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BF8" w:rsidRPr="00F72074" w:rsidRDefault="00F72074">
      <w:pPr>
        <w:rPr>
          <w:rFonts w:ascii="TH SarabunPSK" w:hAnsi="TH SarabunPSK" w:cs="TH SarabunPSK"/>
        </w:rPr>
      </w:pPr>
      <w:bookmarkStart w:id="0" w:name="_GoBack"/>
      <w:bookmarkEnd w:id="0"/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2916621</wp:posOffset>
                </wp:positionH>
                <wp:positionV relativeFrom="paragraph">
                  <wp:posOffset>4020207</wp:posOffset>
                </wp:positionV>
                <wp:extent cx="5959365" cy="2049517"/>
                <wp:effectExtent l="0" t="0" r="22860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9365" cy="2049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074" w:rsidRPr="004B6B7D" w:rsidRDefault="00F72074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B6B7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ผู้รับ</w:t>
                            </w:r>
                          </w:p>
                          <w:p w:rsidR="00F72074" w:rsidRPr="004B6B7D" w:rsidRDefault="00F72074">
                            <w:pPr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</w:pPr>
                            <w:r w:rsidRPr="004B6B7D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  <w:cs/>
                              </w:rPr>
                              <w:t xml:space="preserve">      </w:t>
                            </w:r>
                            <w:r w:rsidR="00EC74DD" w:rsidRPr="00EC74D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เรียน</w:t>
                            </w:r>
                            <w:r w:rsidR="00EC74DD">
                              <w:rPr>
                                <w:rFonts w:ascii="TH SarabunPSK" w:hAnsi="TH SarabunPSK" w:cs="TH SarabunPSK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B6B7D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  <w:cs/>
                              </w:rPr>
                              <w:t>ผู้อำนวยการสำนักงานรัฐบาลอิเล็กทรอนิกส์ (องค์การมหาชน) (</w:t>
                            </w:r>
                            <w:proofErr w:type="spellStart"/>
                            <w:r w:rsidRPr="004B6B7D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  <w:cs/>
                              </w:rPr>
                              <w:t>สรอ</w:t>
                            </w:r>
                            <w:proofErr w:type="spellEnd"/>
                            <w:r w:rsidRPr="004B6B7D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  <w:cs/>
                              </w:rPr>
                              <w:t>.)</w:t>
                            </w:r>
                          </w:p>
                          <w:p w:rsidR="00F72074" w:rsidRPr="004B6B7D" w:rsidRDefault="00F72074">
                            <w:pPr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</w:pPr>
                            <w:r w:rsidRPr="004B6B7D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  <w:cs/>
                              </w:rPr>
                              <w:t xml:space="preserve">      ชั้น </w:t>
                            </w:r>
                            <w:r w:rsidRPr="004B6B7D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  <w:t xml:space="preserve">17 </w:t>
                            </w:r>
                            <w:r w:rsidRPr="004B6B7D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  <w:cs/>
                              </w:rPr>
                              <w:t>อาคารบางกอกไทยทาว</w:t>
                            </w:r>
                            <w:proofErr w:type="spellStart"/>
                            <w:r w:rsidRPr="004B6B7D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  <w:cs/>
                              </w:rPr>
                              <w:t>เวอร์</w:t>
                            </w:r>
                            <w:proofErr w:type="spellEnd"/>
                            <w:r w:rsidRPr="004B6B7D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4B6B7D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  <w:t xml:space="preserve">108 </w:t>
                            </w:r>
                            <w:r w:rsidR="003D0873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  <w:cs/>
                              </w:rPr>
                              <w:t>ถนนรางน้ำ แขวงถนนพญาไท</w:t>
                            </w:r>
                          </w:p>
                          <w:p w:rsidR="00F72074" w:rsidRPr="004B6B7D" w:rsidRDefault="00F72074">
                            <w:pPr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</w:pPr>
                            <w:r w:rsidRPr="004B6B7D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  <w:cs/>
                              </w:rPr>
                              <w:t xml:space="preserve">      เขตราชเทวี กรุงเทพฯ </w:t>
                            </w:r>
                            <w:r w:rsidRPr="004B6B7D">
                              <w:rPr>
                                <w:rFonts w:ascii="TH SarabunPSK" w:hAnsi="TH SarabunPSK" w:cs="TH SarabunPSK"/>
                                <w:sz w:val="44"/>
                                <w:szCs w:val="44"/>
                              </w:rPr>
                              <w:t>10400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65pt;margin-top:316.55pt;width:469.25pt;height:16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" fillcolor="white [3201]" strokeweight=".5pt">
                <v:textbox>
                  <w:txbxContent>
                    <w:p w:rsidR="00F72074" w:rsidRPr="004B6B7D" w:rsidRDefault="00F72074">
                      <w:pPr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</w:rPr>
                      </w:pPr>
                      <w:r w:rsidRPr="004B6B7D">
                        <w:rPr>
                          <w:rFonts w:ascii="TH SarabunPSK" w:hAnsi="TH SarabunPSK" w:cs="TH SarabunPSK"/>
                          <w:b/>
                          <w:bCs/>
                          <w:sz w:val="48"/>
                          <w:szCs w:val="48"/>
                          <w:cs/>
                        </w:rPr>
                        <w:t>ผู้รับ</w:t>
                      </w:r>
                    </w:p>
                    <w:p w:rsidR="00F72074" w:rsidRPr="004B6B7D" w:rsidRDefault="00F72074">
                      <w:pPr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</w:pPr>
                      <w:r w:rsidRPr="004B6B7D">
                        <w:rPr>
                          <w:rFonts w:ascii="TH SarabunPSK" w:hAnsi="TH SarabunPSK" w:cs="TH SarabunPSK"/>
                          <w:sz w:val="44"/>
                          <w:szCs w:val="44"/>
                          <w:cs/>
                        </w:rPr>
                        <w:t xml:space="preserve">      </w:t>
                      </w:r>
                      <w:r w:rsidR="00EC74DD" w:rsidRPr="00EC74DD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เรียน</w:t>
                      </w:r>
                      <w:r w:rsidR="00EC74DD">
                        <w:rPr>
                          <w:rFonts w:ascii="TH SarabunPSK" w:hAnsi="TH SarabunPSK" w:cs="TH SarabunPSK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B6B7D">
                        <w:rPr>
                          <w:rFonts w:ascii="TH SarabunPSK" w:hAnsi="TH SarabunPSK" w:cs="TH SarabunPSK"/>
                          <w:sz w:val="44"/>
                          <w:szCs w:val="44"/>
                          <w:cs/>
                        </w:rPr>
                        <w:t>ผู้อำนวยการสำนักงานรัฐบาลอิเล็กทรอนิกส์ (องค์การมหาชน) (</w:t>
                      </w:r>
                      <w:proofErr w:type="spellStart"/>
                      <w:r w:rsidRPr="004B6B7D">
                        <w:rPr>
                          <w:rFonts w:ascii="TH SarabunPSK" w:hAnsi="TH SarabunPSK" w:cs="TH SarabunPSK"/>
                          <w:sz w:val="44"/>
                          <w:szCs w:val="44"/>
                          <w:cs/>
                        </w:rPr>
                        <w:t>สรอ</w:t>
                      </w:r>
                      <w:proofErr w:type="spellEnd"/>
                      <w:r w:rsidRPr="004B6B7D">
                        <w:rPr>
                          <w:rFonts w:ascii="TH SarabunPSK" w:hAnsi="TH SarabunPSK" w:cs="TH SarabunPSK"/>
                          <w:sz w:val="44"/>
                          <w:szCs w:val="44"/>
                          <w:cs/>
                        </w:rPr>
                        <w:t>.)</w:t>
                      </w:r>
                    </w:p>
                    <w:p w:rsidR="00F72074" w:rsidRPr="004B6B7D" w:rsidRDefault="00F72074">
                      <w:pPr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</w:pPr>
                      <w:r w:rsidRPr="004B6B7D">
                        <w:rPr>
                          <w:rFonts w:ascii="TH SarabunPSK" w:hAnsi="TH SarabunPSK" w:cs="TH SarabunPSK"/>
                          <w:sz w:val="44"/>
                          <w:szCs w:val="44"/>
                          <w:cs/>
                        </w:rPr>
                        <w:t xml:space="preserve">      ชั้น </w:t>
                      </w:r>
                      <w:r w:rsidRPr="004B6B7D"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  <w:t xml:space="preserve">17 </w:t>
                      </w:r>
                      <w:r w:rsidRPr="004B6B7D">
                        <w:rPr>
                          <w:rFonts w:ascii="TH SarabunPSK" w:hAnsi="TH SarabunPSK" w:cs="TH SarabunPSK"/>
                          <w:sz w:val="44"/>
                          <w:szCs w:val="44"/>
                          <w:cs/>
                        </w:rPr>
                        <w:t>อาคารบางกอกไทยทาว</w:t>
                      </w:r>
                      <w:proofErr w:type="spellStart"/>
                      <w:r w:rsidRPr="004B6B7D">
                        <w:rPr>
                          <w:rFonts w:ascii="TH SarabunPSK" w:hAnsi="TH SarabunPSK" w:cs="TH SarabunPSK"/>
                          <w:sz w:val="44"/>
                          <w:szCs w:val="44"/>
                          <w:cs/>
                        </w:rPr>
                        <w:t>เวอร์</w:t>
                      </w:r>
                      <w:proofErr w:type="spellEnd"/>
                      <w:r w:rsidRPr="004B6B7D">
                        <w:rPr>
                          <w:rFonts w:ascii="TH SarabunPSK" w:hAnsi="TH SarabunPSK" w:cs="TH SarabunPSK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4B6B7D"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  <w:t xml:space="preserve">108 </w:t>
                      </w:r>
                      <w:r w:rsidR="003D0873">
                        <w:rPr>
                          <w:rFonts w:ascii="TH SarabunPSK" w:hAnsi="TH SarabunPSK" w:cs="TH SarabunPSK"/>
                          <w:sz w:val="44"/>
                          <w:szCs w:val="44"/>
                          <w:cs/>
                        </w:rPr>
                        <w:t>ถนนรางน้ำ แขวงถนนพญาไท</w:t>
                      </w:r>
                    </w:p>
                    <w:p w:rsidR="00F72074" w:rsidRPr="004B6B7D" w:rsidRDefault="00F72074">
                      <w:pPr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</w:pPr>
                      <w:r w:rsidRPr="004B6B7D">
                        <w:rPr>
                          <w:rFonts w:ascii="TH SarabunPSK" w:hAnsi="TH SarabunPSK" w:cs="TH SarabunPSK"/>
                          <w:sz w:val="44"/>
                          <w:szCs w:val="44"/>
                          <w:cs/>
                        </w:rPr>
                        <w:t xml:space="preserve">      เขตราชเทวี กรุงเทพฯ </w:t>
                      </w:r>
                      <w:r w:rsidRPr="004B6B7D">
                        <w:rPr>
                          <w:rFonts w:ascii="TH SarabunPSK" w:hAnsi="TH SarabunPSK" w:cs="TH SarabunPSK"/>
                          <w:sz w:val="44"/>
                          <w:szCs w:val="44"/>
                        </w:rPr>
                        <w:t>10400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47297</wp:posOffset>
                </wp:positionV>
                <wp:extent cx="3909848" cy="1702675"/>
                <wp:effectExtent l="0" t="0" r="1460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848" cy="170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074" w:rsidRPr="004B6B7D" w:rsidRDefault="00F72074">
                            <w:pP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B6B7D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ผู้</w:t>
                            </w:r>
                            <w:r w:rsidRPr="004B6B7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ส่ง</w:t>
                            </w:r>
                          </w:p>
                          <w:p w:rsidR="00F72074" w:rsidRPr="00F72074" w:rsidRDefault="00F72074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 w:rsidRPr="00F72074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 xml:space="preserve">       องค์การส่งเสริมกิจการโคนมแห่งประเทศไทย</w:t>
                            </w:r>
                          </w:p>
                          <w:p w:rsidR="00F72074" w:rsidRPr="00F72074" w:rsidRDefault="00F72074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 xml:space="preserve">       </w:t>
                            </w:r>
                            <w:r w:rsidRPr="00F72074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 xml:space="preserve">101 </w:t>
                            </w:r>
                            <w:r w:rsidRPr="00F72074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ถนนย่านพหลโยธิน แขวง</w:t>
                            </w:r>
                            <w:proofErr w:type="spellStart"/>
                            <w:r w:rsidRPr="00F72074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>จตุจัตร</w:t>
                            </w:r>
                            <w:proofErr w:type="spellEnd"/>
                            <w:r w:rsidRPr="00F72074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 xml:space="preserve"> เขตจตุจักร</w:t>
                            </w:r>
                          </w:p>
                          <w:p w:rsidR="00F72074" w:rsidRPr="00F72074" w:rsidRDefault="00F72074">
                            <w:pP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 xml:space="preserve">       </w:t>
                            </w:r>
                            <w:r w:rsidRPr="00F72074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  <w:cs/>
                              </w:rPr>
                              <w:t xml:space="preserve">กรุงเทพฯ </w:t>
                            </w:r>
                            <w:r w:rsidRPr="00F72074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10900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3.7pt;width:307.85pt;height:134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" fillcolor="white [3201]" strokeweight=".5pt">
                <v:textbox>
                  <w:txbxContent>
                    <w:p w:rsidR="00F72074" w:rsidRPr="004B6B7D" w:rsidRDefault="00F72074">
                      <w:pPr>
                        <w:rPr>
                          <w:rFonts w:hint="cs"/>
                          <w:b/>
                          <w:bCs/>
                          <w:sz w:val="44"/>
                          <w:szCs w:val="44"/>
                        </w:rPr>
                      </w:pPr>
                      <w:r w:rsidRPr="004B6B7D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ผู้</w:t>
                      </w:r>
                      <w:r w:rsidRPr="004B6B7D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ส่ง</w:t>
                      </w:r>
                    </w:p>
                    <w:p w:rsidR="00F72074" w:rsidRPr="00F72074" w:rsidRDefault="00F72074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 w:rsidRPr="00F72074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 xml:space="preserve">       องค์การส่งเสริมกิจการโคนมแห่งประเทศไทย</w:t>
                      </w:r>
                    </w:p>
                    <w:p w:rsidR="00F72074" w:rsidRPr="00F72074" w:rsidRDefault="00F72074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</w:pP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 xml:space="preserve">       </w:t>
                      </w:r>
                      <w:r w:rsidRPr="00F72074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 xml:space="preserve">101 </w:t>
                      </w:r>
                      <w:r w:rsidRPr="00F72074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ถนนย่านพหลโยธิน แขวง</w:t>
                      </w:r>
                      <w:proofErr w:type="spellStart"/>
                      <w:r w:rsidRPr="00F72074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>จตุจัตร</w:t>
                      </w:r>
                      <w:proofErr w:type="spellEnd"/>
                      <w:r w:rsidRPr="00F72074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 xml:space="preserve"> เขตจตุจักร</w:t>
                      </w:r>
                    </w:p>
                    <w:p w:rsidR="00F72074" w:rsidRPr="00F72074" w:rsidRDefault="00F72074">
                      <w:pPr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 xml:space="preserve">       </w:t>
                      </w:r>
                      <w:r w:rsidRPr="00F72074">
                        <w:rPr>
                          <w:rFonts w:ascii="TH SarabunPSK" w:hAnsi="TH SarabunPSK" w:cs="TH SarabunPSK"/>
                          <w:sz w:val="40"/>
                          <w:szCs w:val="40"/>
                          <w:cs/>
                        </w:rPr>
                        <w:t xml:space="preserve">กรุงเทพฯ </w:t>
                      </w:r>
                      <w:r w:rsidRPr="00F72074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10900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A0BF8" w:rsidRPr="00F72074" w:rsidSect="00F7207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74"/>
    <w:rsid w:val="003D0873"/>
    <w:rsid w:val="004B6B7D"/>
    <w:rsid w:val="006964CF"/>
    <w:rsid w:val="00EC74DD"/>
    <w:rsid w:val="00F72074"/>
    <w:rsid w:val="00FA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94910-9E32-49CD-8C17-F0AC399F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4D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DD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</dc:creator>
  <cp:keywords/>
  <dc:description/>
  <cp:lastModifiedBy>Dew</cp:lastModifiedBy>
  <cp:revision>3</cp:revision>
  <cp:lastPrinted>2018-01-26T06:38:00Z</cp:lastPrinted>
  <dcterms:created xsi:type="dcterms:W3CDTF">2018-01-26T06:26:00Z</dcterms:created>
  <dcterms:modified xsi:type="dcterms:W3CDTF">2018-01-26T07:33:00Z</dcterms:modified>
</cp:coreProperties>
</file>