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FA3" w:rsidRDefault="00A37FA3">
      <w:r>
        <w:t>Time-series forecasting of economic outlier nations for population weighted COVID-19 case change</w:t>
      </w:r>
    </w:p>
    <w:p w:rsidR="00A37FA3" w:rsidRDefault="00A37FA3">
      <w:r>
        <w:t>Austin Stevens</w:t>
      </w:r>
    </w:p>
    <w:p w:rsidR="00A37FA3" w:rsidRDefault="00A37FA3">
      <w:r>
        <w:t>PSDS Capstone</w:t>
      </w:r>
    </w:p>
    <w:p w:rsidR="00A37FA3" w:rsidRDefault="00A37FA3"/>
    <w:p w:rsidR="00A37FA3" w:rsidRDefault="00C00644">
      <w:bookmarkStart w:id="0" w:name="CurrentCursorPosition"/>
      <w:bookmarkEnd w:id="0"/>
      <w:r>
        <w:t>Project purpose</w:t>
      </w:r>
    </w:p>
    <w:p w:rsidR="00DE370E" w:rsidRDefault="00DE370E">
      <w:r>
        <w:tab/>
        <w:t>The purpose of this project is to determine if LSTM or ARIMA models are effective in predicting COVID-19 rates for various countries. Initial analysis will be based on linear regression of year-over-year quarterly GDP change and population weighted COVID-19 rate change. The selected countries will be those identified as outliers from the regression model for case and death rates. This method is essentially a way to identify a subset of nations that for some reason or another exhibited a different economic response to COVID-19.</w:t>
      </w:r>
    </w:p>
    <w:p w:rsidR="00C00644" w:rsidRDefault="00C00644" w:rsidP="00C00644">
      <w:r>
        <w:t>Project data</w:t>
      </w:r>
    </w:p>
    <w:p w:rsidR="00C00644" w:rsidRDefault="00C00644" w:rsidP="00C00644">
      <w:pPr>
        <w:ind w:firstLine="720"/>
      </w:pPr>
      <w:r>
        <w:t>-COVID-19 Time Series data from Johns Hopkins</w:t>
      </w:r>
    </w:p>
    <w:p w:rsidR="00C00644" w:rsidRDefault="00C00644" w:rsidP="00C00644">
      <w:r>
        <w:tab/>
      </w:r>
      <w:r>
        <w:tab/>
        <w:t xml:space="preserve">Hosted on </w:t>
      </w:r>
      <w:proofErr w:type="spellStart"/>
      <w:r>
        <w:t>Github</w:t>
      </w:r>
      <w:proofErr w:type="spellEnd"/>
      <w:r>
        <w:t xml:space="preserve">: </w:t>
      </w:r>
      <w:hyperlink r:id="rId7" w:history="1">
        <w:r w:rsidRPr="00643EBC">
          <w:rPr>
            <w:rStyle w:val="Hyperlink"/>
          </w:rPr>
          <w:t>https://github.com/CSSEGISandData/COVID-19/tree/master/csse_covid_19_data/csse_covid_19_time_series</w:t>
        </w:r>
      </w:hyperlink>
      <w:r>
        <w:t xml:space="preserve"> </w:t>
      </w:r>
    </w:p>
    <w:p w:rsidR="00C00644" w:rsidRDefault="00C00644" w:rsidP="00C00644">
      <w:r>
        <w:tab/>
        <w:t xml:space="preserve">-Population data from </w:t>
      </w:r>
      <w:hyperlink r:id="rId8" w:history="1">
        <w:r w:rsidRPr="00643EBC">
          <w:rPr>
            <w:rStyle w:val="Hyperlink"/>
          </w:rPr>
          <w:t>https://databank.worldbank.org/</w:t>
        </w:r>
      </w:hyperlink>
      <w:r>
        <w:t xml:space="preserve"> </w:t>
      </w:r>
    </w:p>
    <w:p w:rsidR="00C203B8" w:rsidRDefault="00C00644" w:rsidP="00C00644">
      <w:r>
        <w:tab/>
        <w:t xml:space="preserve">-OECD statistics on world GDP data – year over year quarterly data </w:t>
      </w:r>
      <w:hyperlink r:id="rId9" w:history="1">
        <w:r w:rsidRPr="00643EBC">
          <w:rPr>
            <w:rStyle w:val="Hyperlink"/>
          </w:rPr>
          <w:t>https://stats.oecd.org/</w:t>
        </w:r>
      </w:hyperlink>
      <w:r>
        <w:t xml:space="preserve"> </w:t>
      </w:r>
    </w:p>
    <w:p w:rsidR="00C00644" w:rsidRDefault="00C00644" w:rsidP="00C00644">
      <w:r>
        <w:t>Economic results</w:t>
      </w:r>
    </w:p>
    <w:p w:rsidR="00C00644" w:rsidRDefault="0027443F" w:rsidP="00C00644">
      <w:r>
        <w:tab/>
        <w:t xml:space="preserve">Not all countries reported their Q3 2020 data at the initiation of this study, so I divided up the groups into Q3 and Q2 sets. Below is an example of the results of the </w:t>
      </w:r>
      <w:proofErr w:type="gramStart"/>
      <w:r>
        <w:t>lm(</w:t>
      </w:r>
      <w:proofErr w:type="gramEnd"/>
      <w:r>
        <w:t xml:space="preserve">) model for the Q3 GDP, population adjusted case change, and weighted for population density. </w:t>
      </w:r>
    </w:p>
    <w:p w:rsidR="00EC6D68" w:rsidRDefault="002F6B9F" w:rsidP="00C0064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484.75pt;width:227.25pt;height:227.25pt;z-index:251659264;mso-position-horizontal:absolute;mso-position-horizontal-relative:text;mso-position-vertical:absolute;mso-position-vertical-relative:page;mso-width-relative:page;mso-height-relative:page">
            <v:imagedata r:id="rId10" o:title="download"/>
            <w10:wrap type="square" anchory="page"/>
          </v:shape>
        </w:pict>
      </w:r>
      <w:proofErr w:type="gramStart"/>
      <w:r w:rsidR="0027443F" w:rsidRPr="0027443F">
        <w:t>lm(</w:t>
      </w:r>
      <w:proofErr w:type="gramEnd"/>
      <w:r w:rsidR="0027443F" w:rsidRPr="0027443F">
        <w:t>Q3_2020 ~ Q3rate100kcases, data=Q3case.sub, weights=Density2018)</w:t>
      </w:r>
    </w:p>
    <w:p w:rsidR="00EC6D68" w:rsidRDefault="00EC6D68" w:rsidP="00C00644">
      <w:r>
        <w:t>The resulting list of countries for the time series analysis:</w:t>
      </w:r>
    </w:p>
    <w:p w:rsidR="00EC6D68" w:rsidRDefault="00EC6D68" w:rsidP="00C00644">
      <w:pPr>
        <w:sectPr w:rsidR="00EC6D68" w:rsidSect="00A37FA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pPr>
    </w:p>
    <w:p w:rsidR="00EC6D68" w:rsidRDefault="00EC6D68" w:rsidP="00C00644">
      <w:r w:rsidRPr="00EC6D68">
        <w:t>Argentina</w:t>
      </w:r>
    </w:p>
    <w:p w:rsidR="00EC6D68" w:rsidRDefault="00EC6D68" w:rsidP="00C00644">
      <w:r w:rsidRPr="00EC6D68">
        <w:t>Belgium</w:t>
      </w:r>
    </w:p>
    <w:p w:rsidR="00EC6D68" w:rsidRDefault="00EC6D68" w:rsidP="00C00644">
      <w:r w:rsidRPr="00EC6D68">
        <w:t>Chile</w:t>
      </w:r>
    </w:p>
    <w:p w:rsidR="00EC6D68" w:rsidRDefault="00EC6D68" w:rsidP="00C00644">
      <w:r w:rsidRPr="00EC6D68">
        <w:t>China (People's Republic of)</w:t>
      </w:r>
    </w:p>
    <w:p w:rsidR="00EC6D68" w:rsidRDefault="00EC6D68" w:rsidP="00C00644">
      <w:r w:rsidRPr="00EC6D68">
        <w:t>Colombia</w:t>
      </w:r>
    </w:p>
    <w:p w:rsidR="00EC6D68" w:rsidRDefault="00EC6D68" w:rsidP="00C00644">
      <w:r w:rsidRPr="00EC6D68">
        <w:t>India</w:t>
      </w:r>
    </w:p>
    <w:p w:rsidR="00EC6D68" w:rsidRDefault="00EC6D68" w:rsidP="00C00644">
      <w:r w:rsidRPr="00EC6D68">
        <w:t>Israel</w:t>
      </w:r>
    </w:p>
    <w:p w:rsidR="00EC6D68" w:rsidRDefault="00EC6D68" w:rsidP="00C00644">
      <w:r w:rsidRPr="00EC6D68">
        <w:t>Japan</w:t>
      </w:r>
    </w:p>
    <w:p w:rsidR="00EC6D68" w:rsidRDefault="00EC6D68" w:rsidP="00C00644">
      <w:r w:rsidRPr="00EC6D68">
        <w:t>Korea</w:t>
      </w:r>
    </w:p>
    <w:p w:rsidR="00EC6D68" w:rsidRDefault="00EC6D68" w:rsidP="00C00644">
      <w:r w:rsidRPr="00EC6D68">
        <w:t>Luxembourg</w:t>
      </w:r>
    </w:p>
    <w:p w:rsidR="00EC6D68" w:rsidRDefault="00EC6D68" w:rsidP="00C00644">
      <w:r w:rsidRPr="00EC6D68">
        <w:t>Spain</w:t>
      </w:r>
    </w:p>
    <w:p w:rsidR="00EC6D68" w:rsidRDefault="00EC6D68" w:rsidP="00C00644">
      <w:r w:rsidRPr="00EC6D68">
        <w:t>United Kingdom</w:t>
      </w:r>
    </w:p>
    <w:p w:rsidR="00EC6D68" w:rsidRDefault="00EC6D68" w:rsidP="00C00644">
      <w:pPr>
        <w:sectPr w:rsidR="00EC6D68" w:rsidSect="00EC6D68">
          <w:type w:val="continuous"/>
          <w:pgSz w:w="12240" w:h="15840"/>
          <w:pgMar w:top="1440" w:right="1440" w:bottom="1440" w:left="1440" w:header="720" w:footer="720" w:gutter="0"/>
          <w:cols w:num="3" w:space="720"/>
          <w:titlePg/>
          <w:docGrid w:linePitch="360"/>
        </w:sectPr>
      </w:pPr>
      <w:r w:rsidRPr="00EC6D68">
        <w:t>United States</w:t>
      </w:r>
    </w:p>
    <w:p w:rsidR="00EC6D68" w:rsidRDefault="00EC6D68" w:rsidP="00C00644"/>
    <w:p w:rsidR="0027443F" w:rsidRDefault="002F6B9F" w:rsidP="00C00644">
      <w:r>
        <w:rPr>
          <w:noProof/>
        </w:rPr>
        <w:pict>
          <v:shape id="_x0000_s1030" type="#_x0000_t75" style="position:absolute;margin-left:0;margin-top:0;width:219.75pt;height:219.75pt;z-index:251665408;mso-position-horizontal:left;mso-position-horizontal-relative:margin;mso-position-vertical:center;mso-position-vertical-relative:margin">
            <v:imagedata r:id="rId17" o:title="download (3)"/>
            <w10:wrap type="square" anchorx="margin" anchory="margin"/>
          </v:shape>
        </w:pict>
      </w:r>
      <w:r>
        <w:rPr>
          <w:noProof/>
        </w:rPr>
        <w:pict>
          <v:shape id="_x0000_s1029" type="#_x0000_t75" style="position:absolute;margin-left:41.6pt;margin-top:0;width:228pt;height:228pt;z-index:251663360;mso-position-horizontal:right;mso-position-horizontal-relative:margin;mso-position-vertical:top;mso-position-vertical-relative:margin">
            <v:imagedata r:id="rId18" o:title="download (2)"/>
            <w10:wrap type="square" anchorx="margin" anchory="margin"/>
          </v:shape>
        </w:pict>
      </w:r>
      <w:r>
        <w:rPr>
          <w:noProof/>
        </w:rPr>
        <w:pict>
          <v:shape id="_x0000_s1028" type="#_x0000_t75" style="position:absolute;margin-left:0;margin-top:0;width:217.5pt;height:217.5pt;z-index:251661312;mso-position-horizontal:left;mso-position-horizontal-relative:margin;mso-position-vertical:top;mso-position-vertical-relative:margin">
            <v:imagedata r:id="rId19" o:title="download (1)"/>
            <w10:wrap type="square" anchorx="margin" anchory="margin"/>
          </v:shape>
        </w:pict>
      </w:r>
    </w:p>
    <w:p w:rsidR="006378A4" w:rsidRDefault="006378A4" w:rsidP="00C00644"/>
    <w:p w:rsidR="006378A4" w:rsidRDefault="006378A4" w:rsidP="00C00644"/>
    <w:p w:rsidR="006378A4" w:rsidRDefault="006378A4" w:rsidP="00C00644"/>
    <w:p w:rsidR="006378A4" w:rsidRDefault="006378A4" w:rsidP="00C00644"/>
    <w:p w:rsidR="006378A4" w:rsidRDefault="006378A4" w:rsidP="00C00644"/>
    <w:p w:rsidR="006378A4" w:rsidRDefault="006378A4" w:rsidP="00C00644"/>
    <w:p w:rsidR="006378A4" w:rsidRDefault="006378A4" w:rsidP="00C00644"/>
    <w:p w:rsidR="006378A4" w:rsidRDefault="006378A4" w:rsidP="00C00644"/>
    <w:p w:rsidR="006378A4" w:rsidRDefault="006378A4" w:rsidP="00C00644">
      <w:r>
        <w:t>Time series forecasting</w:t>
      </w:r>
    </w:p>
    <w:p w:rsidR="006378A4" w:rsidRDefault="006378A4" w:rsidP="00C00644">
      <w:r>
        <w:tab/>
        <w:t xml:space="preserve">I evaluated LSTM and ARIMA models to predict values for this set of countries. For both, I decided to use roaming windows to judge effectiveness of each method of forecasting. The window size </w:t>
      </w:r>
      <w:r w:rsidR="00FD4057">
        <w:t>is</w:t>
      </w:r>
      <w:r>
        <w:t xml:space="preserve"> 14 days, which is the upper range of generally accepted time in which COVID matures in the body.</w:t>
      </w:r>
      <w:r w:rsidR="00FD4057">
        <w:t xml:space="preserve"> In addition, I tried both one direction and bi directional LSTM models.</w:t>
      </w:r>
    </w:p>
    <w:p w:rsidR="006378A4" w:rsidRDefault="006378A4" w:rsidP="00C00644"/>
    <w:p w:rsidR="006378A4" w:rsidRDefault="006378A4" w:rsidP="00C00644"/>
    <w:p w:rsidR="006378A4" w:rsidRDefault="006378A4" w:rsidP="00C00644"/>
    <w:p w:rsidR="006378A4" w:rsidRDefault="006378A4" w:rsidP="00C00644"/>
    <w:p w:rsidR="006378A4" w:rsidRDefault="006378A4" w:rsidP="00C00644">
      <w:r>
        <w:lastRenderedPageBreak/>
        <w:t>LSTM Results</w:t>
      </w:r>
    </w:p>
    <w:tbl>
      <w:tblPr>
        <w:tblStyle w:val="TableGrid"/>
        <w:tblW w:w="0" w:type="auto"/>
        <w:tblLook w:val="04A0" w:firstRow="1" w:lastRow="0" w:firstColumn="1" w:lastColumn="0" w:noHBand="0" w:noVBand="1"/>
      </w:tblPr>
      <w:tblGrid>
        <w:gridCol w:w="2965"/>
        <w:gridCol w:w="3330"/>
        <w:gridCol w:w="3055"/>
      </w:tblGrid>
      <w:tr w:rsidR="00317D05" w:rsidTr="00317D05">
        <w:tc>
          <w:tcPr>
            <w:tcW w:w="2965" w:type="dxa"/>
          </w:tcPr>
          <w:p w:rsidR="00317D05" w:rsidRDefault="00317D05" w:rsidP="00C00644">
            <w:r>
              <w:t>Country</w:t>
            </w:r>
          </w:p>
        </w:tc>
        <w:tc>
          <w:tcPr>
            <w:tcW w:w="3330" w:type="dxa"/>
          </w:tcPr>
          <w:p w:rsidR="00317D05" w:rsidRDefault="00317D05" w:rsidP="00C00644">
            <w:r>
              <w:t>Test RMSE – LSTM Sequential</w:t>
            </w:r>
          </w:p>
        </w:tc>
        <w:tc>
          <w:tcPr>
            <w:tcW w:w="3055" w:type="dxa"/>
          </w:tcPr>
          <w:p w:rsidR="00317D05" w:rsidRDefault="00317D05" w:rsidP="00C00644">
            <w:r>
              <w:t>Test RMSE – LSTM Bidirectional</w:t>
            </w:r>
          </w:p>
        </w:tc>
      </w:tr>
      <w:tr w:rsidR="00317D05" w:rsidTr="00317D05">
        <w:tc>
          <w:tcPr>
            <w:tcW w:w="2965" w:type="dxa"/>
          </w:tcPr>
          <w:p w:rsidR="00317D05" w:rsidRDefault="00317D05" w:rsidP="00C00644">
            <w:r>
              <w:t>Argentina</w:t>
            </w:r>
          </w:p>
        </w:tc>
        <w:tc>
          <w:tcPr>
            <w:tcW w:w="3330" w:type="dxa"/>
          </w:tcPr>
          <w:p w:rsidR="00317D05" w:rsidRDefault="00317D05" w:rsidP="00C00644">
            <w:r>
              <w:t>3.278</w:t>
            </w:r>
          </w:p>
        </w:tc>
        <w:tc>
          <w:tcPr>
            <w:tcW w:w="3055" w:type="dxa"/>
          </w:tcPr>
          <w:p w:rsidR="00317D05" w:rsidRDefault="00317D05" w:rsidP="00C00644">
            <w:r>
              <w:t>3.022</w:t>
            </w:r>
          </w:p>
        </w:tc>
      </w:tr>
      <w:tr w:rsidR="00317D05" w:rsidTr="00317D05">
        <w:tc>
          <w:tcPr>
            <w:tcW w:w="2965" w:type="dxa"/>
          </w:tcPr>
          <w:p w:rsidR="00317D05" w:rsidRDefault="00317D05" w:rsidP="00C00644">
            <w:r>
              <w:t>Belgium</w:t>
            </w:r>
          </w:p>
        </w:tc>
        <w:tc>
          <w:tcPr>
            <w:tcW w:w="3330" w:type="dxa"/>
          </w:tcPr>
          <w:p w:rsidR="00317D05" w:rsidRDefault="00317D05" w:rsidP="00C00644">
            <w:r>
              <w:t>15.338</w:t>
            </w:r>
          </w:p>
        </w:tc>
        <w:tc>
          <w:tcPr>
            <w:tcW w:w="3055" w:type="dxa"/>
          </w:tcPr>
          <w:p w:rsidR="00317D05" w:rsidRDefault="00317D05" w:rsidP="00C00644">
            <w:r>
              <w:t>13.160</w:t>
            </w:r>
          </w:p>
        </w:tc>
      </w:tr>
      <w:tr w:rsidR="00317D05" w:rsidTr="00317D05">
        <w:tc>
          <w:tcPr>
            <w:tcW w:w="2965" w:type="dxa"/>
          </w:tcPr>
          <w:p w:rsidR="00317D05" w:rsidRDefault="00317D05" w:rsidP="00C00644">
            <w:r>
              <w:t>Chile</w:t>
            </w:r>
          </w:p>
        </w:tc>
        <w:tc>
          <w:tcPr>
            <w:tcW w:w="3330" w:type="dxa"/>
          </w:tcPr>
          <w:p w:rsidR="00317D05" w:rsidRDefault="00317D05" w:rsidP="00C00644">
            <w:r>
              <w:t>0.796</w:t>
            </w:r>
          </w:p>
        </w:tc>
        <w:tc>
          <w:tcPr>
            <w:tcW w:w="3055" w:type="dxa"/>
          </w:tcPr>
          <w:p w:rsidR="00317D05" w:rsidRDefault="00317D05" w:rsidP="00C00644">
            <w:r>
              <w:t>0.526</w:t>
            </w:r>
          </w:p>
        </w:tc>
      </w:tr>
      <w:tr w:rsidR="00317D05" w:rsidTr="00317D05">
        <w:tc>
          <w:tcPr>
            <w:tcW w:w="2965" w:type="dxa"/>
          </w:tcPr>
          <w:p w:rsidR="00317D05" w:rsidRDefault="00317D05" w:rsidP="00C00644">
            <w:r>
              <w:t>China, People’s Republic of</w:t>
            </w:r>
          </w:p>
        </w:tc>
        <w:tc>
          <w:tcPr>
            <w:tcW w:w="3330" w:type="dxa"/>
          </w:tcPr>
          <w:p w:rsidR="00317D05" w:rsidRDefault="00317D05" w:rsidP="00C00644">
            <w:r>
              <w:t>0.001</w:t>
            </w:r>
          </w:p>
        </w:tc>
        <w:tc>
          <w:tcPr>
            <w:tcW w:w="3055" w:type="dxa"/>
          </w:tcPr>
          <w:p w:rsidR="00317D05" w:rsidRDefault="00317D05" w:rsidP="00C00644">
            <w:r>
              <w:t>0.001</w:t>
            </w:r>
          </w:p>
        </w:tc>
      </w:tr>
      <w:tr w:rsidR="00317D05" w:rsidTr="00317D05">
        <w:tc>
          <w:tcPr>
            <w:tcW w:w="2965" w:type="dxa"/>
          </w:tcPr>
          <w:p w:rsidR="00317D05" w:rsidRDefault="00317D05" w:rsidP="00C00644">
            <w:r>
              <w:t>Colombia</w:t>
            </w:r>
          </w:p>
        </w:tc>
        <w:tc>
          <w:tcPr>
            <w:tcW w:w="3330" w:type="dxa"/>
          </w:tcPr>
          <w:p w:rsidR="00317D05" w:rsidRDefault="00317D05" w:rsidP="00C00644">
            <w:r>
              <w:t>1.253</w:t>
            </w:r>
          </w:p>
        </w:tc>
        <w:tc>
          <w:tcPr>
            <w:tcW w:w="3055" w:type="dxa"/>
          </w:tcPr>
          <w:p w:rsidR="00317D05" w:rsidRDefault="00317D05" w:rsidP="00C00644">
            <w:r>
              <w:t>1.161</w:t>
            </w:r>
          </w:p>
        </w:tc>
      </w:tr>
      <w:tr w:rsidR="00317D05" w:rsidTr="00317D05">
        <w:tc>
          <w:tcPr>
            <w:tcW w:w="2965" w:type="dxa"/>
          </w:tcPr>
          <w:p w:rsidR="00317D05" w:rsidRDefault="00317D05" w:rsidP="00C00644">
            <w:r>
              <w:t>India</w:t>
            </w:r>
          </w:p>
        </w:tc>
        <w:tc>
          <w:tcPr>
            <w:tcW w:w="3330" w:type="dxa"/>
          </w:tcPr>
          <w:p w:rsidR="00317D05" w:rsidRDefault="00317D05" w:rsidP="00C00644">
            <w:r>
              <w:t>0.547</w:t>
            </w:r>
          </w:p>
        </w:tc>
        <w:tc>
          <w:tcPr>
            <w:tcW w:w="3055" w:type="dxa"/>
          </w:tcPr>
          <w:p w:rsidR="00317D05" w:rsidRDefault="00317D05" w:rsidP="00C00644">
            <w:r>
              <w:t>0.501</w:t>
            </w:r>
          </w:p>
        </w:tc>
      </w:tr>
      <w:tr w:rsidR="00317D05" w:rsidTr="00317D05">
        <w:tc>
          <w:tcPr>
            <w:tcW w:w="2965" w:type="dxa"/>
          </w:tcPr>
          <w:p w:rsidR="00317D05" w:rsidRDefault="00317D05" w:rsidP="00C00644">
            <w:r>
              <w:t>Israel</w:t>
            </w:r>
          </w:p>
        </w:tc>
        <w:tc>
          <w:tcPr>
            <w:tcW w:w="3330" w:type="dxa"/>
          </w:tcPr>
          <w:p w:rsidR="00317D05" w:rsidRDefault="00317D05" w:rsidP="00C00644">
            <w:r>
              <w:t>16.406</w:t>
            </w:r>
          </w:p>
        </w:tc>
        <w:tc>
          <w:tcPr>
            <w:tcW w:w="3055" w:type="dxa"/>
          </w:tcPr>
          <w:p w:rsidR="00317D05" w:rsidRDefault="00317D05" w:rsidP="00C00644">
            <w:r>
              <w:t>14.370</w:t>
            </w:r>
          </w:p>
        </w:tc>
      </w:tr>
      <w:tr w:rsidR="00317D05" w:rsidTr="00317D05">
        <w:tc>
          <w:tcPr>
            <w:tcW w:w="2965" w:type="dxa"/>
          </w:tcPr>
          <w:p w:rsidR="00317D05" w:rsidRDefault="00317D05" w:rsidP="00C00644">
            <w:r>
              <w:t>Japan</w:t>
            </w:r>
          </w:p>
        </w:tc>
        <w:tc>
          <w:tcPr>
            <w:tcW w:w="3330" w:type="dxa"/>
          </w:tcPr>
          <w:p w:rsidR="00317D05" w:rsidRDefault="00317D05" w:rsidP="00C00644">
            <w:r>
              <w:t>0.278</w:t>
            </w:r>
          </w:p>
        </w:tc>
        <w:tc>
          <w:tcPr>
            <w:tcW w:w="3055" w:type="dxa"/>
          </w:tcPr>
          <w:p w:rsidR="00317D05" w:rsidRDefault="00285FBF" w:rsidP="00C00644">
            <w:r>
              <w:t>0.225</w:t>
            </w:r>
          </w:p>
        </w:tc>
      </w:tr>
      <w:tr w:rsidR="00317D05" w:rsidTr="00317D05">
        <w:tc>
          <w:tcPr>
            <w:tcW w:w="2965" w:type="dxa"/>
          </w:tcPr>
          <w:p w:rsidR="00317D05" w:rsidRDefault="00285FBF" w:rsidP="00C00644">
            <w:r>
              <w:t>Korea (South)</w:t>
            </w:r>
          </w:p>
        </w:tc>
        <w:tc>
          <w:tcPr>
            <w:tcW w:w="3330" w:type="dxa"/>
          </w:tcPr>
          <w:p w:rsidR="00317D05" w:rsidRDefault="00285FBF" w:rsidP="00C00644">
            <w:r>
              <w:t>0.060</w:t>
            </w:r>
          </w:p>
        </w:tc>
        <w:tc>
          <w:tcPr>
            <w:tcW w:w="3055" w:type="dxa"/>
          </w:tcPr>
          <w:p w:rsidR="00317D05" w:rsidRDefault="00285FBF" w:rsidP="00C00644">
            <w:r>
              <w:t>0.044</w:t>
            </w:r>
          </w:p>
        </w:tc>
      </w:tr>
      <w:tr w:rsidR="00317D05" w:rsidTr="00317D05">
        <w:tc>
          <w:tcPr>
            <w:tcW w:w="2965" w:type="dxa"/>
          </w:tcPr>
          <w:p w:rsidR="00317D05" w:rsidRDefault="00285FBF" w:rsidP="00C00644">
            <w:r>
              <w:t>Luxembourg</w:t>
            </w:r>
          </w:p>
        </w:tc>
        <w:tc>
          <w:tcPr>
            <w:tcW w:w="3330" w:type="dxa"/>
          </w:tcPr>
          <w:p w:rsidR="00317D05" w:rsidRDefault="00285FBF" w:rsidP="00C00644">
            <w:r>
              <w:t>29.674</w:t>
            </w:r>
          </w:p>
        </w:tc>
        <w:tc>
          <w:tcPr>
            <w:tcW w:w="3055" w:type="dxa"/>
          </w:tcPr>
          <w:p w:rsidR="00317D05" w:rsidRDefault="00285FBF" w:rsidP="00C00644">
            <w:r>
              <w:t>27.420</w:t>
            </w:r>
          </w:p>
        </w:tc>
      </w:tr>
      <w:tr w:rsidR="00317D05" w:rsidTr="00317D05">
        <w:tc>
          <w:tcPr>
            <w:tcW w:w="2965" w:type="dxa"/>
          </w:tcPr>
          <w:p w:rsidR="00317D05" w:rsidRDefault="00285FBF" w:rsidP="00C00644">
            <w:r>
              <w:t>Spain</w:t>
            </w:r>
          </w:p>
        </w:tc>
        <w:tc>
          <w:tcPr>
            <w:tcW w:w="3330" w:type="dxa"/>
          </w:tcPr>
          <w:p w:rsidR="00317D05" w:rsidRDefault="00285FBF" w:rsidP="00C00644">
            <w:r>
              <w:t>2.918</w:t>
            </w:r>
          </w:p>
        </w:tc>
        <w:tc>
          <w:tcPr>
            <w:tcW w:w="3055" w:type="dxa"/>
          </w:tcPr>
          <w:p w:rsidR="00317D05" w:rsidRDefault="00285FBF" w:rsidP="00C00644">
            <w:r>
              <w:t>2.370</w:t>
            </w:r>
          </w:p>
        </w:tc>
      </w:tr>
      <w:tr w:rsidR="00317D05" w:rsidTr="00317D05">
        <w:tc>
          <w:tcPr>
            <w:tcW w:w="2965" w:type="dxa"/>
          </w:tcPr>
          <w:p w:rsidR="00317D05" w:rsidRDefault="00285FBF" w:rsidP="00C00644">
            <w:r>
              <w:t>United Kingdom</w:t>
            </w:r>
          </w:p>
        </w:tc>
        <w:tc>
          <w:tcPr>
            <w:tcW w:w="3330" w:type="dxa"/>
          </w:tcPr>
          <w:p w:rsidR="00317D05" w:rsidRDefault="00285FBF" w:rsidP="00C00644">
            <w:r>
              <w:t>7.038</w:t>
            </w:r>
          </w:p>
        </w:tc>
        <w:tc>
          <w:tcPr>
            <w:tcW w:w="3055" w:type="dxa"/>
          </w:tcPr>
          <w:p w:rsidR="00317D05" w:rsidRDefault="00285FBF" w:rsidP="00C00644">
            <w:r>
              <w:t>5.921</w:t>
            </w:r>
          </w:p>
        </w:tc>
      </w:tr>
      <w:tr w:rsidR="00317D05" w:rsidTr="00317D05">
        <w:tc>
          <w:tcPr>
            <w:tcW w:w="2965" w:type="dxa"/>
          </w:tcPr>
          <w:p w:rsidR="00317D05" w:rsidRDefault="00285FBF" w:rsidP="00C00644">
            <w:r>
              <w:t>United States</w:t>
            </w:r>
          </w:p>
        </w:tc>
        <w:tc>
          <w:tcPr>
            <w:tcW w:w="3330" w:type="dxa"/>
          </w:tcPr>
          <w:p w:rsidR="00317D05" w:rsidRDefault="00285FBF" w:rsidP="00C00644">
            <w:r>
              <w:t>9.266</w:t>
            </w:r>
          </w:p>
        </w:tc>
        <w:tc>
          <w:tcPr>
            <w:tcW w:w="3055" w:type="dxa"/>
          </w:tcPr>
          <w:p w:rsidR="00317D05" w:rsidRDefault="00285FBF" w:rsidP="00C00644">
            <w:r>
              <w:t>8.235</w:t>
            </w:r>
          </w:p>
        </w:tc>
      </w:tr>
    </w:tbl>
    <w:p w:rsidR="006378A4" w:rsidRDefault="006378A4" w:rsidP="00C00644"/>
    <w:p w:rsidR="00285FBF" w:rsidRDefault="00E45B16" w:rsidP="00C00644">
      <w:r>
        <w:t>Argentina</w:t>
      </w:r>
    </w:p>
    <w:p w:rsidR="00E45B16" w:rsidRDefault="00E45B16" w:rsidP="00C00644">
      <w:r>
        <w:rPr>
          <w:noProof/>
        </w:rPr>
        <w:drawing>
          <wp:inline distT="0" distB="0" distL="0" distR="0" wp14:anchorId="1E58EDBB" wp14:editId="5CEC4576">
            <wp:extent cx="5943600" cy="2555436"/>
            <wp:effectExtent l="0" t="0" r="0" b="0"/>
            <wp:docPr id="2" name="Picture 2" descr="C:\Users\stevenao\AppData\Local\Microsoft\Windows\INetCache\Content.MSO\954C11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ao\AppData\Local\Microsoft\Windows\INetCache\Content.MSO\954C11F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E45B16" w:rsidRDefault="00E45B16" w:rsidP="00C00644">
      <w:r>
        <w:t>Forward</w:t>
      </w:r>
      <w:r>
        <w:tab/>
      </w:r>
      <w:r>
        <w:tab/>
      </w:r>
      <w:r>
        <w:tab/>
      </w:r>
      <w:r>
        <w:tab/>
      </w:r>
      <w:r>
        <w:tab/>
      </w:r>
      <w:r>
        <w:tab/>
        <w:t>Bidirectional</w:t>
      </w:r>
    </w:p>
    <w:p w:rsidR="00E45B16" w:rsidRDefault="00E45B16" w:rsidP="00C00644">
      <w:r>
        <w:rPr>
          <w:noProof/>
        </w:rPr>
        <w:drawing>
          <wp:inline distT="0" distB="0" distL="0" distR="0">
            <wp:extent cx="2904290" cy="1466850"/>
            <wp:effectExtent l="0" t="0" r="0" b="0"/>
            <wp:docPr id="1" name="Picture 1" descr="C:\Users\stevenao\AppData\Local\Microsoft\Windows\INetCache\Content.MSO\9711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ao\AppData\Local\Microsoft\Windows\INetCache\Content.MSO\9711CF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8539" cy="1474047"/>
                    </a:xfrm>
                    <a:prstGeom prst="rect">
                      <a:avLst/>
                    </a:prstGeom>
                    <a:noFill/>
                    <a:ln>
                      <a:noFill/>
                    </a:ln>
                  </pic:spPr>
                </pic:pic>
              </a:graphicData>
            </a:graphic>
          </wp:inline>
        </w:drawing>
      </w:r>
      <w:r>
        <w:rPr>
          <w:noProof/>
        </w:rPr>
        <w:drawing>
          <wp:inline distT="0" distB="0" distL="0" distR="0">
            <wp:extent cx="2886075" cy="1457650"/>
            <wp:effectExtent l="0" t="0" r="0" b="9525"/>
            <wp:docPr id="3" name="Picture 3" descr="C:\Users\stevenao\AppData\Local\Microsoft\Windows\INetCache\Content.MSO\806EA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evenao\AppData\Local\Microsoft\Windows\INetCache\Content.MSO\806EA5C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984" cy="1508110"/>
                    </a:xfrm>
                    <a:prstGeom prst="rect">
                      <a:avLst/>
                    </a:prstGeom>
                    <a:noFill/>
                    <a:ln>
                      <a:noFill/>
                    </a:ln>
                  </pic:spPr>
                </pic:pic>
              </a:graphicData>
            </a:graphic>
          </wp:inline>
        </w:drawing>
      </w:r>
    </w:p>
    <w:p w:rsidR="00E45B16" w:rsidRDefault="00E45B16" w:rsidP="00C00644"/>
    <w:p w:rsidR="00E45B16" w:rsidRDefault="00E45B16" w:rsidP="00C00644">
      <w:r>
        <w:lastRenderedPageBreak/>
        <w:t>Belgium</w:t>
      </w:r>
    </w:p>
    <w:p w:rsidR="00E45B16" w:rsidRDefault="00E45B16" w:rsidP="00C00644">
      <w:r>
        <w:rPr>
          <w:noProof/>
        </w:rPr>
        <w:drawing>
          <wp:inline distT="0" distB="0" distL="0" distR="0">
            <wp:extent cx="5943600" cy="2555436"/>
            <wp:effectExtent l="0" t="0" r="0" b="0"/>
            <wp:docPr id="4" name="Picture 4" descr="C:\Users\stevenao\AppData\Local\Microsoft\Windows\INetCache\Content.MSO\9A07F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venao\AppData\Local\Microsoft\Windows\INetCache\Content.MSO\9A07FDC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E45B16" w:rsidRDefault="00E45B16" w:rsidP="00E45B16">
      <w:r>
        <w:t>Forward</w:t>
      </w:r>
      <w:r>
        <w:tab/>
      </w:r>
      <w:r>
        <w:tab/>
      </w:r>
      <w:r>
        <w:tab/>
      </w:r>
      <w:r>
        <w:tab/>
      </w:r>
      <w:r>
        <w:tab/>
      </w:r>
      <w:r>
        <w:tab/>
        <w:t>Bidirectional</w:t>
      </w:r>
    </w:p>
    <w:p w:rsidR="00E45B16" w:rsidRDefault="00E45B16" w:rsidP="00E45B16">
      <w:pPr>
        <w:rPr>
          <w:noProof/>
        </w:rPr>
      </w:pPr>
      <w:r>
        <w:rPr>
          <w:noProof/>
        </w:rPr>
        <w:drawing>
          <wp:inline distT="0" distB="0" distL="0" distR="0" wp14:anchorId="068951F9" wp14:editId="6F2EF39B">
            <wp:extent cx="3009900" cy="1531824"/>
            <wp:effectExtent l="0" t="0" r="0" b="0"/>
            <wp:docPr id="5" name="Picture 5" descr="C:\Users\stevenao\AppData\Local\Microsoft\Windows\INetCache\Content.MSO\CD0005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ao\AppData\Local\Microsoft\Windows\INetCache\Content.MSO\CD00051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9923" cy="1542014"/>
                    </a:xfrm>
                    <a:prstGeom prst="rect">
                      <a:avLst/>
                    </a:prstGeom>
                    <a:noFill/>
                    <a:ln>
                      <a:noFill/>
                    </a:ln>
                  </pic:spPr>
                </pic:pic>
              </a:graphicData>
            </a:graphic>
          </wp:inline>
        </w:drawing>
      </w:r>
      <w:r w:rsidRPr="00E45B16">
        <w:rPr>
          <w:noProof/>
        </w:rPr>
        <w:t xml:space="preserve"> </w:t>
      </w:r>
      <w:r>
        <w:rPr>
          <w:noProof/>
        </w:rPr>
        <w:drawing>
          <wp:inline distT="0" distB="0" distL="0" distR="0" wp14:anchorId="2804B6EC" wp14:editId="0430127C">
            <wp:extent cx="2876550" cy="1463958"/>
            <wp:effectExtent l="0" t="0" r="0" b="3175"/>
            <wp:docPr id="6" name="Picture 6" descr="C:\Users\stevenao\AppData\Local\Microsoft\Windows\INetCache\Content.MSO\79605F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ao\AppData\Local\Microsoft\Windows\INetCache\Content.MSO\79605F9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6206" cy="1479051"/>
                    </a:xfrm>
                    <a:prstGeom prst="rect">
                      <a:avLst/>
                    </a:prstGeom>
                    <a:noFill/>
                    <a:ln>
                      <a:noFill/>
                    </a:ln>
                  </pic:spPr>
                </pic:pic>
              </a:graphicData>
            </a:graphic>
          </wp:inline>
        </w:drawing>
      </w:r>
    </w:p>
    <w:p w:rsidR="00E45B16" w:rsidRDefault="00232A06" w:rsidP="00E45B16">
      <w:r>
        <w:t>Chile</w:t>
      </w:r>
    </w:p>
    <w:p w:rsidR="00232A06" w:rsidRDefault="00232A06" w:rsidP="00E45B16">
      <w:r>
        <w:rPr>
          <w:noProof/>
        </w:rPr>
        <w:drawing>
          <wp:inline distT="0" distB="0" distL="0" distR="0">
            <wp:extent cx="5943600" cy="2555436"/>
            <wp:effectExtent l="0" t="0" r="0" b="0"/>
            <wp:docPr id="7" name="Picture 7" descr="C:\Users\stevenao\AppData\Local\Microsoft\Windows\INetCache\Content.MSO\67A180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evenao\AppData\Local\Microsoft\Windows\INetCache\Content.MSO\67A1808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232A06" w:rsidRDefault="00232A06" w:rsidP="00E45B16"/>
    <w:p w:rsidR="00232A06" w:rsidRDefault="00232A06" w:rsidP="00232A06">
      <w:r>
        <w:lastRenderedPageBreak/>
        <w:t>Forward</w:t>
      </w:r>
      <w:r>
        <w:tab/>
      </w:r>
      <w:r>
        <w:tab/>
      </w:r>
      <w:r>
        <w:tab/>
      </w:r>
      <w:r>
        <w:tab/>
      </w:r>
      <w:r>
        <w:tab/>
      </w:r>
      <w:r>
        <w:tab/>
        <w:t>Bidirectional</w:t>
      </w:r>
    </w:p>
    <w:p w:rsidR="00232A06" w:rsidRDefault="00232A06" w:rsidP="00E45B16">
      <w:r>
        <w:rPr>
          <w:noProof/>
        </w:rPr>
        <w:drawing>
          <wp:inline distT="0" distB="0" distL="0" distR="0">
            <wp:extent cx="2923149" cy="1476375"/>
            <wp:effectExtent l="0" t="0" r="0" b="0"/>
            <wp:docPr id="8" name="Picture 8" descr="C:\Users\stevenao\AppData\Local\Microsoft\Windows\INetCache\Content.MSO\558E50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evenao\AppData\Local\Microsoft\Windows\INetCache\Content.MSO\558E508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5362" cy="1487594"/>
                    </a:xfrm>
                    <a:prstGeom prst="rect">
                      <a:avLst/>
                    </a:prstGeom>
                    <a:noFill/>
                    <a:ln>
                      <a:noFill/>
                    </a:ln>
                  </pic:spPr>
                </pic:pic>
              </a:graphicData>
            </a:graphic>
          </wp:inline>
        </w:drawing>
      </w:r>
      <w:r w:rsidRPr="00232A06">
        <w:t xml:space="preserve"> </w:t>
      </w:r>
      <w:r>
        <w:rPr>
          <w:noProof/>
        </w:rPr>
        <w:drawing>
          <wp:inline distT="0" distB="0" distL="0" distR="0">
            <wp:extent cx="2895600" cy="1462461"/>
            <wp:effectExtent l="0" t="0" r="0" b="4445"/>
            <wp:docPr id="9" name="Picture 9" descr="C:\Users\stevenao\AppData\Local\Microsoft\Windows\INetCache\Content.MSO\8CF5CC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tevenao\AppData\Local\Microsoft\Windows\INetCache\Content.MSO\8CF5CC7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618" cy="1475602"/>
                    </a:xfrm>
                    <a:prstGeom prst="rect">
                      <a:avLst/>
                    </a:prstGeom>
                    <a:noFill/>
                    <a:ln>
                      <a:noFill/>
                    </a:ln>
                  </pic:spPr>
                </pic:pic>
              </a:graphicData>
            </a:graphic>
          </wp:inline>
        </w:drawing>
      </w:r>
    </w:p>
    <w:p w:rsidR="00232A06" w:rsidRDefault="00232A06" w:rsidP="00E45B16">
      <w:r>
        <w:t>China</w:t>
      </w:r>
    </w:p>
    <w:p w:rsidR="00232A06" w:rsidRDefault="00232A06" w:rsidP="00E45B16">
      <w:r>
        <w:rPr>
          <w:noProof/>
        </w:rPr>
        <w:drawing>
          <wp:inline distT="0" distB="0" distL="0" distR="0">
            <wp:extent cx="5943600" cy="2545027"/>
            <wp:effectExtent l="0" t="0" r="0" b="8255"/>
            <wp:docPr id="10" name="Picture 10" descr="C:\Users\stevenao\AppData\Local\Microsoft\Windows\INetCache\Content.MSO\88A309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tevenao\AppData\Local\Microsoft\Windows\INetCache\Content.MSO\88A309E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45027"/>
                    </a:xfrm>
                    <a:prstGeom prst="rect">
                      <a:avLst/>
                    </a:prstGeom>
                    <a:noFill/>
                    <a:ln>
                      <a:noFill/>
                    </a:ln>
                  </pic:spPr>
                </pic:pic>
              </a:graphicData>
            </a:graphic>
          </wp:inline>
        </w:drawing>
      </w:r>
    </w:p>
    <w:p w:rsidR="00232A06" w:rsidRDefault="00232A06" w:rsidP="00232A06">
      <w:r>
        <w:t>Forward</w:t>
      </w:r>
      <w:r>
        <w:tab/>
      </w:r>
      <w:r>
        <w:tab/>
      </w:r>
      <w:r>
        <w:tab/>
      </w:r>
      <w:r>
        <w:tab/>
      </w:r>
      <w:r>
        <w:tab/>
      </w:r>
      <w:r>
        <w:tab/>
        <w:t>Bidirectional</w:t>
      </w:r>
    </w:p>
    <w:p w:rsidR="00232A06" w:rsidRDefault="00232A06" w:rsidP="00E45B16">
      <w:pPr>
        <w:rPr>
          <w:noProof/>
        </w:rPr>
      </w:pPr>
      <w:r>
        <w:rPr>
          <w:noProof/>
        </w:rPr>
        <w:drawing>
          <wp:inline distT="0" distB="0" distL="0" distR="0">
            <wp:extent cx="3051819" cy="1524000"/>
            <wp:effectExtent l="0" t="0" r="0" b="0"/>
            <wp:docPr id="11" name="Picture 11" descr="C:\Users\stevenao\AppData\Local\Microsoft\Windows\INetCache\Content.MSO\88613A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tevenao\AppData\Local\Microsoft\Windows\INetCache\Content.MSO\88613A3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026" cy="1528098"/>
                    </a:xfrm>
                    <a:prstGeom prst="rect">
                      <a:avLst/>
                    </a:prstGeom>
                    <a:noFill/>
                    <a:ln>
                      <a:noFill/>
                    </a:ln>
                  </pic:spPr>
                </pic:pic>
              </a:graphicData>
            </a:graphic>
          </wp:inline>
        </w:drawing>
      </w:r>
      <w:r w:rsidRPr="00232A06">
        <w:rPr>
          <w:noProof/>
        </w:rPr>
        <w:t xml:space="preserve"> </w:t>
      </w:r>
      <w:r>
        <w:rPr>
          <w:noProof/>
        </w:rPr>
        <w:drawing>
          <wp:inline distT="0" distB="0" distL="0" distR="0" wp14:anchorId="1AC9F516" wp14:editId="5F99327C">
            <wp:extent cx="2762250" cy="1379397"/>
            <wp:effectExtent l="0" t="0" r="0" b="0"/>
            <wp:docPr id="12" name="Picture 12" descr="C:\Users\stevenao\AppData\Local\Microsoft\Windows\INetCache\Content.MSO\31E0B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ao\AppData\Local\Microsoft\Windows\INetCache\Content.MSO\31E0B0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8234" cy="1397366"/>
                    </a:xfrm>
                    <a:prstGeom prst="rect">
                      <a:avLst/>
                    </a:prstGeom>
                    <a:noFill/>
                    <a:ln>
                      <a:noFill/>
                    </a:ln>
                  </pic:spPr>
                </pic:pic>
              </a:graphicData>
            </a:graphic>
          </wp:inline>
        </w:drawing>
      </w:r>
    </w:p>
    <w:p w:rsidR="00232A06" w:rsidRDefault="00232A06" w:rsidP="00E45B16">
      <w:pPr>
        <w:rPr>
          <w:noProof/>
        </w:rPr>
      </w:pPr>
    </w:p>
    <w:p w:rsidR="00232A06" w:rsidRDefault="00232A06" w:rsidP="00E45B16">
      <w:pPr>
        <w:rPr>
          <w:noProof/>
        </w:rPr>
      </w:pPr>
    </w:p>
    <w:p w:rsidR="00232A06" w:rsidRDefault="00232A06" w:rsidP="00E45B16">
      <w:pPr>
        <w:rPr>
          <w:noProof/>
        </w:rPr>
      </w:pPr>
    </w:p>
    <w:p w:rsidR="00232A06" w:rsidRDefault="00232A06" w:rsidP="00E45B16">
      <w:pPr>
        <w:rPr>
          <w:noProof/>
        </w:rPr>
      </w:pPr>
    </w:p>
    <w:p w:rsidR="00232A06" w:rsidRDefault="00232A06" w:rsidP="00E45B16">
      <w:pPr>
        <w:rPr>
          <w:noProof/>
        </w:rPr>
      </w:pPr>
    </w:p>
    <w:p w:rsidR="00232A06" w:rsidRDefault="00232A06" w:rsidP="00E45B16">
      <w:pPr>
        <w:rPr>
          <w:noProof/>
        </w:rPr>
      </w:pPr>
      <w:r>
        <w:rPr>
          <w:noProof/>
        </w:rPr>
        <w:lastRenderedPageBreak/>
        <w:t>Colombia</w:t>
      </w:r>
    </w:p>
    <w:p w:rsidR="00232A06" w:rsidRDefault="00232A06" w:rsidP="00E45B16">
      <w:r>
        <w:rPr>
          <w:noProof/>
        </w:rPr>
        <w:drawing>
          <wp:inline distT="0" distB="0" distL="0" distR="0">
            <wp:extent cx="5943600" cy="2555436"/>
            <wp:effectExtent l="0" t="0" r="0" b="0"/>
            <wp:docPr id="13" name="Picture 13" descr="C:\Users\stevenao\AppData\Local\Microsoft\Windows\INetCache\Content.MSO\E68534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tevenao\AppData\Local\Microsoft\Windows\INetCache\Content.MSO\E685344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232A06" w:rsidRDefault="00232A06" w:rsidP="00232A06">
      <w:r>
        <w:t>Forward</w:t>
      </w:r>
      <w:r>
        <w:tab/>
      </w:r>
      <w:r>
        <w:tab/>
      </w:r>
      <w:r>
        <w:tab/>
      </w:r>
      <w:r>
        <w:tab/>
      </w:r>
      <w:r>
        <w:tab/>
      </w:r>
      <w:r>
        <w:tab/>
        <w:t>Bidirectional</w:t>
      </w:r>
    </w:p>
    <w:p w:rsidR="00232A06" w:rsidRDefault="00232A06" w:rsidP="00E45B16">
      <w:r>
        <w:rPr>
          <w:noProof/>
        </w:rPr>
        <w:drawing>
          <wp:inline distT="0" distB="0" distL="0" distR="0">
            <wp:extent cx="2828925" cy="1456440"/>
            <wp:effectExtent l="0" t="0" r="0" b="0"/>
            <wp:docPr id="14" name="Picture 14" descr="C:\Users\stevenao\AppData\Local\Microsoft\Windows\INetCache\Content.MSO\51743C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tevenao\AppData\Local\Microsoft\Windows\INetCache\Content.MSO\51743C3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094" cy="1463220"/>
                    </a:xfrm>
                    <a:prstGeom prst="rect">
                      <a:avLst/>
                    </a:prstGeom>
                    <a:noFill/>
                    <a:ln>
                      <a:noFill/>
                    </a:ln>
                  </pic:spPr>
                </pic:pic>
              </a:graphicData>
            </a:graphic>
          </wp:inline>
        </w:drawing>
      </w:r>
      <w:r w:rsidRPr="00232A06">
        <w:t xml:space="preserve"> </w:t>
      </w:r>
      <w:r>
        <w:rPr>
          <w:noProof/>
        </w:rPr>
        <w:drawing>
          <wp:inline distT="0" distB="0" distL="0" distR="0">
            <wp:extent cx="2943225" cy="1515286"/>
            <wp:effectExtent l="0" t="0" r="0" b="8890"/>
            <wp:docPr id="15" name="Picture 15" descr="C:\Users\stevenao\AppData\Local\Microsoft\Windows\INetCache\Content.MSO\EE2A00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tevenao\AppData\Local\Microsoft\Windows\INetCache\Content.MSO\EE2A005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8887" cy="1528498"/>
                    </a:xfrm>
                    <a:prstGeom prst="rect">
                      <a:avLst/>
                    </a:prstGeom>
                    <a:noFill/>
                    <a:ln>
                      <a:noFill/>
                    </a:ln>
                  </pic:spPr>
                </pic:pic>
              </a:graphicData>
            </a:graphic>
          </wp:inline>
        </w:drawing>
      </w:r>
    </w:p>
    <w:p w:rsidR="00232A06" w:rsidRDefault="00232A06" w:rsidP="00E45B16">
      <w:r>
        <w:t>India</w:t>
      </w:r>
    </w:p>
    <w:p w:rsidR="00232A06" w:rsidRDefault="00232A06" w:rsidP="00E45B16">
      <w:r>
        <w:rPr>
          <w:noProof/>
        </w:rPr>
        <w:drawing>
          <wp:inline distT="0" distB="0" distL="0" distR="0">
            <wp:extent cx="5943600" cy="2555436"/>
            <wp:effectExtent l="0" t="0" r="0" b="0"/>
            <wp:docPr id="16" name="Picture 16" descr="C:\Users\stevenao\AppData\Local\Microsoft\Windows\INetCache\Content.MSO\4D334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tevenao\AppData\Local\Microsoft\Windows\INetCache\Content.MSO\4D33402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232A06" w:rsidRDefault="00232A06" w:rsidP="00E45B16"/>
    <w:p w:rsidR="00232A06" w:rsidRDefault="00232A06" w:rsidP="00232A06">
      <w:r>
        <w:lastRenderedPageBreak/>
        <w:t>Forward</w:t>
      </w:r>
      <w:r>
        <w:tab/>
      </w:r>
      <w:r>
        <w:tab/>
      </w:r>
      <w:r>
        <w:tab/>
      </w:r>
      <w:r>
        <w:tab/>
      </w:r>
      <w:r>
        <w:tab/>
      </w:r>
      <w:r>
        <w:tab/>
        <w:t>Bidirectional</w:t>
      </w:r>
    </w:p>
    <w:p w:rsidR="00232A06" w:rsidRDefault="00AC3B7F" w:rsidP="00E45B16">
      <w:r>
        <w:rPr>
          <w:noProof/>
        </w:rPr>
        <w:drawing>
          <wp:inline distT="0" distB="0" distL="0" distR="0">
            <wp:extent cx="2962275" cy="1517263"/>
            <wp:effectExtent l="0" t="0" r="0" b="6985"/>
            <wp:docPr id="17" name="Picture 17" descr="C:\Users\stevenao\AppData\Local\Microsoft\Windows\INetCache\Content.MSO\D44C6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tevenao\AppData\Local\Microsoft\Windows\INetCache\Content.MSO\D44C672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1933" cy="1532453"/>
                    </a:xfrm>
                    <a:prstGeom prst="rect">
                      <a:avLst/>
                    </a:prstGeom>
                    <a:noFill/>
                    <a:ln>
                      <a:noFill/>
                    </a:ln>
                  </pic:spPr>
                </pic:pic>
              </a:graphicData>
            </a:graphic>
          </wp:inline>
        </w:drawing>
      </w:r>
      <w:r w:rsidRPr="00AC3B7F">
        <w:t xml:space="preserve"> </w:t>
      </w:r>
      <w:r>
        <w:rPr>
          <w:noProof/>
        </w:rPr>
        <w:drawing>
          <wp:inline distT="0" distB="0" distL="0" distR="0">
            <wp:extent cx="2905125" cy="1487991"/>
            <wp:effectExtent l="0" t="0" r="0" b="0"/>
            <wp:docPr id="18" name="Picture 18" descr="C:\Users\stevenao\AppData\Local\Microsoft\Windows\INetCache\Content.MSO\677A6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venao\AppData\Local\Microsoft\Windows\INetCache\Content.MSO\677A6CD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1052" cy="1501271"/>
                    </a:xfrm>
                    <a:prstGeom prst="rect">
                      <a:avLst/>
                    </a:prstGeom>
                    <a:noFill/>
                    <a:ln>
                      <a:noFill/>
                    </a:ln>
                  </pic:spPr>
                </pic:pic>
              </a:graphicData>
            </a:graphic>
          </wp:inline>
        </w:drawing>
      </w:r>
    </w:p>
    <w:p w:rsidR="00AC3B7F" w:rsidRDefault="00AC3B7F" w:rsidP="00E45B16">
      <w:r>
        <w:t>Israel</w:t>
      </w:r>
    </w:p>
    <w:p w:rsidR="00AC3B7F" w:rsidRDefault="00AC3B7F" w:rsidP="00E45B16">
      <w:r>
        <w:rPr>
          <w:noProof/>
        </w:rPr>
        <w:drawing>
          <wp:inline distT="0" distB="0" distL="0" distR="0">
            <wp:extent cx="5943600" cy="2555436"/>
            <wp:effectExtent l="0" t="0" r="0" b="0"/>
            <wp:docPr id="19" name="Picture 19" descr="C:\Users\stevenao\AppData\Local\Microsoft\Windows\INetCache\Content.MSO\FAF6B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tevenao\AppData\Local\Microsoft\Windows\INetCache\Content.MSO\FAF6B4B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AC3B7F" w:rsidRDefault="00AC3B7F" w:rsidP="00AC3B7F">
      <w:r>
        <w:t>Forward</w:t>
      </w:r>
      <w:r>
        <w:tab/>
      </w:r>
      <w:r>
        <w:tab/>
      </w:r>
      <w:r>
        <w:tab/>
      </w:r>
      <w:r>
        <w:tab/>
      </w:r>
      <w:r>
        <w:tab/>
      </w:r>
      <w:r>
        <w:tab/>
        <w:t>Bidirectional</w:t>
      </w:r>
    </w:p>
    <w:p w:rsidR="00AC3B7F" w:rsidRDefault="00AC3B7F" w:rsidP="00E45B16">
      <w:r>
        <w:rPr>
          <w:noProof/>
        </w:rPr>
        <w:drawing>
          <wp:inline distT="0" distB="0" distL="0" distR="0">
            <wp:extent cx="2978652" cy="1533525"/>
            <wp:effectExtent l="0" t="0" r="0" b="0"/>
            <wp:docPr id="20" name="Picture 20" descr="C:\Users\stevenao\AppData\Local\Microsoft\Windows\INetCache\Content.MSO\AC65EE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venao\AppData\Local\Microsoft\Windows\INetCache\Content.MSO\AC65EE3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869" cy="1538785"/>
                    </a:xfrm>
                    <a:prstGeom prst="rect">
                      <a:avLst/>
                    </a:prstGeom>
                    <a:noFill/>
                    <a:ln>
                      <a:noFill/>
                    </a:ln>
                  </pic:spPr>
                </pic:pic>
              </a:graphicData>
            </a:graphic>
          </wp:inline>
        </w:drawing>
      </w:r>
      <w:r w:rsidRPr="00AC3B7F">
        <w:t xml:space="preserve"> </w:t>
      </w:r>
      <w:r>
        <w:rPr>
          <w:noProof/>
        </w:rPr>
        <w:drawing>
          <wp:inline distT="0" distB="0" distL="0" distR="0">
            <wp:extent cx="2790825" cy="1436824"/>
            <wp:effectExtent l="0" t="0" r="0" b="0"/>
            <wp:docPr id="21" name="Picture 21" descr="C:\Users\stevenao\AppData\Local\Microsoft\Windows\INetCache\Content.MSO\2091F4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tevenao\AppData\Local\Microsoft\Windows\INetCache\Content.MSO\2091F4F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6196" cy="1449886"/>
                    </a:xfrm>
                    <a:prstGeom prst="rect">
                      <a:avLst/>
                    </a:prstGeom>
                    <a:noFill/>
                    <a:ln>
                      <a:noFill/>
                    </a:ln>
                  </pic:spPr>
                </pic:pic>
              </a:graphicData>
            </a:graphic>
          </wp:inline>
        </w:drawing>
      </w:r>
    </w:p>
    <w:p w:rsidR="00AC3B7F" w:rsidRDefault="00AC3B7F" w:rsidP="00E45B16"/>
    <w:p w:rsidR="00AC3B7F" w:rsidRDefault="00AC3B7F" w:rsidP="00E45B16"/>
    <w:p w:rsidR="00AC3B7F" w:rsidRDefault="00AC3B7F" w:rsidP="00E45B16"/>
    <w:p w:rsidR="00AC3B7F" w:rsidRDefault="00AC3B7F" w:rsidP="00E45B16"/>
    <w:p w:rsidR="00AC3B7F" w:rsidRDefault="00AC3B7F" w:rsidP="00E45B16"/>
    <w:p w:rsidR="00AC3B7F" w:rsidRDefault="00AC3B7F" w:rsidP="00E45B16">
      <w:r>
        <w:lastRenderedPageBreak/>
        <w:t>Japan</w:t>
      </w:r>
    </w:p>
    <w:p w:rsidR="00AC3B7F" w:rsidRDefault="00AC3B7F" w:rsidP="00E45B16">
      <w:r>
        <w:rPr>
          <w:noProof/>
        </w:rPr>
        <w:drawing>
          <wp:inline distT="0" distB="0" distL="0" distR="0">
            <wp:extent cx="5943600" cy="2555436"/>
            <wp:effectExtent l="0" t="0" r="0" b="0"/>
            <wp:docPr id="22" name="Picture 22" descr="C:\Users\stevenao\AppData\Local\Microsoft\Windows\INetCache\Content.MSO\2F9EB0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tevenao\AppData\Local\Microsoft\Windows\INetCache\Content.MSO\2F9EB06A.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AC3B7F" w:rsidRDefault="00AC3B7F" w:rsidP="00AC3B7F">
      <w:r>
        <w:t>Forward</w:t>
      </w:r>
      <w:r>
        <w:tab/>
      </w:r>
      <w:r>
        <w:tab/>
      </w:r>
      <w:r>
        <w:tab/>
      </w:r>
      <w:r>
        <w:tab/>
      </w:r>
      <w:r>
        <w:tab/>
      </w:r>
      <w:r>
        <w:tab/>
        <w:t>Bidirectional</w:t>
      </w:r>
    </w:p>
    <w:p w:rsidR="00AC3B7F" w:rsidRDefault="00AC3B7F" w:rsidP="00E45B16">
      <w:r>
        <w:rPr>
          <w:noProof/>
        </w:rPr>
        <w:drawing>
          <wp:inline distT="0" distB="0" distL="0" distR="0">
            <wp:extent cx="2882446" cy="1476375"/>
            <wp:effectExtent l="0" t="0" r="0" b="0"/>
            <wp:docPr id="23" name="Picture 23" descr="C:\Users\stevenao\AppData\Local\Microsoft\Windows\INetCache\Content.MSO\9471F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venao\AppData\Local\Microsoft\Windows\INetCache\Content.MSO\9471F408.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4928" cy="1482768"/>
                    </a:xfrm>
                    <a:prstGeom prst="rect">
                      <a:avLst/>
                    </a:prstGeom>
                    <a:noFill/>
                    <a:ln>
                      <a:noFill/>
                    </a:ln>
                  </pic:spPr>
                </pic:pic>
              </a:graphicData>
            </a:graphic>
          </wp:inline>
        </w:drawing>
      </w:r>
      <w:r w:rsidRPr="00AC3B7F">
        <w:t xml:space="preserve"> </w:t>
      </w:r>
      <w:r>
        <w:rPr>
          <w:noProof/>
        </w:rPr>
        <w:drawing>
          <wp:inline distT="0" distB="0" distL="0" distR="0">
            <wp:extent cx="2924175" cy="1497748"/>
            <wp:effectExtent l="0" t="0" r="0" b="7620"/>
            <wp:docPr id="24" name="Picture 24" descr="C:\Users\stevenao\AppData\Local\Microsoft\Windows\INetCache\Content.MSO\CC65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tevenao\AppData\Local\Microsoft\Windows\INetCache\Content.MSO\CC65F5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4216" cy="1508013"/>
                    </a:xfrm>
                    <a:prstGeom prst="rect">
                      <a:avLst/>
                    </a:prstGeom>
                    <a:noFill/>
                    <a:ln>
                      <a:noFill/>
                    </a:ln>
                  </pic:spPr>
                </pic:pic>
              </a:graphicData>
            </a:graphic>
          </wp:inline>
        </w:drawing>
      </w:r>
    </w:p>
    <w:p w:rsidR="00AC3B7F" w:rsidRDefault="00AC3B7F" w:rsidP="00E45B16">
      <w:r>
        <w:t>Korea</w:t>
      </w:r>
    </w:p>
    <w:p w:rsidR="00AC3B7F" w:rsidRDefault="00AC3B7F" w:rsidP="00E45B16">
      <w:r>
        <w:rPr>
          <w:noProof/>
        </w:rPr>
        <w:drawing>
          <wp:inline distT="0" distB="0" distL="0" distR="0">
            <wp:extent cx="5943600" cy="2555436"/>
            <wp:effectExtent l="0" t="0" r="0" b="0"/>
            <wp:docPr id="25" name="Picture 25" descr="C:\Users\stevenao\AppData\Local\Microsoft\Windows\INetCache\Content.MSO\4E213D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tevenao\AppData\Local\Microsoft\Windows\INetCache\Content.MSO\4E213DD4.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AC3B7F" w:rsidRDefault="00AC3B7F" w:rsidP="00E45B16"/>
    <w:p w:rsidR="00AC3B7F" w:rsidRDefault="00AC3B7F" w:rsidP="00AC3B7F">
      <w:r>
        <w:lastRenderedPageBreak/>
        <w:t>Forward</w:t>
      </w:r>
      <w:r>
        <w:tab/>
      </w:r>
      <w:r>
        <w:tab/>
      </w:r>
      <w:r>
        <w:tab/>
      </w:r>
      <w:r>
        <w:tab/>
      </w:r>
      <w:r>
        <w:tab/>
      </w:r>
      <w:r>
        <w:tab/>
        <w:t>Bidirectional</w:t>
      </w:r>
    </w:p>
    <w:p w:rsidR="00AC3B7F" w:rsidRDefault="00AC3B7F" w:rsidP="00E45B16">
      <w:r>
        <w:rPr>
          <w:noProof/>
        </w:rPr>
        <w:drawing>
          <wp:inline distT="0" distB="0" distL="0" distR="0" wp14:anchorId="0DF1F37F" wp14:editId="6DF13EE3">
            <wp:extent cx="2952750" cy="1512384"/>
            <wp:effectExtent l="0" t="0" r="0" b="0"/>
            <wp:docPr id="26" name="Picture 26" descr="C:\Users\stevenao\AppData\Local\Microsoft\Windows\INetCache\Content.MSO\18A367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o\AppData\Local\Microsoft\Windows\INetCache\Content.MSO\18A36702.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9799" cy="1521117"/>
                    </a:xfrm>
                    <a:prstGeom prst="rect">
                      <a:avLst/>
                    </a:prstGeom>
                    <a:noFill/>
                    <a:ln>
                      <a:noFill/>
                    </a:ln>
                  </pic:spPr>
                </pic:pic>
              </a:graphicData>
            </a:graphic>
          </wp:inline>
        </w:drawing>
      </w:r>
      <w:r w:rsidRPr="00AC3B7F">
        <w:t xml:space="preserve"> </w:t>
      </w:r>
      <w:r>
        <w:rPr>
          <w:noProof/>
        </w:rPr>
        <w:drawing>
          <wp:inline distT="0" distB="0" distL="0" distR="0">
            <wp:extent cx="2933700" cy="1502627"/>
            <wp:effectExtent l="0" t="0" r="0" b="2540"/>
            <wp:docPr id="27" name="Picture 27" descr="C:\Users\stevenao\AppData\Local\Microsoft\Windows\INetCache\Content.MSO\8E04C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tevenao\AppData\Local\Microsoft\Windows\INetCache\Content.MSO\8E04CAE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513" cy="1517385"/>
                    </a:xfrm>
                    <a:prstGeom prst="rect">
                      <a:avLst/>
                    </a:prstGeom>
                    <a:noFill/>
                    <a:ln>
                      <a:noFill/>
                    </a:ln>
                  </pic:spPr>
                </pic:pic>
              </a:graphicData>
            </a:graphic>
          </wp:inline>
        </w:drawing>
      </w:r>
    </w:p>
    <w:p w:rsidR="00AC3B7F" w:rsidRDefault="00FD4057" w:rsidP="00E45B16">
      <w:r>
        <w:t>Luxembourg</w:t>
      </w:r>
    </w:p>
    <w:p w:rsidR="00FD4057" w:rsidRDefault="00FD4057" w:rsidP="00E45B16">
      <w:r>
        <w:rPr>
          <w:noProof/>
        </w:rPr>
        <w:drawing>
          <wp:inline distT="0" distB="0" distL="0" distR="0" wp14:anchorId="38C57A86" wp14:editId="5051AB65">
            <wp:extent cx="5943600" cy="2545027"/>
            <wp:effectExtent l="0" t="0" r="0" b="8255"/>
            <wp:docPr id="28" name="Picture 28" descr="C:\Users\stevenao\AppData\Local\Microsoft\Windows\INetCache\Content.MSO\43CD1E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ao\AppData\Local\Microsoft\Windows\INetCache\Content.MSO\43CD1EB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45027"/>
                    </a:xfrm>
                    <a:prstGeom prst="rect">
                      <a:avLst/>
                    </a:prstGeom>
                    <a:noFill/>
                    <a:ln>
                      <a:noFill/>
                    </a:ln>
                  </pic:spPr>
                </pic:pic>
              </a:graphicData>
            </a:graphic>
          </wp:inline>
        </w:drawing>
      </w:r>
    </w:p>
    <w:p w:rsidR="00FD4057" w:rsidRDefault="00FD4057" w:rsidP="00FD4057">
      <w:r>
        <w:t>Forward</w:t>
      </w:r>
      <w:r>
        <w:tab/>
      </w:r>
      <w:r>
        <w:tab/>
      </w:r>
      <w:r>
        <w:tab/>
      </w:r>
      <w:r>
        <w:tab/>
      </w:r>
      <w:r>
        <w:tab/>
      </w:r>
      <w:r>
        <w:tab/>
        <w:t>Bidirectional</w:t>
      </w:r>
    </w:p>
    <w:p w:rsidR="00FD4057" w:rsidRDefault="00FD4057" w:rsidP="00E45B16">
      <w:r>
        <w:rPr>
          <w:noProof/>
        </w:rPr>
        <w:drawing>
          <wp:inline distT="0" distB="0" distL="0" distR="0">
            <wp:extent cx="3031958" cy="1543050"/>
            <wp:effectExtent l="0" t="0" r="0" b="0"/>
            <wp:docPr id="29" name="Picture 29" descr="C:\Users\stevenao\AppData\Local\Microsoft\Windows\INetCache\Content.MSO\D84B4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tevenao\AppData\Local\Microsoft\Windows\INetCache\Content.MSO\D84B41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7995" cy="1546122"/>
                    </a:xfrm>
                    <a:prstGeom prst="rect">
                      <a:avLst/>
                    </a:prstGeom>
                    <a:noFill/>
                    <a:ln>
                      <a:noFill/>
                    </a:ln>
                  </pic:spPr>
                </pic:pic>
              </a:graphicData>
            </a:graphic>
          </wp:inline>
        </w:drawing>
      </w:r>
      <w:r w:rsidRPr="00FD4057">
        <w:t xml:space="preserve"> </w:t>
      </w:r>
      <w:r>
        <w:rPr>
          <w:noProof/>
        </w:rPr>
        <w:drawing>
          <wp:inline distT="0" distB="0" distL="0" distR="0">
            <wp:extent cx="2838450" cy="1444568"/>
            <wp:effectExtent l="0" t="0" r="0" b="3810"/>
            <wp:docPr id="30" name="Picture 30" descr="C:\Users\stevenao\AppData\Local\Microsoft\Windows\INetCache\Content.MSO\70EA0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tevenao\AppData\Local\Microsoft\Windows\INetCache\Content.MSO\70EA049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5274" cy="1453130"/>
                    </a:xfrm>
                    <a:prstGeom prst="rect">
                      <a:avLst/>
                    </a:prstGeom>
                    <a:noFill/>
                    <a:ln>
                      <a:noFill/>
                    </a:ln>
                  </pic:spPr>
                </pic:pic>
              </a:graphicData>
            </a:graphic>
          </wp:inline>
        </w:drawing>
      </w:r>
    </w:p>
    <w:p w:rsidR="00FD4057" w:rsidRDefault="00FD4057" w:rsidP="00E45B16"/>
    <w:p w:rsidR="00FD4057" w:rsidRDefault="00FD4057" w:rsidP="00E45B16"/>
    <w:p w:rsidR="00FD4057" w:rsidRDefault="00FD4057" w:rsidP="00E45B16"/>
    <w:p w:rsidR="00FD4057" w:rsidRDefault="00FD4057" w:rsidP="00E45B16"/>
    <w:p w:rsidR="00FD4057" w:rsidRDefault="00FD4057" w:rsidP="00E45B16"/>
    <w:p w:rsidR="00FD4057" w:rsidRDefault="00FD4057" w:rsidP="00E45B16">
      <w:r>
        <w:lastRenderedPageBreak/>
        <w:t>Spain</w:t>
      </w:r>
    </w:p>
    <w:p w:rsidR="00FD4057" w:rsidRDefault="00FD4057" w:rsidP="00E45B16">
      <w:r>
        <w:rPr>
          <w:noProof/>
        </w:rPr>
        <w:drawing>
          <wp:inline distT="0" distB="0" distL="0" distR="0">
            <wp:extent cx="5943600" cy="2555436"/>
            <wp:effectExtent l="0" t="0" r="0" b="0"/>
            <wp:docPr id="31" name="Picture 31" descr="C:\Users\stevenao\AppData\Local\Microsoft\Windows\INetCache\Content.MSO\D8CF3A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tevenao\AppData\Local\Microsoft\Windows\INetCache\Content.MSO\D8CF3A5C.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FD4057" w:rsidRDefault="00FD4057" w:rsidP="00FD4057">
      <w:r>
        <w:t>Forward</w:t>
      </w:r>
      <w:r>
        <w:tab/>
      </w:r>
      <w:r>
        <w:tab/>
      </w:r>
      <w:r>
        <w:tab/>
      </w:r>
      <w:r>
        <w:tab/>
      </w:r>
      <w:r>
        <w:tab/>
      </w:r>
      <w:r>
        <w:tab/>
        <w:t>Bidirectional</w:t>
      </w:r>
    </w:p>
    <w:p w:rsidR="00FD4057" w:rsidRDefault="00FD4057" w:rsidP="00E45B16">
      <w:r>
        <w:rPr>
          <w:noProof/>
        </w:rPr>
        <w:drawing>
          <wp:inline distT="0" distB="0" distL="0" distR="0" wp14:anchorId="405331A1" wp14:editId="52A3C587">
            <wp:extent cx="2905125" cy="1495671"/>
            <wp:effectExtent l="0" t="0" r="0" b="9525"/>
            <wp:docPr id="32" name="Picture 32" descr="C:\Users\stevenao\AppData\Local\Microsoft\Windows\INetCache\Content.MSO\A1FFFC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tevenao\AppData\Local\Microsoft\Windows\INetCache\Content.MSO\A1FFFCCA.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5125" cy="1495671"/>
                    </a:xfrm>
                    <a:prstGeom prst="rect">
                      <a:avLst/>
                    </a:prstGeom>
                    <a:noFill/>
                    <a:ln>
                      <a:noFill/>
                    </a:ln>
                  </pic:spPr>
                </pic:pic>
              </a:graphicData>
            </a:graphic>
          </wp:inline>
        </w:drawing>
      </w:r>
      <w:r>
        <w:rPr>
          <w:noProof/>
        </w:rPr>
        <w:drawing>
          <wp:inline distT="0" distB="0" distL="0" distR="0">
            <wp:extent cx="2914650" cy="1500574"/>
            <wp:effectExtent l="0" t="0" r="0" b="4445"/>
            <wp:docPr id="33" name="Picture 33" descr="C:\Users\stevenao\AppData\Local\Microsoft\Windows\INetCache\Content.MSO\631FD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tevenao\AppData\Local\Microsoft\Windows\INetCache\Content.MSO\631FDF68.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6246" cy="1516841"/>
                    </a:xfrm>
                    <a:prstGeom prst="rect">
                      <a:avLst/>
                    </a:prstGeom>
                    <a:noFill/>
                    <a:ln>
                      <a:noFill/>
                    </a:ln>
                  </pic:spPr>
                </pic:pic>
              </a:graphicData>
            </a:graphic>
          </wp:inline>
        </w:drawing>
      </w:r>
    </w:p>
    <w:p w:rsidR="00FD4057" w:rsidRDefault="00FD4057" w:rsidP="00E45B16">
      <w:r>
        <w:t>United Kingdom</w:t>
      </w:r>
    </w:p>
    <w:p w:rsidR="00FD4057" w:rsidRDefault="00FD4057" w:rsidP="00E45B16">
      <w:r>
        <w:rPr>
          <w:noProof/>
        </w:rPr>
        <w:drawing>
          <wp:inline distT="0" distB="0" distL="0" distR="0">
            <wp:extent cx="5943600" cy="2534618"/>
            <wp:effectExtent l="0" t="0" r="0" b="0"/>
            <wp:docPr id="34" name="Picture 34" descr="C:\Users\stevenao\AppData\Local\Microsoft\Windows\INetCache\Content.MSO\1B2D4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tevenao\AppData\Local\Microsoft\Windows\INetCache\Content.MSO\1B2D41B6.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34618"/>
                    </a:xfrm>
                    <a:prstGeom prst="rect">
                      <a:avLst/>
                    </a:prstGeom>
                    <a:noFill/>
                    <a:ln>
                      <a:noFill/>
                    </a:ln>
                  </pic:spPr>
                </pic:pic>
              </a:graphicData>
            </a:graphic>
          </wp:inline>
        </w:drawing>
      </w:r>
    </w:p>
    <w:p w:rsidR="00FD4057" w:rsidRDefault="00FD4057" w:rsidP="00E45B16"/>
    <w:p w:rsidR="00FD4057" w:rsidRDefault="00FD4057" w:rsidP="00FD4057">
      <w:r>
        <w:lastRenderedPageBreak/>
        <w:t>Forward</w:t>
      </w:r>
      <w:r>
        <w:tab/>
      </w:r>
      <w:r>
        <w:tab/>
      </w:r>
      <w:r>
        <w:tab/>
      </w:r>
      <w:r>
        <w:tab/>
      </w:r>
      <w:r>
        <w:tab/>
      </w:r>
      <w:r>
        <w:tab/>
        <w:t>Bidirectional</w:t>
      </w:r>
    </w:p>
    <w:p w:rsidR="00FD4057" w:rsidRDefault="00FD4057" w:rsidP="00E45B16">
      <w:r>
        <w:rPr>
          <w:noProof/>
        </w:rPr>
        <w:drawing>
          <wp:inline distT="0" distB="0" distL="0" distR="0">
            <wp:extent cx="2886147" cy="1485900"/>
            <wp:effectExtent l="0" t="0" r="9525" b="0"/>
            <wp:docPr id="35" name="Picture 35" descr="C:\Users\stevenao\AppData\Local\Microsoft\Windows\INetCache\Content.MSO\EE672F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tevenao\AppData\Local\Microsoft\Windows\INetCache\Content.MSO\EE672F34.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90" cy="1489166"/>
                    </a:xfrm>
                    <a:prstGeom prst="rect">
                      <a:avLst/>
                    </a:prstGeom>
                    <a:noFill/>
                    <a:ln>
                      <a:noFill/>
                    </a:ln>
                  </pic:spPr>
                </pic:pic>
              </a:graphicData>
            </a:graphic>
          </wp:inline>
        </w:drawing>
      </w:r>
      <w:r w:rsidRPr="00FD4057">
        <w:t xml:space="preserve"> </w:t>
      </w:r>
      <w:r>
        <w:rPr>
          <w:noProof/>
        </w:rPr>
        <w:drawing>
          <wp:inline distT="0" distB="0" distL="0" distR="0">
            <wp:extent cx="2886075" cy="1457650"/>
            <wp:effectExtent l="0" t="0" r="0" b="9525"/>
            <wp:docPr id="36" name="Picture 36" descr="C:\Users\stevenao\AppData\Local\Microsoft\Windows\INetCache\Content.MSO\768E3F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tevenao\AppData\Local\Microsoft\Windows\INetCache\Content.MSO\768E3F62.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2790" cy="1471143"/>
                    </a:xfrm>
                    <a:prstGeom prst="rect">
                      <a:avLst/>
                    </a:prstGeom>
                    <a:noFill/>
                    <a:ln>
                      <a:noFill/>
                    </a:ln>
                  </pic:spPr>
                </pic:pic>
              </a:graphicData>
            </a:graphic>
          </wp:inline>
        </w:drawing>
      </w:r>
    </w:p>
    <w:p w:rsidR="00FD4057" w:rsidRDefault="00FD4057" w:rsidP="00E45B16">
      <w:r>
        <w:t>United States</w:t>
      </w:r>
    </w:p>
    <w:p w:rsidR="00FD4057" w:rsidRDefault="00FD4057" w:rsidP="00E45B16">
      <w:r>
        <w:rPr>
          <w:noProof/>
        </w:rPr>
        <w:drawing>
          <wp:inline distT="0" distB="0" distL="0" distR="0">
            <wp:extent cx="5943600" cy="2555436"/>
            <wp:effectExtent l="0" t="0" r="0" b="0"/>
            <wp:docPr id="37" name="Picture 37" descr="C:\Users\stevenao\AppData\Local\Microsoft\Windows\INetCache\Content.MSO\E3875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tevenao\AppData\Local\Microsoft\Windows\INetCache\Content.MSO\E3875C0.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55436"/>
                    </a:xfrm>
                    <a:prstGeom prst="rect">
                      <a:avLst/>
                    </a:prstGeom>
                    <a:noFill/>
                    <a:ln>
                      <a:noFill/>
                    </a:ln>
                  </pic:spPr>
                </pic:pic>
              </a:graphicData>
            </a:graphic>
          </wp:inline>
        </w:drawing>
      </w:r>
    </w:p>
    <w:p w:rsidR="00FD4057" w:rsidRDefault="00FD4057" w:rsidP="00FD4057">
      <w:r>
        <w:t>Forward</w:t>
      </w:r>
      <w:r>
        <w:tab/>
      </w:r>
      <w:r>
        <w:tab/>
      </w:r>
      <w:r>
        <w:tab/>
      </w:r>
      <w:r>
        <w:tab/>
      </w:r>
      <w:r>
        <w:tab/>
      </w:r>
      <w:r>
        <w:tab/>
        <w:t>Bidirectional</w:t>
      </w:r>
    </w:p>
    <w:p w:rsidR="00FD4057" w:rsidRDefault="00FD4057" w:rsidP="00E45B16">
      <w:r>
        <w:rPr>
          <w:noProof/>
        </w:rPr>
        <w:drawing>
          <wp:inline distT="0" distB="0" distL="0" distR="0">
            <wp:extent cx="2978652" cy="1533525"/>
            <wp:effectExtent l="0" t="0" r="0" b="0"/>
            <wp:docPr id="38" name="Picture 38" descr="C:\Users\stevenao\AppData\Local\Microsoft\Windows\INetCache\Content.MSO\AFB021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tevenao\AppData\Local\Microsoft\Windows\INetCache\Content.MSO\AFB021CE.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6100" cy="1542508"/>
                    </a:xfrm>
                    <a:prstGeom prst="rect">
                      <a:avLst/>
                    </a:prstGeom>
                    <a:noFill/>
                    <a:ln>
                      <a:noFill/>
                    </a:ln>
                  </pic:spPr>
                </pic:pic>
              </a:graphicData>
            </a:graphic>
          </wp:inline>
        </w:drawing>
      </w:r>
      <w:r w:rsidRPr="00FD4057">
        <w:t xml:space="preserve"> </w:t>
      </w:r>
      <w:r>
        <w:rPr>
          <w:noProof/>
        </w:rPr>
        <w:drawing>
          <wp:inline distT="0" distB="0" distL="0" distR="0">
            <wp:extent cx="2828925" cy="1456440"/>
            <wp:effectExtent l="0" t="0" r="0" b="0"/>
            <wp:docPr id="39" name="Picture 39" descr="C:\Users\stevenao\AppData\Local\Microsoft\Windows\INetCache\Content.MSO\2E95BF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tevenao\AppData\Local\Microsoft\Windows\INetCache\Content.MSO\2E95BF0C.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690" cy="1472279"/>
                    </a:xfrm>
                    <a:prstGeom prst="rect">
                      <a:avLst/>
                    </a:prstGeom>
                    <a:noFill/>
                    <a:ln>
                      <a:noFill/>
                    </a:ln>
                  </pic:spPr>
                </pic:pic>
              </a:graphicData>
            </a:graphic>
          </wp:inline>
        </w:drawing>
      </w:r>
    </w:p>
    <w:p w:rsidR="00FD4057" w:rsidRDefault="006A66AF" w:rsidP="00E45B16">
      <w:r>
        <w:t>The LSTM models had varying levels of accuracy. After performing the ARIMA forecasting, it had overall better results. I used a roaming 14 days window predicting 7 days out for the ARIMA process.</w:t>
      </w:r>
    </w:p>
    <w:p w:rsidR="00BA4EC2" w:rsidRDefault="00BA4EC2" w:rsidP="00E45B16"/>
    <w:p w:rsidR="00BA4EC2" w:rsidRDefault="00BA4EC2" w:rsidP="00E45B16"/>
    <w:p w:rsidR="00BA4EC2" w:rsidRDefault="00BA4EC2" w:rsidP="00E45B16"/>
    <w:p w:rsidR="00BA4EC2" w:rsidRDefault="00BA4EC2" w:rsidP="00E45B16"/>
    <w:p w:rsidR="00BA4EC2" w:rsidRDefault="00BA4EC2" w:rsidP="00BA4EC2">
      <w:proofErr w:type="spellStart"/>
      <w:r>
        <w:t>Auto.ARIMA</w:t>
      </w:r>
      <w:proofErr w:type="spellEnd"/>
      <w:r>
        <w:t xml:space="preserve"> Results</w:t>
      </w:r>
    </w:p>
    <w:tbl>
      <w:tblPr>
        <w:tblStyle w:val="TableGrid"/>
        <w:tblW w:w="0" w:type="auto"/>
        <w:tblLook w:val="04A0" w:firstRow="1" w:lastRow="0" w:firstColumn="1" w:lastColumn="0" w:noHBand="0" w:noVBand="1"/>
      </w:tblPr>
      <w:tblGrid>
        <w:gridCol w:w="2965"/>
        <w:gridCol w:w="1530"/>
      </w:tblGrid>
      <w:tr w:rsidR="00BA4EC2" w:rsidTr="00BA4EC2">
        <w:tc>
          <w:tcPr>
            <w:tcW w:w="2965" w:type="dxa"/>
          </w:tcPr>
          <w:p w:rsidR="00BA4EC2" w:rsidRDefault="00BA4EC2" w:rsidP="00AE6948">
            <w:r>
              <w:t>Country</w:t>
            </w:r>
          </w:p>
        </w:tc>
        <w:tc>
          <w:tcPr>
            <w:tcW w:w="1530" w:type="dxa"/>
          </w:tcPr>
          <w:p w:rsidR="00BA4EC2" w:rsidRDefault="00BA4EC2" w:rsidP="00BA4EC2">
            <w:r>
              <w:t>Test RMSE</w:t>
            </w:r>
          </w:p>
        </w:tc>
      </w:tr>
      <w:tr w:rsidR="00BA4EC2" w:rsidTr="00BA4EC2">
        <w:tc>
          <w:tcPr>
            <w:tcW w:w="2965" w:type="dxa"/>
          </w:tcPr>
          <w:p w:rsidR="00BA4EC2" w:rsidRDefault="00BA4EC2" w:rsidP="00AE6948">
            <w:r>
              <w:t>Argentina</w:t>
            </w:r>
          </w:p>
        </w:tc>
        <w:tc>
          <w:tcPr>
            <w:tcW w:w="1530" w:type="dxa"/>
          </w:tcPr>
          <w:p w:rsidR="00BA4EC2" w:rsidRDefault="00BA4EC2" w:rsidP="00AE6948">
            <w:r>
              <w:t>1.598</w:t>
            </w:r>
          </w:p>
        </w:tc>
      </w:tr>
      <w:tr w:rsidR="00BA4EC2" w:rsidTr="00BA4EC2">
        <w:tc>
          <w:tcPr>
            <w:tcW w:w="2965" w:type="dxa"/>
          </w:tcPr>
          <w:p w:rsidR="00BA4EC2" w:rsidRDefault="00BA4EC2" w:rsidP="00AE6948">
            <w:r>
              <w:t>Belgium</w:t>
            </w:r>
          </w:p>
        </w:tc>
        <w:tc>
          <w:tcPr>
            <w:tcW w:w="1530" w:type="dxa"/>
          </w:tcPr>
          <w:p w:rsidR="00BA4EC2" w:rsidRDefault="00BA4EC2" w:rsidP="00AE6948">
            <w:r>
              <w:t>15.198</w:t>
            </w:r>
          </w:p>
        </w:tc>
      </w:tr>
      <w:tr w:rsidR="00BA4EC2" w:rsidTr="00BA4EC2">
        <w:tc>
          <w:tcPr>
            <w:tcW w:w="2965" w:type="dxa"/>
          </w:tcPr>
          <w:p w:rsidR="00BA4EC2" w:rsidRDefault="00BA4EC2" w:rsidP="00AE6948">
            <w:r>
              <w:t>Chile</w:t>
            </w:r>
          </w:p>
        </w:tc>
        <w:tc>
          <w:tcPr>
            <w:tcW w:w="1530" w:type="dxa"/>
          </w:tcPr>
          <w:p w:rsidR="00BA4EC2" w:rsidRDefault="00BA4EC2" w:rsidP="00AE6948">
            <w:r>
              <w:t>2.509</w:t>
            </w:r>
          </w:p>
        </w:tc>
      </w:tr>
      <w:tr w:rsidR="00BA4EC2" w:rsidTr="00BA4EC2">
        <w:tc>
          <w:tcPr>
            <w:tcW w:w="2965" w:type="dxa"/>
          </w:tcPr>
          <w:p w:rsidR="00BA4EC2" w:rsidRDefault="00BA4EC2" w:rsidP="00AE6948">
            <w:r>
              <w:t>China, People’s Republic of</w:t>
            </w:r>
          </w:p>
        </w:tc>
        <w:tc>
          <w:tcPr>
            <w:tcW w:w="1530" w:type="dxa"/>
          </w:tcPr>
          <w:p w:rsidR="00BA4EC2" w:rsidRDefault="00BA4EC2" w:rsidP="00AE6948">
            <w:r>
              <w:t>0.031</w:t>
            </w:r>
          </w:p>
        </w:tc>
      </w:tr>
      <w:tr w:rsidR="00BA4EC2" w:rsidTr="00BA4EC2">
        <w:tc>
          <w:tcPr>
            <w:tcW w:w="2965" w:type="dxa"/>
          </w:tcPr>
          <w:p w:rsidR="00BA4EC2" w:rsidRDefault="00BA4EC2" w:rsidP="00AE6948">
            <w:r>
              <w:t>Colombia</w:t>
            </w:r>
          </w:p>
        </w:tc>
        <w:tc>
          <w:tcPr>
            <w:tcW w:w="1530" w:type="dxa"/>
          </w:tcPr>
          <w:p w:rsidR="00BA4EC2" w:rsidRDefault="00BA4EC2" w:rsidP="00AE6948">
            <w:r>
              <w:t>1.412</w:t>
            </w:r>
          </w:p>
        </w:tc>
      </w:tr>
      <w:tr w:rsidR="00BA4EC2" w:rsidTr="00BA4EC2">
        <w:tc>
          <w:tcPr>
            <w:tcW w:w="2965" w:type="dxa"/>
          </w:tcPr>
          <w:p w:rsidR="00BA4EC2" w:rsidRDefault="00BA4EC2" w:rsidP="00AE6948">
            <w:r>
              <w:t>India</w:t>
            </w:r>
          </w:p>
        </w:tc>
        <w:tc>
          <w:tcPr>
            <w:tcW w:w="1530" w:type="dxa"/>
          </w:tcPr>
          <w:p w:rsidR="00BA4EC2" w:rsidRDefault="00BA4EC2" w:rsidP="00AE6948">
            <w:r>
              <w:t>0.358</w:t>
            </w:r>
          </w:p>
        </w:tc>
      </w:tr>
      <w:tr w:rsidR="00BA4EC2" w:rsidTr="00BA4EC2">
        <w:tc>
          <w:tcPr>
            <w:tcW w:w="2965" w:type="dxa"/>
          </w:tcPr>
          <w:p w:rsidR="00BA4EC2" w:rsidRDefault="00BA4EC2" w:rsidP="00AE6948">
            <w:r>
              <w:t>Israel</w:t>
            </w:r>
          </w:p>
        </w:tc>
        <w:tc>
          <w:tcPr>
            <w:tcW w:w="1530" w:type="dxa"/>
          </w:tcPr>
          <w:p w:rsidR="00BA4EC2" w:rsidRDefault="00BA4EC2" w:rsidP="00AE6948">
            <w:r>
              <w:t>5.703</w:t>
            </w:r>
          </w:p>
        </w:tc>
      </w:tr>
      <w:tr w:rsidR="00BA4EC2" w:rsidTr="00BA4EC2">
        <w:tc>
          <w:tcPr>
            <w:tcW w:w="2965" w:type="dxa"/>
          </w:tcPr>
          <w:p w:rsidR="00BA4EC2" w:rsidRDefault="00BA4EC2" w:rsidP="00AE6948">
            <w:r>
              <w:t>Japan</w:t>
            </w:r>
          </w:p>
        </w:tc>
        <w:tc>
          <w:tcPr>
            <w:tcW w:w="1530" w:type="dxa"/>
          </w:tcPr>
          <w:p w:rsidR="00BA4EC2" w:rsidRDefault="00BA4EC2" w:rsidP="00AE6948">
            <w:r>
              <w:t>0.128</w:t>
            </w:r>
          </w:p>
        </w:tc>
      </w:tr>
      <w:tr w:rsidR="00BA4EC2" w:rsidTr="00BA4EC2">
        <w:tc>
          <w:tcPr>
            <w:tcW w:w="2965" w:type="dxa"/>
          </w:tcPr>
          <w:p w:rsidR="00BA4EC2" w:rsidRDefault="00BA4EC2" w:rsidP="00AE6948">
            <w:r>
              <w:t>Korea (South)</w:t>
            </w:r>
          </w:p>
        </w:tc>
        <w:tc>
          <w:tcPr>
            <w:tcW w:w="1530" w:type="dxa"/>
          </w:tcPr>
          <w:p w:rsidR="00BA4EC2" w:rsidRDefault="00BA4EC2" w:rsidP="00AE6948">
            <w:r>
              <w:t>0.188</w:t>
            </w:r>
          </w:p>
        </w:tc>
      </w:tr>
      <w:tr w:rsidR="00BA4EC2" w:rsidTr="00BA4EC2">
        <w:tc>
          <w:tcPr>
            <w:tcW w:w="2965" w:type="dxa"/>
          </w:tcPr>
          <w:p w:rsidR="00BA4EC2" w:rsidRDefault="00BA4EC2" w:rsidP="00AE6948">
            <w:r>
              <w:t>Luxembourg</w:t>
            </w:r>
          </w:p>
        </w:tc>
        <w:tc>
          <w:tcPr>
            <w:tcW w:w="1530" w:type="dxa"/>
          </w:tcPr>
          <w:p w:rsidR="00BA4EC2" w:rsidRDefault="00BA4EC2" w:rsidP="00AE6948">
            <w:r>
              <w:t>9.603</w:t>
            </w:r>
          </w:p>
        </w:tc>
      </w:tr>
      <w:tr w:rsidR="00BA4EC2" w:rsidTr="00BA4EC2">
        <w:tc>
          <w:tcPr>
            <w:tcW w:w="2965" w:type="dxa"/>
          </w:tcPr>
          <w:p w:rsidR="00BA4EC2" w:rsidRDefault="00BA4EC2" w:rsidP="00AE6948">
            <w:r>
              <w:t>Spain</w:t>
            </w:r>
          </w:p>
        </w:tc>
        <w:tc>
          <w:tcPr>
            <w:tcW w:w="1530" w:type="dxa"/>
          </w:tcPr>
          <w:p w:rsidR="00BA4EC2" w:rsidRDefault="00BA4EC2" w:rsidP="00AE6948">
            <w:r>
              <w:t>3.346</w:t>
            </w:r>
          </w:p>
        </w:tc>
      </w:tr>
      <w:tr w:rsidR="00BA4EC2" w:rsidTr="00BA4EC2">
        <w:tc>
          <w:tcPr>
            <w:tcW w:w="2965" w:type="dxa"/>
          </w:tcPr>
          <w:p w:rsidR="00BA4EC2" w:rsidRDefault="00BA4EC2" w:rsidP="00AE6948">
            <w:r>
              <w:t>United Kingdom</w:t>
            </w:r>
          </w:p>
        </w:tc>
        <w:tc>
          <w:tcPr>
            <w:tcW w:w="1530" w:type="dxa"/>
          </w:tcPr>
          <w:p w:rsidR="00BA4EC2" w:rsidRDefault="00BA4EC2" w:rsidP="00AE6948">
            <w:r>
              <w:t>2.347</w:t>
            </w:r>
          </w:p>
        </w:tc>
      </w:tr>
      <w:tr w:rsidR="00BA4EC2" w:rsidTr="00BA4EC2">
        <w:tc>
          <w:tcPr>
            <w:tcW w:w="2965" w:type="dxa"/>
          </w:tcPr>
          <w:p w:rsidR="00BA4EC2" w:rsidRDefault="00BA4EC2" w:rsidP="00AE6948">
            <w:r>
              <w:t>United States</w:t>
            </w:r>
          </w:p>
        </w:tc>
        <w:tc>
          <w:tcPr>
            <w:tcW w:w="1530" w:type="dxa"/>
          </w:tcPr>
          <w:p w:rsidR="00BA4EC2" w:rsidRDefault="00BA4EC2" w:rsidP="00BA4EC2">
            <w:r>
              <w:t>2.817</w:t>
            </w:r>
          </w:p>
        </w:tc>
      </w:tr>
    </w:tbl>
    <w:p w:rsidR="00206176" w:rsidRDefault="00206176" w:rsidP="00E45B16"/>
    <w:p w:rsidR="006A66AF" w:rsidRDefault="006A66AF" w:rsidP="00E45B16">
      <w:r>
        <w:t>ARIMA Model summary for all study countries and counts</w:t>
      </w:r>
    </w:p>
    <w:tbl>
      <w:tblPr>
        <w:tblStyle w:val="TableGrid"/>
        <w:tblW w:w="0" w:type="auto"/>
        <w:tblLook w:val="04A0" w:firstRow="1" w:lastRow="0" w:firstColumn="1" w:lastColumn="0" w:noHBand="0" w:noVBand="1"/>
      </w:tblPr>
      <w:tblGrid>
        <w:gridCol w:w="4675"/>
        <w:gridCol w:w="4675"/>
      </w:tblGrid>
      <w:tr w:rsidR="006A66AF" w:rsidTr="006A66AF">
        <w:tc>
          <w:tcPr>
            <w:tcW w:w="4675" w:type="dxa"/>
          </w:tcPr>
          <w:p w:rsidR="006A66AF" w:rsidRPr="00C45113" w:rsidRDefault="006A66AF" w:rsidP="006A66AF">
            <w:r w:rsidRPr="00C45113">
              <w:t>ARIMA(0,1,0) with drift</w:t>
            </w:r>
          </w:p>
        </w:tc>
        <w:tc>
          <w:tcPr>
            <w:tcW w:w="4675" w:type="dxa"/>
          </w:tcPr>
          <w:p w:rsidR="006A66AF" w:rsidRPr="00C45113" w:rsidRDefault="006A66AF" w:rsidP="006A66AF">
            <w:r w:rsidRPr="00C45113">
              <w:t>1971</w:t>
            </w:r>
          </w:p>
        </w:tc>
      </w:tr>
      <w:tr w:rsidR="006A66AF" w:rsidTr="006A66AF">
        <w:tc>
          <w:tcPr>
            <w:tcW w:w="4675" w:type="dxa"/>
          </w:tcPr>
          <w:p w:rsidR="006A66AF" w:rsidRPr="00C45113" w:rsidRDefault="006A66AF" w:rsidP="006A66AF">
            <w:r w:rsidRPr="00C45113">
              <w:t>ARIMA(1,1,0) with drift</w:t>
            </w:r>
          </w:p>
        </w:tc>
        <w:tc>
          <w:tcPr>
            <w:tcW w:w="4675" w:type="dxa"/>
          </w:tcPr>
          <w:p w:rsidR="006A66AF" w:rsidRPr="00C45113" w:rsidRDefault="006A66AF" w:rsidP="006A66AF">
            <w:r w:rsidRPr="00C45113">
              <w:t>567</w:t>
            </w:r>
          </w:p>
        </w:tc>
      </w:tr>
      <w:tr w:rsidR="006A66AF" w:rsidTr="006A66AF">
        <w:tc>
          <w:tcPr>
            <w:tcW w:w="4675" w:type="dxa"/>
          </w:tcPr>
          <w:p w:rsidR="006A66AF" w:rsidRPr="00C45113" w:rsidRDefault="006A66AF" w:rsidP="006A66AF">
            <w:r w:rsidRPr="00C45113">
              <w:t>ARIMA(1,1,0)</w:t>
            </w:r>
          </w:p>
        </w:tc>
        <w:tc>
          <w:tcPr>
            <w:tcW w:w="4675" w:type="dxa"/>
          </w:tcPr>
          <w:p w:rsidR="006A66AF" w:rsidRPr="00C45113" w:rsidRDefault="006A66AF" w:rsidP="006A66AF">
            <w:r w:rsidRPr="00C45113">
              <w:t>377</w:t>
            </w:r>
          </w:p>
        </w:tc>
      </w:tr>
      <w:tr w:rsidR="006A66AF" w:rsidTr="006A66AF">
        <w:tc>
          <w:tcPr>
            <w:tcW w:w="4675" w:type="dxa"/>
          </w:tcPr>
          <w:p w:rsidR="006A66AF" w:rsidRPr="00C45113" w:rsidRDefault="006A66AF" w:rsidP="006A66AF">
            <w:r w:rsidRPr="00C45113">
              <w:t>ARIMA(2,1,0) with drift</w:t>
            </w:r>
          </w:p>
        </w:tc>
        <w:tc>
          <w:tcPr>
            <w:tcW w:w="4675" w:type="dxa"/>
          </w:tcPr>
          <w:p w:rsidR="006A66AF" w:rsidRPr="00C45113" w:rsidRDefault="006A66AF" w:rsidP="006A66AF">
            <w:r w:rsidRPr="00C45113">
              <w:t>233</w:t>
            </w:r>
          </w:p>
        </w:tc>
      </w:tr>
      <w:tr w:rsidR="006A66AF" w:rsidTr="006A66AF">
        <w:tc>
          <w:tcPr>
            <w:tcW w:w="4675" w:type="dxa"/>
          </w:tcPr>
          <w:p w:rsidR="006A66AF" w:rsidRPr="00C45113" w:rsidRDefault="006A66AF" w:rsidP="006A66AF">
            <w:r w:rsidRPr="00C45113">
              <w:t>ARIMA(0,1,1) with drift</w:t>
            </w:r>
          </w:p>
        </w:tc>
        <w:tc>
          <w:tcPr>
            <w:tcW w:w="4675" w:type="dxa"/>
          </w:tcPr>
          <w:p w:rsidR="006A66AF" w:rsidRPr="00C45113" w:rsidRDefault="006A66AF" w:rsidP="006A66AF">
            <w:r w:rsidRPr="00C45113">
              <w:t>173</w:t>
            </w:r>
          </w:p>
        </w:tc>
      </w:tr>
      <w:tr w:rsidR="006A66AF" w:rsidTr="006A66AF">
        <w:tc>
          <w:tcPr>
            <w:tcW w:w="4675" w:type="dxa"/>
          </w:tcPr>
          <w:p w:rsidR="006A66AF" w:rsidRPr="00C45113" w:rsidRDefault="006A66AF" w:rsidP="006A66AF">
            <w:r w:rsidRPr="00C45113">
              <w:t>ARIMA(2,1,0)</w:t>
            </w:r>
          </w:p>
        </w:tc>
        <w:tc>
          <w:tcPr>
            <w:tcW w:w="4675" w:type="dxa"/>
          </w:tcPr>
          <w:p w:rsidR="006A66AF" w:rsidRPr="00C45113" w:rsidRDefault="006A66AF" w:rsidP="006A66AF">
            <w:r w:rsidRPr="00C45113">
              <w:t>100</w:t>
            </w:r>
          </w:p>
        </w:tc>
      </w:tr>
      <w:tr w:rsidR="006A66AF" w:rsidTr="006A66AF">
        <w:tc>
          <w:tcPr>
            <w:tcW w:w="4675" w:type="dxa"/>
          </w:tcPr>
          <w:p w:rsidR="006A66AF" w:rsidRPr="00C45113" w:rsidRDefault="006A66AF" w:rsidP="006A66AF">
            <w:r w:rsidRPr="00C45113">
              <w:t>ARIMA(0,0,0) with non-zero mean</w:t>
            </w:r>
          </w:p>
        </w:tc>
        <w:tc>
          <w:tcPr>
            <w:tcW w:w="4675" w:type="dxa"/>
          </w:tcPr>
          <w:p w:rsidR="006A66AF" w:rsidRPr="00C45113" w:rsidRDefault="006A66AF" w:rsidP="006A66AF">
            <w:r w:rsidRPr="00C45113">
              <w:t>89</w:t>
            </w:r>
          </w:p>
        </w:tc>
      </w:tr>
      <w:tr w:rsidR="006A66AF" w:rsidTr="006A66AF">
        <w:tc>
          <w:tcPr>
            <w:tcW w:w="4675" w:type="dxa"/>
          </w:tcPr>
          <w:p w:rsidR="006A66AF" w:rsidRPr="00C45113" w:rsidRDefault="006A66AF" w:rsidP="006A66AF">
            <w:r w:rsidRPr="00C45113">
              <w:t>ARIMA(3,1,0) with drift</w:t>
            </w:r>
          </w:p>
        </w:tc>
        <w:tc>
          <w:tcPr>
            <w:tcW w:w="4675" w:type="dxa"/>
          </w:tcPr>
          <w:p w:rsidR="006A66AF" w:rsidRPr="00C45113" w:rsidRDefault="006A66AF" w:rsidP="006A66AF">
            <w:r w:rsidRPr="00C45113">
              <w:t>76</w:t>
            </w:r>
          </w:p>
        </w:tc>
      </w:tr>
      <w:tr w:rsidR="006A66AF" w:rsidTr="006A66AF">
        <w:tc>
          <w:tcPr>
            <w:tcW w:w="4675" w:type="dxa"/>
          </w:tcPr>
          <w:p w:rsidR="006A66AF" w:rsidRPr="00C45113" w:rsidRDefault="006A66AF" w:rsidP="006A66AF">
            <w:r w:rsidRPr="00C45113">
              <w:t>ARIMA(4,1,0) with drift</w:t>
            </w:r>
          </w:p>
        </w:tc>
        <w:tc>
          <w:tcPr>
            <w:tcW w:w="4675" w:type="dxa"/>
          </w:tcPr>
          <w:p w:rsidR="006A66AF" w:rsidRPr="00C45113" w:rsidRDefault="006A66AF" w:rsidP="006A66AF">
            <w:r w:rsidRPr="00C45113">
              <w:t>52</w:t>
            </w:r>
          </w:p>
        </w:tc>
      </w:tr>
      <w:tr w:rsidR="006A66AF" w:rsidTr="006A66AF">
        <w:tc>
          <w:tcPr>
            <w:tcW w:w="4675" w:type="dxa"/>
          </w:tcPr>
          <w:p w:rsidR="006A66AF" w:rsidRPr="00C45113" w:rsidRDefault="006A66AF" w:rsidP="006A66AF">
            <w:r w:rsidRPr="00C45113">
              <w:t>ARIMA(0,1,1)</w:t>
            </w:r>
          </w:p>
        </w:tc>
        <w:tc>
          <w:tcPr>
            <w:tcW w:w="4675" w:type="dxa"/>
          </w:tcPr>
          <w:p w:rsidR="006A66AF" w:rsidRPr="00C45113" w:rsidRDefault="006A66AF" w:rsidP="006A66AF">
            <w:r w:rsidRPr="00C45113">
              <w:t>39</w:t>
            </w:r>
          </w:p>
        </w:tc>
      </w:tr>
      <w:tr w:rsidR="006A66AF" w:rsidTr="006A66AF">
        <w:tc>
          <w:tcPr>
            <w:tcW w:w="4675" w:type="dxa"/>
          </w:tcPr>
          <w:p w:rsidR="006A66AF" w:rsidRPr="00C45113" w:rsidRDefault="006A66AF" w:rsidP="006A66AF">
            <w:r w:rsidRPr="00C45113">
              <w:t>ARIMA(3,1,0)</w:t>
            </w:r>
          </w:p>
        </w:tc>
        <w:tc>
          <w:tcPr>
            <w:tcW w:w="4675" w:type="dxa"/>
          </w:tcPr>
          <w:p w:rsidR="006A66AF" w:rsidRPr="00C45113" w:rsidRDefault="006A66AF" w:rsidP="006A66AF">
            <w:r w:rsidRPr="00C45113">
              <w:t>27</w:t>
            </w:r>
          </w:p>
        </w:tc>
      </w:tr>
      <w:tr w:rsidR="006A66AF" w:rsidTr="006A66AF">
        <w:tc>
          <w:tcPr>
            <w:tcW w:w="4675" w:type="dxa"/>
          </w:tcPr>
          <w:p w:rsidR="006A66AF" w:rsidRPr="00C45113" w:rsidRDefault="006A66AF" w:rsidP="006A66AF">
            <w:r w:rsidRPr="00C45113">
              <w:t>ARIMA(1,1,1) with drift</w:t>
            </w:r>
          </w:p>
        </w:tc>
        <w:tc>
          <w:tcPr>
            <w:tcW w:w="4675" w:type="dxa"/>
          </w:tcPr>
          <w:p w:rsidR="006A66AF" w:rsidRPr="00C45113" w:rsidRDefault="006A66AF" w:rsidP="006A66AF">
            <w:r w:rsidRPr="00C45113">
              <w:t>27</w:t>
            </w:r>
          </w:p>
        </w:tc>
      </w:tr>
      <w:tr w:rsidR="006A66AF" w:rsidTr="006A66AF">
        <w:tc>
          <w:tcPr>
            <w:tcW w:w="4675" w:type="dxa"/>
          </w:tcPr>
          <w:p w:rsidR="006A66AF" w:rsidRPr="00C45113" w:rsidRDefault="006A66AF" w:rsidP="006A66AF">
            <w:r w:rsidRPr="00C45113">
              <w:t>ARIMA(1,1,1)</w:t>
            </w:r>
          </w:p>
        </w:tc>
        <w:tc>
          <w:tcPr>
            <w:tcW w:w="4675" w:type="dxa"/>
          </w:tcPr>
          <w:p w:rsidR="006A66AF" w:rsidRPr="00C45113" w:rsidRDefault="006A66AF" w:rsidP="006A66AF">
            <w:r w:rsidRPr="00C45113">
              <w:t>20</w:t>
            </w:r>
          </w:p>
        </w:tc>
      </w:tr>
      <w:tr w:rsidR="006A66AF" w:rsidTr="006A66AF">
        <w:tc>
          <w:tcPr>
            <w:tcW w:w="4675" w:type="dxa"/>
          </w:tcPr>
          <w:p w:rsidR="006A66AF" w:rsidRPr="00C45113" w:rsidRDefault="006A66AF" w:rsidP="006A66AF">
            <w:r w:rsidRPr="00C45113">
              <w:t>ARIMA(4,1,0)</w:t>
            </w:r>
          </w:p>
        </w:tc>
        <w:tc>
          <w:tcPr>
            <w:tcW w:w="4675" w:type="dxa"/>
          </w:tcPr>
          <w:p w:rsidR="006A66AF" w:rsidRPr="00C45113" w:rsidRDefault="006A66AF" w:rsidP="006A66AF">
            <w:r w:rsidRPr="00C45113">
              <w:t>16</w:t>
            </w:r>
          </w:p>
        </w:tc>
      </w:tr>
      <w:tr w:rsidR="006A66AF" w:rsidTr="006A66AF">
        <w:tc>
          <w:tcPr>
            <w:tcW w:w="4675" w:type="dxa"/>
          </w:tcPr>
          <w:p w:rsidR="006A66AF" w:rsidRPr="00C45113" w:rsidRDefault="006A66AF" w:rsidP="006A66AF">
            <w:r w:rsidRPr="00C45113">
              <w:t>ARIMA(0,1,2) with drift</w:t>
            </w:r>
          </w:p>
        </w:tc>
        <w:tc>
          <w:tcPr>
            <w:tcW w:w="4675" w:type="dxa"/>
          </w:tcPr>
          <w:p w:rsidR="006A66AF" w:rsidRPr="00C45113" w:rsidRDefault="006A66AF" w:rsidP="006A66AF">
            <w:r w:rsidRPr="00C45113">
              <w:t>16</w:t>
            </w:r>
          </w:p>
        </w:tc>
      </w:tr>
      <w:tr w:rsidR="006A66AF" w:rsidTr="006A66AF">
        <w:tc>
          <w:tcPr>
            <w:tcW w:w="4675" w:type="dxa"/>
          </w:tcPr>
          <w:p w:rsidR="006A66AF" w:rsidRPr="00C45113" w:rsidRDefault="006A66AF" w:rsidP="006A66AF">
            <w:r w:rsidRPr="00C45113">
              <w:t>ARIMA(0,1,0)</w:t>
            </w:r>
          </w:p>
        </w:tc>
        <w:tc>
          <w:tcPr>
            <w:tcW w:w="4675" w:type="dxa"/>
          </w:tcPr>
          <w:p w:rsidR="006A66AF" w:rsidRPr="00C45113" w:rsidRDefault="006A66AF" w:rsidP="006A66AF">
            <w:r w:rsidRPr="00C45113">
              <w:t>12</w:t>
            </w:r>
          </w:p>
        </w:tc>
      </w:tr>
      <w:tr w:rsidR="006A66AF" w:rsidTr="006A66AF">
        <w:tc>
          <w:tcPr>
            <w:tcW w:w="4675" w:type="dxa"/>
          </w:tcPr>
          <w:p w:rsidR="006A66AF" w:rsidRPr="00C45113" w:rsidRDefault="006A66AF" w:rsidP="006A66AF">
            <w:r w:rsidRPr="00C45113">
              <w:t>ARIMA(2,1,1) with drift</w:t>
            </w:r>
          </w:p>
        </w:tc>
        <w:tc>
          <w:tcPr>
            <w:tcW w:w="4675" w:type="dxa"/>
          </w:tcPr>
          <w:p w:rsidR="006A66AF" w:rsidRPr="00C45113" w:rsidRDefault="006A66AF" w:rsidP="006A66AF">
            <w:r w:rsidRPr="00C45113">
              <w:t>8</w:t>
            </w:r>
          </w:p>
        </w:tc>
      </w:tr>
      <w:tr w:rsidR="006A66AF" w:rsidTr="006A66AF">
        <w:tc>
          <w:tcPr>
            <w:tcW w:w="4675" w:type="dxa"/>
          </w:tcPr>
          <w:p w:rsidR="006A66AF" w:rsidRPr="00C45113" w:rsidRDefault="006A66AF" w:rsidP="006A66AF">
            <w:r w:rsidRPr="00C45113">
              <w:t>ARIMA(0,1,2)</w:t>
            </w:r>
          </w:p>
        </w:tc>
        <w:tc>
          <w:tcPr>
            <w:tcW w:w="4675" w:type="dxa"/>
          </w:tcPr>
          <w:p w:rsidR="006A66AF" w:rsidRPr="00C45113" w:rsidRDefault="006A66AF" w:rsidP="006A66AF">
            <w:r w:rsidRPr="00C45113">
              <w:t>6</w:t>
            </w:r>
          </w:p>
        </w:tc>
      </w:tr>
      <w:tr w:rsidR="006A66AF" w:rsidTr="006A66AF">
        <w:tc>
          <w:tcPr>
            <w:tcW w:w="4675" w:type="dxa"/>
          </w:tcPr>
          <w:p w:rsidR="006A66AF" w:rsidRPr="00C45113" w:rsidRDefault="006A66AF" w:rsidP="006A66AF">
            <w:r w:rsidRPr="00C45113">
              <w:t>ARIMA(2,1,2) with drift</w:t>
            </w:r>
          </w:p>
        </w:tc>
        <w:tc>
          <w:tcPr>
            <w:tcW w:w="4675" w:type="dxa"/>
          </w:tcPr>
          <w:p w:rsidR="006A66AF" w:rsidRPr="00C45113" w:rsidRDefault="006A66AF" w:rsidP="006A66AF">
            <w:r w:rsidRPr="00C45113">
              <w:t>3</w:t>
            </w:r>
          </w:p>
        </w:tc>
      </w:tr>
      <w:tr w:rsidR="006A66AF" w:rsidTr="006A66AF">
        <w:tc>
          <w:tcPr>
            <w:tcW w:w="4675" w:type="dxa"/>
          </w:tcPr>
          <w:p w:rsidR="006A66AF" w:rsidRPr="00C45113" w:rsidRDefault="006A66AF" w:rsidP="006A66AF">
            <w:r w:rsidRPr="00C45113">
              <w:t>ARIMA(3,1,1)</w:t>
            </w:r>
          </w:p>
        </w:tc>
        <w:tc>
          <w:tcPr>
            <w:tcW w:w="4675" w:type="dxa"/>
          </w:tcPr>
          <w:p w:rsidR="006A66AF" w:rsidRPr="00C45113" w:rsidRDefault="006A66AF" w:rsidP="006A66AF">
            <w:r w:rsidRPr="00C45113">
              <w:t>3</w:t>
            </w:r>
          </w:p>
        </w:tc>
      </w:tr>
      <w:tr w:rsidR="006A66AF" w:rsidTr="006A66AF">
        <w:tc>
          <w:tcPr>
            <w:tcW w:w="4675" w:type="dxa"/>
          </w:tcPr>
          <w:p w:rsidR="006A66AF" w:rsidRPr="00C45113" w:rsidRDefault="006A66AF" w:rsidP="006A66AF">
            <w:r w:rsidRPr="00C45113">
              <w:t>ARIMA(1,1,2) with drift</w:t>
            </w:r>
          </w:p>
        </w:tc>
        <w:tc>
          <w:tcPr>
            <w:tcW w:w="4675" w:type="dxa"/>
          </w:tcPr>
          <w:p w:rsidR="006A66AF" w:rsidRPr="00C45113" w:rsidRDefault="006A66AF" w:rsidP="006A66AF">
            <w:r w:rsidRPr="00C45113">
              <w:t>2</w:t>
            </w:r>
          </w:p>
        </w:tc>
      </w:tr>
      <w:tr w:rsidR="006A66AF" w:rsidTr="006A66AF">
        <w:tc>
          <w:tcPr>
            <w:tcW w:w="4675" w:type="dxa"/>
          </w:tcPr>
          <w:p w:rsidR="006A66AF" w:rsidRPr="00C45113" w:rsidRDefault="006A66AF" w:rsidP="006A66AF">
            <w:r w:rsidRPr="00C45113">
              <w:t>ARIMA(3,1,1) with drift</w:t>
            </w:r>
          </w:p>
        </w:tc>
        <w:tc>
          <w:tcPr>
            <w:tcW w:w="4675" w:type="dxa"/>
          </w:tcPr>
          <w:p w:rsidR="006A66AF" w:rsidRPr="00C45113" w:rsidRDefault="006A66AF" w:rsidP="006A66AF">
            <w:r w:rsidRPr="00C45113">
              <w:t>2</w:t>
            </w:r>
          </w:p>
        </w:tc>
      </w:tr>
      <w:tr w:rsidR="006A66AF" w:rsidTr="006A66AF">
        <w:tc>
          <w:tcPr>
            <w:tcW w:w="4675" w:type="dxa"/>
          </w:tcPr>
          <w:p w:rsidR="006A66AF" w:rsidRPr="00C45113" w:rsidRDefault="006A66AF" w:rsidP="006A66AF">
            <w:r w:rsidRPr="00C45113">
              <w:t>ARIMA(2,1,1)</w:t>
            </w:r>
          </w:p>
        </w:tc>
        <w:tc>
          <w:tcPr>
            <w:tcW w:w="4675" w:type="dxa"/>
          </w:tcPr>
          <w:p w:rsidR="006A66AF" w:rsidRPr="00C45113" w:rsidRDefault="006A66AF" w:rsidP="006A66AF">
            <w:r w:rsidRPr="00C45113">
              <w:t>2</w:t>
            </w:r>
          </w:p>
        </w:tc>
      </w:tr>
      <w:tr w:rsidR="006A66AF" w:rsidTr="006A66AF">
        <w:tc>
          <w:tcPr>
            <w:tcW w:w="4675" w:type="dxa"/>
          </w:tcPr>
          <w:p w:rsidR="006A66AF" w:rsidRPr="00C45113" w:rsidRDefault="006A66AF" w:rsidP="006A66AF">
            <w:r w:rsidRPr="00C45113">
              <w:t>ARIMA(1,1,2)</w:t>
            </w:r>
          </w:p>
        </w:tc>
        <w:tc>
          <w:tcPr>
            <w:tcW w:w="4675" w:type="dxa"/>
          </w:tcPr>
          <w:p w:rsidR="006A66AF" w:rsidRDefault="006A66AF" w:rsidP="006A66AF">
            <w:r w:rsidRPr="00C45113">
              <w:t>1</w:t>
            </w:r>
          </w:p>
        </w:tc>
      </w:tr>
    </w:tbl>
    <w:p w:rsidR="00BA4EC2" w:rsidRDefault="00BA4EC2" w:rsidP="00E45B16"/>
    <w:p w:rsidR="00901404" w:rsidRDefault="00B84F98" w:rsidP="00E45B16">
      <w:r>
        <w:lastRenderedPageBreak/>
        <w:pict>
          <v:shape id="_x0000_i1067" type="#_x0000_t75" style="width:468pt;height:292.5pt">
            <v:imagedata r:id="rId59" o:title="download (12)"/>
          </v:shape>
        </w:pict>
      </w:r>
      <w:r>
        <w:pict>
          <v:shape id="_x0000_i1068" type="#_x0000_t75" style="width:468pt;height:292.5pt">
            <v:imagedata r:id="rId60" o:title="download (11)"/>
          </v:shape>
        </w:pict>
      </w:r>
      <w:r>
        <w:lastRenderedPageBreak/>
        <w:pict>
          <v:shape id="_x0000_i1069" type="#_x0000_t75" style="width:468pt;height:292.5pt">
            <v:imagedata r:id="rId61" o:title="download (10)"/>
          </v:shape>
        </w:pict>
      </w:r>
      <w:r>
        <w:pict>
          <v:shape id="_x0000_i1070" type="#_x0000_t75" style="width:468pt;height:292.5pt">
            <v:imagedata r:id="rId62" o:title="download (9)"/>
          </v:shape>
        </w:pict>
      </w:r>
      <w:r>
        <w:lastRenderedPageBreak/>
        <w:pict>
          <v:shape id="_x0000_i1071" type="#_x0000_t75" style="width:468pt;height:292.5pt">
            <v:imagedata r:id="rId63" o:title="download (8)"/>
          </v:shape>
        </w:pict>
      </w:r>
      <w:r>
        <w:pict>
          <v:shape id="_x0000_i1072" type="#_x0000_t75" style="width:468pt;height:292.5pt">
            <v:imagedata r:id="rId64" o:title="download (7)"/>
          </v:shape>
        </w:pict>
      </w:r>
      <w:r>
        <w:lastRenderedPageBreak/>
        <w:pict>
          <v:shape id="_x0000_i1073" type="#_x0000_t75" style="width:468pt;height:292.5pt">
            <v:imagedata r:id="rId65" o:title="download (6)"/>
          </v:shape>
        </w:pict>
      </w:r>
      <w:r>
        <w:pict>
          <v:shape id="_x0000_i1074" type="#_x0000_t75" style="width:468pt;height:292.5pt">
            <v:imagedata r:id="rId66" o:title="download (5)"/>
          </v:shape>
        </w:pict>
      </w:r>
      <w:r>
        <w:lastRenderedPageBreak/>
        <w:pict>
          <v:shape id="_x0000_i1075" type="#_x0000_t75" style="width:468pt;height:292.5pt">
            <v:imagedata r:id="rId67" o:title="download (4)"/>
          </v:shape>
        </w:pict>
      </w:r>
      <w:r>
        <w:pict>
          <v:shape id="_x0000_i1076" type="#_x0000_t75" style="width:468pt;height:292.5pt">
            <v:imagedata r:id="rId68" o:title="download (3)"/>
          </v:shape>
        </w:pict>
      </w:r>
      <w:r>
        <w:lastRenderedPageBreak/>
        <w:pict>
          <v:shape id="_x0000_i1077" type="#_x0000_t75" style="width:468pt;height:292.5pt">
            <v:imagedata r:id="rId69" o:title="download (2)"/>
          </v:shape>
        </w:pict>
      </w:r>
      <w:r>
        <w:pict>
          <v:shape id="_x0000_i1078" type="#_x0000_t75" style="width:468pt;height:292.5pt">
            <v:imagedata r:id="rId70" o:title="download (1)"/>
          </v:shape>
        </w:pict>
      </w:r>
      <w:r>
        <w:lastRenderedPageBreak/>
        <w:pict>
          <v:shape id="_x0000_i1079" type="#_x0000_t75" style="width:468pt;height:292.5pt">
            <v:imagedata r:id="rId71" o:title="download"/>
          </v:shape>
        </w:pict>
      </w:r>
    </w:p>
    <w:p w:rsidR="00B84F98" w:rsidRDefault="00B84F98" w:rsidP="00E45B16"/>
    <w:p w:rsidR="008C4C63" w:rsidRDefault="008C4C63" w:rsidP="00E45B16">
      <w:r>
        <w:t xml:space="preserve">Something interesting to note is the top ARIMA model is a random walk model, which means the future really can’t be predicted, even though it appears to fit in the past. However, this is an issue with both the LSTM and ARIMA approaches, because we are using the past to predict the future. In addition, the prominence of the random walk model for each of these 14 day windows indicates there is no seasonality, though that is unlikely to occur in such a short timeframe. When we use an </w:t>
      </w:r>
      <w:proofErr w:type="spellStart"/>
      <w:r>
        <w:t>auto.arima</w:t>
      </w:r>
      <w:proofErr w:type="spellEnd"/>
      <w:r>
        <w:t xml:space="preserve"> model for the entire time series, we do get different models:</w:t>
      </w:r>
    </w:p>
    <w:p w:rsidR="008C4C63" w:rsidRDefault="008C4C63" w:rsidP="00E45B1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61"/>
        <w:gridCol w:w="2051"/>
      </w:tblGrid>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Argentina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ARIMA(3,2,3)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Belgium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ARIMA(2,1,1)</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Chile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ARIMA(0,2,3)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China</w:t>
            </w:r>
            <w:proofErr w:type="gramStart"/>
            <w:r w:rsidRPr="008C4C63">
              <w:rPr>
                <w:rFonts w:ascii="Helvetica" w:eastAsia="Times New Roman" w:hAnsi="Helvetica" w:cs="Helvetica"/>
                <w:b/>
                <w:bCs/>
                <w:color w:val="000000"/>
                <w:sz w:val="18"/>
                <w:szCs w:val="18"/>
              </w:rPr>
              <w:t>..</w:t>
            </w:r>
            <w:proofErr w:type="spellStart"/>
            <w:proofErr w:type="gramEnd"/>
            <w:r w:rsidRPr="008C4C63">
              <w:rPr>
                <w:rFonts w:ascii="Helvetica" w:eastAsia="Times New Roman" w:hAnsi="Helvetica" w:cs="Helvetica"/>
                <w:b/>
                <w:bCs/>
                <w:color w:val="000000"/>
                <w:sz w:val="18"/>
                <w:szCs w:val="18"/>
              </w:rPr>
              <w:t>People.s.Republic.of</w:t>
            </w:r>
            <w:proofErr w:type="spellEnd"/>
            <w:r w:rsidRPr="008C4C63">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ARIMA(2,1,2)</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Colombia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ARIMA(2,1,3)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India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ARIMA(0,2,2)</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Israel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ARIMA(3,1,3)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Japan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ARIMA(1,2,2)</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Korea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ARIMA(2,1,3)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lastRenderedPageBreak/>
              <w:t>Luxembourg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ARIMA(0,1,0) with drift</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r w:rsidRPr="008C4C63">
              <w:rPr>
                <w:rFonts w:ascii="Helvetica" w:eastAsia="Times New Roman" w:hAnsi="Helvetica" w:cs="Helvetica"/>
                <w:b/>
                <w:bCs/>
                <w:color w:val="000000"/>
                <w:sz w:val="18"/>
                <w:szCs w:val="18"/>
              </w:rPr>
              <w:t>Spain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ARIMA(2,1,3)</w:t>
            </w:r>
          </w:p>
        </w:tc>
      </w:tr>
      <w:tr w:rsidR="008C4C63" w:rsidRPr="008C4C63" w:rsidTr="008C4C6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proofErr w:type="spellStart"/>
            <w:r w:rsidRPr="008C4C63">
              <w:rPr>
                <w:rFonts w:ascii="Helvetica" w:eastAsia="Times New Roman" w:hAnsi="Helvetica" w:cs="Helvetica"/>
                <w:b/>
                <w:bCs/>
                <w:color w:val="000000"/>
                <w:sz w:val="18"/>
                <w:szCs w:val="18"/>
              </w:rPr>
              <w:t>United.Kingdom</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ARIMA(1,1,1)</w:t>
            </w:r>
          </w:p>
        </w:tc>
      </w:tr>
      <w:tr w:rsidR="008C4C63" w:rsidRPr="008C4C63" w:rsidTr="008C4C6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b/>
                <w:bCs/>
                <w:color w:val="000000"/>
                <w:sz w:val="18"/>
                <w:szCs w:val="18"/>
              </w:rPr>
            </w:pPr>
            <w:proofErr w:type="spellStart"/>
            <w:r w:rsidRPr="008C4C63">
              <w:rPr>
                <w:rFonts w:ascii="Helvetica" w:eastAsia="Times New Roman" w:hAnsi="Helvetica" w:cs="Helvetica"/>
                <w:b/>
                <w:bCs/>
                <w:color w:val="000000"/>
                <w:sz w:val="18"/>
                <w:szCs w:val="18"/>
              </w:rPr>
              <w:t>United.States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8C4C63" w:rsidRPr="008C4C63" w:rsidRDefault="008C4C63" w:rsidP="008C4C63">
            <w:pPr>
              <w:spacing w:after="0" w:line="240" w:lineRule="auto"/>
              <w:jc w:val="right"/>
              <w:rPr>
                <w:rFonts w:ascii="Helvetica" w:eastAsia="Times New Roman" w:hAnsi="Helvetica" w:cs="Helvetica"/>
                <w:color w:val="000000"/>
                <w:sz w:val="18"/>
                <w:szCs w:val="18"/>
              </w:rPr>
            </w:pPr>
            <w:r w:rsidRPr="008C4C63">
              <w:rPr>
                <w:rFonts w:ascii="Helvetica" w:eastAsia="Times New Roman" w:hAnsi="Helvetica" w:cs="Helvetica"/>
                <w:color w:val="000000"/>
                <w:sz w:val="18"/>
                <w:szCs w:val="18"/>
              </w:rPr>
              <w:t>ARIMA(1,2,1)</w:t>
            </w:r>
          </w:p>
        </w:tc>
      </w:tr>
    </w:tbl>
    <w:p w:rsidR="008C4C63" w:rsidRDefault="008C4C63" w:rsidP="00E45B16"/>
    <w:p w:rsidR="005E4333" w:rsidRDefault="005E4333" w:rsidP="00E45B16">
      <w:r>
        <w:t xml:space="preserve">With this approach, only Luxembourg presents as a random walk. </w:t>
      </w:r>
      <w:r w:rsidR="00C942E9">
        <w:t>Still, as</w:t>
      </w:r>
      <w:r w:rsidR="002F6B9F">
        <w:t xml:space="preserve"> time and the pandemic progress, these models can change, which tells me to revert back to the rolling window with an understanding that out of trend changes can occur with a random walk model and the forecast will be prone to errors. With that understanding, the rolling window </w:t>
      </w:r>
      <w:proofErr w:type="spellStart"/>
      <w:r w:rsidR="002F6B9F">
        <w:t>auto.arima</w:t>
      </w:r>
      <w:proofErr w:type="spellEnd"/>
      <w:r w:rsidR="002F6B9F">
        <w:t xml:space="preserve"> approach appears to work the best.</w:t>
      </w:r>
      <w:bookmarkStart w:id="1" w:name="_GoBack"/>
      <w:bookmarkEnd w:id="1"/>
    </w:p>
    <w:sectPr w:rsidR="005E4333" w:rsidSect="00EC6D6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FA3" w:rsidRDefault="00A37FA3" w:rsidP="00A37FA3">
      <w:pPr>
        <w:spacing w:after="0" w:line="240" w:lineRule="auto"/>
      </w:pPr>
      <w:r>
        <w:separator/>
      </w:r>
    </w:p>
  </w:endnote>
  <w:endnote w:type="continuationSeparator" w:id="0">
    <w:p w:rsidR="00A37FA3" w:rsidRDefault="00A37FA3" w:rsidP="00A3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Default="00A37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Pr="00A37FA3" w:rsidRDefault="00A37FA3">
    <w:pPr>
      <w:pStyle w:val="Footer"/>
      <w:rPr>
        <w:rFonts w:ascii="Courier" w:hAnsi="Courier"/>
        <w:sz w:val="24"/>
      </w:rPr>
    </w:pPr>
  </w:p>
  <w:p w:rsidR="00A37FA3" w:rsidRDefault="00A37FA3" w:rsidP="00A37FA3">
    <w:pPr>
      <w:pStyle w:val="Footer"/>
      <w:jc w:val="center"/>
    </w:pPr>
    <w:r w:rsidRPr="00A37FA3">
      <w:rPr>
        <w:rFonts w:ascii="Courier" w:hAnsi="Courier"/>
        <w:sz w:val="24"/>
      </w:rPr>
      <w:t>UNCLASSIFIED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Pr="00A37FA3" w:rsidRDefault="00A37FA3">
    <w:pPr>
      <w:pStyle w:val="Footer"/>
      <w:rPr>
        <w:rFonts w:ascii="Courier" w:hAnsi="Courier"/>
        <w:sz w:val="24"/>
      </w:rPr>
    </w:pPr>
  </w:p>
  <w:p w:rsidR="00A37FA3" w:rsidRDefault="00A37FA3" w:rsidP="00A37FA3">
    <w:pPr>
      <w:pStyle w:val="Footer"/>
      <w:jc w:val="center"/>
    </w:pPr>
    <w:r w:rsidRPr="00A37FA3">
      <w:rPr>
        <w:rFonts w:ascii="Courier" w:hAnsi="Courier"/>
        <w:sz w:val="24"/>
      </w:rPr>
      <w:t>UNCLASSIFIED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FA3" w:rsidRDefault="00A37FA3" w:rsidP="00A37FA3">
      <w:pPr>
        <w:spacing w:after="0" w:line="240" w:lineRule="auto"/>
      </w:pPr>
      <w:r>
        <w:separator/>
      </w:r>
    </w:p>
  </w:footnote>
  <w:footnote w:type="continuationSeparator" w:id="0">
    <w:p w:rsidR="00A37FA3" w:rsidRDefault="00A37FA3" w:rsidP="00A37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Default="00A37F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Pr="00A37FA3" w:rsidRDefault="00A37FA3" w:rsidP="00A37FA3">
    <w:pPr>
      <w:pStyle w:val="Header"/>
      <w:jc w:val="center"/>
      <w:rPr>
        <w:rFonts w:ascii="Courier" w:hAnsi="Courier"/>
        <w:sz w:val="24"/>
      </w:rPr>
    </w:pPr>
    <w:r w:rsidRPr="00A37FA3">
      <w:rPr>
        <w:rFonts w:ascii="Courier" w:hAnsi="Courier"/>
        <w:sz w:val="24"/>
      </w:rPr>
      <w:t>UNCLASSIFIED</w:t>
    </w:r>
  </w:p>
  <w:p w:rsidR="00A37FA3" w:rsidRDefault="00A37F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A3" w:rsidRPr="00A37FA3" w:rsidRDefault="00A37FA3" w:rsidP="00A37FA3">
    <w:pPr>
      <w:pStyle w:val="Header"/>
      <w:jc w:val="center"/>
      <w:rPr>
        <w:rFonts w:ascii="Courier" w:hAnsi="Courier"/>
        <w:sz w:val="24"/>
      </w:rPr>
    </w:pPr>
    <w:r w:rsidRPr="00A37FA3">
      <w:rPr>
        <w:rFonts w:ascii="Courier" w:hAnsi="Courier"/>
        <w:sz w:val="24"/>
      </w:rPr>
      <w:t>UNCLASSIFIED</w:t>
    </w:r>
  </w:p>
  <w:p w:rsidR="00A37FA3" w:rsidRDefault="00A37FA3" w:rsidP="00A37FA3">
    <w:pPr>
      <w:pStyle w:val="Header"/>
    </w:pPr>
  </w:p>
  <w:p w:rsidR="00A37FA3" w:rsidRDefault="00A37FA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FA3"/>
    <w:rsid w:val="00106569"/>
    <w:rsid w:val="00206176"/>
    <w:rsid w:val="00215C74"/>
    <w:rsid w:val="00232A06"/>
    <w:rsid w:val="00272053"/>
    <w:rsid w:val="0027443F"/>
    <w:rsid w:val="00285FBF"/>
    <w:rsid w:val="002F6B9F"/>
    <w:rsid w:val="00317D05"/>
    <w:rsid w:val="00512F1B"/>
    <w:rsid w:val="005E4333"/>
    <w:rsid w:val="006378A4"/>
    <w:rsid w:val="006A66AF"/>
    <w:rsid w:val="00874683"/>
    <w:rsid w:val="008C4C63"/>
    <w:rsid w:val="00901404"/>
    <w:rsid w:val="009B7218"/>
    <w:rsid w:val="00A37FA3"/>
    <w:rsid w:val="00A42B1B"/>
    <w:rsid w:val="00AC3B7F"/>
    <w:rsid w:val="00B84F98"/>
    <w:rsid w:val="00BA4EC2"/>
    <w:rsid w:val="00C00644"/>
    <w:rsid w:val="00C203B8"/>
    <w:rsid w:val="00C878E0"/>
    <w:rsid w:val="00C942E9"/>
    <w:rsid w:val="00DE370E"/>
    <w:rsid w:val="00E45B16"/>
    <w:rsid w:val="00E82FDD"/>
    <w:rsid w:val="00EC6D68"/>
    <w:rsid w:val="00FD4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A9B3364"/>
  <w15:chartTrackingRefBased/>
  <w15:docId w15:val="{A14F310E-D528-4723-A628-263BC6A1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FA3"/>
  </w:style>
  <w:style w:type="paragraph" w:styleId="Footer">
    <w:name w:val="footer"/>
    <w:basedOn w:val="Normal"/>
    <w:link w:val="FooterChar"/>
    <w:uiPriority w:val="99"/>
    <w:unhideWhenUsed/>
    <w:rsid w:val="00A37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FA3"/>
  </w:style>
  <w:style w:type="character" w:styleId="Hyperlink">
    <w:name w:val="Hyperlink"/>
    <w:basedOn w:val="DefaultParagraphFont"/>
    <w:uiPriority w:val="99"/>
    <w:unhideWhenUsed/>
    <w:rsid w:val="00C00644"/>
    <w:rPr>
      <w:color w:val="0563C1" w:themeColor="hyperlink"/>
      <w:u w:val="single"/>
    </w:rPr>
  </w:style>
  <w:style w:type="table" w:styleId="TableGrid">
    <w:name w:val="Table Grid"/>
    <w:basedOn w:val="TableNormal"/>
    <w:uiPriority w:val="39"/>
    <w:rsid w:val="00512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61072">
      <w:bodyDiv w:val="1"/>
      <w:marLeft w:val="0"/>
      <w:marRight w:val="0"/>
      <w:marTop w:val="0"/>
      <w:marBottom w:val="0"/>
      <w:divBdr>
        <w:top w:val="none" w:sz="0" w:space="0" w:color="auto"/>
        <w:left w:val="none" w:sz="0" w:space="0" w:color="auto"/>
        <w:bottom w:val="none" w:sz="0" w:space="0" w:color="auto"/>
        <w:right w:val="none" w:sz="0" w:space="0" w:color="auto"/>
      </w:divBdr>
    </w:div>
    <w:div w:id="698552077">
      <w:bodyDiv w:val="1"/>
      <w:marLeft w:val="0"/>
      <w:marRight w:val="0"/>
      <w:marTop w:val="0"/>
      <w:marBottom w:val="0"/>
      <w:divBdr>
        <w:top w:val="none" w:sz="0" w:space="0" w:color="auto"/>
        <w:left w:val="none" w:sz="0" w:space="0" w:color="auto"/>
        <w:bottom w:val="none" w:sz="0" w:space="0" w:color="auto"/>
        <w:right w:val="none" w:sz="0" w:space="0" w:color="auto"/>
      </w:divBdr>
    </w:div>
    <w:div w:id="917667364">
      <w:bodyDiv w:val="1"/>
      <w:marLeft w:val="0"/>
      <w:marRight w:val="0"/>
      <w:marTop w:val="0"/>
      <w:marBottom w:val="0"/>
      <w:divBdr>
        <w:top w:val="none" w:sz="0" w:space="0" w:color="auto"/>
        <w:left w:val="none" w:sz="0" w:space="0" w:color="auto"/>
        <w:bottom w:val="none" w:sz="0" w:space="0" w:color="auto"/>
        <w:right w:val="none" w:sz="0" w:space="0" w:color="auto"/>
      </w:divBdr>
    </w:div>
    <w:div w:id="206131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s://github.com/CSSEGISandData/COVID-19/tree/master/csse_covid_19_data/csse_covid_19_time_series" TargetMode="Externa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ts.oecd.org/"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databank.worldbank.org/" TargetMode="Externa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lass:Classification xmlns:class="urn:us:gov:cia:enterprise:schema:Classification:2.3" dateClassified="2020-12-03" portionMarking="false" caveat="false" tool="AACG" toolVersion="201920">
  <class:ClassificationMarking type="USClassificationMarking" value="UNCLASSIFIED"/>
  <class:ClassifiedBy>1066023-0</class:ClassifiedBy>
  <class:ClassificationHeader>
    <class:ClassificationBanner>UNCLASSIFIED</class:ClassificationBanner>
    <class:SCICaveat/>
    <class:DescriptiveMarkings/>
  </class:ClassificationHeader>
  <class:ClassificationFooter>
    <class:DescriptiveMarkings/>
    <class:ClassificationBanner>UNCLASSIFIED</class:ClassificationBanner>
  </class:ClassificationFooter>
</class:Classification>
</file>

<file path=customXml/itemProps1.xml><?xml version="1.0" encoding="utf-8"?>
<ds:datastoreItem xmlns:ds="http://schemas.openxmlformats.org/officeDocument/2006/customXml" ds:itemID="{0E22450D-46FA-4B74-AD54-22966CB9742A}">
  <ds:schemaRefs>
    <ds:schemaRef ds:uri="urn:us:gov:cia:enterprise:schema:Classification:2.3"/>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20</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U.S. Government</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 Austin O NGA-AOCSC USA CIV</dc:creator>
  <cp:keywords/>
  <dc:description/>
  <cp:lastModifiedBy>Stevens Austin O NGA-AOCSC USA CIV</cp:lastModifiedBy>
  <cp:revision>18</cp:revision>
  <dcterms:created xsi:type="dcterms:W3CDTF">2020-12-03T14:49:00Z</dcterms:created>
  <dcterms:modified xsi:type="dcterms:W3CDTF">2020-12-04T20:30:00Z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PortionWaiver">
    <vt:lpwstr/>
  </property>
  <property fmtid="{D5CDD505-2E9C-101B-9397-08002B2CF9AE}" pid="15" name="AACG_OrconOriginator">
    <vt:lpwstr/>
  </property>
  <property fmtid="{D5CDD505-2E9C-101B-9397-08002B2CF9AE}" pid="16" name="AACG_OrconRecipients">
    <vt:lpwstr/>
  </property>
  <property fmtid="{D5CDD505-2E9C-101B-9397-08002B2CF9AE}" pid="17" name="AACG_SatWarningType">
    <vt:lpwstr/>
  </property>
  <property fmtid="{D5CDD505-2E9C-101B-9397-08002B2CF9AE}" pid="18" name="AACG_NatoWarningClassLevel">
    <vt:lpwstr/>
  </property>
  <property fmtid="{D5CDD505-2E9C-101B-9397-08002B2CF9AE}" pid="19" name="AACG_Version">
    <vt:lpwstr>201920</vt:lpwstr>
  </property>
  <property fmtid="{D5CDD505-2E9C-101B-9397-08002B2CF9AE}" pid="20" name="AACG_CustomClassXMLPart">
    <vt:lpwstr>{0E22450D-46FA-4B74-AD54-22966CB9742A}</vt:lpwstr>
  </property>
</Properties>
</file>