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9D6" w:rsidRPr="00290A51" w:rsidRDefault="007669D6" w:rsidP="007669D6">
      <w:pPr>
        <w:pStyle w:val="ContactInfo"/>
        <w:rPr>
          <w:b/>
          <w:color w:val="auto"/>
        </w:rPr>
      </w:pPr>
      <w:r w:rsidRPr="00290A51">
        <w:rPr>
          <w:b/>
          <w:noProof/>
          <w:color w:val="auto"/>
        </w:rPr>
        <w:drawing>
          <wp:inline distT="0" distB="0" distL="0" distR="0" wp14:anchorId="4004DAD8" wp14:editId="154C73AD">
            <wp:extent cx="841375" cy="841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9D6" w:rsidRPr="00290A51" w:rsidRDefault="007669D6" w:rsidP="007669D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90A51">
        <w:rPr>
          <w:rFonts w:ascii="Times New Roman" w:hAnsi="Times New Roman" w:cs="Times New Roman"/>
          <w:b/>
          <w:sz w:val="44"/>
          <w:szCs w:val="44"/>
        </w:rPr>
        <w:t>IUBAT</w:t>
      </w:r>
    </w:p>
    <w:p w:rsidR="007669D6" w:rsidRPr="00290A51" w:rsidRDefault="007669D6" w:rsidP="007669D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44"/>
        </w:rPr>
      </w:pPr>
      <w:r w:rsidRPr="00290A51">
        <w:rPr>
          <w:rFonts w:ascii="Times New Roman" w:hAnsi="Times New Roman" w:cs="Times New Roman"/>
          <w:b/>
          <w:sz w:val="32"/>
          <w:szCs w:val="44"/>
        </w:rPr>
        <w:t>International University of Business Agriculture &amp; Technology</w:t>
      </w:r>
    </w:p>
    <w:p w:rsidR="007669D6" w:rsidRPr="00290A51" w:rsidRDefault="007669D6" w:rsidP="007669D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44"/>
        </w:rPr>
      </w:pPr>
    </w:p>
    <w:p w:rsidR="007669D6" w:rsidRPr="003A5B43" w:rsidRDefault="007669D6" w:rsidP="007669D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44"/>
        </w:rPr>
      </w:pPr>
      <w:r w:rsidRPr="003A5B43">
        <w:rPr>
          <w:rFonts w:ascii="Times New Roman" w:hAnsi="Times New Roman" w:cs="Times New Roman"/>
          <w:b/>
          <w:bCs/>
          <w:sz w:val="32"/>
          <w:szCs w:val="44"/>
        </w:rPr>
        <w:t>Course Title:</w:t>
      </w:r>
      <w:r w:rsidRPr="003A5B43">
        <w:rPr>
          <w:rFonts w:ascii="Times New Roman" w:hAnsi="Times New Roman" w:cs="Times New Roman"/>
          <w:b/>
          <w:sz w:val="32"/>
          <w:szCs w:val="44"/>
        </w:rPr>
        <w:t xml:space="preserve"> Software Engineering Lab</w:t>
      </w:r>
    </w:p>
    <w:p w:rsidR="007669D6" w:rsidRPr="003A5B43" w:rsidRDefault="007669D6" w:rsidP="007669D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44"/>
        </w:rPr>
      </w:pPr>
      <w:r w:rsidRPr="003A5B43">
        <w:rPr>
          <w:rFonts w:ascii="Times New Roman" w:hAnsi="Times New Roman" w:cs="Times New Roman"/>
          <w:b/>
          <w:bCs/>
          <w:sz w:val="32"/>
          <w:szCs w:val="44"/>
        </w:rPr>
        <w:t>Course Code:</w:t>
      </w:r>
      <w:r w:rsidRPr="003A5B43">
        <w:rPr>
          <w:rFonts w:ascii="Times New Roman" w:hAnsi="Times New Roman" w:cs="Times New Roman"/>
          <w:b/>
          <w:sz w:val="32"/>
          <w:szCs w:val="44"/>
        </w:rPr>
        <w:t xml:space="preserve"> CSC 470</w:t>
      </w:r>
    </w:p>
    <w:p w:rsidR="007669D6" w:rsidRPr="00290A51" w:rsidRDefault="007669D6" w:rsidP="007669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4CBD">
        <w:rPr>
          <w:rFonts w:ascii="Times New Roman" w:hAnsi="Times New Roman" w:cs="Times New Roman"/>
          <w:b/>
          <w:sz w:val="28"/>
          <w:szCs w:val="44"/>
        </w:rPr>
        <w:t xml:space="preserve">Topic: </w:t>
      </w:r>
      <w:r w:rsidRPr="007669D6">
        <w:rPr>
          <w:rFonts w:ascii="Times New Roman" w:hAnsi="Times New Roman" w:cs="Times New Roman"/>
          <w:sz w:val="24"/>
        </w:rPr>
        <w:t>Use Case Diagram for Online Event Management System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669D6" w:rsidRPr="00290A51" w:rsidRDefault="007669D6" w:rsidP="007669D6">
      <w:pPr>
        <w:tabs>
          <w:tab w:val="left" w:pos="3449"/>
        </w:tabs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290A51">
        <w:rPr>
          <w:rFonts w:ascii="Times New Roman" w:hAnsi="Times New Roman" w:cs="Times New Roman"/>
          <w:b/>
          <w:bCs/>
          <w:sz w:val="36"/>
          <w:szCs w:val="32"/>
        </w:rPr>
        <w:t>Submitted By:</w:t>
      </w:r>
    </w:p>
    <w:p w:rsidR="007669D6" w:rsidRPr="00E13182" w:rsidRDefault="007669D6" w:rsidP="007669D6">
      <w:pPr>
        <w:tabs>
          <w:tab w:val="left" w:pos="2110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13182"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 w:rsidRPr="00E13182">
        <w:rPr>
          <w:rFonts w:ascii="Times New Roman" w:hAnsi="Times New Roman" w:cs="Times New Roman"/>
          <w:sz w:val="32"/>
          <w:szCs w:val="32"/>
        </w:rPr>
        <w:t>Aononto</w:t>
      </w:r>
      <w:proofErr w:type="spellEnd"/>
      <w:r w:rsidRPr="00E131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182">
        <w:rPr>
          <w:rFonts w:ascii="Times New Roman" w:hAnsi="Times New Roman" w:cs="Times New Roman"/>
          <w:sz w:val="32"/>
          <w:szCs w:val="32"/>
        </w:rPr>
        <w:t>Jahan</w:t>
      </w:r>
      <w:proofErr w:type="spellEnd"/>
      <w:r w:rsidRPr="00E131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182">
        <w:rPr>
          <w:rFonts w:ascii="Times New Roman" w:hAnsi="Times New Roman" w:cs="Times New Roman"/>
          <w:sz w:val="32"/>
          <w:szCs w:val="32"/>
        </w:rPr>
        <w:t>Junnurain</w:t>
      </w:r>
      <w:proofErr w:type="spellEnd"/>
    </w:p>
    <w:p w:rsidR="007669D6" w:rsidRPr="00E13182" w:rsidRDefault="007669D6" w:rsidP="007669D6">
      <w:pPr>
        <w:tabs>
          <w:tab w:val="left" w:pos="2813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13182">
        <w:rPr>
          <w:rFonts w:ascii="Times New Roman" w:hAnsi="Times New Roman" w:cs="Times New Roman"/>
          <w:sz w:val="32"/>
          <w:szCs w:val="32"/>
        </w:rPr>
        <w:t>ID: 21103030</w:t>
      </w:r>
    </w:p>
    <w:p w:rsidR="007669D6" w:rsidRPr="00E13182" w:rsidRDefault="007669D6" w:rsidP="007669D6">
      <w:pPr>
        <w:tabs>
          <w:tab w:val="left" w:pos="2813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13182">
        <w:rPr>
          <w:rFonts w:ascii="Times New Roman" w:hAnsi="Times New Roman" w:cs="Times New Roman"/>
          <w:sz w:val="32"/>
          <w:szCs w:val="32"/>
        </w:rPr>
        <w:t>Program: BCSE</w:t>
      </w:r>
    </w:p>
    <w:p w:rsidR="007669D6" w:rsidRPr="00E13182" w:rsidRDefault="007669D6" w:rsidP="007669D6">
      <w:pPr>
        <w:tabs>
          <w:tab w:val="left" w:pos="2696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13182">
        <w:rPr>
          <w:rFonts w:ascii="Times New Roman" w:hAnsi="Times New Roman" w:cs="Times New Roman"/>
          <w:sz w:val="32"/>
          <w:szCs w:val="32"/>
        </w:rPr>
        <w:t>Section: N</w:t>
      </w:r>
    </w:p>
    <w:p w:rsidR="007669D6" w:rsidRPr="00290A51" w:rsidRDefault="007669D6" w:rsidP="007669D6">
      <w:pPr>
        <w:tabs>
          <w:tab w:val="left" w:pos="2696"/>
        </w:tabs>
        <w:rPr>
          <w:rFonts w:ascii="Times New Roman" w:hAnsi="Times New Roman" w:cs="Times New Roman"/>
          <w:b/>
          <w:sz w:val="32"/>
          <w:szCs w:val="32"/>
        </w:rPr>
      </w:pPr>
    </w:p>
    <w:p w:rsidR="007669D6" w:rsidRPr="00290A51" w:rsidRDefault="007669D6" w:rsidP="007669D6">
      <w:pPr>
        <w:tabs>
          <w:tab w:val="left" w:pos="2696"/>
        </w:tabs>
        <w:rPr>
          <w:rFonts w:ascii="Times New Roman" w:hAnsi="Times New Roman" w:cs="Times New Roman"/>
          <w:b/>
          <w:sz w:val="32"/>
          <w:szCs w:val="32"/>
        </w:rPr>
      </w:pPr>
    </w:p>
    <w:p w:rsidR="007669D6" w:rsidRPr="00565C6B" w:rsidRDefault="007669D6" w:rsidP="007669D6">
      <w:pPr>
        <w:tabs>
          <w:tab w:val="left" w:pos="3299"/>
        </w:tabs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290A51">
        <w:rPr>
          <w:rFonts w:ascii="Times New Roman" w:hAnsi="Times New Roman" w:cs="Times New Roman"/>
          <w:b/>
          <w:bCs/>
          <w:sz w:val="36"/>
          <w:szCs w:val="32"/>
        </w:rPr>
        <w:t>Submitted To:</w:t>
      </w:r>
    </w:p>
    <w:p w:rsidR="007669D6" w:rsidRPr="00E13182" w:rsidRDefault="007669D6" w:rsidP="007669D6">
      <w:pPr>
        <w:tabs>
          <w:tab w:val="left" w:pos="3366"/>
        </w:tabs>
        <w:spacing w:after="0"/>
        <w:jc w:val="center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E13182">
        <w:rPr>
          <w:rFonts w:ascii="Times New Roman" w:hAnsi="Times New Roman" w:cs="Times New Roman"/>
          <w:bCs/>
          <w:sz w:val="32"/>
          <w:szCs w:val="32"/>
        </w:rPr>
        <w:t>Saha</w:t>
      </w:r>
      <w:proofErr w:type="spellEnd"/>
      <w:r w:rsidRPr="00E13182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E13182">
        <w:rPr>
          <w:rFonts w:ascii="Times New Roman" w:hAnsi="Times New Roman" w:cs="Times New Roman"/>
          <w:bCs/>
          <w:sz w:val="32"/>
          <w:szCs w:val="32"/>
        </w:rPr>
        <w:t>Kuljit</w:t>
      </w:r>
      <w:proofErr w:type="spellEnd"/>
      <w:r w:rsidRPr="00E13182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E13182">
        <w:rPr>
          <w:rFonts w:ascii="Times New Roman" w:hAnsi="Times New Roman" w:cs="Times New Roman"/>
          <w:bCs/>
          <w:sz w:val="32"/>
          <w:szCs w:val="32"/>
        </w:rPr>
        <w:t>Shantanu</w:t>
      </w:r>
      <w:proofErr w:type="spellEnd"/>
    </w:p>
    <w:p w:rsidR="007669D6" w:rsidRPr="00E13182" w:rsidRDefault="007669D6" w:rsidP="007669D6">
      <w:pPr>
        <w:tabs>
          <w:tab w:val="left" w:pos="3366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13182">
        <w:rPr>
          <w:rFonts w:ascii="Times New Roman" w:hAnsi="Times New Roman" w:cs="Times New Roman"/>
          <w:sz w:val="32"/>
          <w:szCs w:val="32"/>
        </w:rPr>
        <w:t>Lecturer,</w:t>
      </w:r>
    </w:p>
    <w:p w:rsidR="007669D6" w:rsidRPr="00E13182" w:rsidRDefault="007669D6" w:rsidP="007669D6">
      <w:pPr>
        <w:tabs>
          <w:tab w:val="left" w:pos="254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13182">
        <w:rPr>
          <w:rFonts w:ascii="Times New Roman" w:hAnsi="Times New Roman" w:cs="Times New Roman"/>
          <w:sz w:val="32"/>
          <w:szCs w:val="32"/>
        </w:rPr>
        <w:t>Department of CSE</w:t>
      </w:r>
    </w:p>
    <w:p w:rsidR="007669D6" w:rsidRDefault="007669D6" w:rsidP="007669D6">
      <w:pPr>
        <w:tabs>
          <w:tab w:val="left" w:pos="254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D6" w:rsidRPr="009C00E1" w:rsidRDefault="007669D6" w:rsidP="007669D6">
      <w:pPr>
        <w:tabs>
          <w:tab w:val="left" w:pos="2545"/>
        </w:tabs>
        <w:jc w:val="center"/>
        <w:rPr>
          <w:rFonts w:ascii="Times New Roman" w:hAnsi="Times New Roman" w:cs="Times New Roman"/>
          <w:b/>
          <w:sz w:val="32"/>
          <w:szCs w:val="32"/>
        </w:rPr>
        <w:sectPr w:rsidR="007669D6" w:rsidRPr="009C00E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32"/>
          <w:szCs w:val="32"/>
        </w:rPr>
        <w:t>Date of Submission: 12-01-2026</w:t>
      </w:r>
    </w:p>
    <w:bookmarkStart w:id="0" w:name="_Toc219037590" w:displacedByCustomXml="next"/>
    <w:bookmarkStart w:id="1" w:name="_Toc21903880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337405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69D6" w:rsidRDefault="007669D6" w:rsidP="007669D6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7669D6">
            <w:rPr>
              <w:rFonts w:ascii="Times New Roman" w:hAnsi="Times New Roman" w:cs="Times New Roman"/>
              <w:b/>
              <w:color w:val="auto"/>
            </w:rPr>
            <w:t>Table of Contents</w:t>
          </w:r>
        </w:p>
        <w:p w:rsidR="008A1287" w:rsidRPr="008A1287" w:rsidRDefault="008A1287" w:rsidP="008A1287"/>
        <w:p w:rsidR="003A3FDA" w:rsidRPr="003A3FDA" w:rsidRDefault="007669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A3FDA">
            <w:fldChar w:fldCharType="begin"/>
          </w:r>
          <w:r w:rsidRPr="003A3FDA">
            <w:instrText xml:space="preserve"> TOC \o "1-3" \h \z \u </w:instrText>
          </w:r>
          <w:r w:rsidRPr="003A3FDA">
            <w:fldChar w:fldCharType="separate"/>
          </w:r>
          <w:hyperlink w:anchor="_Toc219040771" w:history="1">
            <w:r w:rsidR="003A3FDA" w:rsidRPr="003A3FDA">
              <w:rPr>
                <w:rStyle w:val="Hyperlink"/>
                <w:rFonts w:ascii="Times New Roman" w:eastAsia="Times New Roman" w:hAnsi="Times New Roman" w:cs="Times New Roman"/>
                <w:noProof/>
              </w:rPr>
              <w:t>1. Title of the Experiment</w:t>
            </w:r>
            <w:r w:rsidR="003A3FDA" w:rsidRPr="003A3FDA">
              <w:rPr>
                <w:noProof/>
                <w:webHidden/>
              </w:rPr>
              <w:tab/>
            </w:r>
            <w:r w:rsidR="003A3FDA" w:rsidRPr="003A3FDA">
              <w:rPr>
                <w:noProof/>
                <w:webHidden/>
              </w:rPr>
              <w:fldChar w:fldCharType="begin"/>
            </w:r>
            <w:r w:rsidR="003A3FDA" w:rsidRPr="003A3FDA">
              <w:rPr>
                <w:noProof/>
                <w:webHidden/>
              </w:rPr>
              <w:instrText xml:space="preserve"> PAGEREF _Toc219040771 \h </w:instrText>
            </w:r>
            <w:r w:rsidR="003A3FDA" w:rsidRPr="003A3FDA">
              <w:rPr>
                <w:noProof/>
                <w:webHidden/>
              </w:rPr>
            </w:r>
            <w:r w:rsidR="003A3FDA" w:rsidRPr="003A3FDA">
              <w:rPr>
                <w:noProof/>
                <w:webHidden/>
              </w:rPr>
              <w:fldChar w:fldCharType="separate"/>
            </w:r>
            <w:r w:rsidR="003A3FDA" w:rsidRPr="003A3FDA">
              <w:rPr>
                <w:noProof/>
                <w:webHidden/>
              </w:rPr>
              <w:t>3</w:t>
            </w:r>
            <w:r w:rsidR="003A3FDA"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2" w:history="1">
            <w:r w:rsidRPr="003A3FDA">
              <w:rPr>
                <w:rStyle w:val="Hyperlink"/>
                <w:rFonts w:ascii="Times New Roman" w:hAnsi="Times New Roman" w:cs="Times New Roman"/>
                <w:noProof/>
              </w:rPr>
              <w:t>2. Objective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_Toc219040772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3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3" w:history="1">
            <w:r w:rsidRPr="003A3FDA">
              <w:rPr>
                <w:rStyle w:val="Hyperlink"/>
                <w:rFonts w:ascii="Times New Roman" w:hAnsi="Times New Roman" w:cs="Times New Roman"/>
                <w:noProof/>
              </w:rPr>
              <w:t>3. Introduction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_Toc219040773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3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4" w:history="1">
            <w:r w:rsidRPr="003A3FDA">
              <w:rPr>
                <w:rStyle w:val="Hyperlink"/>
                <w:rFonts w:ascii="Times New Roman" w:hAnsi="Times New Roman" w:cs="Times New Roman"/>
                <w:noProof/>
              </w:rPr>
              <w:t>4. Actors Identified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_Toc219040774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3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5" w:history="1">
            <w:r w:rsidRPr="003A3FDA">
              <w:rPr>
                <w:rStyle w:val="Hyperlink"/>
                <w:rFonts w:ascii="Times New Roman" w:hAnsi="Times New Roman" w:cs="Times New Roman"/>
                <w:noProof/>
              </w:rPr>
              <w:t>5. Description of the Use Case Diagram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_Toc219040775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4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6" w:history="1">
            <w:r w:rsidRPr="003A3FDA">
              <w:rPr>
                <w:rStyle w:val="Hyperlink"/>
                <w:rFonts w:ascii="Times New Roman" w:hAnsi="Times New Roman" w:cs="Times New Roman"/>
                <w:noProof/>
              </w:rPr>
              <w:t>5.1 Event Organizer and Administrator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_Toc219040776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4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7" w:history="1">
            <w:r w:rsidRPr="003A3FDA">
              <w:rPr>
                <w:rStyle w:val="Hyperlink"/>
                <w:rFonts w:ascii="Times New Roman" w:eastAsia="Times New Roman" w:hAnsi="Times New Roman" w:cs="Times New Roman"/>
                <w:noProof/>
              </w:rPr>
              <w:t>5.2 Attendee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_Toc219040777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4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8" w:history="1">
            <w:r w:rsidRPr="003A3FDA">
              <w:rPr>
                <w:rStyle w:val="Hyperlink"/>
                <w:rFonts w:ascii="Times New Roman" w:eastAsia="Times New Roman" w:hAnsi="Times New Roman" w:cs="Times New Roman"/>
                <w:noProof/>
              </w:rPr>
              <w:t>6. Use Case Relationships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_Toc219040778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4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79" w:history="1">
            <w:r w:rsidRPr="003A3FDA">
              <w:rPr>
                <w:rStyle w:val="Hyperlink"/>
                <w:rFonts w:ascii="Times New Roman" w:eastAsia="Times New Roman" w:hAnsi="Times New Roman" w:cs="Times New Roman"/>
                <w:noProof/>
              </w:rPr>
              <w:t>7. System Functionality Representation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_Toc219040779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5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80" w:history="1">
            <w:r w:rsidRPr="003A3FDA">
              <w:rPr>
                <w:rStyle w:val="Hyperlink"/>
                <w:rFonts w:ascii="Times New Roman" w:eastAsia="Times New Roman" w:hAnsi="Times New Roman" w:cs="Times New Roman"/>
                <w:noProof/>
              </w:rPr>
              <w:t>8. Result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_Toc219040780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5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3A3FDA" w:rsidRPr="003A3FDA" w:rsidRDefault="003A3F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040781" w:history="1">
            <w:r w:rsidRPr="003A3FDA">
              <w:rPr>
                <w:rStyle w:val="Hyperlink"/>
                <w:rFonts w:ascii="Times New Roman" w:eastAsia="Times New Roman" w:hAnsi="Times New Roman" w:cs="Times New Roman"/>
                <w:noProof/>
              </w:rPr>
              <w:t>9. Conclusion</w:t>
            </w:r>
            <w:r w:rsidRPr="003A3FDA">
              <w:rPr>
                <w:noProof/>
                <w:webHidden/>
              </w:rPr>
              <w:tab/>
            </w:r>
            <w:r w:rsidRPr="003A3FDA">
              <w:rPr>
                <w:noProof/>
                <w:webHidden/>
              </w:rPr>
              <w:fldChar w:fldCharType="begin"/>
            </w:r>
            <w:r w:rsidRPr="003A3FDA">
              <w:rPr>
                <w:noProof/>
                <w:webHidden/>
              </w:rPr>
              <w:instrText xml:space="preserve"> PAGEREF _Toc219040781 \h </w:instrText>
            </w:r>
            <w:r w:rsidRPr="003A3FDA">
              <w:rPr>
                <w:noProof/>
                <w:webHidden/>
              </w:rPr>
            </w:r>
            <w:r w:rsidRPr="003A3FDA">
              <w:rPr>
                <w:noProof/>
                <w:webHidden/>
              </w:rPr>
              <w:fldChar w:fldCharType="separate"/>
            </w:r>
            <w:r w:rsidRPr="003A3FDA">
              <w:rPr>
                <w:noProof/>
                <w:webHidden/>
              </w:rPr>
              <w:t>5</w:t>
            </w:r>
            <w:r w:rsidRPr="003A3FDA">
              <w:rPr>
                <w:noProof/>
                <w:webHidden/>
              </w:rPr>
              <w:fldChar w:fldCharType="end"/>
            </w:r>
          </w:hyperlink>
        </w:p>
        <w:p w:rsidR="007669D6" w:rsidRDefault="007669D6">
          <w:r w:rsidRPr="003A3FDA">
            <w:rPr>
              <w:bCs/>
              <w:noProof/>
            </w:rPr>
            <w:fldChar w:fldCharType="end"/>
          </w:r>
        </w:p>
      </w:sdtContent>
    </w:sdt>
    <w:p w:rsidR="007669D6" w:rsidRDefault="007669D6" w:rsidP="007669D6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  <w:sectPr w:rsidR="007669D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2" w:name="_GoBack"/>
      <w:bookmarkEnd w:id="2"/>
    </w:p>
    <w:p w:rsidR="007669D6" w:rsidRPr="00F44CBD" w:rsidRDefault="007669D6" w:rsidP="007669D6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3" w:name="_Toc219040771"/>
      <w:r w:rsidRPr="00F44CBD">
        <w:rPr>
          <w:rFonts w:ascii="Times New Roman" w:eastAsia="Times New Roman" w:hAnsi="Times New Roman" w:cs="Times New Roman"/>
          <w:b/>
          <w:color w:val="auto"/>
        </w:rPr>
        <w:lastRenderedPageBreak/>
        <w:t>1. Title of the Experiment</w:t>
      </w:r>
      <w:bookmarkEnd w:id="1"/>
      <w:bookmarkEnd w:id="0"/>
      <w:bookmarkEnd w:id="3"/>
    </w:p>
    <w:p w:rsidR="008B462A" w:rsidRDefault="007669D6">
      <w:pPr>
        <w:rPr>
          <w:rFonts w:ascii="Times New Roman" w:hAnsi="Times New Roman" w:cs="Times New Roman"/>
          <w:b/>
          <w:sz w:val="28"/>
          <w:szCs w:val="28"/>
        </w:rPr>
      </w:pPr>
      <w:r w:rsidRPr="007669D6">
        <w:rPr>
          <w:rFonts w:ascii="Times New Roman" w:hAnsi="Times New Roman" w:cs="Times New Roman"/>
          <w:sz w:val="24"/>
        </w:rPr>
        <w:t>Use Case Diagram for Online Event Management System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669D6" w:rsidRPr="007669D6" w:rsidRDefault="007669D6" w:rsidP="007669D6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4" w:name="_Toc219040772"/>
      <w:r>
        <w:rPr>
          <w:rStyle w:val="Strong"/>
          <w:rFonts w:ascii="Times New Roman" w:hAnsi="Times New Roman" w:cs="Times New Roman"/>
          <w:bCs w:val="0"/>
          <w:color w:val="auto"/>
        </w:rPr>
        <w:t>2</w:t>
      </w:r>
      <w:r w:rsidRPr="007669D6">
        <w:rPr>
          <w:rStyle w:val="Strong"/>
          <w:rFonts w:ascii="Times New Roman" w:hAnsi="Times New Roman" w:cs="Times New Roman"/>
          <w:bCs w:val="0"/>
          <w:color w:val="auto"/>
        </w:rPr>
        <w:t>. Objective</w:t>
      </w:r>
      <w:bookmarkEnd w:id="4"/>
    </w:p>
    <w:p w:rsidR="007669D6" w:rsidRDefault="007669D6" w:rsidP="007669D6">
      <w:pPr>
        <w:pStyle w:val="NormalWeb"/>
        <w:spacing w:before="0" w:beforeAutospacing="0"/>
      </w:pPr>
      <w:r>
        <w:t xml:space="preserve">The objective of this lab experiment is to analyze and represent the functional requirements of the Online Event Management System using a </w:t>
      </w:r>
      <w:r w:rsidRPr="007669D6">
        <w:rPr>
          <w:rStyle w:val="Strong"/>
          <w:rFonts w:eastAsiaTheme="majorEastAsia"/>
          <w:b w:val="0"/>
        </w:rPr>
        <w:t>Use Case Diagram</w:t>
      </w:r>
      <w:r>
        <w:t>. The diagram illustrates the interaction between different system actors and the system functionalities.</w:t>
      </w:r>
    </w:p>
    <w:p w:rsidR="007669D6" w:rsidRPr="007669D6" w:rsidRDefault="007669D6" w:rsidP="007669D6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5" w:name="_Toc219040773"/>
      <w:r>
        <w:rPr>
          <w:rStyle w:val="Strong"/>
          <w:rFonts w:ascii="Times New Roman" w:hAnsi="Times New Roman" w:cs="Times New Roman"/>
          <w:bCs w:val="0"/>
          <w:color w:val="auto"/>
        </w:rPr>
        <w:t>3</w:t>
      </w:r>
      <w:r w:rsidRPr="007669D6">
        <w:rPr>
          <w:rStyle w:val="Strong"/>
          <w:rFonts w:ascii="Times New Roman" w:hAnsi="Times New Roman" w:cs="Times New Roman"/>
          <w:bCs w:val="0"/>
          <w:color w:val="auto"/>
        </w:rPr>
        <w:t>. Introduction</w:t>
      </w:r>
      <w:bookmarkEnd w:id="5"/>
    </w:p>
    <w:p w:rsidR="007669D6" w:rsidRDefault="007669D6" w:rsidP="007669D6">
      <w:pPr>
        <w:pStyle w:val="NormalWeb"/>
        <w:spacing w:before="0" w:beforeAutospacing="0"/>
      </w:pPr>
      <w:r>
        <w:t>A Use Case Diagram is a Unified Modeling Language (UML) diagram that represents the interactions between external actors and a system. It helps in understanding system behavior from the user’s perspective and clearly defines system boundaries.</w:t>
      </w:r>
    </w:p>
    <w:p w:rsidR="007669D6" w:rsidRDefault="007669D6" w:rsidP="007669D6">
      <w:pPr>
        <w:pStyle w:val="NormalWeb"/>
      </w:pPr>
      <w:r>
        <w:t>In this experiment, a Use Case Diagram is developed for an Online Event Management System to visualize how different users interact with the system for managing events and participating in them.</w:t>
      </w:r>
    </w:p>
    <w:p w:rsidR="007669D6" w:rsidRPr="007669D6" w:rsidRDefault="007669D6" w:rsidP="007669D6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6" w:name="_Toc219040774"/>
      <w:r>
        <w:rPr>
          <w:rStyle w:val="Strong"/>
          <w:rFonts w:ascii="Times New Roman" w:hAnsi="Times New Roman" w:cs="Times New Roman"/>
          <w:bCs w:val="0"/>
          <w:color w:val="auto"/>
        </w:rPr>
        <w:t>4</w:t>
      </w:r>
      <w:r w:rsidRPr="007669D6">
        <w:rPr>
          <w:rStyle w:val="Strong"/>
          <w:rFonts w:ascii="Times New Roman" w:hAnsi="Times New Roman" w:cs="Times New Roman"/>
          <w:bCs w:val="0"/>
          <w:color w:val="auto"/>
        </w:rPr>
        <w:t>. Actors Identified</w:t>
      </w:r>
      <w:bookmarkEnd w:id="6"/>
    </w:p>
    <w:p w:rsidR="007669D6" w:rsidRDefault="007669D6" w:rsidP="007669D6">
      <w:pPr>
        <w:pStyle w:val="NormalWeb"/>
        <w:spacing w:before="0" w:beforeAutospacing="0"/>
      </w:pPr>
      <w:r>
        <w:t>The following actors are identified in the system:</w:t>
      </w:r>
    </w:p>
    <w:p w:rsidR="007669D6" w:rsidRPr="007669D6" w:rsidRDefault="007669D6" w:rsidP="007669D6">
      <w:pPr>
        <w:pStyle w:val="NormalWeb"/>
        <w:numPr>
          <w:ilvl w:val="0"/>
          <w:numId w:val="2"/>
        </w:numPr>
        <w:rPr>
          <w:b/>
        </w:rPr>
      </w:pPr>
      <w:r w:rsidRPr="007669D6">
        <w:rPr>
          <w:rStyle w:val="Strong"/>
          <w:rFonts w:eastAsiaTheme="majorEastAsia"/>
          <w:b w:val="0"/>
        </w:rPr>
        <w:t>Event Organizer</w:t>
      </w:r>
    </w:p>
    <w:p w:rsidR="007669D6" w:rsidRPr="007669D6" w:rsidRDefault="007669D6" w:rsidP="007669D6">
      <w:pPr>
        <w:pStyle w:val="NormalWeb"/>
        <w:numPr>
          <w:ilvl w:val="0"/>
          <w:numId w:val="2"/>
        </w:numPr>
        <w:rPr>
          <w:b/>
        </w:rPr>
      </w:pPr>
      <w:r w:rsidRPr="007669D6">
        <w:rPr>
          <w:rStyle w:val="Strong"/>
          <w:rFonts w:eastAsiaTheme="majorEastAsia"/>
          <w:b w:val="0"/>
        </w:rPr>
        <w:t>Administrator</w:t>
      </w:r>
    </w:p>
    <w:p w:rsidR="007669D6" w:rsidRPr="003A3FDA" w:rsidRDefault="003A3FDA" w:rsidP="007669D6">
      <w:pPr>
        <w:pStyle w:val="NormalWeb"/>
        <w:numPr>
          <w:ilvl w:val="0"/>
          <w:numId w:val="2"/>
        </w:numPr>
        <w:rPr>
          <w:rStyle w:val="Strong"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CBFD27" wp14:editId="24BBB289">
            <wp:simplePos x="0" y="0"/>
            <wp:positionH relativeFrom="column">
              <wp:posOffset>333375</wp:posOffset>
            </wp:positionH>
            <wp:positionV relativeFrom="paragraph">
              <wp:posOffset>364159</wp:posOffset>
            </wp:positionV>
            <wp:extent cx="5486400" cy="2527935"/>
            <wp:effectExtent l="0" t="0" r="0" b="5715"/>
            <wp:wrapTight wrapText="bothSides">
              <wp:wrapPolygon edited="0">
                <wp:start x="450" y="0"/>
                <wp:lineTo x="0" y="651"/>
                <wp:lineTo x="0" y="20998"/>
                <wp:lineTo x="450" y="21486"/>
                <wp:lineTo x="21075" y="21486"/>
                <wp:lineTo x="21525" y="20998"/>
                <wp:lineTo x="21525" y="651"/>
                <wp:lineTo x="21075" y="0"/>
                <wp:lineTo x="450" y="0"/>
              </wp:wrapPolygon>
            </wp:wrapTight>
            <wp:docPr id="3" name="Picture 3" descr="Use Case Diagram for event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 Case Diagram for event management syste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69D6" w:rsidRPr="007669D6">
        <w:rPr>
          <w:rStyle w:val="Strong"/>
          <w:rFonts w:eastAsiaTheme="majorEastAsia"/>
          <w:b w:val="0"/>
        </w:rPr>
        <w:t>Attendee</w:t>
      </w:r>
    </w:p>
    <w:p w:rsidR="003A3FDA" w:rsidRPr="007669D6" w:rsidRDefault="003A3FDA" w:rsidP="003A3FDA">
      <w:pPr>
        <w:pStyle w:val="NormalWeb"/>
        <w:rPr>
          <w:b/>
        </w:rPr>
      </w:pPr>
    </w:p>
    <w:p w:rsidR="007669D6" w:rsidRDefault="007669D6" w:rsidP="007669D6">
      <w:pPr>
        <w:pStyle w:val="NormalWeb"/>
      </w:pPr>
      <w:r>
        <w:t>Each actor has specific roles and responsibilities within the system.</w:t>
      </w:r>
    </w:p>
    <w:p w:rsidR="007669D6" w:rsidRPr="007669D6" w:rsidRDefault="007669D6" w:rsidP="007669D6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7" w:name="_Toc219040775"/>
      <w:r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5</w:t>
      </w:r>
      <w:r w:rsidRPr="007669D6">
        <w:rPr>
          <w:rStyle w:val="Strong"/>
          <w:rFonts w:ascii="Times New Roman" w:hAnsi="Times New Roman" w:cs="Times New Roman"/>
          <w:bCs w:val="0"/>
          <w:color w:val="auto"/>
        </w:rPr>
        <w:t>. Description of the Use Case Diagram</w:t>
      </w:r>
      <w:bookmarkEnd w:id="7"/>
    </w:p>
    <w:p w:rsidR="007669D6" w:rsidRPr="007669D6" w:rsidRDefault="007669D6" w:rsidP="007669D6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8" w:name="_Toc219040776"/>
      <w:r>
        <w:rPr>
          <w:rStyle w:val="Strong"/>
          <w:rFonts w:ascii="Times New Roman" w:hAnsi="Times New Roman" w:cs="Times New Roman"/>
          <w:bCs w:val="0"/>
          <w:color w:val="auto"/>
        </w:rPr>
        <w:t>5</w:t>
      </w:r>
      <w:r w:rsidRPr="007669D6">
        <w:rPr>
          <w:rStyle w:val="Strong"/>
          <w:rFonts w:ascii="Times New Roman" w:hAnsi="Times New Roman" w:cs="Times New Roman"/>
          <w:bCs w:val="0"/>
          <w:color w:val="auto"/>
        </w:rPr>
        <w:t>.1 Event Organizer and Administrator</w:t>
      </w:r>
      <w:bookmarkEnd w:id="8"/>
    </w:p>
    <w:p w:rsidR="007669D6" w:rsidRDefault="007669D6" w:rsidP="007669D6">
      <w:pPr>
        <w:pStyle w:val="NormalWeb"/>
        <w:spacing w:before="0" w:beforeAutospacing="0"/>
      </w:pPr>
      <w:r>
        <w:t>The Event Organizer and Administrator share several key system privileges. They are responsible for managing and overseeing all event-related operations. Their main use cases include:</w:t>
      </w:r>
    </w:p>
    <w:p w:rsidR="007669D6" w:rsidRDefault="007669D6" w:rsidP="007669D6">
      <w:pPr>
        <w:pStyle w:val="NormalWeb"/>
        <w:numPr>
          <w:ilvl w:val="0"/>
          <w:numId w:val="3"/>
        </w:numPr>
      </w:pPr>
      <w:r>
        <w:t>Create Event</w:t>
      </w:r>
    </w:p>
    <w:p w:rsidR="007669D6" w:rsidRDefault="007669D6" w:rsidP="007669D6">
      <w:pPr>
        <w:pStyle w:val="NormalWeb"/>
        <w:numPr>
          <w:ilvl w:val="0"/>
          <w:numId w:val="3"/>
        </w:numPr>
      </w:pPr>
      <w:r>
        <w:t>Edit Event</w:t>
      </w:r>
    </w:p>
    <w:p w:rsidR="007669D6" w:rsidRDefault="007669D6" w:rsidP="007669D6">
      <w:pPr>
        <w:pStyle w:val="NormalWeb"/>
        <w:numPr>
          <w:ilvl w:val="0"/>
          <w:numId w:val="3"/>
        </w:numPr>
      </w:pPr>
      <w:r>
        <w:t>Delete Event</w:t>
      </w:r>
    </w:p>
    <w:p w:rsidR="007669D6" w:rsidRDefault="007669D6" w:rsidP="007669D6">
      <w:pPr>
        <w:pStyle w:val="NormalWeb"/>
        <w:numPr>
          <w:ilvl w:val="0"/>
          <w:numId w:val="3"/>
        </w:numPr>
      </w:pPr>
      <w:r>
        <w:t>Generate Reports</w:t>
      </w:r>
    </w:p>
    <w:p w:rsidR="007669D6" w:rsidRDefault="007669D6" w:rsidP="007669D6">
      <w:pPr>
        <w:pStyle w:val="NormalWeb"/>
        <w:numPr>
          <w:ilvl w:val="0"/>
          <w:numId w:val="3"/>
        </w:numPr>
      </w:pPr>
      <w:r>
        <w:t>Send Notifications</w:t>
      </w:r>
    </w:p>
    <w:p w:rsidR="007669D6" w:rsidRDefault="007669D6" w:rsidP="007669D6">
      <w:pPr>
        <w:pStyle w:val="NormalWeb"/>
      </w:pPr>
      <w:r>
        <w:t>These use cases indicate their authority to control event data, monitor participation, and communicate with users.</w:t>
      </w:r>
    </w:p>
    <w:p w:rsidR="003A3FDA" w:rsidRDefault="003A3FDA" w:rsidP="007669D6">
      <w:pPr>
        <w:pStyle w:val="NormalWeb"/>
      </w:pPr>
    </w:p>
    <w:p w:rsidR="003A3FDA" w:rsidRPr="007669D6" w:rsidRDefault="003A3FDA" w:rsidP="003A3FDA">
      <w:pPr>
        <w:pStyle w:val="Heading2"/>
        <w:spacing w:line="360" w:lineRule="auto"/>
        <w:rPr>
          <w:rFonts w:ascii="Times New Roman" w:eastAsia="Times New Roman" w:hAnsi="Times New Roman" w:cs="Times New Roman"/>
          <w:b/>
          <w:color w:val="auto"/>
        </w:rPr>
      </w:pPr>
      <w:bookmarkStart w:id="9" w:name="_Toc219040777"/>
      <w:r>
        <w:rPr>
          <w:rFonts w:ascii="Times New Roman" w:eastAsia="Times New Roman" w:hAnsi="Times New Roman" w:cs="Times New Roman"/>
          <w:b/>
          <w:color w:val="auto"/>
        </w:rPr>
        <w:t>5</w:t>
      </w:r>
      <w:r w:rsidRPr="007669D6">
        <w:rPr>
          <w:rFonts w:ascii="Times New Roman" w:eastAsia="Times New Roman" w:hAnsi="Times New Roman" w:cs="Times New Roman"/>
          <w:b/>
          <w:color w:val="auto"/>
        </w:rPr>
        <w:t>.2 Attendee</w:t>
      </w:r>
      <w:bookmarkEnd w:id="9"/>
    </w:p>
    <w:p w:rsidR="003A3FDA" w:rsidRPr="007669D6" w:rsidRDefault="003A3FDA" w:rsidP="003A3FDA">
      <w:pPr>
        <w:pStyle w:val="NormalWeb"/>
        <w:spacing w:before="0" w:beforeAutospacing="0"/>
      </w:pPr>
      <w:r w:rsidRPr="007669D6">
        <w:t>The Attendee represents users who participate in events. Attendees interact with the system through the following use cases:</w:t>
      </w:r>
    </w:p>
    <w:p w:rsidR="003A3FDA" w:rsidRPr="007669D6" w:rsidRDefault="003A3FDA" w:rsidP="003A3FDA">
      <w:pPr>
        <w:pStyle w:val="NormalWeb"/>
        <w:numPr>
          <w:ilvl w:val="0"/>
          <w:numId w:val="4"/>
        </w:numPr>
      </w:pPr>
      <w:r w:rsidRPr="007669D6">
        <w:t>View Event Details</w:t>
      </w:r>
    </w:p>
    <w:p w:rsidR="003A3FDA" w:rsidRPr="007669D6" w:rsidRDefault="003A3FDA" w:rsidP="003A3FDA">
      <w:pPr>
        <w:pStyle w:val="NormalWeb"/>
        <w:numPr>
          <w:ilvl w:val="0"/>
          <w:numId w:val="4"/>
        </w:numPr>
      </w:pPr>
      <w:r w:rsidRPr="007669D6">
        <w:t>Register for Event</w:t>
      </w:r>
    </w:p>
    <w:p w:rsidR="003A3FDA" w:rsidRPr="007669D6" w:rsidRDefault="003A3FDA" w:rsidP="003A3FDA">
      <w:pPr>
        <w:pStyle w:val="NormalWeb"/>
        <w:numPr>
          <w:ilvl w:val="0"/>
          <w:numId w:val="4"/>
        </w:numPr>
      </w:pPr>
      <w:r w:rsidRPr="007669D6">
        <w:t>Process Payment</w:t>
      </w:r>
    </w:p>
    <w:p w:rsidR="003A3FDA" w:rsidRPr="007669D6" w:rsidRDefault="003A3FDA" w:rsidP="003A3FDA">
      <w:pPr>
        <w:pStyle w:val="NormalWeb"/>
        <w:numPr>
          <w:ilvl w:val="0"/>
          <w:numId w:val="4"/>
        </w:numPr>
      </w:pPr>
      <w:r w:rsidRPr="007669D6">
        <w:t>Cancel Registration</w:t>
      </w:r>
    </w:p>
    <w:p w:rsidR="003A3FDA" w:rsidRPr="007669D6" w:rsidRDefault="003A3FDA" w:rsidP="003A3FDA">
      <w:pPr>
        <w:pStyle w:val="NormalWeb"/>
      </w:pPr>
      <w:r w:rsidRPr="007669D6">
        <w:t xml:space="preserve">The </w:t>
      </w:r>
      <w:r w:rsidRPr="007669D6">
        <w:rPr>
          <w:bCs/>
        </w:rPr>
        <w:t>Register for Event</w:t>
      </w:r>
      <w:r w:rsidRPr="007669D6">
        <w:t xml:space="preserve"> and </w:t>
      </w:r>
      <w:r w:rsidRPr="007669D6">
        <w:rPr>
          <w:bCs/>
        </w:rPr>
        <w:t>Process Payment</w:t>
      </w:r>
      <w:r w:rsidRPr="007669D6">
        <w:t xml:space="preserve"> use cases are connected through an </w:t>
      </w:r>
      <w:r w:rsidRPr="007669D6">
        <w:rPr>
          <w:b/>
          <w:bCs/>
        </w:rPr>
        <w:t>&lt;&lt;</w:t>
      </w:r>
      <w:r w:rsidRPr="007669D6">
        <w:rPr>
          <w:bCs/>
        </w:rPr>
        <w:t>include</w:t>
      </w:r>
      <w:r w:rsidRPr="007669D6">
        <w:rPr>
          <w:b/>
          <w:bCs/>
        </w:rPr>
        <w:t xml:space="preserve">&gt;&gt; </w:t>
      </w:r>
      <w:r w:rsidRPr="007669D6">
        <w:rPr>
          <w:bCs/>
        </w:rPr>
        <w:t>relationship</w:t>
      </w:r>
      <w:r w:rsidRPr="007669D6">
        <w:t>, indicating that payment is a mandatory step for registering in paid events.</w:t>
      </w:r>
    </w:p>
    <w:p w:rsidR="003A3FDA" w:rsidRPr="007669D6" w:rsidRDefault="003A3FDA" w:rsidP="003A3FDA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auto"/>
        </w:rPr>
      </w:pPr>
      <w:bookmarkStart w:id="10" w:name="_Toc219040778"/>
      <w:r>
        <w:rPr>
          <w:rFonts w:ascii="Times New Roman" w:eastAsia="Times New Roman" w:hAnsi="Times New Roman" w:cs="Times New Roman"/>
          <w:b/>
          <w:color w:val="auto"/>
        </w:rPr>
        <w:t>6</w:t>
      </w:r>
      <w:r w:rsidRPr="007669D6">
        <w:rPr>
          <w:rFonts w:ascii="Times New Roman" w:eastAsia="Times New Roman" w:hAnsi="Times New Roman" w:cs="Times New Roman"/>
          <w:b/>
          <w:color w:val="auto"/>
        </w:rPr>
        <w:t>. Use Case Relationships</w:t>
      </w:r>
      <w:bookmarkEnd w:id="10"/>
    </w:p>
    <w:p w:rsidR="003A3FDA" w:rsidRPr="007669D6" w:rsidRDefault="003A3FDA" w:rsidP="003A3FDA">
      <w:pPr>
        <w:pStyle w:val="NormalWeb"/>
        <w:spacing w:before="0" w:beforeAutospacing="0"/>
      </w:pPr>
      <w:r w:rsidRPr="007669D6">
        <w:t xml:space="preserve">The diagram uses </w:t>
      </w:r>
      <w:r w:rsidRPr="007669D6">
        <w:rPr>
          <w:bCs/>
        </w:rPr>
        <w:t>include relationships</w:t>
      </w:r>
      <w:r w:rsidRPr="007669D6">
        <w:t xml:space="preserve"> to show dependency between actions:</w:t>
      </w:r>
    </w:p>
    <w:p w:rsidR="003A3FDA" w:rsidRPr="007669D6" w:rsidRDefault="003A3FDA" w:rsidP="003A3FDA">
      <w:pPr>
        <w:pStyle w:val="NormalWeb"/>
        <w:numPr>
          <w:ilvl w:val="0"/>
          <w:numId w:val="5"/>
        </w:numPr>
      </w:pPr>
      <w:r w:rsidRPr="007669D6">
        <w:t xml:space="preserve">The </w:t>
      </w:r>
      <w:r w:rsidRPr="007669D6">
        <w:rPr>
          <w:bCs/>
        </w:rPr>
        <w:t>Register for Event</w:t>
      </w:r>
      <w:r w:rsidRPr="007669D6">
        <w:t xml:space="preserve"> use case includes </w:t>
      </w:r>
      <w:r w:rsidRPr="007669D6">
        <w:rPr>
          <w:bCs/>
        </w:rPr>
        <w:t>Process Payment</w:t>
      </w:r>
      <w:r w:rsidRPr="007669D6">
        <w:t>, ensuring that registration is completed only after successful payment.</w:t>
      </w:r>
    </w:p>
    <w:p w:rsidR="003A3FDA" w:rsidRPr="007669D6" w:rsidRDefault="003A3FDA" w:rsidP="003A3FDA">
      <w:pPr>
        <w:pStyle w:val="NormalWeb"/>
        <w:numPr>
          <w:ilvl w:val="0"/>
          <w:numId w:val="5"/>
        </w:numPr>
      </w:pPr>
      <w:r w:rsidRPr="007669D6">
        <w:t xml:space="preserve">The </w:t>
      </w:r>
      <w:r w:rsidRPr="007669D6">
        <w:rPr>
          <w:bCs/>
        </w:rPr>
        <w:t>Cancel Registration</w:t>
      </w:r>
      <w:r w:rsidRPr="007669D6">
        <w:t xml:space="preserve"> use case allows attendees to withdraw from events when needed.</w:t>
      </w:r>
    </w:p>
    <w:p w:rsidR="003A3FDA" w:rsidRPr="007669D6" w:rsidRDefault="003A3FDA" w:rsidP="003A3FDA">
      <w:pPr>
        <w:pStyle w:val="NormalWeb"/>
      </w:pPr>
      <w:r w:rsidRPr="007669D6">
        <w:t>These relationships improve clarity and enforce logical system flow.</w:t>
      </w:r>
    </w:p>
    <w:p w:rsidR="003A3FDA" w:rsidRDefault="003A3FDA" w:rsidP="007669D6">
      <w:pPr>
        <w:pStyle w:val="NormalWeb"/>
        <w:sectPr w:rsidR="003A3FD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669D6" w:rsidRPr="007669D6" w:rsidRDefault="007669D6" w:rsidP="007669D6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auto"/>
        </w:rPr>
      </w:pPr>
      <w:bookmarkStart w:id="11" w:name="_Toc219040779"/>
      <w:r>
        <w:rPr>
          <w:rFonts w:ascii="Times New Roman" w:eastAsia="Times New Roman" w:hAnsi="Times New Roman" w:cs="Times New Roman"/>
          <w:b/>
          <w:color w:val="auto"/>
        </w:rPr>
        <w:lastRenderedPageBreak/>
        <w:t>7</w:t>
      </w:r>
      <w:r w:rsidRPr="007669D6">
        <w:rPr>
          <w:rFonts w:ascii="Times New Roman" w:eastAsia="Times New Roman" w:hAnsi="Times New Roman" w:cs="Times New Roman"/>
          <w:b/>
          <w:color w:val="auto"/>
        </w:rPr>
        <w:t>. System Functionality Representation</w:t>
      </w:r>
      <w:bookmarkEnd w:id="11"/>
    </w:p>
    <w:p w:rsidR="007669D6" w:rsidRPr="007669D6" w:rsidRDefault="007669D6" w:rsidP="007669D6">
      <w:pPr>
        <w:pStyle w:val="NormalWeb"/>
        <w:spacing w:before="0" w:beforeAutospacing="0"/>
      </w:pPr>
      <w:r w:rsidRPr="007669D6">
        <w:t>The Use Case Diagram highlights two major system functionalities:</w:t>
      </w:r>
    </w:p>
    <w:p w:rsidR="007669D6" w:rsidRPr="007669D6" w:rsidRDefault="007669D6" w:rsidP="007669D6">
      <w:pPr>
        <w:pStyle w:val="NormalWeb"/>
        <w:numPr>
          <w:ilvl w:val="0"/>
          <w:numId w:val="6"/>
        </w:numPr>
      </w:pPr>
      <w:r w:rsidRPr="007669D6">
        <w:rPr>
          <w:bCs/>
        </w:rPr>
        <w:t>Event Management</w:t>
      </w:r>
      <w:r w:rsidRPr="007669D6">
        <w:t>: Managed by Event Organizers and Administrators through event creation, modification, deletion, reporting, and notifications.</w:t>
      </w:r>
    </w:p>
    <w:p w:rsidR="007669D6" w:rsidRPr="007669D6" w:rsidRDefault="007669D6" w:rsidP="007669D6">
      <w:pPr>
        <w:pStyle w:val="NormalWeb"/>
        <w:numPr>
          <w:ilvl w:val="0"/>
          <w:numId w:val="6"/>
        </w:numPr>
      </w:pPr>
      <w:r w:rsidRPr="007669D6">
        <w:rPr>
          <w:bCs/>
        </w:rPr>
        <w:t>Participant Engagement</w:t>
      </w:r>
      <w:r w:rsidRPr="007669D6">
        <w:t>: Managed by Attendees through viewing events, registration, payment processing, and cancellation.</w:t>
      </w:r>
    </w:p>
    <w:p w:rsidR="007669D6" w:rsidRPr="007669D6" w:rsidRDefault="007669D6" w:rsidP="007669D6">
      <w:pPr>
        <w:pStyle w:val="NormalWeb"/>
      </w:pPr>
      <w:r w:rsidRPr="007669D6">
        <w:t>This ensures smooth coordination between administrators, organizers, and participants.</w:t>
      </w:r>
    </w:p>
    <w:p w:rsidR="007669D6" w:rsidRPr="007669D6" w:rsidRDefault="007669D6" w:rsidP="007669D6">
      <w:pPr>
        <w:pStyle w:val="Heading1"/>
        <w:rPr>
          <w:rFonts w:ascii="Times New Roman" w:eastAsia="Times New Roman" w:hAnsi="Times New Roman" w:cs="Times New Roman"/>
          <w:b/>
          <w:color w:val="auto"/>
        </w:rPr>
      </w:pPr>
      <w:bookmarkStart w:id="12" w:name="_Toc219040780"/>
      <w:r>
        <w:rPr>
          <w:rFonts w:ascii="Times New Roman" w:eastAsia="Times New Roman" w:hAnsi="Times New Roman" w:cs="Times New Roman"/>
          <w:b/>
          <w:color w:val="auto"/>
        </w:rPr>
        <w:t>8</w:t>
      </w:r>
      <w:r w:rsidRPr="007669D6">
        <w:rPr>
          <w:rFonts w:ascii="Times New Roman" w:eastAsia="Times New Roman" w:hAnsi="Times New Roman" w:cs="Times New Roman"/>
          <w:b/>
          <w:color w:val="auto"/>
        </w:rPr>
        <w:t>. Result</w:t>
      </w:r>
      <w:bookmarkEnd w:id="12"/>
    </w:p>
    <w:p w:rsidR="007669D6" w:rsidRPr="007669D6" w:rsidRDefault="007669D6" w:rsidP="007669D6">
      <w:pPr>
        <w:pStyle w:val="NormalWeb"/>
      </w:pPr>
      <w:r w:rsidRPr="007669D6">
        <w:t>The Use Case Diagram successfully represents the interaction between actors and system functionalities. It clearly defines system boundaries, actor roles, and relationships between use cases, providing a comprehensive view of the system’s functional behavior.</w:t>
      </w:r>
    </w:p>
    <w:p w:rsidR="007669D6" w:rsidRPr="007669D6" w:rsidRDefault="007669D6" w:rsidP="007669D6">
      <w:pPr>
        <w:pStyle w:val="Heading1"/>
        <w:rPr>
          <w:rFonts w:ascii="Times New Roman" w:eastAsia="Times New Roman" w:hAnsi="Times New Roman" w:cs="Times New Roman"/>
          <w:b/>
          <w:color w:val="auto"/>
        </w:rPr>
      </w:pPr>
      <w:bookmarkStart w:id="13" w:name="_Toc219040781"/>
      <w:r>
        <w:rPr>
          <w:rFonts w:ascii="Times New Roman" w:eastAsia="Times New Roman" w:hAnsi="Times New Roman" w:cs="Times New Roman"/>
          <w:b/>
          <w:color w:val="auto"/>
        </w:rPr>
        <w:t>9</w:t>
      </w:r>
      <w:r w:rsidRPr="007669D6">
        <w:rPr>
          <w:rFonts w:ascii="Times New Roman" w:eastAsia="Times New Roman" w:hAnsi="Times New Roman" w:cs="Times New Roman"/>
          <w:b/>
          <w:color w:val="auto"/>
        </w:rPr>
        <w:t>. Conclusion</w:t>
      </w:r>
      <w:bookmarkEnd w:id="13"/>
    </w:p>
    <w:p w:rsidR="007669D6" w:rsidRDefault="007669D6" w:rsidP="007669D6">
      <w:pPr>
        <w:pStyle w:val="NormalWeb"/>
      </w:pPr>
      <w:r w:rsidRPr="007669D6">
        <w:t>This lab experiment demonstrates the importance of Use Case Diagrams in software design. The diagram provides a clear understanding of how different users interact with the Online Event Management System. By visualizing system behavior, the Use Case Diagram helps in requirement validation, system planning, and effective com</w:t>
      </w:r>
      <w:r>
        <w:t>munication between stakeholders</w:t>
      </w:r>
    </w:p>
    <w:p w:rsidR="007669D6" w:rsidRDefault="007669D6" w:rsidP="007669D6">
      <w:pPr>
        <w:pStyle w:val="NormalWeb"/>
      </w:pPr>
    </w:p>
    <w:p w:rsidR="007669D6" w:rsidRDefault="007669D6" w:rsidP="007669D6">
      <w:pPr>
        <w:pStyle w:val="NormalWeb"/>
      </w:pPr>
    </w:p>
    <w:p w:rsidR="007669D6" w:rsidRPr="007669D6" w:rsidRDefault="007669D6" w:rsidP="007669D6">
      <w:pPr>
        <w:pStyle w:val="NormalWeb"/>
        <w:spacing w:before="0" w:beforeAutospacing="0"/>
      </w:pPr>
    </w:p>
    <w:sectPr w:rsidR="007669D6" w:rsidRPr="00766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1F6596"/>
    <w:multiLevelType w:val="multilevel"/>
    <w:tmpl w:val="CCA08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6846E5"/>
    <w:multiLevelType w:val="multilevel"/>
    <w:tmpl w:val="204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9B2988"/>
    <w:multiLevelType w:val="multilevel"/>
    <w:tmpl w:val="269A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5C71FF"/>
    <w:multiLevelType w:val="multilevel"/>
    <w:tmpl w:val="337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8A3EC5"/>
    <w:multiLevelType w:val="multilevel"/>
    <w:tmpl w:val="7DB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424FE2"/>
    <w:multiLevelType w:val="multilevel"/>
    <w:tmpl w:val="C56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A325CD"/>
    <w:multiLevelType w:val="multilevel"/>
    <w:tmpl w:val="ABB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23"/>
    <w:rsid w:val="00021523"/>
    <w:rsid w:val="003A3FDA"/>
    <w:rsid w:val="007669D6"/>
    <w:rsid w:val="008A1287"/>
    <w:rsid w:val="008B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87E56-9BBB-4C20-A771-2A0991CB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9D6"/>
  </w:style>
  <w:style w:type="paragraph" w:styleId="Heading1">
    <w:name w:val="heading 1"/>
    <w:basedOn w:val="Normal"/>
    <w:next w:val="Normal"/>
    <w:link w:val="Heading1Char"/>
    <w:uiPriority w:val="9"/>
    <w:qFormat/>
    <w:rsid w:val="00766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4"/>
    <w:qFormat/>
    <w:rsid w:val="007669D6"/>
    <w:pPr>
      <w:spacing w:after="0" w:line="264" w:lineRule="auto"/>
      <w:jc w:val="center"/>
    </w:pPr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9"/>
    <w:rsid w:val="007669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69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669D6"/>
    <w:rPr>
      <w:b/>
      <w:bCs/>
    </w:rPr>
  </w:style>
  <w:style w:type="paragraph" w:styleId="NormalWeb">
    <w:name w:val="Normal (Web)"/>
    <w:basedOn w:val="Normal"/>
    <w:uiPriority w:val="99"/>
    <w:unhideWhenUsed/>
    <w:rsid w:val="00766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669D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69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69D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69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4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1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4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3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16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C978C-C143-44D4-8F6D-27B203853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2026-01-11T10:05:00Z</dcterms:created>
  <dcterms:modified xsi:type="dcterms:W3CDTF">2026-01-11T10:19:00Z</dcterms:modified>
</cp:coreProperties>
</file>