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8D7DEF">
        <w:trPr>
          <w:trHeight w:val="864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7DEF" w:rsidRDefault="003F1ACA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 w:val="32"/>
                <w:szCs w:val="32"/>
              </w:rPr>
              <w:t>贵州大学硕士研究生入学考试大纲</w:t>
            </w:r>
          </w:p>
        </w:tc>
      </w:tr>
      <w:tr w:rsidR="008D7DEF"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7DEF" w:rsidRPr="00432D86" w:rsidRDefault="003F1ACA" w:rsidP="00795C25">
            <w:pPr>
              <w:widowControl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考试科目代码</w:t>
            </w:r>
            <w:r w:rsidR="00432D86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/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名称：</w:t>
            </w:r>
            <w:r w:rsidR="006E37BC">
              <w:rPr>
                <w:rFonts w:ascii="仿宋" w:eastAsia="仿宋" w:hAnsi="仿宋" w:cs="宋体"/>
                <w:kern w:val="0"/>
                <w:sz w:val="24"/>
                <w:u w:val="single"/>
              </w:rPr>
              <w:t>831</w:t>
            </w:r>
            <w:r w:rsidR="00795C25">
              <w:rPr>
                <w:rFonts w:ascii="仿宋" w:eastAsia="仿宋" w:hAnsi="仿宋" w:cs="宋体" w:hint="eastAsia"/>
                <w:kern w:val="0"/>
                <w:sz w:val="24"/>
                <w:u w:val="single"/>
              </w:rPr>
              <w:t>/</w:t>
            </w:r>
            <w:r w:rsidR="006E37BC">
              <w:rPr>
                <w:rFonts w:ascii="仿宋" w:eastAsia="仿宋" w:hAnsi="仿宋" w:cs="宋体"/>
                <w:kern w:val="0"/>
                <w:sz w:val="24"/>
                <w:u w:val="single"/>
              </w:rPr>
              <w:t>程序设计与数据结构</w:t>
            </w:r>
            <w:r w:rsidR="00432D86">
              <w:rPr>
                <w:rFonts w:ascii="仿宋" w:eastAsia="仿宋" w:hAnsi="仿宋" w:cs="仿宋" w:hint="eastAsia"/>
                <w:kern w:val="0"/>
                <w:sz w:val="28"/>
                <w:szCs w:val="28"/>
                <w:u w:val="single"/>
              </w:rPr>
              <w:t xml:space="preserve">  </w:t>
            </w:r>
          </w:p>
        </w:tc>
      </w:tr>
      <w:tr w:rsidR="008D7DEF">
        <w:tc>
          <w:tcPr>
            <w:tcW w:w="8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DEF" w:rsidRDefault="003F1ACA">
            <w:pPr>
              <w:widowControl/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kern w:val="0"/>
                <w:sz w:val="24"/>
              </w:rPr>
              <w:t>一、考试基本要求</w:t>
            </w:r>
          </w:p>
          <w:p w:rsidR="008D7DEF" w:rsidRDefault="006E37BC">
            <w:pPr>
              <w:widowControl/>
              <w:spacing w:line="480" w:lineRule="exact"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 w:rsidRPr="00956686">
              <w:rPr>
                <w:rFonts w:ascii="仿宋" w:eastAsia="仿宋" w:hAnsi="仿宋" w:cs="宋体"/>
                <w:kern w:val="0"/>
                <w:sz w:val="24"/>
              </w:rPr>
              <w:t>本科目考试着重考核考生掌握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程序设计与数据结构</w:t>
            </w:r>
            <w:r w:rsidRPr="00956686">
              <w:rPr>
                <w:rFonts w:ascii="仿宋" w:eastAsia="仿宋" w:hAnsi="仿宋" w:cs="宋体"/>
                <w:kern w:val="0"/>
                <w:sz w:val="24"/>
              </w:rPr>
              <w:t>基本概念、基本思想、基本分析方法和基本理论的程度，要求考生对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程序设计与数据结构</w:t>
            </w:r>
            <w:r w:rsidRPr="00956686">
              <w:rPr>
                <w:rFonts w:ascii="仿宋" w:eastAsia="仿宋" w:hAnsi="仿宋" w:cs="宋体"/>
                <w:kern w:val="0"/>
                <w:sz w:val="24"/>
              </w:rPr>
              <w:t>理论体系的基本框架有一个比较全面的了解，并能综合运用所学的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程序设计和数据结构的基本</w:t>
            </w:r>
            <w:r w:rsidRPr="00956686">
              <w:rPr>
                <w:rFonts w:ascii="仿宋" w:eastAsia="仿宋" w:hAnsi="仿宋" w:cs="宋体"/>
                <w:kern w:val="0"/>
                <w:sz w:val="24"/>
              </w:rPr>
              <w:t>知识分析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现实</w:t>
            </w:r>
            <w:r w:rsidRPr="00956686">
              <w:rPr>
                <w:rFonts w:ascii="仿宋" w:eastAsia="仿宋" w:hAnsi="仿宋" w:cs="宋体"/>
                <w:kern w:val="0"/>
                <w:sz w:val="24"/>
              </w:rPr>
              <w:t>问题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，</w:t>
            </w:r>
            <w:r>
              <w:rPr>
                <w:rFonts w:ascii="仿宋" w:eastAsia="仿宋" w:hAnsi="仿宋" w:cs="宋体"/>
                <w:kern w:val="0"/>
                <w:sz w:val="24"/>
              </w:rPr>
              <w:t>并进行问题抽象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、</w:t>
            </w:r>
            <w:r>
              <w:rPr>
                <w:rFonts w:ascii="仿宋" w:eastAsia="仿宋" w:hAnsi="仿宋" w:cs="宋体"/>
                <w:kern w:val="0"/>
                <w:sz w:val="24"/>
              </w:rPr>
              <w:t>算法提炼和编程实现</w:t>
            </w:r>
            <w:r w:rsidRPr="00956686">
              <w:rPr>
                <w:rFonts w:ascii="仿宋" w:eastAsia="仿宋" w:hAnsi="仿宋" w:cs="宋体"/>
                <w:kern w:val="0"/>
                <w:sz w:val="24"/>
              </w:rPr>
              <w:t>。</w:t>
            </w:r>
          </w:p>
          <w:p w:rsidR="008D7DEF" w:rsidRDefault="008D7DEF">
            <w:pPr>
              <w:widowControl/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</w:p>
          <w:p w:rsidR="008D7DEF" w:rsidRDefault="003F1ACA">
            <w:pPr>
              <w:widowControl/>
              <w:numPr>
                <w:ilvl w:val="0"/>
                <w:numId w:val="1"/>
              </w:numPr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kern w:val="0"/>
                <w:sz w:val="24"/>
              </w:rPr>
              <w:t>适用范围</w:t>
            </w:r>
          </w:p>
          <w:p w:rsidR="006E37BC" w:rsidRDefault="006E37BC" w:rsidP="006E37BC">
            <w:pPr>
              <w:widowControl/>
              <w:ind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适用于计算机科学与技术专业（学术型研究生）</w:t>
            </w:r>
          </w:p>
          <w:p w:rsidR="008D7DEF" w:rsidRDefault="006E37BC" w:rsidP="006E37BC">
            <w:pPr>
              <w:widowControl/>
              <w:ind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/>
                <w:kern w:val="0"/>
                <w:sz w:val="24"/>
              </w:rPr>
              <w:t>适用于计算机技术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、</w:t>
            </w:r>
            <w:r>
              <w:rPr>
                <w:rFonts w:ascii="仿宋" w:eastAsia="仿宋" w:hAnsi="仿宋" w:cs="宋体"/>
                <w:kern w:val="0"/>
                <w:sz w:val="24"/>
              </w:rPr>
              <w:t>软件工程专业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（专业型研究生）</w:t>
            </w:r>
          </w:p>
          <w:p w:rsidR="006E37BC" w:rsidRDefault="006E37BC" w:rsidP="006E37BC">
            <w:pPr>
              <w:widowControl/>
              <w:ind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</w:p>
          <w:p w:rsidR="008D7DEF" w:rsidRDefault="003F1ACA">
            <w:pPr>
              <w:widowControl/>
              <w:spacing w:line="480" w:lineRule="exact"/>
              <w:jc w:val="left"/>
              <w:rPr>
                <w:rFonts w:ascii="仿宋" w:eastAsia="仿宋" w:hAnsi="仿宋" w:cs="仿宋"/>
                <w:b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kern w:val="0"/>
                <w:sz w:val="24"/>
              </w:rPr>
              <w:t>三、考试形式</w:t>
            </w:r>
          </w:p>
          <w:p w:rsidR="008D7DEF" w:rsidRDefault="003F1ACA">
            <w:pPr>
              <w:widowControl/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闭卷，180分钟</w:t>
            </w:r>
          </w:p>
          <w:p w:rsidR="008D7DEF" w:rsidRDefault="008D7DEF">
            <w:pPr>
              <w:widowControl/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</w:p>
          <w:p w:rsidR="008D7DEF" w:rsidRDefault="003F1ACA">
            <w:pPr>
              <w:widowControl/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kern w:val="0"/>
                <w:sz w:val="24"/>
              </w:rPr>
              <w:t>四、考试内容和考试要求</w:t>
            </w:r>
          </w:p>
          <w:p w:rsidR="006E37BC" w:rsidRPr="00E36BF5" w:rsidRDefault="006E37BC" w:rsidP="006E37BC">
            <w:pPr>
              <w:widowControl/>
              <w:jc w:val="left"/>
              <w:rPr>
                <w:rFonts w:ascii="仿宋" w:eastAsia="仿宋" w:hAnsi="仿宋" w:cs="宋体"/>
                <w:b/>
                <w:kern w:val="0"/>
                <w:sz w:val="24"/>
              </w:rPr>
            </w:pPr>
            <w:r w:rsidRPr="00E36BF5">
              <w:rPr>
                <w:rFonts w:ascii="仿宋" w:eastAsia="仿宋" w:hAnsi="仿宋" w:cs="宋体" w:hint="eastAsia"/>
                <w:b/>
                <w:kern w:val="0"/>
                <w:sz w:val="24"/>
              </w:rPr>
              <w:t>（一）程序设计部分（占考试内容的50%）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956686">
              <w:rPr>
                <w:rFonts w:ascii="仿宋" w:eastAsia="仿宋" w:hAnsi="仿宋" w:cs="宋体"/>
                <w:kern w:val="0"/>
                <w:sz w:val="24"/>
              </w:rPr>
              <w:t>1</w:t>
            </w:r>
            <w:r>
              <w:rPr>
                <w:rFonts w:ascii="仿宋" w:eastAsia="仿宋" w:hAnsi="仿宋" w:cs="宋体"/>
                <w:kern w:val="0"/>
                <w:sz w:val="24"/>
              </w:rPr>
              <w:t>．</w:t>
            </w: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程序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设计</w:t>
            </w: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基本知识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考试内容：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/>
                <w:kern w:val="0"/>
                <w:sz w:val="24"/>
              </w:rPr>
              <w:t>C语言</w:t>
            </w: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的基本知识、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C语言的符号体系、</w:t>
            </w: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简单程序的设计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考试要求：</w:t>
            </w:r>
          </w:p>
          <w:p w:rsidR="006E37BC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（1）理解C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语言</w:t>
            </w: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程序的基本构成，变量的定义与变量名的基本规则；</w:t>
            </w:r>
          </w:p>
          <w:p w:rsidR="006E37BC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（2）领会类型修饰的使用和功能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，整型与字符型数据的混合运算；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（3）掌握算术表达式、赋值表达式与逗号表达式；数据的输入与输出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、以及输入与输出的基本要求</w:t>
            </w: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。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2</w:t>
            </w:r>
            <w:r>
              <w:rPr>
                <w:rFonts w:ascii="仿宋" w:eastAsia="仿宋" w:hAnsi="仿宋" w:cs="宋体"/>
                <w:kern w:val="0"/>
                <w:sz w:val="24"/>
              </w:rPr>
              <w:t xml:space="preserve">. </w:t>
            </w: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选择结构程序设计</w:t>
            </w:r>
          </w:p>
          <w:p w:rsidR="006E37BC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考试内容：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条件选择语句if和switch的语法及其应用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考试要求：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（1）领会if语句与条件表达式的区别、switch语句的执行流程。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（2）掌握if语句与switch语句在程序中的使用。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3</w:t>
            </w:r>
            <w:r>
              <w:rPr>
                <w:rFonts w:ascii="仿宋" w:eastAsia="仿宋" w:hAnsi="仿宋" w:cs="宋体"/>
                <w:kern w:val="0"/>
                <w:sz w:val="24"/>
              </w:rPr>
              <w:t xml:space="preserve">. 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循环结构程序设计</w:t>
            </w:r>
          </w:p>
          <w:p w:rsidR="006E37BC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考试内容：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for、while、do-while三种循环控制语句的语法特点和应用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考试要求：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lastRenderedPageBreak/>
              <w:t>（1）理解for、while、do-while语句的执行流程及其循环条件表达式的作用和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以及</w:t>
            </w: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区别；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（2）掌握break与continue语句的区别与应用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（3）能熟练地用三种循环语句进行循环程序设计。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4.</w:t>
            </w: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函数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考试内容：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C或C++中函数的定义和使用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考试要求：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（1）理解全局变量与局部变量、变量的生存期与作用域、变量的动态与静态存储方式等的区别；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（2）了解在多个程序文件中函数与函数的关系；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（3）熟练掌握在程序设计中正确使用函数；对于已知的递归算法，能写出相应的递归程序。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5.</w:t>
            </w: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数组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考试内容：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一维和二维数组的定义及其应用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考试要求：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（1）理解一维数组与二维数组的地址结构、字符串的结束标志；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（2）掌握常用的几个字符串函数；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（3）掌握在程序设计中应用一维数组、二维数组、字符串；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（4）掌握对数组进行简单排序和查找的方法；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（5）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掌握</w:t>
            </w: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数组做函数参数的程序设计。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6.</w:t>
            </w: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指针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考试内容：</w:t>
            </w:r>
          </w:p>
          <w:p w:rsidR="006E37BC" w:rsidRPr="003B099F" w:rsidRDefault="006E37BC" w:rsidP="006E37BC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 xml:space="preserve">    C或C++中指针的概念、定义、运算和应用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考试要求：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（1）理解一维数组与二维数组的地址结构；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（2）理解返回指针的函数与函数指针的区别；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（3）理解指针数组、数组指针、指向指针的指针之间的关系与区别；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（4）理解指针运算的用途和意义；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（5）掌握在程序中利用指针操作数组元素、字符串，以及用指针作函数参数；掌握在程序中应用指针数组。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7.</w:t>
            </w: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结构体、共用体和枚举类型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考试内容：</w:t>
            </w:r>
          </w:p>
          <w:p w:rsidR="006E37BC" w:rsidRPr="003B099F" w:rsidRDefault="006E37BC" w:rsidP="006E37BC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 xml:space="preserve">    结构体、共用体、枚举等自定义数据类型的定义和运用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考试要求：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（1）理解结构体与共用体的区别；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（2）掌握结构体、共用体、枚举类型数据的应用，会用typedef定义结构体、共用体等数据类型别名。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8</w:t>
            </w:r>
            <w:r>
              <w:rPr>
                <w:rFonts w:ascii="仿宋" w:eastAsia="仿宋" w:hAnsi="仿宋" w:cs="宋体"/>
                <w:kern w:val="0"/>
                <w:sz w:val="24"/>
              </w:rPr>
              <w:t>.</w:t>
            </w: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文件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考试内容：</w:t>
            </w:r>
          </w:p>
          <w:p w:rsidR="006E37BC" w:rsidRPr="003B099F" w:rsidRDefault="006E37BC" w:rsidP="006E37BC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 xml:space="preserve">    文件的打开和读取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考试要求：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（1）理解文件指针的概念和定义；</w:t>
            </w:r>
          </w:p>
          <w:p w:rsidR="006E37BC" w:rsidRPr="003B099F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lastRenderedPageBreak/>
              <w:t>（2）掌握文件的打开方法、文件打开函数返回值的处理；</w:t>
            </w:r>
          </w:p>
          <w:p w:rsidR="006E37BC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B099F">
              <w:rPr>
                <w:rFonts w:ascii="仿宋" w:eastAsia="仿宋" w:hAnsi="仿宋" w:cs="宋体" w:hint="eastAsia"/>
                <w:kern w:val="0"/>
                <w:sz w:val="24"/>
              </w:rPr>
              <w:t>（3）掌握在程序中读写外部的文本文件或者二进制文件的方法。</w:t>
            </w:r>
          </w:p>
          <w:p w:rsidR="006E37BC" w:rsidRDefault="006E37BC" w:rsidP="006E37BC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  <w:p w:rsidR="006E37BC" w:rsidRPr="00E36BF5" w:rsidRDefault="006E37BC" w:rsidP="006E37BC">
            <w:pPr>
              <w:widowControl/>
              <w:jc w:val="left"/>
              <w:rPr>
                <w:rFonts w:ascii="仿宋" w:eastAsia="仿宋" w:hAnsi="仿宋" w:cs="宋体"/>
                <w:b/>
                <w:kern w:val="0"/>
                <w:sz w:val="24"/>
              </w:rPr>
            </w:pPr>
            <w:r w:rsidRPr="00E36BF5">
              <w:rPr>
                <w:rFonts w:ascii="仿宋" w:eastAsia="仿宋" w:hAnsi="仿宋" w:cs="宋体" w:hint="eastAsia"/>
                <w:b/>
                <w:kern w:val="0"/>
                <w:sz w:val="24"/>
              </w:rPr>
              <w:t>（二）数据结构部分（占考试内容的50%）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1</w:t>
            </w:r>
            <w:r>
              <w:rPr>
                <w:rFonts w:ascii="仿宋" w:eastAsia="仿宋" w:hAnsi="仿宋" w:cs="宋体"/>
                <w:kern w:val="0"/>
                <w:sz w:val="24"/>
              </w:rPr>
              <w:t>.</w:t>
            </w: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基本概念</w:t>
            </w:r>
          </w:p>
          <w:p w:rsidR="006E37BC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考试内容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：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数据结构的基本概念；渐进算法分析方法。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考试要求：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（1）掌握数据结构的概念，包括数据的逻辑结构、存储结构、算法的概念，以及它们之间的关系。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（2）掌握渐进算法分析方法，能够估算算法的时空复杂度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2.</w:t>
            </w: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线性表和字符串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考试内容：</w:t>
            </w:r>
          </w:p>
          <w:p w:rsidR="006E37BC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线性表的特点，线性表的顺序实现和链式实现，线性表的应用；字符串的基本运算，字符串匹配算法。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考试要求：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（1）理解线性表的结构和特点，掌握线性表上基本操作的实现算法。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（2）掌握顺序存储线性表的方法以及基本操作的实现算法。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（3）掌握链接存储线性表的方法，并掌握单链表和循环链表的结构，以及基本操作的实现算法。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（4）理解字符串的存储结构，字符串的基本运算。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（</w:t>
            </w: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5）掌握字符串简单的匹配算法。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3</w:t>
            </w:r>
            <w:r>
              <w:rPr>
                <w:rFonts w:ascii="仿宋" w:eastAsia="仿宋" w:hAnsi="仿宋" w:cs="宋体"/>
                <w:kern w:val="0"/>
                <w:sz w:val="24"/>
              </w:rPr>
              <w:t>.</w:t>
            </w: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栈和队列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考试内容：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 xml:space="preserve">栈和队列的基本运算及其应用。 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考试要求：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（1）理解栈的定义和结构特点，掌握其存储方式（顺序存储和链接存储）和基本操作的实现算法。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（2）理解队列的结构和特点，掌握其存储方式（顺序存储和链接存储）和基本操作的实现算法。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4</w:t>
            </w:r>
            <w:r>
              <w:rPr>
                <w:rFonts w:ascii="仿宋" w:eastAsia="仿宋" w:hAnsi="仿宋" w:cs="宋体"/>
                <w:kern w:val="0"/>
                <w:sz w:val="24"/>
              </w:rPr>
              <w:t>.</w:t>
            </w: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递归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考试内容：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 xml:space="preserve">递归的基本概念，递归的简单应用。 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考试要求：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（1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）</w:t>
            </w: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理解递归的基本概念和实现原理，掌握用递归思想描述问题和构造算法的方法。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（2）掌握求阶乘、汉诺塔等问题的递归解法。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（3）了解用栈将递归改为非递归的方法。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5</w:t>
            </w:r>
            <w:r>
              <w:rPr>
                <w:rFonts w:ascii="仿宋" w:eastAsia="仿宋" w:hAnsi="仿宋" w:cs="宋体"/>
                <w:kern w:val="0"/>
                <w:sz w:val="24"/>
              </w:rPr>
              <w:t>.</w:t>
            </w: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树和二叉树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考试内容：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树和二叉树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考试要求：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（1）理解树的结构和定义，掌握树的主要概念。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（2）理解各种二叉树的结构，掌握其特点。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lastRenderedPageBreak/>
              <w:t>（3）掌握二叉树的三种遍历方法的实现原理和性质，能将二叉树的遍历方法应用于求解二叉树的叶子结点个数。二叉树计数等问题，掌握遍历的非递归实现方法。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（4）理解树的存储结构，掌握树的遍历等方法的实现。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（5）理解霍夫曼编码的基本原理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和使用</w:t>
            </w: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6</w:t>
            </w:r>
            <w:r>
              <w:rPr>
                <w:rFonts w:ascii="仿宋" w:eastAsia="仿宋" w:hAnsi="仿宋" w:cs="宋体"/>
                <w:kern w:val="0"/>
                <w:sz w:val="24"/>
              </w:rPr>
              <w:t>.</w:t>
            </w: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集合和搜索</w:t>
            </w:r>
          </w:p>
          <w:p w:rsidR="006E37BC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考试内容：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集合、二叉搜索树和AVL树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考试要求：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（1）理解集合的基本概念，掌握常用实现集合的各种存储方法。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（2）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掌握无序线性表的顺序搜索、有序线性表的二分搜索。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（3）理解二叉搜索树的定义和特点，掌握二叉搜索树插入和删除的算法。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（4）理解AVL树的定义和特点，掌握AVL树上插入新结点的方法。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7</w:t>
            </w:r>
            <w:r>
              <w:rPr>
                <w:rFonts w:ascii="仿宋" w:eastAsia="仿宋" w:hAnsi="仿宋" w:cs="宋体"/>
                <w:kern w:val="0"/>
                <w:sz w:val="24"/>
              </w:rPr>
              <w:t>.</w:t>
            </w: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图</w:t>
            </w:r>
          </w:p>
          <w:p w:rsidR="006E37BC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考试内容：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 xml:space="preserve">图的存储，图的遍历，最小生成树，最短路径和活动网络。 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考试要求：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（1）掌握图的基本概念、图的邻接矩阵存储方式和邻接表存储方式。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（2）掌握图的深度优先遍历和广度优先遍历方法。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（3）掌握Kluskal和Prim生成最小生成树的方法。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（4）掌握Dijkstra求单源最短路径的方法。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（5）掌握AOV活动网络的拓扑排序方法，AOE活动网络的关键路径的方法。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8</w:t>
            </w:r>
            <w:r>
              <w:rPr>
                <w:rFonts w:ascii="仿宋" w:eastAsia="仿宋" w:hAnsi="仿宋" w:cs="宋体"/>
                <w:kern w:val="0"/>
                <w:sz w:val="24"/>
              </w:rPr>
              <w:t>.</w:t>
            </w: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排序</w:t>
            </w:r>
          </w:p>
          <w:p w:rsidR="006E37BC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考试内容：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插入排序、交换排序、选择排序、归并排序和基数排序。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考试要求：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理解各种排序方法的实现，掌握各种排序算法的特点和时间复杂度，能按指定的排序方法实现对数表做排序。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9</w:t>
            </w:r>
            <w:r>
              <w:rPr>
                <w:rFonts w:ascii="仿宋" w:eastAsia="仿宋" w:hAnsi="仿宋" w:cs="宋体"/>
                <w:kern w:val="0"/>
                <w:sz w:val="24"/>
              </w:rPr>
              <w:t>.</w:t>
            </w: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索引结构与散列</w:t>
            </w:r>
          </w:p>
          <w:p w:rsidR="006E37BC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考试内容：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 xml:space="preserve">线性索引结构、B+树和B-树索引结构、散列。 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考试要求：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（1）理解线性索引结构的特点。</w:t>
            </w:r>
          </w:p>
          <w:p w:rsidR="006E37BC" w:rsidRPr="003E7D68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（2）理解B+树和B-树索引的结构，掌握B+树和B-树插入和删除方法。</w:t>
            </w:r>
          </w:p>
          <w:p w:rsidR="00432D86" w:rsidRDefault="006E37BC" w:rsidP="006E37BC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 w:rsidRPr="003E7D68">
              <w:rPr>
                <w:rFonts w:ascii="仿宋" w:eastAsia="仿宋" w:hAnsi="仿宋" w:cs="宋体" w:hint="eastAsia"/>
                <w:kern w:val="0"/>
                <w:sz w:val="24"/>
              </w:rPr>
              <w:t>（3）理解散列的实现原理，能按指定的散列函数和解决冲突的方法构造散列表。</w:t>
            </w:r>
          </w:p>
        </w:tc>
      </w:tr>
    </w:tbl>
    <w:p w:rsidR="008D7DEF" w:rsidRDefault="008D7DEF"/>
    <w:sectPr w:rsidR="008D7DEF" w:rsidSect="00B76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ABB" w:rsidRDefault="00DF1ABB" w:rsidP="00432D86">
      <w:r>
        <w:separator/>
      </w:r>
    </w:p>
  </w:endnote>
  <w:endnote w:type="continuationSeparator" w:id="0">
    <w:p w:rsidR="00DF1ABB" w:rsidRDefault="00DF1ABB" w:rsidP="00432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ABB" w:rsidRDefault="00DF1ABB" w:rsidP="00432D86">
      <w:r>
        <w:separator/>
      </w:r>
    </w:p>
  </w:footnote>
  <w:footnote w:type="continuationSeparator" w:id="0">
    <w:p w:rsidR="00DF1ABB" w:rsidRDefault="00DF1ABB" w:rsidP="00432D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E735B"/>
    <w:multiLevelType w:val="singleLevel"/>
    <w:tmpl w:val="59BE735B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59011F3"/>
    <w:rsid w:val="000569E8"/>
    <w:rsid w:val="003014A0"/>
    <w:rsid w:val="003F1ACA"/>
    <w:rsid w:val="00432D86"/>
    <w:rsid w:val="006E37BC"/>
    <w:rsid w:val="00795C25"/>
    <w:rsid w:val="00812526"/>
    <w:rsid w:val="008D7DEF"/>
    <w:rsid w:val="00901A1B"/>
    <w:rsid w:val="00B768DE"/>
    <w:rsid w:val="00DF1ABB"/>
    <w:rsid w:val="02CD21DE"/>
    <w:rsid w:val="0D7D73EF"/>
    <w:rsid w:val="35901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68D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2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2D86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432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2D8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2360</Characters>
  <Application>Microsoft Office Word</Application>
  <DocSecurity>0</DocSecurity>
  <Lines>19</Lines>
  <Paragraphs>5</Paragraphs>
  <ScaleCrop>false</ScaleCrop>
  <Company>微软中国</Company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</cp:revision>
  <dcterms:created xsi:type="dcterms:W3CDTF">2018-08-06T10:59:00Z</dcterms:created>
  <dcterms:modified xsi:type="dcterms:W3CDTF">2018-08-06T10:59:00Z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