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刘凯丽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121212"/>
                <w:spacing w:val="0"/>
                <w:sz w:val="21"/>
                <w:szCs w:val="21"/>
                <w:shd w:val="clear" w:fill="FFFFFF"/>
              </w:rPr>
              <w:t>项目的直接组织者和领导者。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丁晔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安卓应用程序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青少年科普产品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帅绍康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</w:t>
            </w:r>
            <w:r>
              <w:rPr>
                <w:rFonts w:hint="eastAsia"/>
                <w:lang w:val="en-US" w:eastAsia="zh-CN"/>
              </w:rPr>
              <w:t>进行安卓应用程序</w:t>
            </w:r>
            <w:r>
              <w:rPr>
                <w:rFonts w:hint="eastAsia"/>
              </w:rPr>
              <w:t>和电子商务软件开发。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</w:t>
            </w:r>
            <w:r>
              <w:rPr>
                <w:rFonts w:hint="eastAsia"/>
                <w:lang w:val="en-US" w:eastAsia="zh-CN"/>
              </w:rPr>
              <w:t>之一</w:t>
            </w:r>
            <w:r>
              <w:rPr>
                <w:rFonts w:hint="eastAsia"/>
              </w:rPr>
              <w:t>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王可青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37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有丰富的开发、设计经验，并多次成功带领技术团队</w:t>
            </w:r>
            <w:r>
              <w:rPr>
                <w:rFonts w:hint="eastAsia"/>
                <w:lang w:val="en-US" w:eastAsia="zh-CN"/>
              </w:rPr>
              <w:t>进行安卓应用程序</w:t>
            </w:r>
            <w:r>
              <w:rPr>
                <w:rFonts w:hint="eastAsia"/>
              </w:rPr>
              <w:t>和电子商务软件开发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711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</w:t>
            </w:r>
            <w:r>
              <w:rPr>
                <w:rFonts w:hint="eastAsia"/>
                <w:lang w:val="en-US" w:eastAsia="zh-CN"/>
              </w:rPr>
              <w:t>之一</w:t>
            </w:r>
            <w:r>
              <w:rPr>
                <w:rFonts w:hint="eastAsia"/>
              </w:rPr>
              <w:t>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车怡兰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val="en-US" w:eastAsia="zh-CN"/>
              </w:rPr>
              <w:t>安卓程序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王慧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叶小美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小学六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对历史知识感兴趣、喜欢玩电子游戏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学习娱乐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历史知识大全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知识传播影响和较大的用户使用范围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2C340F8"/>
    <w:rsid w:val="189D6637"/>
    <w:rsid w:val="18D0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4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王美丽慧子</cp:lastModifiedBy>
  <dcterms:modified xsi:type="dcterms:W3CDTF">2020-11-15T02:13:08Z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