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BC1B7" w14:textId="18957C02" w:rsidR="0027716B" w:rsidRPr="0042055F" w:rsidRDefault="0027716B" w:rsidP="0027716B">
      <w:pPr>
        <w:jc w:val="center"/>
        <w:rPr>
          <w:b/>
          <w:bCs/>
          <w:sz w:val="28"/>
          <w:szCs w:val="32"/>
        </w:rPr>
      </w:pPr>
      <w:r w:rsidRPr="0042055F">
        <w:rPr>
          <w:rFonts w:hint="eastAsia"/>
          <w:b/>
          <w:bCs/>
          <w:sz w:val="36"/>
          <w:szCs w:val="40"/>
        </w:rPr>
        <w:t>时光</w:t>
      </w:r>
      <w:proofErr w:type="gramStart"/>
      <w:r w:rsidRPr="0042055F">
        <w:rPr>
          <w:rFonts w:hint="eastAsia"/>
          <w:b/>
          <w:bCs/>
          <w:sz w:val="36"/>
          <w:szCs w:val="40"/>
        </w:rPr>
        <w:t>序项目</w:t>
      </w:r>
      <w:proofErr w:type="gramEnd"/>
      <w:r w:rsidRPr="0042055F">
        <w:rPr>
          <w:rFonts w:hint="eastAsia"/>
          <w:b/>
          <w:bCs/>
          <w:sz w:val="36"/>
          <w:szCs w:val="40"/>
        </w:rPr>
        <w:t>——产品构思</w:t>
      </w:r>
    </w:p>
    <w:p w14:paraId="4898F6A9" w14:textId="5B07173B" w:rsidR="0027716B" w:rsidRDefault="0027716B" w:rsidP="0027716B">
      <w:pPr>
        <w:pStyle w:val="1"/>
      </w:pPr>
      <w:r>
        <w:rPr>
          <w:rFonts w:hint="eastAsia"/>
        </w:rPr>
        <w:t>问题描述</w:t>
      </w:r>
    </w:p>
    <w:p w14:paraId="07D90A75" w14:textId="77777777" w:rsidR="0027716B" w:rsidRPr="0042055F" w:rsidRDefault="0027716B" w:rsidP="0027716B">
      <w:pPr>
        <w:rPr>
          <w:sz w:val="28"/>
          <w:szCs w:val="28"/>
        </w:rPr>
      </w:pPr>
      <w:r w:rsidRPr="0042055F">
        <w:rPr>
          <w:sz w:val="28"/>
          <w:szCs w:val="28"/>
        </w:rPr>
        <w:t>1.当前中小学生对于历史知识的了解还不足，对很多中国传统的历史知识与文化还不是很了解。</w:t>
      </w:r>
    </w:p>
    <w:p w14:paraId="2C72EF4A" w14:textId="77777777" w:rsidR="0027716B" w:rsidRPr="0042055F" w:rsidRDefault="0027716B" w:rsidP="0027716B">
      <w:pPr>
        <w:rPr>
          <w:sz w:val="28"/>
          <w:szCs w:val="28"/>
        </w:rPr>
      </w:pPr>
      <w:r w:rsidRPr="0042055F">
        <w:rPr>
          <w:sz w:val="28"/>
          <w:szCs w:val="28"/>
        </w:rPr>
        <w:t>2.中小学生在学校里也会学习相关的知识，但是形式比较单调，多数是以老师讲授的方式让学生们了解，很多学生会感觉学习历史知识比较枯燥，无法激发他们的学习兴趣。</w:t>
      </w:r>
    </w:p>
    <w:p w14:paraId="5052B9FB" w14:textId="77777777" w:rsidR="0027716B" w:rsidRPr="0042055F" w:rsidRDefault="0027716B" w:rsidP="0027716B">
      <w:pPr>
        <w:rPr>
          <w:sz w:val="28"/>
          <w:szCs w:val="28"/>
        </w:rPr>
      </w:pPr>
      <w:r w:rsidRPr="0042055F">
        <w:rPr>
          <w:sz w:val="28"/>
          <w:szCs w:val="28"/>
        </w:rPr>
        <w:t>3.中小学生对于历史知识的了解有需求，现在市场上有相关历史知识的软件，但是存在如下问题：</w:t>
      </w:r>
    </w:p>
    <w:p w14:paraId="10B5B2B2" w14:textId="77777777" w:rsidR="0027716B" w:rsidRPr="0042055F" w:rsidRDefault="0027716B" w:rsidP="0027716B">
      <w:pPr>
        <w:rPr>
          <w:sz w:val="28"/>
          <w:szCs w:val="28"/>
        </w:rPr>
      </w:pPr>
      <w:r w:rsidRPr="0042055F">
        <w:rPr>
          <w:rFonts w:hint="eastAsia"/>
          <w:sz w:val="28"/>
          <w:szCs w:val="28"/>
        </w:rPr>
        <w:t>（</w:t>
      </w:r>
      <w:r w:rsidRPr="0042055F">
        <w:rPr>
          <w:sz w:val="28"/>
          <w:szCs w:val="28"/>
        </w:rPr>
        <w:t>1）内容形式不够多样化，有些软件形式单一，不足以吸引学生，无法真正学到历史知识。</w:t>
      </w:r>
    </w:p>
    <w:p w14:paraId="25950858" w14:textId="77777777" w:rsidR="0027716B" w:rsidRPr="0042055F" w:rsidRDefault="0027716B" w:rsidP="0027716B">
      <w:pPr>
        <w:rPr>
          <w:sz w:val="28"/>
          <w:szCs w:val="28"/>
        </w:rPr>
      </w:pPr>
      <w:r w:rsidRPr="0042055F">
        <w:rPr>
          <w:rFonts w:hint="eastAsia"/>
          <w:sz w:val="28"/>
          <w:szCs w:val="28"/>
        </w:rPr>
        <w:t>（</w:t>
      </w:r>
      <w:r w:rsidRPr="0042055F">
        <w:rPr>
          <w:sz w:val="28"/>
          <w:szCs w:val="28"/>
        </w:rPr>
        <w:t>2）这些软件的宣传不到位，老师及家长们不是很了解，客户量也得不到保证。</w:t>
      </w:r>
    </w:p>
    <w:p w14:paraId="3A130CA6" w14:textId="77777777" w:rsidR="0027716B" w:rsidRPr="0027716B" w:rsidRDefault="0027716B" w:rsidP="0027716B"/>
    <w:p w14:paraId="6E70EC23" w14:textId="27C45EBC" w:rsidR="0027716B" w:rsidRDefault="0027716B" w:rsidP="0027716B">
      <w:pPr>
        <w:pStyle w:val="1"/>
      </w:pPr>
      <w:proofErr w:type="gramStart"/>
      <w:r>
        <w:rPr>
          <w:rFonts w:hint="eastAsia"/>
        </w:rPr>
        <w:t>产品愿景和</w:t>
      </w:r>
      <w:proofErr w:type="gramEnd"/>
      <w:r>
        <w:rPr>
          <w:rFonts w:hint="eastAsia"/>
        </w:rPr>
        <w:t>商业机会</w:t>
      </w:r>
    </w:p>
    <w:p w14:paraId="64710C63" w14:textId="1447E0CF" w:rsidR="00BA205E" w:rsidRPr="00724D07" w:rsidRDefault="00BA205E" w:rsidP="00BA205E">
      <w:pPr>
        <w:rPr>
          <w:sz w:val="28"/>
          <w:szCs w:val="28"/>
        </w:rPr>
      </w:pPr>
      <w:r w:rsidRPr="0042055F">
        <w:rPr>
          <w:rFonts w:hint="eastAsia"/>
          <w:b/>
          <w:bCs/>
          <w:sz w:val="28"/>
          <w:szCs w:val="28"/>
        </w:rPr>
        <w:t>定位</w:t>
      </w:r>
      <w:r w:rsidRPr="00724D07">
        <w:rPr>
          <w:rFonts w:hint="eastAsia"/>
          <w:sz w:val="28"/>
          <w:szCs w:val="28"/>
        </w:rPr>
        <w:t>：为中小学生以动画、图片与文字相结合的方式，在游戏中科普历史知识，将枯燥的历史学习过程变得丰富有趣起来。</w:t>
      </w:r>
    </w:p>
    <w:p w14:paraId="5FF50B5A" w14:textId="24882FFB" w:rsidR="00BA205E" w:rsidRPr="00724D07" w:rsidRDefault="00BA205E" w:rsidP="00BA205E">
      <w:pPr>
        <w:rPr>
          <w:sz w:val="28"/>
          <w:szCs w:val="28"/>
        </w:rPr>
      </w:pPr>
      <w:r w:rsidRPr="0042055F">
        <w:rPr>
          <w:rFonts w:hint="eastAsia"/>
          <w:b/>
          <w:bCs/>
          <w:sz w:val="28"/>
          <w:szCs w:val="28"/>
        </w:rPr>
        <w:t>商业机会</w:t>
      </w:r>
      <w:r w:rsidRPr="00724D07">
        <w:rPr>
          <w:rFonts w:hint="eastAsia"/>
          <w:sz w:val="28"/>
          <w:szCs w:val="28"/>
        </w:rPr>
        <w:t>：</w:t>
      </w:r>
    </w:p>
    <w:p w14:paraId="56C17048" w14:textId="77777777" w:rsidR="00BA205E" w:rsidRPr="00724D07" w:rsidRDefault="00BA205E" w:rsidP="00BA205E">
      <w:pPr>
        <w:rPr>
          <w:sz w:val="28"/>
          <w:szCs w:val="28"/>
        </w:rPr>
      </w:pPr>
      <w:r w:rsidRPr="00724D07">
        <w:rPr>
          <w:rFonts w:hint="eastAsia"/>
          <w:sz w:val="28"/>
          <w:szCs w:val="28"/>
        </w:rPr>
        <w:t>用户群主要定位于中小学生。用户群体足够大</w:t>
      </w:r>
      <w:r>
        <w:rPr>
          <w:rFonts w:hint="eastAsia"/>
          <w:sz w:val="28"/>
          <w:szCs w:val="28"/>
        </w:rPr>
        <w:t>。</w:t>
      </w:r>
    </w:p>
    <w:p w14:paraId="55FD6C45" w14:textId="77777777" w:rsidR="00BA205E" w:rsidRPr="00724D07" w:rsidRDefault="00BA205E" w:rsidP="00BA205E">
      <w:pPr>
        <w:rPr>
          <w:sz w:val="28"/>
          <w:szCs w:val="28"/>
        </w:rPr>
      </w:pPr>
      <w:r w:rsidRPr="00724D07">
        <w:rPr>
          <w:rFonts w:hint="eastAsia"/>
          <w:sz w:val="28"/>
          <w:szCs w:val="28"/>
        </w:rPr>
        <w:t>形式新颖，内容有趣，以游戏的形式可以激发学生的学习兴趣</w:t>
      </w:r>
      <w:r>
        <w:rPr>
          <w:rFonts w:hint="eastAsia"/>
          <w:sz w:val="28"/>
          <w:szCs w:val="28"/>
        </w:rPr>
        <w:t>。</w:t>
      </w:r>
    </w:p>
    <w:p w14:paraId="762F8567" w14:textId="77777777" w:rsidR="00BA205E" w:rsidRDefault="00BA205E" w:rsidP="00BA205E">
      <w:pPr>
        <w:rPr>
          <w:sz w:val="28"/>
          <w:szCs w:val="28"/>
        </w:rPr>
      </w:pPr>
      <w:r w:rsidRPr="00724D07">
        <w:rPr>
          <w:rFonts w:hint="eastAsia"/>
          <w:sz w:val="28"/>
          <w:szCs w:val="28"/>
        </w:rPr>
        <w:lastRenderedPageBreak/>
        <w:t>使用简便，中小学生和家长均可以简单上手</w:t>
      </w:r>
      <w:r>
        <w:rPr>
          <w:rFonts w:hint="eastAsia"/>
          <w:sz w:val="28"/>
          <w:szCs w:val="28"/>
        </w:rPr>
        <w:t>。</w:t>
      </w:r>
    </w:p>
    <w:p w14:paraId="181DC7AB" w14:textId="77777777" w:rsidR="00BA205E" w:rsidRPr="00724D07" w:rsidRDefault="00BA205E" w:rsidP="00BA205E">
      <w:pPr>
        <w:rPr>
          <w:sz w:val="28"/>
          <w:szCs w:val="28"/>
        </w:rPr>
      </w:pPr>
      <w:r>
        <w:rPr>
          <w:rFonts w:hint="eastAsia"/>
          <w:sz w:val="28"/>
          <w:szCs w:val="28"/>
        </w:rPr>
        <w:t>市场上此类APP不多，竞争对手少。</w:t>
      </w:r>
    </w:p>
    <w:p w14:paraId="4981995A" w14:textId="77777777" w:rsidR="00BA205E" w:rsidRPr="0042055F" w:rsidRDefault="00BA205E" w:rsidP="00BA205E">
      <w:pPr>
        <w:rPr>
          <w:b/>
          <w:bCs/>
          <w:sz w:val="28"/>
          <w:szCs w:val="28"/>
        </w:rPr>
      </w:pPr>
      <w:r w:rsidRPr="0042055F">
        <w:rPr>
          <w:rFonts w:hint="eastAsia"/>
          <w:b/>
          <w:bCs/>
          <w:sz w:val="28"/>
          <w:szCs w:val="28"/>
        </w:rPr>
        <w:t>·商业模式：</w:t>
      </w:r>
    </w:p>
    <w:p w14:paraId="0BE4EE4F" w14:textId="77777777" w:rsidR="00BA205E" w:rsidRPr="00724D07" w:rsidRDefault="00BA205E" w:rsidP="00BA205E">
      <w:pPr>
        <w:rPr>
          <w:sz w:val="28"/>
          <w:szCs w:val="28"/>
        </w:rPr>
      </w:pPr>
      <w:r w:rsidRPr="00724D07">
        <w:rPr>
          <w:rFonts w:hint="eastAsia"/>
          <w:sz w:val="28"/>
          <w:szCs w:val="28"/>
        </w:rPr>
        <w:t>用户量</w:t>
      </w:r>
    </w:p>
    <w:p w14:paraId="689713A7" w14:textId="77777777" w:rsidR="00BA205E" w:rsidRPr="00724D07" w:rsidRDefault="00BA205E" w:rsidP="00BA205E">
      <w:pPr>
        <w:rPr>
          <w:sz w:val="28"/>
          <w:szCs w:val="28"/>
        </w:rPr>
      </w:pPr>
      <w:r w:rsidRPr="00724D07">
        <w:rPr>
          <w:rFonts w:hint="eastAsia"/>
          <w:sz w:val="28"/>
          <w:szCs w:val="28"/>
        </w:rPr>
        <w:t>插入广告</w:t>
      </w:r>
    </w:p>
    <w:p w14:paraId="33732C23" w14:textId="77777777" w:rsidR="00BA205E" w:rsidRPr="00BA205E" w:rsidRDefault="00BA205E" w:rsidP="00BA205E"/>
    <w:p w14:paraId="45192FB6" w14:textId="3E169A19" w:rsidR="0027716B" w:rsidRDefault="0027716B" w:rsidP="0027716B">
      <w:pPr>
        <w:pStyle w:val="1"/>
      </w:pPr>
      <w:r>
        <w:rPr>
          <w:rFonts w:hint="eastAsia"/>
        </w:rPr>
        <w:t>用户分析</w:t>
      </w:r>
    </w:p>
    <w:p w14:paraId="3CA2AC9F" w14:textId="77777777" w:rsidR="00667B52" w:rsidRPr="0042055F" w:rsidRDefault="00667B52" w:rsidP="00667B52">
      <w:pPr>
        <w:rPr>
          <w:sz w:val="28"/>
          <w:szCs w:val="28"/>
        </w:rPr>
      </w:pPr>
      <w:r w:rsidRPr="0042055F">
        <w:rPr>
          <w:rFonts w:hint="eastAsia"/>
          <w:sz w:val="28"/>
          <w:szCs w:val="28"/>
        </w:rPr>
        <w:t>本项目主要服务群体是</w:t>
      </w:r>
      <w:r w:rsidRPr="0042055F">
        <w:rPr>
          <w:rFonts w:hint="eastAsia"/>
          <w:b/>
          <w:bCs/>
          <w:sz w:val="28"/>
          <w:szCs w:val="28"/>
        </w:rPr>
        <w:t>中小学生</w:t>
      </w:r>
      <w:r w:rsidRPr="0042055F">
        <w:rPr>
          <w:rFonts w:hint="eastAsia"/>
          <w:sz w:val="28"/>
          <w:szCs w:val="28"/>
        </w:rPr>
        <w:t>：</w:t>
      </w:r>
    </w:p>
    <w:p w14:paraId="47C52A20" w14:textId="77777777" w:rsidR="00667B52" w:rsidRPr="0042055F" w:rsidRDefault="00667B52" w:rsidP="00667B52">
      <w:pPr>
        <w:rPr>
          <w:sz w:val="28"/>
          <w:szCs w:val="28"/>
        </w:rPr>
      </w:pPr>
      <w:r w:rsidRPr="0042055F">
        <w:rPr>
          <w:rFonts w:hint="eastAsia"/>
          <w:b/>
          <w:bCs/>
          <w:sz w:val="28"/>
          <w:szCs w:val="28"/>
        </w:rPr>
        <w:t>愿望：</w:t>
      </w:r>
      <w:r w:rsidRPr="0042055F">
        <w:rPr>
          <w:rFonts w:hint="eastAsia"/>
          <w:sz w:val="28"/>
          <w:szCs w:val="28"/>
        </w:rPr>
        <w:t>学习历史知识，体会历史的乐趣。</w:t>
      </w:r>
    </w:p>
    <w:p w14:paraId="71EDE9B6" w14:textId="77777777" w:rsidR="00667B52" w:rsidRPr="0042055F" w:rsidRDefault="00667B52" w:rsidP="00667B52">
      <w:pPr>
        <w:rPr>
          <w:sz w:val="28"/>
          <w:szCs w:val="28"/>
        </w:rPr>
      </w:pPr>
      <w:r w:rsidRPr="0042055F">
        <w:rPr>
          <w:rFonts w:hint="eastAsia"/>
          <w:b/>
          <w:bCs/>
          <w:sz w:val="28"/>
          <w:szCs w:val="28"/>
        </w:rPr>
        <w:t>能力：</w:t>
      </w:r>
      <w:r w:rsidRPr="0042055F">
        <w:rPr>
          <w:rFonts w:hint="eastAsia"/>
          <w:sz w:val="28"/>
          <w:szCs w:val="28"/>
        </w:rPr>
        <w:t>现在电子产品已经非常普及，很多中小学生对于电子产品也能够熟练掌握，所以他们完全可以使用我们这款软件。</w:t>
      </w:r>
    </w:p>
    <w:p w14:paraId="4F2BCE06" w14:textId="77777777" w:rsidR="00667B52" w:rsidRPr="0042055F" w:rsidRDefault="00667B52" w:rsidP="00667B52">
      <w:pPr>
        <w:rPr>
          <w:sz w:val="28"/>
          <w:szCs w:val="28"/>
        </w:rPr>
      </w:pPr>
      <w:r w:rsidRPr="0042055F">
        <w:rPr>
          <w:rFonts w:hint="eastAsia"/>
          <w:b/>
          <w:bCs/>
          <w:sz w:val="28"/>
          <w:szCs w:val="28"/>
        </w:rPr>
        <w:t>优势：</w:t>
      </w:r>
      <w:r w:rsidRPr="0042055F">
        <w:rPr>
          <w:rFonts w:hint="eastAsia"/>
          <w:sz w:val="28"/>
          <w:szCs w:val="28"/>
        </w:rPr>
        <w:t>我们以游戏与科普相结合的方式，让中小学生体会到历史知识的乐趣，让鲜活的历史人物展现在他们面前，了解他们的故事，身临其境，形式多样化，达到寓教于乐的目的。</w:t>
      </w:r>
    </w:p>
    <w:p w14:paraId="5E8B8D07" w14:textId="77777777" w:rsidR="00667B52" w:rsidRPr="0042055F" w:rsidRDefault="00667B52" w:rsidP="00667B52">
      <w:pPr>
        <w:rPr>
          <w:sz w:val="28"/>
          <w:szCs w:val="28"/>
        </w:rPr>
      </w:pPr>
      <w:r w:rsidRPr="0042055F">
        <w:rPr>
          <w:rFonts w:hint="eastAsia"/>
          <w:b/>
          <w:bCs/>
          <w:sz w:val="28"/>
          <w:szCs w:val="28"/>
        </w:rPr>
        <w:t>其他：</w:t>
      </w:r>
      <w:r w:rsidRPr="0042055F">
        <w:rPr>
          <w:rFonts w:hint="eastAsia"/>
          <w:sz w:val="28"/>
          <w:szCs w:val="28"/>
        </w:rPr>
        <w:t>家长及老师对于中小学生的学习历史情况也很有需求，他们可以监督学生们的学习。</w:t>
      </w:r>
    </w:p>
    <w:p w14:paraId="04228DB3" w14:textId="77777777" w:rsidR="00667B52" w:rsidRPr="00667B52" w:rsidRDefault="00667B52" w:rsidP="00667B52"/>
    <w:p w14:paraId="5778CAD7" w14:textId="1274795E" w:rsidR="0027716B" w:rsidRDefault="0027716B" w:rsidP="0027716B">
      <w:pPr>
        <w:pStyle w:val="1"/>
      </w:pPr>
      <w:r>
        <w:rPr>
          <w:rFonts w:hint="eastAsia"/>
        </w:rPr>
        <w:t>技术分析</w:t>
      </w:r>
    </w:p>
    <w:p w14:paraId="14CE86F1" w14:textId="77777777" w:rsidR="00667B52" w:rsidRDefault="00667B52" w:rsidP="00667B52">
      <w:pPr>
        <w:pStyle w:val="a7"/>
      </w:pPr>
      <w:r>
        <w:rPr>
          <w:rFonts w:hint="eastAsia"/>
        </w:rPr>
        <w:t>采用的技术架构</w:t>
      </w:r>
    </w:p>
    <w:p w14:paraId="521B8F36" w14:textId="77777777" w:rsidR="00667B52" w:rsidRPr="00187FD7" w:rsidRDefault="00667B52" w:rsidP="00667B52">
      <w:pPr>
        <w:ind w:firstLine="420"/>
        <w:rPr>
          <w:sz w:val="28"/>
          <w:szCs w:val="28"/>
        </w:rPr>
      </w:pPr>
      <w:r w:rsidRPr="00187FD7">
        <w:rPr>
          <w:rFonts w:hint="eastAsia"/>
          <w:sz w:val="28"/>
          <w:szCs w:val="28"/>
        </w:rPr>
        <w:t>以基于</w:t>
      </w:r>
      <w:r>
        <w:rPr>
          <w:rFonts w:hint="eastAsia"/>
          <w:sz w:val="28"/>
          <w:szCs w:val="28"/>
        </w:rPr>
        <w:t>手机应用</w:t>
      </w:r>
      <w:r w:rsidRPr="00187FD7">
        <w:rPr>
          <w:rFonts w:hint="eastAsia"/>
          <w:sz w:val="28"/>
          <w:szCs w:val="28"/>
        </w:rPr>
        <w:t>方式提供服务。前端技术主要采用</w:t>
      </w:r>
      <w:r>
        <w:rPr>
          <w:rFonts w:hint="eastAsia"/>
          <w:sz w:val="28"/>
          <w:szCs w:val="28"/>
        </w:rPr>
        <w:t>Android及UI</w:t>
      </w:r>
      <w:r>
        <w:rPr>
          <w:rFonts w:hint="eastAsia"/>
          <w:sz w:val="28"/>
          <w:szCs w:val="28"/>
        </w:rPr>
        <w:lastRenderedPageBreak/>
        <w:t>框架</w:t>
      </w:r>
      <w:r w:rsidRPr="00187FD7">
        <w:rPr>
          <w:rFonts w:hint="eastAsia"/>
          <w:sz w:val="28"/>
          <w:szCs w:val="28"/>
        </w:rPr>
        <w:t>，后端技术采用</w:t>
      </w:r>
      <w:r>
        <w:rPr>
          <w:rFonts w:hint="eastAsia"/>
          <w:sz w:val="28"/>
          <w:szCs w:val="28"/>
        </w:rPr>
        <w:t>Spring体系，可免费快速完成开发</w:t>
      </w:r>
      <w:r w:rsidRPr="00187FD7">
        <w:rPr>
          <w:rFonts w:hint="eastAsia"/>
          <w:sz w:val="28"/>
          <w:szCs w:val="28"/>
        </w:rPr>
        <w:t>；</w:t>
      </w:r>
    </w:p>
    <w:p w14:paraId="0651E549" w14:textId="77777777" w:rsidR="00667B52" w:rsidRDefault="00667B52" w:rsidP="00667B52">
      <w:pPr>
        <w:pStyle w:val="a7"/>
      </w:pPr>
      <w:r>
        <w:rPr>
          <w:rFonts w:hint="eastAsia"/>
        </w:rPr>
        <w:t>平台</w:t>
      </w:r>
    </w:p>
    <w:p w14:paraId="0ED5CCC2" w14:textId="77777777" w:rsidR="00667B52" w:rsidRPr="00187FD7" w:rsidRDefault="00667B52" w:rsidP="00667B52">
      <w:pPr>
        <w:rPr>
          <w:sz w:val="28"/>
          <w:szCs w:val="28"/>
        </w:rPr>
      </w:pPr>
      <w:r w:rsidRPr="00187FD7">
        <w:rPr>
          <w:rFonts w:hint="eastAsia"/>
          <w:sz w:val="28"/>
          <w:szCs w:val="28"/>
        </w:rPr>
        <w:tab/>
      </w:r>
      <w:r>
        <w:rPr>
          <w:rFonts w:hint="eastAsia"/>
          <w:sz w:val="28"/>
          <w:szCs w:val="28"/>
        </w:rPr>
        <w:t>初步计划采用阿里云的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14:paraId="3B1CDA89" w14:textId="77777777" w:rsidR="00667B52" w:rsidRDefault="00667B52" w:rsidP="00667B52">
      <w:pPr>
        <w:pStyle w:val="a7"/>
      </w:pPr>
      <w:r>
        <w:rPr>
          <w:rFonts w:hint="eastAsia"/>
        </w:rPr>
        <w:t>软硬件、网络支持</w:t>
      </w:r>
    </w:p>
    <w:p w14:paraId="5CF88C1D" w14:textId="77777777" w:rsidR="00667B52" w:rsidRPr="00187FD7" w:rsidRDefault="00667B52" w:rsidP="00667B52">
      <w:pPr>
        <w:ind w:firstLine="420"/>
        <w:rPr>
          <w:sz w:val="28"/>
          <w:szCs w:val="28"/>
        </w:rPr>
      </w:pPr>
      <w:r>
        <w:rPr>
          <w:rFonts w:hint="eastAsia"/>
          <w:sz w:val="28"/>
          <w:szCs w:val="28"/>
        </w:rPr>
        <w:t>用户需要手机移动端支持，并且需要下载相应的App获得服务。初步计划支持离线缓存服务。</w:t>
      </w:r>
    </w:p>
    <w:p w14:paraId="46242647" w14:textId="77777777" w:rsidR="00667B52" w:rsidRDefault="00667B52" w:rsidP="00667B52">
      <w:pPr>
        <w:pStyle w:val="a7"/>
      </w:pPr>
      <w:r>
        <w:rPr>
          <w:rFonts w:hint="eastAsia"/>
        </w:rPr>
        <w:t>技术难点</w:t>
      </w:r>
    </w:p>
    <w:p w14:paraId="73DD414A" w14:textId="77777777" w:rsidR="00667B52" w:rsidRDefault="00667B52" w:rsidP="00667B52">
      <w:pPr>
        <w:rPr>
          <w:sz w:val="28"/>
          <w:szCs w:val="28"/>
        </w:rPr>
      </w:pPr>
      <w:r w:rsidRPr="00187FD7">
        <w:rPr>
          <w:rFonts w:hint="eastAsia"/>
          <w:sz w:val="28"/>
          <w:szCs w:val="28"/>
        </w:rPr>
        <w:tab/>
      </w:r>
      <w:r>
        <w:rPr>
          <w:rFonts w:hint="eastAsia"/>
          <w:sz w:val="28"/>
          <w:szCs w:val="28"/>
        </w:rPr>
        <w:t>技术难点上，需要考虑如何使用有效框架来完成相应功能需求</w:t>
      </w:r>
      <w:r w:rsidRPr="00187FD7">
        <w:rPr>
          <w:rFonts w:hint="eastAsia"/>
          <w:sz w:val="28"/>
          <w:szCs w:val="28"/>
        </w:rPr>
        <w:t>；</w:t>
      </w:r>
      <w:r>
        <w:rPr>
          <w:rFonts w:hint="eastAsia"/>
          <w:sz w:val="28"/>
          <w:szCs w:val="28"/>
        </w:rPr>
        <w:t>信息采集上，需要确保历史信息的真实性；产品设计上重点则是考虑如何符合中小学生群体特征提供相关历史信息，同时避免枯燥。</w:t>
      </w:r>
    </w:p>
    <w:p w14:paraId="0A1EA960" w14:textId="77777777" w:rsidR="00667B52" w:rsidRPr="00886A0B" w:rsidRDefault="00667B52" w:rsidP="00667B52"/>
    <w:p w14:paraId="1960D781" w14:textId="77777777" w:rsidR="00667B52" w:rsidRPr="00667B52" w:rsidRDefault="00667B52" w:rsidP="00667B52"/>
    <w:p w14:paraId="4CF59B8C" w14:textId="79BE43FF" w:rsidR="0027716B" w:rsidRDefault="0027716B" w:rsidP="0027716B">
      <w:pPr>
        <w:pStyle w:val="1"/>
      </w:pPr>
      <w:r>
        <w:rPr>
          <w:rFonts w:hint="eastAsia"/>
        </w:rPr>
        <w:t>资源需求估计</w:t>
      </w:r>
    </w:p>
    <w:p w14:paraId="229C77BB" w14:textId="77777777" w:rsidR="00667B52" w:rsidRPr="0042055F" w:rsidRDefault="00667B52" w:rsidP="00667B52">
      <w:pPr>
        <w:rPr>
          <w:b/>
          <w:bCs/>
          <w:sz w:val="28"/>
          <w:szCs w:val="28"/>
        </w:rPr>
      </w:pPr>
      <w:r w:rsidRPr="0042055F">
        <w:rPr>
          <w:rFonts w:hint="eastAsia"/>
          <w:b/>
          <w:bCs/>
          <w:sz w:val="28"/>
          <w:szCs w:val="28"/>
        </w:rPr>
        <w:t>·人员：</w:t>
      </w:r>
    </w:p>
    <w:p w14:paraId="67AA1826" w14:textId="77777777" w:rsidR="00667B52" w:rsidRPr="00E83018" w:rsidRDefault="00667B52" w:rsidP="00667B52">
      <w:pPr>
        <w:rPr>
          <w:sz w:val="28"/>
          <w:szCs w:val="28"/>
        </w:rPr>
      </w:pPr>
      <w:r w:rsidRPr="0042055F">
        <w:rPr>
          <w:rFonts w:hint="eastAsia"/>
          <w:b/>
          <w:bCs/>
          <w:sz w:val="28"/>
          <w:szCs w:val="28"/>
        </w:rPr>
        <w:t>产品经理：</w:t>
      </w:r>
      <w:r w:rsidRPr="00E83018">
        <w:rPr>
          <w:rFonts w:hint="eastAsia"/>
          <w:sz w:val="28"/>
          <w:szCs w:val="28"/>
        </w:rPr>
        <w:t>依据本产品的商业背景和定位，吸取已有类似APP的成熟经验，结合用户特征，用户需求，设计符合中小学生需要的产品</w:t>
      </w:r>
    </w:p>
    <w:p w14:paraId="036D5422" w14:textId="77777777" w:rsidR="00667B52" w:rsidRPr="0042055F" w:rsidRDefault="00667B52" w:rsidP="00667B52">
      <w:pPr>
        <w:rPr>
          <w:b/>
          <w:bCs/>
          <w:sz w:val="28"/>
          <w:szCs w:val="28"/>
        </w:rPr>
      </w:pPr>
      <w:r w:rsidRPr="0042055F">
        <w:rPr>
          <w:rFonts w:hint="eastAsia"/>
          <w:b/>
          <w:bCs/>
          <w:sz w:val="28"/>
          <w:szCs w:val="28"/>
        </w:rPr>
        <w:t>技术专家：</w:t>
      </w:r>
    </w:p>
    <w:p w14:paraId="1441462A" w14:textId="77777777" w:rsidR="00667B52" w:rsidRPr="00E83018" w:rsidRDefault="00667B52" w:rsidP="00667B52">
      <w:pPr>
        <w:rPr>
          <w:sz w:val="28"/>
          <w:szCs w:val="28"/>
        </w:rPr>
      </w:pPr>
      <w:r w:rsidRPr="00E83018">
        <w:rPr>
          <w:rFonts w:hint="eastAsia"/>
          <w:sz w:val="28"/>
          <w:szCs w:val="28"/>
        </w:rPr>
        <w:t>快速架构和实现产品，同时确保对APP的运营和维护以及人数快速增长时使用软件的稳定性及灵活变化的功能的支持</w:t>
      </w:r>
    </w:p>
    <w:p w14:paraId="272D7A5F" w14:textId="77777777" w:rsidR="00667B52" w:rsidRPr="0042055F" w:rsidRDefault="00667B52" w:rsidP="00667B52">
      <w:pPr>
        <w:rPr>
          <w:b/>
          <w:bCs/>
          <w:sz w:val="28"/>
          <w:szCs w:val="28"/>
        </w:rPr>
      </w:pPr>
      <w:r w:rsidRPr="0042055F">
        <w:rPr>
          <w:rFonts w:hint="eastAsia"/>
          <w:b/>
          <w:bCs/>
          <w:sz w:val="28"/>
          <w:szCs w:val="28"/>
        </w:rPr>
        <w:lastRenderedPageBreak/>
        <w:t>中小学生代表：</w:t>
      </w:r>
    </w:p>
    <w:p w14:paraId="16BC626F" w14:textId="77777777" w:rsidR="00667B52" w:rsidRPr="00E83018" w:rsidRDefault="00667B52" w:rsidP="00667B52">
      <w:pPr>
        <w:rPr>
          <w:sz w:val="28"/>
          <w:szCs w:val="28"/>
        </w:rPr>
      </w:pPr>
      <w:r w:rsidRPr="00E83018">
        <w:rPr>
          <w:rFonts w:hint="eastAsia"/>
          <w:sz w:val="28"/>
          <w:szCs w:val="28"/>
        </w:rPr>
        <w:t>帮助分析中小学生群体的需求与兴趣</w:t>
      </w:r>
    </w:p>
    <w:p w14:paraId="54190095" w14:textId="5249DB3C" w:rsidR="00667B52" w:rsidRPr="0042055F" w:rsidRDefault="00667B52" w:rsidP="00667B52">
      <w:pPr>
        <w:rPr>
          <w:b/>
          <w:bCs/>
          <w:sz w:val="28"/>
          <w:szCs w:val="28"/>
        </w:rPr>
      </w:pPr>
      <w:r w:rsidRPr="0042055F">
        <w:rPr>
          <w:rFonts w:hint="eastAsia"/>
          <w:b/>
          <w:bCs/>
          <w:sz w:val="28"/>
          <w:szCs w:val="28"/>
        </w:rPr>
        <w:t>资金：</w:t>
      </w:r>
    </w:p>
    <w:p w14:paraId="5E38402D" w14:textId="77777777" w:rsidR="00667B52" w:rsidRPr="00E83018" w:rsidRDefault="00667B52" w:rsidP="00667B52">
      <w:pPr>
        <w:rPr>
          <w:sz w:val="28"/>
          <w:szCs w:val="28"/>
        </w:rPr>
      </w:pPr>
      <w:r w:rsidRPr="00E83018">
        <w:rPr>
          <w:rFonts w:hint="eastAsia"/>
          <w:sz w:val="28"/>
          <w:szCs w:val="28"/>
        </w:rPr>
        <w:t>前期买设备和人员配置资金，预估5万元。宣传期需要资金集中完成宣传推广</w:t>
      </w:r>
    </w:p>
    <w:p w14:paraId="2F02D557" w14:textId="2089673A" w:rsidR="00667B52" w:rsidRPr="0042055F" w:rsidRDefault="00667B52" w:rsidP="00667B52">
      <w:pPr>
        <w:rPr>
          <w:b/>
          <w:bCs/>
          <w:sz w:val="28"/>
          <w:szCs w:val="28"/>
        </w:rPr>
      </w:pPr>
      <w:r w:rsidRPr="0042055F">
        <w:rPr>
          <w:rFonts w:hint="eastAsia"/>
          <w:b/>
          <w:bCs/>
          <w:sz w:val="28"/>
          <w:szCs w:val="28"/>
        </w:rPr>
        <w:t>设备：</w:t>
      </w:r>
    </w:p>
    <w:p w14:paraId="1ABF4007" w14:textId="77777777" w:rsidR="00667B52" w:rsidRPr="00E83018" w:rsidRDefault="00667B52" w:rsidP="00667B52">
      <w:pPr>
        <w:rPr>
          <w:sz w:val="28"/>
          <w:szCs w:val="28"/>
        </w:rPr>
      </w:pPr>
      <w:r w:rsidRPr="00E83018">
        <w:rPr>
          <w:rFonts w:hint="eastAsia"/>
          <w:sz w:val="28"/>
          <w:szCs w:val="28"/>
        </w:rPr>
        <w:t>云服务器，六台电脑</w:t>
      </w:r>
    </w:p>
    <w:p w14:paraId="360802B8" w14:textId="35CD502C" w:rsidR="00667B52" w:rsidRPr="0042055F" w:rsidRDefault="00667B52" w:rsidP="00667B52">
      <w:pPr>
        <w:rPr>
          <w:b/>
          <w:bCs/>
          <w:sz w:val="28"/>
          <w:szCs w:val="28"/>
        </w:rPr>
      </w:pPr>
      <w:r w:rsidRPr="0042055F">
        <w:rPr>
          <w:rFonts w:hint="eastAsia"/>
          <w:b/>
          <w:bCs/>
          <w:sz w:val="28"/>
          <w:szCs w:val="28"/>
        </w:rPr>
        <w:t>设施：</w:t>
      </w:r>
    </w:p>
    <w:p w14:paraId="6C5D0CD5" w14:textId="77777777" w:rsidR="00667B52" w:rsidRPr="00E83018" w:rsidRDefault="00667B52" w:rsidP="00667B52">
      <w:pPr>
        <w:rPr>
          <w:sz w:val="28"/>
          <w:szCs w:val="28"/>
        </w:rPr>
      </w:pPr>
      <w:r w:rsidRPr="00E83018">
        <w:rPr>
          <w:rFonts w:hint="eastAsia"/>
          <w:sz w:val="28"/>
          <w:szCs w:val="28"/>
        </w:rPr>
        <w:t>5平米软件学院工作场地</w:t>
      </w:r>
    </w:p>
    <w:p w14:paraId="13439449" w14:textId="77777777" w:rsidR="00667B52" w:rsidRPr="00667B52" w:rsidRDefault="00667B52" w:rsidP="00667B52"/>
    <w:p w14:paraId="1EF2183F" w14:textId="6FC63D09" w:rsidR="0027716B" w:rsidRDefault="0027716B" w:rsidP="00F25D3F">
      <w:pPr>
        <w:pStyle w:val="1"/>
      </w:pPr>
      <w:r>
        <w:rPr>
          <w:rFonts w:hint="eastAsia"/>
        </w:rPr>
        <w:t>风险分析</w:t>
      </w:r>
    </w:p>
    <w:tbl>
      <w:tblPr>
        <w:tblW w:w="10123"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863"/>
        <w:gridCol w:w="1370"/>
        <w:gridCol w:w="7065"/>
        <w:gridCol w:w="825"/>
      </w:tblGrid>
      <w:tr w:rsidR="00585577" w14:paraId="0B6F7E7D" w14:textId="77777777" w:rsidTr="00A2211A">
        <w:trPr>
          <w:trHeight w:val="603"/>
        </w:trPr>
        <w:tc>
          <w:tcPr>
            <w:tcW w:w="863" w:type="dxa"/>
            <w:tcBorders>
              <w:top w:val="single" w:sz="4" w:space="0" w:color="000000"/>
              <w:left w:val="single" w:sz="4" w:space="0" w:color="000000"/>
              <w:bottom w:val="single" w:sz="4" w:space="0" w:color="000000"/>
              <w:right w:val="single" w:sz="4" w:space="0" w:color="000000"/>
            </w:tcBorders>
            <w:hideMark/>
          </w:tcPr>
          <w:p w14:paraId="2F4BC3F3" w14:textId="77777777" w:rsidR="00585577" w:rsidRDefault="00585577" w:rsidP="00A2211A">
            <w:pPr>
              <w:ind w:right="39"/>
              <w:rPr>
                <w:rFonts w:hAnsi="宋体"/>
                <w:b/>
                <w:bCs/>
                <w:szCs w:val="21"/>
              </w:rPr>
            </w:pPr>
            <w:r>
              <w:rPr>
                <w:rFonts w:hAnsi="宋体" w:hint="eastAsia"/>
                <w:b/>
                <w:bCs/>
                <w:szCs w:val="21"/>
              </w:rPr>
              <w:t>编号</w:t>
            </w:r>
          </w:p>
        </w:tc>
        <w:tc>
          <w:tcPr>
            <w:tcW w:w="1370" w:type="dxa"/>
            <w:tcBorders>
              <w:top w:val="single" w:sz="4" w:space="0" w:color="000000"/>
              <w:left w:val="single" w:sz="4" w:space="0" w:color="000000"/>
              <w:bottom w:val="single" w:sz="4" w:space="0" w:color="000000"/>
              <w:right w:val="single" w:sz="4" w:space="0" w:color="000000"/>
            </w:tcBorders>
            <w:hideMark/>
          </w:tcPr>
          <w:p w14:paraId="08A90D8F" w14:textId="77777777" w:rsidR="00585577" w:rsidRDefault="00585577" w:rsidP="00A2211A">
            <w:pPr>
              <w:ind w:right="39"/>
              <w:rPr>
                <w:rFonts w:hAnsi="宋体"/>
                <w:b/>
                <w:bCs/>
                <w:szCs w:val="21"/>
              </w:rPr>
            </w:pPr>
            <w:r>
              <w:rPr>
                <w:rFonts w:hAnsi="宋体" w:hint="eastAsia"/>
                <w:b/>
                <w:bCs/>
                <w:szCs w:val="21"/>
              </w:rPr>
              <w:t>事件描述</w:t>
            </w:r>
          </w:p>
        </w:tc>
        <w:tc>
          <w:tcPr>
            <w:tcW w:w="7065" w:type="dxa"/>
            <w:tcBorders>
              <w:top w:val="single" w:sz="4" w:space="0" w:color="000000"/>
              <w:left w:val="single" w:sz="4" w:space="0" w:color="000000"/>
              <w:bottom w:val="single" w:sz="4" w:space="0" w:color="000000"/>
              <w:right w:val="single" w:sz="4" w:space="0" w:color="000000"/>
            </w:tcBorders>
            <w:hideMark/>
          </w:tcPr>
          <w:p w14:paraId="5879D6FA" w14:textId="77777777" w:rsidR="00585577" w:rsidRDefault="00585577" w:rsidP="00A2211A">
            <w:pPr>
              <w:ind w:right="39"/>
              <w:rPr>
                <w:rFonts w:hAnsi="宋体"/>
                <w:b/>
                <w:bCs/>
                <w:szCs w:val="21"/>
              </w:rPr>
            </w:pPr>
            <w:r>
              <w:rPr>
                <w:rFonts w:hAnsi="宋体" w:hint="eastAsia"/>
                <w:b/>
                <w:bCs/>
                <w:szCs w:val="21"/>
              </w:rPr>
              <w:t>根本原因</w:t>
            </w:r>
          </w:p>
        </w:tc>
        <w:tc>
          <w:tcPr>
            <w:tcW w:w="825" w:type="dxa"/>
            <w:tcBorders>
              <w:top w:val="single" w:sz="4" w:space="0" w:color="000000"/>
              <w:left w:val="single" w:sz="4" w:space="0" w:color="000000"/>
              <w:bottom w:val="single" w:sz="4" w:space="0" w:color="000000"/>
              <w:right w:val="single" w:sz="4" w:space="0" w:color="000000"/>
            </w:tcBorders>
            <w:hideMark/>
          </w:tcPr>
          <w:p w14:paraId="55391F38" w14:textId="77777777" w:rsidR="00585577" w:rsidRDefault="00585577" w:rsidP="00A2211A">
            <w:pPr>
              <w:ind w:right="39"/>
              <w:rPr>
                <w:rFonts w:hAnsi="宋体"/>
                <w:b/>
                <w:bCs/>
                <w:szCs w:val="21"/>
              </w:rPr>
            </w:pPr>
            <w:r>
              <w:rPr>
                <w:rFonts w:hAnsi="宋体" w:hint="eastAsia"/>
                <w:b/>
                <w:bCs/>
                <w:szCs w:val="21"/>
              </w:rPr>
              <w:t>类型</w:t>
            </w:r>
          </w:p>
        </w:tc>
      </w:tr>
      <w:tr w:rsidR="00585577" w14:paraId="6505A8E2" w14:textId="77777777" w:rsidTr="00A2211A">
        <w:trPr>
          <w:trHeight w:val="291"/>
        </w:trPr>
        <w:tc>
          <w:tcPr>
            <w:tcW w:w="863" w:type="dxa"/>
            <w:tcBorders>
              <w:top w:val="single" w:sz="4" w:space="0" w:color="000000"/>
              <w:left w:val="single" w:sz="4" w:space="0" w:color="000000"/>
              <w:bottom w:val="single" w:sz="4" w:space="0" w:color="000000"/>
              <w:right w:val="single" w:sz="4" w:space="0" w:color="000000"/>
            </w:tcBorders>
            <w:hideMark/>
          </w:tcPr>
          <w:p w14:paraId="4F543E67" w14:textId="77777777" w:rsidR="00585577" w:rsidRDefault="00585577" w:rsidP="00A2211A">
            <w:pPr>
              <w:ind w:right="39"/>
              <w:rPr>
                <w:rFonts w:hAnsi="宋体"/>
                <w:bCs/>
                <w:color w:val="000000"/>
                <w:szCs w:val="21"/>
              </w:rPr>
            </w:pPr>
            <w:r>
              <w:rPr>
                <w:rFonts w:hAnsi="宋体" w:hint="eastAsia"/>
                <w:bCs/>
                <w:color w:val="000000"/>
                <w:szCs w:val="21"/>
              </w:rPr>
              <w:t>R1</w:t>
            </w:r>
          </w:p>
        </w:tc>
        <w:tc>
          <w:tcPr>
            <w:tcW w:w="1370" w:type="dxa"/>
            <w:tcBorders>
              <w:top w:val="single" w:sz="4" w:space="0" w:color="000000"/>
              <w:left w:val="single" w:sz="4" w:space="0" w:color="000000"/>
              <w:bottom w:val="single" w:sz="4" w:space="0" w:color="000000"/>
              <w:right w:val="single" w:sz="4" w:space="0" w:color="000000"/>
            </w:tcBorders>
          </w:tcPr>
          <w:p w14:paraId="6DEAC9B6" w14:textId="77777777" w:rsidR="00585577" w:rsidRDefault="00585577" w:rsidP="00A2211A">
            <w:pPr>
              <w:ind w:right="39"/>
              <w:rPr>
                <w:rFonts w:hAnsi="宋体"/>
                <w:bCs/>
                <w:color w:val="000000"/>
                <w:szCs w:val="21"/>
              </w:rPr>
            </w:pPr>
            <w:r>
              <w:rPr>
                <w:rFonts w:hAnsi="宋体" w:hint="eastAsia"/>
                <w:bCs/>
                <w:color w:val="000000"/>
                <w:szCs w:val="21"/>
              </w:rPr>
              <w:t>人员不能即时开发</w:t>
            </w:r>
          </w:p>
        </w:tc>
        <w:tc>
          <w:tcPr>
            <w:tcW w:w="7065" w:type="dxa"/>
            <w:tcBorders>
              <w:top w:val="single" w:sz="4" w:space="0" w:color="000000"/>
              <w:left w:val="single" w:sz="4" w:space="0" w:color="000000"/>
              <w:bottom w:val="single" w:sz="4" w:space="0" w:color="000000"/>
              <w:right w:val="single" w:sz="4" w:space="0" w:color="000000"/>
            </w:tcBorders>
          </w:tcPr>
          <w:p w14:paraId="63493237" w14:textId="77777777" w:rsidR="00585577" w:rsidRDefault="00585577" w:rsidP="00A2211A">
            <w:pPr>
              <w:ind w:right="39"/>
              <w:rPr>
                <w:rFonts w:hAnsi="宋体"/>
                <w:bCs/>
                <w:color w:val="000000"/>
                <w:szCs w:val="21"/>
              </w:rPr>
            </w:pPr>
            <w:r>
              <w:rPr>
                <w:rFonts w:hAnsi="宋体" w:hint="eastAsia"/>
                <w:bCs/>
                <w:color w:val="000000"/>
                <w:szCs w:val="21"/>
              </w:rPr>
              <w:t>人员技术与开发经验不足，相关UI框架不熟悉，需要自己学习</w:t>
            </w:r>
          </w:p>
        </w:tc>
        <w:tc>
          <w:tcPr>
            <w:tcW w:w="825" w:type="dxa"/>
            <w:tcBorders>
              <w:top w:val="single" w:sz="4" w:space="0" w:color="000000"/>
              <w:left w:val="single" w:sz="4" w:space="0" w:color="000000"/>
              <w:bottom w:val="single" w:sz="4" w:space="0" w:color="000000"/>
              <w:right w:val="single" w:sz="4" w:space="0" w:color="000000"/>
            </w:tcBorders>
          </w:tcPr>
          <w:p w14:paraId="0A1865CA" w14:textId="77777777" w:rsidR="00585577" w:rsidRDefault="00585577" w:rsidP="00A2211A">
            <w:pPr>
              <w:ind w:right="39"/>
              <w:rPr>
                <w:rFonts w:hAnsi="宋体"/>
                <w:bCs/>
                <w:color w:val="000000"/>
                <w:szCs w:val="21"/>
              </w:rPr>
            </w:pPr>
            <w:r>
              <w:rPr>
                <w:rFonts w:hAnsi="宋体" w:hint="eastAsia"/>
                <w:bCs/>
                <w:color w:val="000000"/>
                <w:szCs w:val="21"/>
              </w:rPr>
              <w:t>技术风险</w:t>
            </w:r>
          </w:p>
        </w:tc>
      </w:tr>
      <w:tr w:rsidR="00585577" w14:paraId="2EAE5FE5" w14:textId="77777777" w:rsidTr="00A2211A">
        <w:trPr>
          <w:trHeight w:val="301"/>
        </w:trPr>
        <w:tc>
          <w:tcPr>
            <w:tcW w:w="863" w:type="dxa"/>
            <w:tcBorders>
              <w:top w:val="single" w:sz="4" w:space="0" w:color="000000"/>
              <w:left w:val="single" w:sz="4" w:space="0" w:color="000000"/>
              <w:bottom w:val="single" w:sz="4" w:space="0" w:color="000000"/>
              <w:right w:val="single" w:sz="4" w:space="0" w:color="000000"/>
            </w:tcBorders>
            <w:hideMark/>
          </w:tcPr>
          <w:p w14:paraId="252CD047" w14:textId="77777777" w:rsidR="00585577" w:rsidRDefault="00585577" w:rsidP="00A2211A">
            <w:pPr>
              <w:ind w:right="39"/>
              <w:rPr>
                <w:rFonts w:hAnsi="宋体"/>
                <w:bCs/>
                <w:color w:val="000000"/>
                <w:szCs w:val="21"/>
              </w:rPr>
            </w:pPr>
            <w:r>
              <w:rPr>
                <w:rFonts w:hAnsi="宋体" w:hint="eastAsia"/>
                <w:bCs/>
                <w:color w:val="000000"/>
                <w:szCs w:val="21"/>
              </w:rPr>
              <w:t>R2</w:t>
            </w:r>
          </w:p>
        </w:tc>
        <w:tc>
          <w:tcPr>
            <w:tcW w:w="1370" w:type="dxa"/>
            <w:tcBorders>
              <w:top w:val="single" w:sz="4" w:space="0" w:color="000000"/>
              <w:left w:val="single" w:sz="4" w:space="0" w:color="000000"/>
              <w:bottom w:val="single" w:sz="4" w:space="0" w:color="000000"/>
              <w:right w:val="single" w:sz="4" w:space="0" w:color="000000"/>
            </w:tcBorders>
          </w:tcPr>
          <w:p w14:paraId="433EF608" w14:textId="77777777" w:rsidR="00585577" w:rsidRDefault="00585577" w:rsidP="00A2211A">
            <w:pPr>
              <w:ind w:right="39"/>
              <w:rPr>
                <w:rFonts w:hAnsi="宋体"/>
                <w:bCs/>
                <w:color w:val="000000"/>
                <w:szCs w:val="21"/>
              </w:rPr>
            </w:pPr>
            <w:r>
              <w:rPr>
                <w:rFonts w:hAnsi="宋体" w:hint="eastAsia"/>
                <w:bCs/>
                <w:color w:val="000000"/>
                <w:szCs w:val="21"/>
              </w:rPr>
              <w:t>开发进度慢</w:t>
            </w:r>
          </w:p>
        </w:tc>
        <w:tc>
          <w:tcPr>
            <w:tcW w:w="7065" w:type="dxa"/>
            <w:tcBorders>
              <w:top w:val="single" w:sz="4" w:space="0" w:color="000000"/>
              <w:left w:val="single" w:sz="4" w:space="0" w:color="000000"/>
              <w:bottom w:val="single" w:sz="4" w:space="0" w:color="000000"/>
              <w:right w:val="single" w:sz="4" w:space="0" w:color="000000"/>
            </w:tcBorders>
          </w:tcPr>
          <w:p w14:paraId="61715A42" w14:textId="77777777" w:rsidR="00585577" w:rsidRDefault="00585577" w:rsidP="00A2211A">
            <w:pPr>
              <w:ind w:right="39"/>
              <w:rPr>
                <w:rFonts w:hAnsi="宋体"/>
                <w:bCs/>
                <w:color w:val="000000"/>
                <w:szCs w:val="21"/>
              </w:rPr>
            </w:pPr>
            <w:r>
              <w:rPr>
                <w:rFonts w:hAnsi="宋体" w:hint="eastAsia"/>
                <w:bCs/>
                <w:color w:val="000000"/>
                <w:szCs w:val="21"/>
              </w:rPr>
              <w:t>软件产品不可见、历史信息采集较多，实际开发进度以及软件质量无法保证与预期相符合</w:t>
            </w:r>
          </w:p>
        </w:tc>
        <w:tc>
          <w:tcPr>
            <w:tcW w:w="825" w:type="dxa"/>
            <w:tcBorders>
              <w:top w:val="single" w:sz="4" w:space="0" w:color="000000"/>
              <w:left w:val="single" w:sz="4" w:space="0" w:color="000000"/>
              <w:bottom w:val="single" w:sz="4" w:space="0" w:color="000000"/>
              <w:right w:val="single" w:sz="4" w:space="0" w:color="000000"/>
            </w:tcBorders>
          </w:tcPr>
          <w:p w14:paraId="54A08F82" w14:textId="77777777" w:rsidR="00585577" w:rsidRDefault="00585577" w:rsidP="00A2211A">
            <w:pPr>
              <w:ind w:right="39"/>
              <w:rPr>
                <w:rFonts w:hAnsi="宋体"/>
                <w:bCs/>
                <w:color w:val="000000"/>
                <w:szCs w:val="21"/>
              </w:rPr>
            </w:pPr>
            <w:r>
              <w:rPr>
                <w:rFonts w:hAnsi="宋体" w:hint="eastAsia"/>
                <w:bCs/>
                <w:color w:val="000000"/>
                <w:szCs w:val="21"/>
              </w:rPr>
              <w:t>项目管理风险</w:t>
            </w:r>
          </w:p>
        </w:tc>
      </w:tr>
      <w:tr w:rsidR="00585577" w14:paraId="3B7CAEE2" w14:textId="77777777" w:rsidTr="00A2211A">
        <w:trPr>
          <w:trHeight w:val="301"/>
        </w:trPr>
        <w:tc>
          <w:tcPr>
            <w:tcW w:w="863" w:type="dxa"/>
            <w:tcBorders>
              <w:top w:val="single" w:sz="4" w:space="0" w:color="000000"/>
              <w:left w:val="single" w:sz="4" w:space="0" w:color="000000"/>
              <w:bottom w:val="single" w:sz="4" w:space="0" w:color="000000"/>
              <w:right w:val="single" w:sz="4" w:space="0" w:color="000000"/>
            </w:tcBorders>
            <w:hideMark/>
          </w:tcPr>
          <w:p w14:paraId="72A19CB8" w14:textId="77777777" w:rsidR="00585577" w:rsidRDefault="00585577" w:rsidP="00A2211A">
            <w:pPr>
              <w:ind w:right="39"/>
              <w:rPr>
                <w:rFonts w:hAnsi="宋体"/>
                <w:bCs/>
                <w:szCs w:val="21"/>
              </w:rPr>
            </w:pPr>
            <w:r>
              <w:rPr>
                <w:rFonts w:hAnsi="宋体" w:hint="eastAsia"/>
                <w:bCs/>
                <w:szCs w:val="21"/>
              </w:rPr>
              <w:t>R3</w:t>
            </w:r>
          </w:p>
        </w:tc>
        <w:tc>
          <w:tcPr>
            <w:tcW w:w="1370" w:type="dxa"/>
            <w:tcBorders>
              <w:top w:val="single" w:sz="4" w:space="0" w:color="000000"/>
              <w:left w:val="single" w:sz="4" w:space="0" w:color="000000"/>
              <w:bottom w:val="single" w:sz="4" w:space="0" w:color="000000"/>
              <w:right w:val="single" w:sz="4" w:space="0" w:color="000000"/>
            </w:tcBorders>
          </w:tcPr>
          <w:p w14:paraId="3D063874" w14:textId="77777777" w:rsidR="00585577" w:rsidRDefault="00585577" w:rsidP="00A2211A">
            <w:pPr>
              <w:ind w:right="39"/>
              <w:rPr>
                <w:rFonts w:ascii="Calibri" w:hAnsi="Calibri"/>
              </w:rPr>
            </w:pPr>
            <w:r>
              <w:rPr>
                <w:rFonts w:ascii="Calibri" w:hAnsi="Calibri" w:hint="eastAsia"/>
              </w:rPr>
              <w:t>信息正确度不能保证</w:t>
            </w:r>
          </w:p>
        </w:tc>
        <w:tc>
          <w:tcPr>
            <w:tcW w:w="7065" w:type="dxa"/>
            <w:tcBorders>
              <w:top w:val="single" w:sz="4" w:space="0" w:color="000000"/>
              <w:left w:val="single" w:sz="4" w:space="0" w:color="000000"/>
              <w:bottom w:val="single" w:sz="4" w:space="0" w:color="000000"/>
              <w:right w:val="single" w:sz="4" w:space="0" w:color="000000"/>
            </w:tcBorders>
          </w:tcPr>
          <w:p w14:paraId="32B08C7D" w14:textId="77777777" w:rsidR="00585577" w:rsidRDefault="00585577" w:rsidP="00A2211A">
            <w:pPr>
              <w:ind w:right="39"/>
              <w:rPr>
                <w:rFonts w:hAnsi="宋体"/>
                <w:bCs/>
                <w:szCs w:val="21"/>
              </w:rPr>
            </w:pPr>
            <w:r>
              <w:rPr>
                <w:rFonts w:hAnsi="宋体" w:hint="eastAsia"/>
                <w:bCs/>
                <w:szCs w:val="21"/>
              </w:rPr>
              <w:t>无相关历史专家，仅信息采集，无法保证历史信息的100%真实性</w:t>
            </w:r>
          </w:p>
        </w:tc>
        <w:tc>
          <w:tcPr>
            <w:tcW w:w="825" w:type="dxa"/>
            <w:tcBorders>
              <w:top w:val="single" w:sz="4" w:space="0" w:color="000000"/>
              <w:left w:val="single" w:sz="4" w:space="0" w:color="000000"/>
              <w:bottom w:val="single" w:sz="4" w:space="0" w:color="000000"/>
              <w:right w:val="single" w:sz="4" w:space="0" w:color="000000"/>
            </w:tcBorders>
          </w:tcPr>
          <w:p w14:paraId="3A0A62CA" w14:textId="77777777" w:rsidR="00585577" w:rsidRDefault="00585577" w:rsidP="00A2211A">
            <w:pPr>
              <w:ind w:right="39"/>
              <w:rPr>
                <w:rFonts w:hAnsi="宋体"/>
                <w:bCs/>
                <w:szCs w:val="21"/>
              </w:rPr>
            </w:pPr>
            <w:r>
              <w:rPr>
                <w:rFonts w:hAnsi="宋体" w:hint="eastAsia"/>
                <w:bCs/>
                <w:szCs w:val="21"/>
              </w:rPr>
              <w:t>信息采集风险</w:t>
            </w:r>
          </w:p>
        </w:tc>
      </w:tr>
      <w:tr w:rsidR="00585577" w14:paraId="5E7CF980" w14:textId="77777777" w:rsidTr="00A2211A">
        <w:trPr>
          <w:trHeight w:val="291"/>
        </w:trPr>
        <w:tc>
          <w:tcPr>
            <w:tcW w:w="863" w:type="dxa"/>
            <w:tcBorders>
              <w:top w:val="single" w:sz="4" w:space="0" w:color="000000"/>
              <w:left w:val="single" w:sz="4" w:space="0" w:color="000000"/>
              <w:bottom w:val="single" w:sz="4" w:space="0" w:color="000000"/>
              <w:right w:val="single" w:sz="4" w:space="0" w:color="000000"/>
            </w:tcBorders>
            <w:hideMark/>
          </w:tcPr>
          <w:p w14:paraId="394DE33A" w14:textId="77777777" w:rsidR="00585577" w:rsidRDefault="00585577" w:rsidP="00A2211A">
            <w:pPr>
              <w:ind w:right="39"/>
              <w:rPr>
                <w:rFonts w:hAnsi="宋体"/>
                <w:bCs/>
                <w:szCs w:val="21"/>
              </w:rPr>
            </w:pPr>
            <w:r>
              <w:rPr>
                <w:rFonts w:hAnsi="宋体" w:hint="eastAsia"/>
                <w:bCs/>
                <w:szCs w:val="21"/>
              </w:rPr>
              <w:t>R4</w:t>
            </w:r>
          </w:p>
        </w:tc>
        <w:tc>
          <w:tcPr>
            <w:tcW w:w="1370" w:type="dxa"/>
            <w:tcBorders>
              <w:top w:val="single" w:sz="4" w:space="0" w:color="000000"/>
              <w:left w:val="single" w:sz="4" w:space="0" w:color="000000"/>
              <w:bottom w:val="single" w:sz="4" w:space="0" w:color="000000"/>
              <w:right w:val="single" w:sz="4" w:space="0" w:color="000000"/>
            </w:tcBorders>
          </w:tcPr>
          <w:p w14:paraId="7C12FAB6" w14:textId="77777777" w:rsidR="00585577" w:rsidRDefault="00585577" w:rsidP="00A2211A">
            <w:pPr>
              <w:ind w:right="39"/>
              <w:rPr>
                <w:rFonts w:ascii="Calibri" w:hAnsi="Calibri"/>
              </w:rPr>
            </w:pPr>
            <w:r>
              <w:rPr>
                <w:rFonts w:ascii="Calibri" w:hAnsi="Calibri" w:hint="eastAsia"/>
              </w:rPr>
              <w:t>用户认可不高</w:t>
            </w:r>
          </w:p>
        </w:tc>
        <w:tc>
          <w:tcPr>
            <w:tcW w:w="7065" w:type="dxa"/>
            <w:tcBorders>
              <w:top w:val="single" w:sz="4" w:space="0" w:color="000000"/>
              <w:left w:val="single" w:sz="4" w:space="0" w:color="000000"/>
              <w:bottom w:val="single" w:sz="4" w:space="0" w:color="000000"/>
              <w:right w:val="single" w:sz="4" w:space="0" w:color="000000"/>
            </w:tcBorders>
          </w:tcPr>
          <w:p w14:paraId="7F2925BA" w14:textId="77777777" w:rsidR="00585577" w:rsidRDefault="00585577" w:rsidP="00A2211A">
            <w:pPr>
              <w:ind w:right="39"/>
              <w:rPr>
                <w:rFonts w:hAnsi="宋体"/>
                <w:bCs/>
                <w:szCs w:val="21"/>
              </w:rPr>
            </w:pPr>
            <w:proofErr w:type="gramStart"/>
            <w:r>
              <w:rPr>
                <w:rFonts w:hAnsi="宋体" w:hint="eastAsia"/>
                <w:bCs/>
                <w:szCs w:val="21"/>
              </w:rPr>
              <w:t>无深入</w:t>
            </w:r>
            <w:proofErr w:type="gramEnd"/>
            <w:r>
              <w:rPr>
                <w:rFonts w:hAnsi="宋体" w:hint="eastAsia"/>
                <w:bCs/>
                <w:szCs w:val="21"/>
              </w:rPr>
              <w:t>研究中小学生特征，设计的app无法满足用户需求</w:t>
            </w:r>
          </w:p>
        </w:tc>
        <w:tc>
          <w:tcPr>
            <w:tcW w:w="825" w:type="dxa"/>
            <w:tcBorders>
              <w:top w:val="single" w:sz="4" w:space="0" w:color="000000"/>
              <w:left w:val="single" w:sz="4" w:space="0" w:color="000000"/>
              <w:bottom w:val="single" w:sz="4" w:space="0" w:color="000000"/>
              <w:right w:val="single" w:sz="4" w:space="0" w:color="000000"/>
            </w:tcBorders>
          </w:tcPr>
          <w:p w14:paraId="68995C76" w14:textId="77777777" w:rsidR="00585577" w:rsidRDefault="00585577" w:rsidP="00A2211A">
            <w:pPr>
              <w:ind w:right="39"/>
              <w:rPr>
                <w:rFonts w:hAnsi="宋体"/>
                <w:bCs/>
                <w:szCs w:val="21"/>
              </w:rPr>
            </w:pPr>
            <w:r>
              <w:rPr>
                <w:rFonts w:hAnsi="宋体" w:hint="eastAsia"/>
                <w:bCs/>
                <w:szCs w:val="21"/>
              </w:rPr>
              <w:t>用户风险</w:t>
            </w:r>
          </w:p>
        </w:tc>
      </w:tr>
      <w:tr w:rsidR="00585577" w14:paraId="6A9F7058" w14:textId="77777777" w:rsidTr="00A2211A">
        <w:trPr>
          <w:trHeight w:val="603"/>
        </w:trPr>
        <w:tc>
          <w:tcPr>
            <w:tcW w:w="863" w:type="dxa"/>
            <w:tcBorders>
              <w:top w:val="single" w:sz="4" w:space="0" w:color="000000"/>
              <w:left w:val="single" w:sz="4" w:space="0" w:color="000000"/>
              <w:bottom w:val="single" w:sz="4" w:space="0" w:color="000000"/>
              <w:right w:val="single" w:sz="4" w:space="0" w:color="000000"/>
            </w:tcBorders>
            <w:hideMark/>
          </w:tcPr>
          <w:p w14:paraId="7B7C8D25" w14:textId="77777777" w:rsidR="00585577" w:rsidRDefault="00585577" w:rsidP="00A2211A">
            <w:pPr>
              <w:ind w:right="39"/>
              <w:rPr>
                <w:rFonts w:hAnsi="宋体"/>
                <w:bCs/>
                <w:szCs w:val="21"/>
              </w:rPr>
            </w:pPr>
            <w:r>
              <w:rPr>
                <w:rFonts w:hAnsi="宋体" w:hint="eastAsia"/>
                <w:bCs/>
                <w:szCs w:val="21"/>
              </w:rPr>
              <w:t>R5</w:t>
            </w:r>
          </w:p>
        </w:tc>
        <w:tc>
          <w:tcPr>
            <w:tcW w:w="1370" w:type="dxa"/>
            <w:tcBorders>
              <w:top w:val="single" w:sz="4" w:space="0" w:color="000000"/>
              <w:left w:val="single" w:sz="4" w:space="0" w:color="000000"/>
              <w:bottom w:val="single" w:sz="4" w:space="0" w:color="000000"/>
              <w:right w:val="single" w:sz="4" w:space="0" w:color="000000"/>
            </w:tcBorders>
            <w:hideMark/>
          </w:tcPr>
          <w:p w14:paraId="743FC8FD" w14:textId="77777777" w:rsidR="00585577" w:rsidRDefault="00585577" w:rsidP="00A2211A">
            <w:pPr>
              <w:ind w:right="39"/>
              <w:rPr>
                <w:rFonts w:ascii="Calibri" w:hAnsi="Calibri"/>
              </w:rPr>
            </w:pPr>
            <w:r>
              <w:rPr>
                <w:rFonts w:ascii="Calibri" w:hAnsi="Calibri" w:hint="eastAsia"/>
              </w:rPr>
              <w:t>无法获得足够的推广费用</w:t>
            </w:r>
          </w:p>
        </w:tc>
        <w:tc>
          <w:tcPr>
            <w:tcW w:w="7065" w:type="dxa"/>
            <w:tcBorders>
              <w:top w:val="single" w:sz="4" w:space="0" w:color="000000"/>
              <w:left w:val="single" w:sz="4" w:space="0" w:color="000000"/>
              <w:bottom w:val="single" w:sz="4" w:space="0" w:color="000000"/>
              <w:right w:val="single" w:sz="4" w:space="0" w:color="000000"/>
            </w:tcBorders>
            <w:hideMark/>
          </w:tcPr>
          <w:p w14:paraId="4E0E7830" w14:textId="77777777" w:rsidR="00585577" w:rsidRDefault="00585577" w:rsidP="00A2211A">
            <w:pPr>
              <w:ind w:right="39"/>
              <w:rPr>
                <w:rFonts w:hAnsi="宋体"/>
                <w:bCs/>
                <w:szCs w:val="21"/>
              </w:rPr>
            </w:pPr>
            <w:r>
              <w:rPr>
                <w:rFonts w:hAnsi="宋体" w:hint="eastAsia"/>
                <w:bCs/>
                <w:szCs w:val="21"/>
              </w:rPr>
              <w:t>产品快速推广时，需要大量的资金，目前团队不具备，需要寻找投资</w:t>
            </w:r>
          </w:p>
        </w:tc>
        <w:tc>
          <w:tcPr>
            <w:tcW w:w="825" w:type="dxa"/>
            <w:tcBorders>
              <w:top w:val="single" w:sz="4" w:space="0" w:color="000000"/>
              <w:left w:val="single" w:sz="4" w:space="0" w:color="000000"/>
              <w:bottom w:val="single" w:sz="4" w:space="0" w:color="000000"/>
              <w:right w:val="single" w:sz="4" w:space="0" w:color="000000"/>
            </w:tcBorders>
            <w:hideMark/>
          </w:tcPr>
          <w:p w14:paraId="1C25A108" w14:textId="77777777" w:rsidR="00585577" w:rsidRDefault="00585577" w:rsidP="00A2211A">
            <w:pPr>
              <w:ind w:right="39"/>
              <w:rPr>
                <w:rFonts w:hAnsi="宋体"/>
                <w:bCs/>
                <w:szCs w:val="21"/>
              </w:rPr>
            </w:pPr>
            <w:r>
              <w:rPr>
                <w:rFonts w:hAnsi="宋体" w:hint="eastAsia"/>
                <w:bCs/>
                <w:szCs w:val="21"/>
              </w:rPr>
              <w:t>资金风险</w:t>
            </w:r>
          </w:p>
        </w:tc>
      </w:tr>
    </w:tbl>
    <w:p w14:paraId="23207596" w14:textId="77777777" w:rsidR="00585577" w:rsidRPr="00585577" w:rsidRDefault="00585577" w:rsidP="00585577"/>
    <w:p w14:paraId="2670C3F7" w14:textId="0E2790FE" w:rsidR="00F25D3F" w:rsidRDefault="00F25D3F" w:rsidP="00F25D3F">
      <w:pPr>
        <w:pStyle w:val="1"/>
      </w:pPr>
      <w:r>
        <w:rPr>
          <w:rFonts w:hint="eastAsia"/>
        </w:rPr>
        <w:lastRenderedPageBreak/>
        <w:t>收益分析</w:t>
      </w:r>
    </w:p>
    <w:p w14:paraId="783C3E88" w14:textId="77777777" w:rsidR="00F25D3F" w:rsidRDefault="00F25D3F" w:rsidP="0042055F">
      <w:pPr>
        <w:spacing w:line="360" w:lineRule="auto"/>
        <w:rPr>
          <w:rFonts w:ascii="仿宋_GB2312" w:eastAsia="仿宋_GB2312"/>
          <w:sz w:val="28"/>
          <w:szCs w:val="28"/>
        </w:rPr>
      </w:pPr>
      <w:r>
        <w:rPr>
          <w:rFonts w:ascii="仿宋_GB2312" w:eastAsia="仿宋_GB2312" w:hint="eastAsia"/>
          <w:sz w:val="28"/>
          <w:szCs w:val="28"/>
        </w:rPr>
        <w:t>财务分析的估算结果如下，几项重要参数说明：</w:t>
      </w:r>
    </w:p>
    <w:p w14:paraId="3A37EA88" w14:textId="7F016B87" w:rsidR="00F25D3F" w:rsidRDefault="00F25D3F" w:rsidP="00F25D3F">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sz w:val="28"/>
          <w:szCs w:val="28"/>
        </w:rPr>
        <w:t>8</w:t>
      </w:r>
      <w:r>
        <w:rPr>
          <w:rFonts w:ascii="仿宋_GB2312" w:eastAsia="仿宋_GB2312" w:hint="eastAsia"/>
          <w:sz w:val="28"/>
          <w:szCs w:val="28"/>
        </w:rPr>
        <w:t>%，这是比较通用的一个值。</w:t>
      </w:r>
    </w:p>
    <w:p w14:paraId="0E2D3874" w14:textId="63650325" w:rsidR="00F25D3F" w:rsidRDefault="00F25D3F" w:rsidP="00F25D3F">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sz w:val="28"/>
          <w:szCs w:val="28"/>
        </w:rPr>
        <w:t>4</w:t>
      </w:r>
      <w:r>
        <w:rPr>
          <w:rFonts w:ascii="仿宋_GB2312" w:eastAsia="仿宋_GB2312" w:hint="eastAsia"/>
          <w:sz w:val="28"/>
          <w:szCs w:val="28"/>
        </w:rPr>
        <w:t>年。</w:t>
      </w:r>
    </w:p>
    <w:p w14:paraId="77DB73D5" w14:textId="27DBF0F0" w:rsidR="00F25D3F" w:rsidRDefault="00F25D3F" w:rsidP="00F25D3F">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w:t>
      </w:r>
      <w:r w:rsidR="002E2773">
        <w:rPr>
          <w:rFonts w:ascii="仿宋_GB2312" w:eastAsia="仿宋_GB2312" w:hint="eastAsia"/>
          <w:sz w:val="28"/>
          <w:szCs w:val="28"/>
        </w:rPr>
        <w:t>为5万元</w:t>
      </w:r>
      <w:r>
        <w:rPr>
          <w:rFonts w:ascii="仿宋_GB2312" w:eastAsia="仿宋_GB2312" w:hint="eastAsia"/>
          <w:sz w:val="28"/>
          <w:szCs w:val="28"/>
        </w:rPr>
        <w:t>加1</w:t>
      </w:r>
      <w:r w:rsidR="002E2773">
        <w:rPr>
          <w:rFonts w:ascii="仿宋_GB2312" w:eastAsia="仿宋_GB2312"/>
          <w:sz w:val="28"/>
          <w:szCs w:val="28"/>
        </w:rPr>
        <w:t>5</w:t>
      </w:r>
      <w:r>
        <w:rPr>
          <w:rFonts w:ascii="仿宋_GB2312" w:eastAsia="仿宋_GB2312" w:hint="eastAsia"/>
          <w:sz w:val="28"/>
          <w:szCs w:val="28"/>
        </w:rPr>
        <w:t>万元推广成本，以后四年假设升级维护费和推广为每年</w:t>
      </w:r>
      <w:r w:rsidR="002E2773">
        <w:rPr>
          <w:rFonts w:ascii="仿宋_GB2312" w:eastAsia="仿宋_GB2312"/>
          <w:sz w:val="28"/>
          <w:szCs w:val="28"/>
        </w:rPr>
        <w:t>4</w:t>
      </w:r>
      <w:r>
        <w:rPr>
          <w:rFonts w:ascii="仿宋_GB2312" w:eastAsia="仿宋_GB2312" w:hint="eastAsia"/>
          <w:sz w:val="28"/>
          <w:szCs w:val="28"/>
        </w:rPr>
        <w:t>万。</w:t>
      </w:r>
    </w:p>
    <w:p w14:paraId="5CC9E260" w14:textId="44D6C140" w:rsidR="00F25D3F" w:rsidRDefault="00F25D3F" w:rsidP="00F25D3F">
      <w:pPr>
        <w:numPr>
          <w:ilvl w:val="0"/>
          <w:numId w:val="1"/>
        </w:numPr>
        <w:spacing w:line="360" w:lineRule="auto"/>
        <w:jc w:val="left"/>
        <w:rPr>
          <w:rFonts w:ascii="仿宋_GB2312" w:eastAsia="仿宋_GB2312"/>
          <w:sz w:val="28"/>
          <w:szCs w:val="28"/>
        </w:rPr>
      </w:pPr>
      <w:r>
        <w:rPr>
          <w:rFonts w:ascii="仿宋_GB2312" w:eastAsia="仿宋_GB2312" w:hint="eastAsia"/>
          <w:sz w:val="28"/>
          <w:szCs w:val="28"/>
        </w:rPr>
        <w:t>收益假设第</w:t>
      </w:r>
      <w:r w:rsidR="00F855F6">
        <w:rPr>
          <w:rFonts w:ascii="仿宋_GB2312" w:eastAsia="仿宋_GB2312" w:hint="eastAsia"/>
          <w:sz w:val="28"/>
          <w:szCs w:val="28"/>
        </w:rPr>
        <w:t>0</w:t>
      </w:r>
      <w:r>
        <w:rPr>
          <w:rFonts w:ascii="仿宋_GB2312" w:eastAsia="仿宋_GB2312" w:hint="eastAsia"/>
          <w:sz w:val="28"/>
          <w:szCs w:val="28"/>
        </w:rPr>
        <w:t>年为10万，第</w:t>
      </w:r>
      <w:r w:rsidR="00F855F6">
        <w:rPr>
          <w:rFonts w:ascii="仿宋_GB2312" w:eastAsia="仿宋_GB2312"/>
          <w:sz w:val="28"/>
          <w:szCs w:val="28"/>
        </w:rPr>
        <w:t>1</w:t>
      </w:r>
      <w:r>
        <w:rPr>
          <w:rFonts w:ascii="仿宋_GB2312" w:eastAsia="仿宋_GB2312" w:hint="eastAsia"/>
          <w:sz w:val="28"/>
          <w:szCs w:val="28"/>
        </w:rPr>
        <w:t>年为</w:t>
      </w:r>
      <w:r w:rsidR="00E23931">
        <w:rPr>
          <w:rFonts w:ascii="仿宋_GB2312" w:eastAsia="仿宋_GB2312"/>
          <w:sz w:val="28"/>
          <w:szCs w:val="28"/>
        </w:rPr>
        <w:t>20</w:t>
      </w:r>
      <w:r>
        <w:rPr>
          <w:rFonts w:ascii="仿宋_GB2312" w:eastAsia="仿宋_GB2312" w:hint="eastAsia"/>
          <w:sz w:val="28"/>
          <w:szCs w:val="28"/>
        </w:rPr>
        <w:t>万，第</w:t>
      </w:r>
      <w:r w:rsidR="00F855F6">
        <w:rPr>
          <w:rFonts w:ascii="仿宋_GB2312" w:eastAsia="仿宋_GB2312"/>
          <w:sz w:val="28"/>
          <w:szCs w:val="28"/>
        </w:rPr>
        <w:t>2</w:t>
      </w:r>
      <w:r>
        <w:rPr>
          <w:rFonts w:ascii="仿宋_GB2312" w:eastAsia="仿宋_GB2312" w:hint="eastAsia"/>
          <w:sz w:val="28"/>
          <w:szCs w:val="28"/>
        </w:rPr>
        <w:t>年为</w:t>
      </w:r>
      <w:r w:rsidR="00E23931">
        <w:rPr>
          <w:rFonts w:ascii="仿宋_GB2312" w:eastAsia="仿宋_GB2312"/>
          <w:sz w:val="28"/>
          <w:szCs w:val="28"/>
        </w:rPr>
        <w:t>40</w:t>
      </w:r>
      <w:r>
        <w:rPr>
          <w:rFonts w:ascii="仿宋_GB2312" w:eastAsia="仿宋_GB2312" w:hint="eastAsia"/>
          <w:sz w:val="28"/>
          <w:szCs w:val="28"/>
        </w:rPr>
        <w:t>万，第</w:t>
      </w:r>
      <w:r w:rsidR="00F855F6">
        <w:rPr>
          <w:rFonts w:ascii="仿宋_GB2312" w:eastAsia="仿宋_GB2312"/>
          <w:sz w:val="28"/>
          <w:szCs w:val="28"/>
        </w:rPr>
        <w:t>3</w:t>
      </w:r>
      <w:r>
        <w:rPr>
          <w:rFonts w:ascii="仿宋_GB2312" w:eastAsia="仿宋_GB2312" w:hint="eastAsia"/>
          <w:sz w:val="28"/>
          <w:szCs w:val="28"/>
        </w:rPr>
        <w:t>年为</w:t>
      </w:r>
      <w:r w:rsidR="00E23931">
        <w:rPr>
          <w:rFonts w:ascii="仿宋_GB2312" w:eastAsia="仿宋_GB2312"/>
          <w:sz w:val="28"/>
          <w:szCs w:val="28"/>
        </w:rPr>
        <w:t>70</w:t>
      </w:r>
      <w:r>
        <w:rPr>
          <w:rFonts w:ascii="仿宋_GB2312" w:eastAsia="仿宋_GB2312" w:hint="eastAsia"/>
          <w:sz w:val="28"/>
          <w:szCs w:val="28"/>
        </w:rPr>
        <w:t>万。</w:t>
      </w:r>
    </w:p>
    <w:p w14:paraId="22FE185A" w14:textId="1EF951E7" w:rsidR="002E2773" w:rsidRDefault="002E2773" w:rsidP="002E2773">
      <w:pPr>
        <w:spacing w:line="360" w:lineRule="auto"/>
        <w:ind w:left="720"/>
        <w:jc w:val="left"/>
        <w:rPr>
          <w:rFonts w:ascii="仿宋_GB2312" w:eastAsia="仿宋_GB2312"/>
          <w:sz w:val="28"/>
          <w:szCs w:val="28"/>
        </w:rPr>
      </w:pPr>
      <w:r>
        <w:rPr>
          <w:rFonts w:ascii="仿宋_GB2312" w:eastAsia="仿宋_GB2312" w:hint="eastAsia"/>
          <w:sz w:val="28"/>
          <w:szCs w:val="28"/>
        </w:rPr>
        <w:t>规则：</w:t>
      </w:r>
      <w:r w:rsidRPr="002E2773">
        <w:rPr>
          <w:rFonts w:ascii="仿宋_GB2312" w:eastAsia="仿宋_GB2312" w:hint="eastAsia"/>
          <w:sz w:val="28"/>
          <w:szCs w:val="28"/>
        </w:rPr>
        <w:t>项目成本的投资年作为第0年，并且对第0年的成本并不折现</w:t>
      </w:r>
      <w:r>
        <w:rPr>
          <w:rFonts w:ascii="仿宋_GB2312" w:eastAsia="仿宋_GB2312" w:hint="eastAsia"/>
          <w:sz w:val="28"/>
          <w:szCs w:val="28"/>
        </w:rPr>
        <w:t>。</w:t>
      </w:r>
    </w:p>
    <w:p w14:paraId="264DC1A3" w14:textId="77777777" w:rsidR="00F25D3F" w:rsidRPr="00F25D3F" w:rsidRDefault="00F25D3F" w:rsidP="00935212">
      <w:pPr>
        <w:spacing w:line="360" w:lineRule="auto"/>
        <w:jc w:val="left"/>
        <w:rPr>
          <w:rFonts w:ascii="仿宋_GB2312" w:eastAsia="仿宋_GB2312"/>
          <w:sz w:val="28"/>
          <w:szCs w:val="28"/>
        </w:rPr>
      </w:pPr>
    </w:p>
    <w:tbl>
      <w:tblPr>
        <w:tblpPr w:leftFromText="180" w:rightFromText="180" w:vertAnchor="text" w:horzAnchor="margin" w:tblpXSpec="center" w:tblpY="95"/>
        <w:tblW w:w="10065" w:type="dxa"/>
        <w:tblLayout w:type="fixed"/>
        <w:tblLook w:val="04A0" w:firstRow="1" w:lastRow="0" w:firstColumn="1" w:lastColumn="0" w:noHBand="0" w:noVBand="1"/>
      </w:tblPr>
      <w:tblGrid>
        <w:gridCol w:w="1678"/>
        <w:gridCol w:w="1629"/>
        <w:gridCol w:w="1566"/>
        <w:gridCol w:w="1701"/>
        <w:gridCol w:w="1985"/>
        <w:gridCol w:w="1506"/>
      </w:tblGrid>
      <w:tr w:rsidR="00E23931" w14:paraId="12FA0928" w14:textId="77777777" w:rsidTr="007F7803">
        <w:trPr>
          <w:trHeight w:val="405"/>
        </w:trPr>
        <w:tc>
          <w:tcPr>
            <w:tcW w:w="1678"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34BFC91"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629" w:type="dxa"/>
            <w:tcBorders>
              <w:top w:val="double" w:sz="6" w:space="0" w:color="auto"/>
              <w:left w:val="nil"/>
              <w:bottom w:val="single" w:sz="8" w:space="0" w:color="auto"/>
              <w:right w:val="single" w:sz="8" w:space="0" w:color="auto"/>
            </w:tcBorders>
            <w:shd w:val="clear" w:color="auto" w:fill="auto"/>
            <w:noWrap/>
            <w:vAlign w:val="center"/>
          </w:tcPr>
          <w:p w14:paraId="6524FE1F"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8</w:t>
            </w:r>
            <w:r>
              <w:rPr>
                <w:rFonts w:ascii="仿宋_GB2312" w:eastAsia="仿宋_GB2312" w:hAnsi="宋体" w:cs="宋体" w:hint="eastAsia"/>
                <w:color w:val="000000"/>
                <w:sz w:val="28"/>
                <w:szCs w:val="28"/>
              </w:rPr>
              <w:t>%</w:t>
            </w:r>
          </w:p>
        </w:tc>
        <w:tc>
          <w:tcPr>
            <w:tcW w:w="1566" w:type="dxa"/>
            <w:tcBorders>
              <w:top w:val="double" w:sz="6" w:space="0" w:color="auto"/>
              <w:left w:val="nil"/>
              <w:bottom w:val="single" w:sz="8" w:space="0" w:color="auto"/>
              <w:right w:val="single" w:sz="8" w:space="0" w:color="auto"/>
            </w:tcBorders>
            <w:shd w:val="clear" w:color="auto" w:fill="auto"/>
            <w:noWrap/>
            <w:vAlign w:val="center"/>
          </w:tcPr>
          <w:p w14:paraId="5735D4FC" w14:textId="77777777" w:rsidR="00E23931" w:rsidRDefault="00E23931" w:rsidP="00F85547">
            <w:pPr>
              <w:widowControl/>
              <w:jc w:val="left"/>
              <w:rPr>
                <w:rFonts w:ascii="仿宋_GB2312" w:eastAsia="仿宋_GB2312" w:hAnsi="宋体" w:cs="宋体"/>
                <w:color w:val="000000"/>
                <w:sz w:val="28"/>
                <w:szCs w:val="28"/>
              </w:rPr>
            </w:pPr>
          </w:p>
        </w:tc>
        <w:tc>
          <w:tcPr>
            <w:tcW w:w="1701" w:type="dxa"/>
            <w:tcBorders>
              <w:top w:val="double" w:sz="6" w:space="0" w:color="auto"/>
              <w:left w:val="nil"/>
              <w:bottom w:val="single" w:sz="8" w:space="0" w:color="auto"/>
              <w:right w:val="single" w:sz="8" w:space="0" w:color="auto"/>
            </w:tcBorders>
            <w:shd w:val="clear" w:color="auto" w:fill="auto"/>
            <w:noWrap/>
            <w:vAlign w:val="center"/>
          </w:tcPr>
          <w:p w14:paraId="4738ACB3" w14:textId="77777777" w:rsidR="00E23931" w:rsidRDefault="00E23931" w:rsidP="00F85547">
            <w:pPr>
              <w:widowControl/>
              <w:jc w:val="left"/>
              <w:rPr>
                <w:rFonts w:ascii="仿宋_GB2312" w:eastAsia="仿宋_GB2312" w:hAnsi="宋体" w:cs="宋体"/>
                <w:color w:val="000000"/>
                <w:sz w:val="28"/>
                <w:szCs w:val="28"/>
              </w:rPr>
            </w:pPr>
          </w:p>
        </w:tc>
        <w:tc>
          <w:tcPr>
            <w:tcW w:w="1985" w:type="dxa"/>
            <w:tcBorders>
              <w:top w:val="double" w:sz="6" w:space="0" w:color="auto"/>
              <w:left w:val="nil"/>
              <w:bottom w:val="single" w:sz="8" w:space="0" w:color="auto"/>
              <w:right w:val="single" w:sz="8" w:space="0" w:color="auto"/>
            </w:tcBorders>
            <w:shd w:val="clear" w:color="auto" w:fill="auto"/>
            <w:noWrap/>
            <w:vAlign w:val="center"/>
          </w:tcPr>
          <w:p w14:paraId="6446311B" w14:textId="77777777" w:rsidR="00E23931" w:rsidRDefault="00E23931" w:rsidP="00F85547">
            <w:pPr>
              <w:widowControl/>
              <w:jc w:val="left"/>
              <w:rPr>
                <w:rFonts w:ascii="仿宋_GB2312" w:eastAsia="仿宋_GB2312" w:hAnsi="宋体" w:cs="宋体"/>
                <w:color w:val="000000"/>
                <w:sz w:val="28"/>
                <w:szCs w:val="28"/>
              </w:rPr>
            </w:pPr>
          </w:p>
        </w:tc>
        <w:tc>
          <w:tcPr>
            <w:tcW w:w="1506" w:type="dxa"/>
            <w:tcBorders>
              <w:top w:val="double" w:sz="6" w:space="0" w:color="auto"/>
              <w:left w:val="nil"/>
              <w:bottom w:val="single" w:sz="8" w:space="0" w:color="auto"/>
              <w:right w:val="double" w:sz="6" w:space="0" w:color="auto"/>
            </w:tcBorders>
            <w:shd w:val="clear" w:color="auto" w:fill="auto"/>
            <w:noWrap/>
            <w:vAlign w:val="center"/>
          </w:tcPr>
          <w:p w14:paraId="73D6D017" w14:textId="77777777" w:rsidR="00E23931" w:rsidRDefault="00E23931" w:rsidP="00F85547">
            <w:pPr>
              <w:widowControl/>
              <w:jc w:val="left"/>
              <w:rPr>
                <w:rFonts w:ascii="仿宋_GB2312" w:eastAsia="仿宋_GB2312" w:hAnsi="宋体" w:cs="宋体"/>
                <w:color w:val="000000"/>
                <w:sz w:val="28"/>
                <w:szCs w:val="28"/>
              </w:rPr>
            </w:pPr>
          </w:p>
        </w:tc>
      </w:tr>
      <w:tr w:rsidR="00E23931" w14:paraId="09811158"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1D3DEE51"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周期</w:t>
            </w:r>
          </w:p>
        </w:tc>
        <w:tc>
          <w:tcPr>
            <w:tcW w:w="1629" w:type="dxa"/>
            <w:tcBorders>
              <w:top w:val="nil"/>
              <w:left w:val="nil"/>
              <w:bottom w:val="single" w:sz="8" w:space="0" w:color="auto"/>
              <w:right w:val="single" w:sz="8" w:space="0" w:color="auto"/>
            </w:tcBorders>
            <w:shd w:val="clear" w:color="auto" w:fill="auto"/>
            <w:noWrap/>
            <w:vAlign w:val="center"/>
          </w:tcPr>
          <w:p w14:paraId="6BEC6866"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0</w:t>
            </w:r>
          </w:p>
        </w:tc>
        <w:tc>
          <w:tcPr>
            <w:tcW w:w="1566" w:type="dxa"/>
            <w:tcBorders>
              <w:top w:val="nil"/>
              <w:left w:val="nil"/>
              <w:bottom w:val="single" w:sz="8" w:space="0" w:color="auto"/>
              <w:right w:val="single" w:sz="8" w:space="0" w:color="auto"/>
            </w:tcBorders>
            <w:shd w:val="clear" w:color="auto" w:fill="auto"/>
            <w:noWrap/>
            <w:vAlign w:val="center"/>
          </w:tcPr>
          <w:p w14:paraId="676DFC20"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1</w:t>
            </w:r>
          </w:p>
        </w:tc>
        <w:tc>
          <w:tcPr>
            <w:tcW w:w="1701" w:type="dxa"/>
            <w:tcBorders>
              <w:top w:val="nil"/>
              <w:left w:val="nil"/>
              <w:bottom w:val="single" w:sz="8" w:space="0" w:color="auto"/>
              <w:right w:val="single" w:sz="8" w:space="0" w:color="auto"/>
            </w:tcBorders>
            <w:shd w:val="clear" w:color="auto" w:fill="auto"/>
            <w:noWrap/>
            <w:vAlign w:val="center"/>
          </w:tcPr>
          <w:p w14:paraId="016E4733"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2</w:t>
            </w:r>
          </w:p>
        </w:tc>
        <w:tc>
          <w:tcPr>
            <w:tcW w:w="1985" w:type="dxa"/>
            <w:tcBorders>
              <w:top w:val="nil"/>
              <w:left w:val="nil"/>
              <w:bottom w:val="single" w:sz="8" w:space="0" w:color="auto"/>
              <w:right w:val="single" w:sz="8" w:space="0" w:color="auto"/>
            </w:tcBorders>
            <w:shd w:val="clear" w:color="auto" w:fill="auto"/>
            <w:noWrap/>
            <w:vAlign w:val="center"/>
          </w:tcPr>
          <w:p w14:paraId="7EAE0E65"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3</w:t>
            </w:r>
          </w:p>
        </w:tc>
        <w:tc>
          <w:tcPr>
            <w:tcW w:w="1506" w:type="dxa"/>
            <w:tcBorders>
              <w:top w:val="nil"/>
              <w:left w:val="nil"/>
              <w:bottom w:val="single" w:sz="8" w:space="0" w:color="auto"/>
              <w:right w:val="double" w:sz="6" w:space="0" w:color="auto"/>
            </w:tcBorders>
            <w:shd w:val="clear" w:color="auto" w:fill="auto"/>
            <w:noWrap/>
            <w:vAlign w:val="center"/>
          </w:tcPr>
          <w:p w14:paraId="766B3299"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E23931" w14:paraId="512ED0A9"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378316E4"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629" w:type="dxa"/>
            <w:tcBorders>
              <w:top w:val="nil"/>
              <w:left w:val="nil"/>
              <w:bottom w:val="single" w:sz="8" w:space="0" w:color="auto"/>
              <w:right w:val="single" w:sz="8" w:space="0" w:color="auto"/>
            </w:tcBorders>
            <w:shd w:val="clear" w:color="auto" w:fill="auto"/>
            <w:noWrap/>
            <w:vAlign w:val="center"/>
          </w:tcPr>
          <w:p w14:paraId="3B11EBF7"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200000</w:t>
            </w:r>
          </w:p>
        </w:tc>
        <w:tc>
          <w:tcPr>
            <w:tcW w:w="1566" w:type="dxa"/>
            <w:tcBorders>
              <w:top w:val="nil"/>
              <w:left w:val="nil"/>
              <w:bottom w:val="single" w:sz="8" w:space="0" w:color="auto"/>
              <w:right w:val="single" w:sz="8" w:space="0" w:color="auto"/>
            </w:tcBorders>
            <w:shd w:val="clear" w:color="auto" w:fill="auto"/>
            <w:noWrap/>
            <w:vAlign w:val="center"/>
          </w:tcPr>
          <w:p w14:paraId="399632FB"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0000</w:t>
            </w:r>
          </w:p>
        </w:tc>
        <w:tc>
          <w:tcPr>
            <w:tcW w:w="1701" w:type="dxa"/>
            <w:tcBorders>
              <w:top w:val="nil"/>
              <w:left w:val="nil"/>
              <w:bottom w:val="single" w:sz="8" w:space="0" w:color="auto"/>
              <w:right w:val="single" w:sz="8" w:space="0" w:color="auto"/>
            </w:tcBorders>
            <w:shd w:val="clear" w:color="auto" w:fill="auto"/>
            <w:noWrap/>
            <w:vAlign w:val="center"/>
          </w:tcPr>
          <w:p w14:paraId="522E8F44" w14:textId="77777777" w:rsidR="00E23931" w:rsidRDefault="00E23931" w:rsidP="00F85547">
            <w:pPr>
              <w:widowControl/>
              <w:ind w:right="280"/>
              <w:jc w:val="left"/>
              <w:rPr>
                <w:rFonts w:ascii="仿宋_GB2312" w:eastAsia="仿宋_GB2312" w:hAnsi="宋体" w:cs="宋体"/>
                <w:color w:val="000000"/>
                <w:sz w:val="28"/>
                <w:szCs w:val="28"/>
              </w:rPr>
            </w:pPr>
            <w:r>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0000</w:t>
            </w:r>
          </w:p>
        </w:tc>
        <w:tc>
          <w:tcPr>
            <w:tcW w:w="1985" w:type="dxa"/>
            <w:tcBorders>
              <w:top w:val="nil"/>
              <w:left w:val="nil"/>
              <w:bottom w:val="single" w:sz="8" w:space="0" w:color="auto"/>
              <w:right w:val="single" w:sz="8" w:space="0" w:color="auto"/>
            </w:tcBorders>
            <w:shd w:val="clear" w:color="auto" w:fill="auto"/>
            <w:noWrap/>
            <w:vAlign w:val="center"/>
          </w:tcPr>
          <w:p w14:paraId="5F3AF380"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0000</w:t>
            </w:r>
          </w:p>
        </w:tc>
        <w:tc>
          <w:tcPr>
            <w:tcW w:w="1506" w:type="dxa"/>
            <w:tcBorders>
              <w:top w:val="nil"/>
              <w:left w:val="nil"/>
              <w:bottom w:val="single" w:sz="8" w:space="0" w:color="auto"/>
              <w:right w:val="double" w:sz="6" w:space="0" w:color="auto"/>
            </w:tcBorders>
            <w:shd w:val="clear" w:color="auto" w:fill="auto"/>
            <w:noWrap/>
            <w:vAlign w:val="center"/>
          </w:tcPr>
          <w:p w14:paraId="739C607F" w14:textId="77777777" w:rsidR="00E23931" w:rsidRDefault="00E23931" w:rsidP="00F85547">
            <w:pPr>
              <w:widowControl/>
              <w:jc w:val="left"/>
              <w:rPr>
                <w:rFonts w:ascii="仿宋_GB2312" w:eastAsia="仿宋_GB2312" w:hAnsi="宋体" w:cs="宋体"/>
                <w:color w:val="000000"/>
                <w:sz w:val="28"/>
                <w:szCs w:val="28"/>
              </w:rPr>
            </w:pPr>
          </w:p>
        </w:tc>
      </w:tr>
      <w:tr w:rsidR="00E23931" w14:paraId="6C74EDF3"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0C07CC39"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629" w:type="dxa"/>
            <w:tcBorders>
              <w:top w:val="nil"/>
              <w:left w:val="nil"/>
              <w:bottom w:val="single" w:sz="8" w:space="0" w:color="auto"/>
              <w:right w:val="single" w:sz="8" w:space="0" w:color="auto"/>
            </w:tcBorders>
            <w:shd w:val="clear" w:color="auto" w:fill="auto"/>
            <w:noWrap/>
            <w:vAlign w:val="center"/>
          </w:tcPr>
          <w:p w14:paraId="22325E9B"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66" w:type="dxa"/>
            <w:tcBorders>
              <w:top w:val="nil"/>
              <w:left w:val="nil"/>
              <w:bottom w:val="single" w:sz="8" w:space="0" w:color="auto"/>
              <w:right w:val="single" w:sz="8" w:space="0" w:color="auto"/>
            </w:tcBorders>
            <w:shd w:val="clear" w:color="auto" w:fill="auto"/>
            <w:noWrap/>
            <w:vAlign w:val="center"/>
          </w:tcPr>
          <w:p w14:paraId="0164271F"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color w:val="000000"/>
                <w:sz w:val="28"/>
                <w:szCs w:val="28"/>
              </w:rPr>
              <w:t>.93</w:t>
            </w:r>
          </w:p>
        </w:tc>
        <w:tc>
          <w:tcPr>
            <w:tcW w:w="1701" w:type="dxa"/>
            <w:tcBorders>
              <w:top w:val="nil"/>
              <w:left w:val="nil"/>
              <w:bottom w:val="single" w:sz="8" w:space="0" w:color="auto"/>
              <w:right w:val="single" w:sz="8" w:space="0" w:color="auto"/>
            </w:tcBorders>
            <w:shd w:val="clear" w:color="auto" w:fill="auto"/>
            <w:noWrap/>
            <w:vAlign w:val="center"/>
          </w:tcPr>
          <w:p w14:paraId="7A3D7652" w14:textId="77777777" w:rsidR="00E23931" w:rsidRDefault="00E23931" w:rsidP="00F85547">
            <w:pPr>
              <w:widowControl/>
              <w:ind w:right="280"/>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color w:val="000000"/>
                <w:sz w:val="28"/>
                <w:szCs w:val="28"/>
              </w:rPr>
              <w:t>.86</w:t>
            </w:r>
          </w:p>
        </w:tc>
        <w:tc>
          <w:tcPr>
            <w:tcW w:w="1985" w:type="dxa"/>
            <w:tcBorders>
              <w:top w:val="nil"/>
              <w:left w:val="nil"/>
              <w:bottom w:val="single" w:sz="8" w:space="0" w:color="auto"/>
              <w:right w:val="single" w:sz="8" w:space="0" w:color="auto"/>
            </w:tcBorders>
            <w:shd w:val="clear" w:color="auto" w:fill="auto"/>
            <w:noWrap/>
            <w:vAlign w:val="center"/>
          </w:tcPr>
          <w:p w14:paraId="22F1327C"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0</w:t>
            </w:r>
            <w:r>
              <w:rPr>
                <w:rFonts w:ascii="仿宋_GB2312" w:eastAsia="仿宋_GB2312" w:hAnsi="宋体" w:cs="宋体"/>
                <w:color w:val="000000"/>
                <w:sz w:val="28"/>
                <w:szCs w:val="28"/>
              </w:rPr>
              <w:t>.79</w:t>
            </w:r>
          </w:p>
        </w:tc>
        <w:tc>
          <w:tcPr>
            <w:tcW w:w="1506" w:type="dxa"/>
            <w:tcBorders>
              <w:top w:val="nil"/>
              <w:left w:val="nil"/>
              <w:bottom w:val="single" w:sz="8" w:space="0" w:color="auto"/>
              <w:right w:val="double" w:sz="6" w:space="0" w:color="auto"/>
            </w:tcBorders>
            <w:shd w:val="clear" w:color="auto" w:fill="auto"/>
            <w:noWrap/>
            <w:vAlign w:val="center"/>
          </w:tcPr>
          <w:p w14:paraId="1A2A8675" w14:textId="77777777" w:rsidR="00E23931" w:rsidRDefault="00E23931" w:rsidP="00F85547">
            <w:pPr>
              <w:widowControl/>
              <w:jc w:val="left"/>
              <w:rPr>
                <w:rFonts w:ascii="仿宋_GB2312" w:eastAsia="仿宋_GB2312" w:hAnsi="宋体" w:cs="宋体"/>
                <w:color w:val="000000"/>
                <w:sz w:val="28"/>
                <w:szCs w:val="28"/>
              </w:rPr>
            </w:pPr>
          </w:p>
        </w:tc>
      </w:tr>
      <w:tr w:rsidR="00E23931" w14:paraId="56E0E3D3"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5CD96D00"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629" w:type="dxa"/>
            <w:tcBorders>
              <w:top w:val="nil"/>
              <w:left w:val="nil"/>
              <w:bottom w:val="single" w:sz="8" w:space="0" w:color="auto"/>
              <w:right w:val="single" w:sz="8" w:space="0" w:color="auto"/>
            </w:tcBorders>
            <w:shd w:val="clear" w:color="auto" w:fill="auto"/>
            <w:noWrap/>
            <w:vAlign w:val="center"/>
          </w:tcPr>
          <w:p w14:paraId="1C377E3B"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200000</w:t>
            </w:r>
          </w:p>
        </w:tc>
        <w:tc>
          <w:tcPr>
            <w:tcW w:w="1566" w:type="dxa"/>
            <w:tcBorders>
              <w:top w:val="nil"/>
              <w:left w:val="nil"/>
              <w:bottom w:val="single" w:sz="8" w:space="0" w:color="auto"/>
              <w:right w:val="single" w:sz="8" w:space="0" w:color="auto"/>
            </w:tcBorders>
            <w:shd w:val="clear" w:color="auto" w:fill="auto"/>
            <w:noWrap/>
            <w:vAlign w:val="center"/>
          </w:tcPr>
          <w:p w14:paraId="17F2601F"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7200</w:t>
            </w:r>
          </w:p>
        </w:tc>
        <w:tc>
          <w:tcPr>
            <w:tcW w:w="1701" w:type="dxa"/>
            <w:tcBorders>
              <w:top w:val="nil"/>
              <w:left w:val="nil"/>
              <w:bottom w:val="single" w:sz="8" w:space="0" w:color="auto"/>
              <w:right w:val="single" w:sz="8" w:space="0" w:color="auto"/>
            </w:tcBorders>
            <w:shd w:val="clear" w:color="auto" w:fill="auto"/>
            <w:noWrap/>
            <w:vAlign w:val="center"/>
          </w:tcPr>
          <w:p w14:paraId="485E5210"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4400</w:t>
            </w:r>
          </w:p>
        </w:tc>
        <w:tc>
          <w:tcPr>
            <w:tcW w:w="1985" w:type="dxa"/>
            <w:tcBorders>
              <w:top w:val="nil"/>
              <w:left w:val="nil"/>
              <w:bottom w:val="single" w:sz="8" w:space="0" w:color="auto"/>
              <w:right w:val="single" w:sz="8" w:space="0" w:color="auto"/>
            </w:tcBorders>
            <w:shd w:val="clear" w:color="auto" w:fill="auto"/>
            <w:noWrap/>
            <w:vAlign w:val="center"/>
          </w:tcPr>
          <w:p w14:paraId="657F109E" w14:textId="77777777" w:rsidR="00E23931" w:rsidRDefault="00E23931" w:rsidP="00F85547">
            <w:pPr>
              <w:widowControl/>
              <w:ind w:right="280"/>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1600</w:t>
            </w:r>
          </w:p>
        </w:tc>
        <w:tc>
          <w:tcPr>
            <w:tcW w:w="1506" w:type="dxa"/>
            <w:tcBorders>
              <w:top w:val="nil"/>
              <w:left w:val="nil"/>
              <w:bottom w:val="single" w:sz="8" w:space="0" w:color="auto"/>
              <w:right w:val="double" w:sz="6" w:space="0" w:color="auto"/>
            </w:tcBorders>
            <w:shd w:val="clear" w:color="auto" w:fill="auto"/>
            <w:noWrap/>
            <w:vAlign w:val="center"/>
          </w:tcPr>
          <w:p w14:paraId="56AD7150"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03200</w:t>
            </w:r>
          </w:p>
        </w:tc>
      </w:tr>
      <w:tr w:rsidR="00E23931" w14:paraId="08277B70"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0C9106B9"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629" w:type="dxa"/>
            <w:tcBorders>
              <w:top w:val="nil"/>
              <w:left w:val="nil"/>
              <w:bottom w:val="single" w:sz="8" w:space="0" w:color="auto"/>
              <w:right w:val="single" w:sz="8" w:space="0" w:color="auto"/>
            </w:tcBorders>
            <w:shd w:val="clear" w:color="auto" w:fill="auto"/>
            <w:noWrap/>
            <w:vAlign w:val="center"/>
          </w:tcPr>
          <w:p w14:paraId="32BB9E5B"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200000</w:t>
            </w:r>
          </w:p>
        </w:tc>
        <w:tc>
          <w:tcPr>
            <w:tcW w:w="1566" w:type="dxa"/>
            <w:tcBorders>
              <w:top w:val="nil"/>
              <w:left w:val="nil"/>
              <w:bottom w:val="single" w:sz="8" w:space="0" w:color="auto"/>
              <w:right w:val="single" w:sz="8" w:space="0" w:color="auto"/>
            </w:tcBorders>
            <w:shd w:val="clear" w:color="auto" w:fill="auto"/>
            <w:noWrap/>
            <w:vAlign w:val="center"/>
          </w:tcPr>
          <w:p w14:paraId="62B6D6E8"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37200</w:t>
            </w:r>
          </w:p>
        </w:tc>
        <w:tc>
          <w:tcPr>
            <w:tcW w:w="1701" w:type="dxa"/>
            <w:tcBorders>
              <w:top w:val="nil"/>
              <w:left w:val="nil"/>
              <w:bottom w:val="single" w:sz="8" w:space="0" w:color="auto"/>
              <w:right w:val="single" w:sz="8" w:space="0" w:color="auto"/>
            </w:tcBorders>
            <w:shd w:val="clear" w:color="auto" w:fill="auto"/>
            <w:noWrap/>
            <w:vAlign w:val="center"/>
          </w:tcPr>
          <w:p w14:paraId="1B5F77EC"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71600</w:t>
            </w:r>
          </w:p>
        </w:tc>
        <w:tc>
          <w:tcPr>
            <w:tcW w:w="1985" w:type="dxa"/>
            <w:tcBorders>
              <w:top w:val="nil"/>
              <w:left w:val="nil"/>
              <w:bottom w:val="single" w:sz="8" w:space="0" w:color="auto"/>
              <w:right w:val="single" w:sz="8" w:space="0" w:color="auto"/>
            </w:tcBorders>
            <w:shd w:val="clear" w:color="auto" w:fill="auto"/>
            <w:noWrap/>
            <w:vAlign w:val="center"/>
          </w:tcPr>
          <w:p w14:paraId="388852F4" w14:textId="77777777" w:rsidR="00E23931" w:rsidRDefault="00E23931" w:rsidP="00F85547">
            <w:pPr>
              <w:widowControl/>
              <w:ind w:right="280"/>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03200</w:t>
            </w:r>
          </w:p>
        </w:tc>
        <w:tc>
          <w:tcPr>
            <w:tcW w:w="1506" w:type="dxa"/>
            <w:tcBorders>
              <w:top w:val="nil"/>
              <w:left w:val="nil"/>
              <w:bottom w:val="single" w:sz="8" w:space="0" w:color="auto"/>
              <w:right w:val="double" w:sz="6" w:space="0" w:color="auto"/>
            </w:tcBorders>
            <w:shd w:val="clear" w:color="auto" w:fill="auto"/>
            <w:noWrap/>
            <w:vAlign w:val="center"/>
          </w:tcPr>
          <w:p w14:paraId="60E339A6" w14:textId="77777777" w:rsidR="00E23931" w:rsidRDefault="00E23931" w:rsidP="00F85547">
            <w:pPr>
              <w:widowControl/>
              <w:jc w:val="left"/>
              <w:rPr>
                <w:rFonts w:ascii="仿宋_GB2312" w:eastAsia="仿宋_GB2312" w:hAnsi="宋体" w:cs="宋体"/>
                <w:color w:val="000000"/>
                <w:sz w:val="28"/>
                <w:szCs w:val="28"/>
              </w:rPr>
            </w:pPr>
          </w:p>
        </w:tc>
      </w:tr>
      <w:tr w:rsidR="00E23931" w14:paraId="4CA45533"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6DB71AE7"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629" w:type="dxa"/>
            <w:tcBorders>
              <w:top w:val="nil"/>
              <w:left w:val="nil"/>
              <w:bottom w:val="single" w:sz="8" w:space="0" w:color="auto"/>
              <w:right w:val="single" w:sz="8" w:space="0" w:color="auto"/>
            </w:tcBorders>
            <w:shd w:val="clear" w:color="auto" w:fill="auto"/>
            <w:noWrap/>
            <w:vAlign w:val="center"/>
          </w:tcPr>
          <w:p w14:paraId="248FF7FF"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66" w:type="dxa"/>
            <w:tcBorders>
              <w:top w:val="nil"/>
              <w:left w:val="nil"/>
              <w:bottom w:val="single" w:sz="8" w:space="0" w:color="auto"/>
              <w:right w:val="single" w:sz="8" w:space="0" w:color="auto"/>
            </w:tcBorders>
            <w:shd w:val="clear" w:color="auto" w:fill="auto"/>
            <w:noWrap/>
            <w:vAlign w:val="center"/>
          </w:tcPr>
          <w:p w14:paraId="4229B0A7"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2</w:t>
            </w:r>
            <w:r>
              <w:rPr>
                <w:rFonts w:ascii="仿宋_GB2312" w:eastAsia="仿宋_GB2312" w:hAnsi="宋体" w:cs="宋体" w:hint="eastAsia"/>
                <w:color w:val="000000"/>
                <w:sz w:val="28"/>
                <w:szCs w:val="28"/>
              </w:rPr>
              <w:t>00000</w:t>
            </w:r>
          </w:p>
        </w:tc>
        <w:tc>
          <w:tcPr>
            <w:tcW w:w="1701" w:type="dxa"/>
            <w:tcBorders>
              <w:top w:val="nil"/>
              <w:left w:val="nil"/>
              <w:bottom w:val="single" w:sz="8" w:space="0" w:color="auto"/>
              <w:right w:val="single" w:sz="8" w:space="0" w:color="auto"/>
            </w:tcBorders>
            <w:shd w:val="clear" w:color="auto" w:fill="auto"/>
            <w:noWrap/>
            <w:vAlign w:val="center"/>
          </w:tcPr>
          <w:p w14:paraId="546AC74A"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4</w:t>
            </w:r>
            <w:r>
              <w:rPr>
                <w:rFonts w:ascii="仿宋_GB2312" w:eastAsia="仿宋_GB2312" w:hAnsi="宋体" w:cs="宋体" w:hint="eastAsia"/>
                <w:color w:val="000000"/>
                <w:sz w:val="28"/>
                <w:szCs w:val="28"/>
              </w:rPr>
              <w:t>00000</w:t>
            </w:r>
          </w:p>
        </w:tc>
        <w:tc>
          <w:tcPr>
            <w:tcW w:w="1985" w:type="dxa"/>
            <w:tcBorders>
              <w:top w:val="nil"/>
              <w:left w:val="nil"/>
              <w:bottom w:val="single" w:sz="8" w:space="0" w:color="auto"/>
              <w:right w:val="single" w:sz="8" w:space="0" w:color="auto"/>
            </w:tcBorders>
            <w:shd w:val="clear" w:color="auto" w:fill="auto"/>
            <w:noWrap/>
            <w:vAlign w:val="center"/>
          </w:tcPr>
          <w:p w14:paraId="1F6C4CCF"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7</w:t>
            </w:r>
            <w:r>
              <w:rPr>
                <w:rFonts w:ascii="仿宋_GB2312" w:eastAsia="仿宋_GB2312" w:hAnsi="宋体" w:cs="宋体" w:hint="eastAsia"/>
                <w:color w:val="000000"/>
                <w:sz w:val="28"/>
                <w:szCs w:val="28"/>
              </w:rPr>
              <w:t>00000</w:t>
            </w:r>
          </w:p>
        </w:tc>
        <w:tc>
          <w:tcPr>
            <w:tcW w:w="1506" w:type="dxa"/>
            <w:tcBorders>
              <w:top w:val="nil"/>
              <w:left w:val="nil"/>
              <w:bottom w:val="single" w:sz="8" w:space="0" w:color="auto"/>
              <w:right w:val="double" w:sz="6" w:space="0" w:color="auto"/>
            </w:tcBorders>
            <w:shd w:val="clear" w:color="auto" w:fill="auto"/>
            <w:noWrap/>
            <w:vAlign w:val="center"/>
          </w:tcPr>
          <w:p w14:paraId="18CB5C65" w14:textId="77777777" w:rsidR="00E23931" w:rsidRDefault="00E23931" w:rsidP="00F85547">
            <w:pPr>
              <w:widowControl/>
              <w:jc w:val="left"/>
              <w:rPr>
                <w:rFonts w:ascii="仿宋_GB2312" w:eastAsia="仿宋_GB2312" w:hAnsi="宋体" w:cs="宋体"/>
                <w:color w:val="000000"/>
                <w:sz w:val="28"/>
                <w:szCs w:val="28"/>
              </w:rPr>
            </w:pPr>
          </w:p>
        </w:tc>
      </w:tr>
      <w:tr w:rsidR="00E23931" w14:paraId="3428DC4B"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57655C71"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629" w:type="dxa"/>
            <w:tcBorders>
              <w:top w:val="nil"/>
              <w:left w:val="nil"/>
              <w:bottom w:val="single" w:sz="8" w:space="0" w:color="auto"/>
              <w:right w:val="single" w:sz="8" w:space="0" w:color="auto"/>
            </w:tcBorders>
            <w:shd w:val="clear" w:color="auto" w:fill="auto"/>
            <w:noWrap/>
            <w:vAlign w:val="center"/>
          </w:tcPr>
          <w:p w14:paraId="66984FDD"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00000</w:t>
            </w:r>
          </w:p>
        </w:tc>
        <w:tc>
          <w:tcPr>
            <w:tcW w:w="1566" w:type="dxa"/>
            <w:tcBorders>
              <w:top w:val="nil"/>
              <w:left w:val="nil"/>
              <w:bottom w:val="single" w:sz="8" w:space="0" w:color="auto"/>
              <w:right w:val="single" w:sz="8" w:space="0" w:color="auto"/>
            </w:tcBorders>
            <w:shd w:val="clear" w:color="auto" w:fill="auto"/>
            <w:noWrap/>
            <w:vAlign w:val="center"/>
          </w:tcPr>
          <w:p w14:paraId="7C3CB1F0"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186000</w:t>
            </w:r>
          </w:p>
        </w:tc>
        <w:tc>
          <w:tcPr>
            <w:tcW w:w="1701" w:type="dxa"/>
            <w:tcBorders>
              <w:top w:val="nil"/>
              <w:left w:val="nil"/>
              <w:bottom w:val="single" w:sz="8" w:space="0" w:color="auto"/>
              <w:right w:val="single" w:sz="8" w:space="0" w:color="auto"/>
            </w:tcBorders>
            <w:shd w:val="clear" w:color="auto" w:fill="auto"/>
            <w:noWrap/>
            <w:vAlign w:val="center"/>
          </w:tcPr>
          <w:p w14:paraId="3F835087"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344000</w:t>
            </w:r>
          </w:p>
        </w:tc>
        <w:tc>
          <w:tcPr>
            <w:tcW w:w="1985" w:type="dxa"/>
            <w:tcBorders>
              <w:top w:val="nil"/>
              <w:left w:val="nil"/>
              <w:bottom w:val="single" w:sz="8" w:space="0" w:color="auto"/>
              <w:right w:val="single" w:sz="8" w:space="0" w:color="auto"/>
            </w:tcBorders>
            <w:shd w:val="clear" w:color="auto" w:fill="auto"/>
            <w:noWrap/>
            <w:vAlign w:val="center"/>
          </w:tcPr>
          <w:p w14:paraId="2BB52D20"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553000</w:t>
            </w:r>
          </w:p>
        </w:tc>
        <w:tc>
          <w:tcPr>
            <w:tcW w:w="1506" w:type="dxa"/>
            <w:tcBorders>
              <w:top w:val="nil"/>
              <w:left w:val="nil"/>
              <w:bottom w:val="single" w:sz="8" w:space="0" w:color="auto"/>
              <w:right w:val="double" w:sz="6" w:space="0" w:color="auto"/>
            </w:tcBorders>
            <w:shd w:val="clear" w:color="auto" w:fill="auto"/>
            <w:noWrap/>
            <w:vAlign w:val="center"/>
          </w:tcPr>
          <w:p w14:paraId="6090F58C"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183000</w:t>
            </w:r>
          </w:p>
        </w:tc>
      </w:tr>
      <w:tr w:rsidR="00E23931" w14:paraId="0D1F6353"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1E97FA52" w14:textId="77777777"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629" w:type="dxa"/>
            <w:tcBorders>
              <w:top w:val="nil"/>
              <w:left w:val="nil"/>
              <w:bottom w:val="single" w:sz="8" w:space="0" w:color="auto"/>
              <w:right w:val="single" w:sz="8" w:space="0" w:color="auto"/>
            </w:tcBorders>
            <w:shd w:val="clear" w:color="auto" w:fill="auto"/>
            <w:noWrap/>
            <w:vAlign w:val="center"/>
          </w:tcPr>
          <w:p w14:paraId="476AE3CC"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00000</w:t>
            </w:r>
          </w:p>
        </w:tc>
        <w:tc>
          <w:tcPr>
            <w:tcW w:w="1566" w:type="dxa"/>
            <w:tcBorders>
              <w:top w:val="nil"/>
              <w:left w:val="nil"/>
              <w:bottom w:val="single" w:sz="8" w:space="0" w:color="auto"/>
              <w:right w:val="single" w:sz="8" w:space="0" w:color="auto"/>
            </w:tcBorders>
            <w:shd w:val="clear" w:color="auto" w:fill="auto"/>
            <w:noWrap/>
            <w:vAlign w:val="center"/>
          </w:tcPr>
          <w:p w14:paraId="6AB1D1F0"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286000</w:t>
            </w:r>
          </w:p>
        </w:tc>
        <w:tc>
          <w:tcPr>
            <w:tcW w:w="1701" w:type="dxa"/>
            <w:tcBorders>
              <w:top w:val="nil"/>
              <w:left w:val="nil"/>
              <w:bottom w:val="single" w:sz="8" w:space="0" w:color="auto"/>
              <w:right w:val="single" w:sz="8" w:space="0" w:color="auto"/>
            </w:tcBorders>
            <w:shd w:val="clear" w:color="auto" w:fill="auto"/>
            <w:noWrap/>
            <w:vAlign w:val="center"/>
          </w:tcPr>
          <w:p w14:paraId="42CFD34E"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630000</w:t>
            </w:r>
          </w:p>
        </w:tc>
        <w:tc>
          <w:tcPr>
            <w:tcW w:w="1985" w:type="dxa"/>
            <w:tcBorders>
              <w:top w:val="nil"/>
              <w:left w:val="nil"/>
              <w:bottom w:val="single" w:sz="8" w:space="0" w:color="auto"/>
              <w:right w:val="single" w:sz="8" w:space="0" w:color="auto"/>
            </w:tcBorders>
            <w:shd w:val="clear" w:color="auto" w:fill="auto"/>
            <w:noWrap/>
            <w:vAlign w:val="center"/>
          </w:tcPr>
          <w:p w14:paraId="39EA3F7D" w14:textId="77777777"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1183000</w:t>
            </w:r>
          </w:p>
        </w:tc>
        <w:tc>
          <w:tcPr>
            <w:tcW w:w="1506" w:type="dxa"/>
            <w:tcBorders>
              <w:top w:val="nil"/>
              <w:left w:val="nil"/>
              <w:bottom w:val="single" w:sz="8" w:space="0" w:color="auto"/>
              <w:right w:val="double" w:sz="6" w:space="0" w:color="auto"/>
            </w:tcBorders>
            <w:shd w:val="clear" w:color="auto" w:fill="auto"/>
            <w:noWrap/>
            <w:vAlign w:val="center"/>
          </w:tcPr>
          <w:p w14:paraId="6A926451" w14:textId="77777777" w:rsidR="00E23931" w:rsidRDefault="00E23931" w:rsidP="00F85547">
            <w:pPr>
              <w:widowControl/>
              <w:jc w:val="left"/>
              <w:rPr>
                <w:rFonts w:ascii="仿宋_GB2312" w:eastAsia="仿宋_GB2312" w:hAnsi="宋体" w:cs="宋体"/>
                <w:color w:val="000000"/>
                <w:sz w:val="28"/>
                <w:szCs w:val="28"/>
              </w:rPr>
            </w:pPr>
          </w:p>
        </w:tc>
      </w:tr>
      <w:tr w:rsidR="00E23931" w14:paraId="1BCE2995"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6ED23105" w14:textId="4F1DF9CB" w:rsidR="00E23931" w:rsidRDefault="00E23931"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629" w:type="dxa"/>
            <w:tcBorders>
              <w:top w:val="nil"/>
              <w:left w:val="nil"/>
              <w:bottom w:val="single" w:sz="8" w:space="0" w:color="auto"/>
              <w:right w:val="single" w:sz="8" w:space="0" w:color="auto"/>
            </w:tcBorders>
            <w:shd w:val="clear" w:color="auto" w:fill="auto"/>
            <w:noWrap/>
            <w:vAlign w:val="center"/>
          </w:tcPr>
          <w:p w14:paraId="10AF7A24" w14:textId="66D3D69E"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100000</w:t>
            </w:r>
          </w:p>
        </w:tc>
        <w:tc>
          <w:tcPr>
            <w:tcW w:w="1566" w:type="dxa"/>
            <w:tcBorders>
              <w:top w:val="nil"/>
              <w:left w:val="nil"/>
              <w:bottom w:val="single" w:sz="8" w:space="0" w:color="auto"/>
              <w:right w:val="single" w:sz="8" w:space="0" w:color="auto"/>
            </w:tcBorders>
            <w:shd w:val="clear" w:color="auto" w:fill="auto"/>
            <w:noWrap/>
            <w:vAlign w:val="center"/>
          </w:tcPr>
          <w:p w14:paraId="36ED6B27" w14:textId="230FE7CA"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48800</w:t>
            </w:r>
          </w:p>
        </w:tc>
        <w:tc>
          <w:tcPr>
            <w:tcW w:w="1701" w:type="dxa"/>
            <w:tcBorders>
              <w:top w:val="nil"/>
              <w:left w:val="nil"/>
              <w:bottom w:val="single" w:sz="8" w:space="0" w:color="auto"/>
              <w:right w:val="single" w:sz="8" w:space="0" w:color="auto"/>
            </w:tcBorders>
            <w:shd w:val="clear" w:color="auto" w:fill="auto"/>
            <w:noWrap/>
            <w:vAlign w:val="center"/>
          </w:tcPr>
          <w:p w14:paraId="4D349A39" w14:textId="516C771D"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09600</w:t>
            </w:r>
          </w:p>
        </w:tc>
        <w:tc>
          <w:tcPr>
            <w:tcW w:w="1985" w:type="dxa"/>
            <w:tcBorders>
              <w:top w:val="nil"/>
              <w:left w:val="nil"/>
              <w:bottom w:val="single" w:sz="8" w:space="0" w:color="auto"/>
              <w:right w:val="single" w:sz="8" w:space="0" w:color="auto"/>
            </w:tcBorders>
            <w:shd w:val="clear" w:color="auto" w:fill="auto"/>
            <w:noWrap/>
            <w:vAlign w:val="center"/>
          </w:tcPr>
          <w:p w14:paraId="760D5B7D" w14:textId="7D712885" w:rsidR="00E23931" w:rsidRDefault="00E23931"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21400</w:t>
            </w:r>
          </w:p>
        </w:tc>
        <w:tc>
          <w:tcPr>
            <w:tcW w:w="1506" w:type="dxa"/>
            <w:tcBorders>
              <w:top w:val="nil"/>
              <w:left w:val="nil"/>
              <w:bottom w:val="single" w:sz="8" w:space="0" w:color="auto"/>
              <w:right w:val="double" w:sz="6" w:space="0" w:color="auto"/>
            </w:tcBorders>
            <w:shd w:val="clear" w:color="auto" w:fill="auto"/>
            <w:noWrap/>
            <w:vAlign w:val="center"/>
          </w:tcPr>
          <w:p w14:paraId="797BC1FE" w14:textId="3E6D9959" w:rsidR="00E23931" w:rsidRDefault="007F7803"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79800</w:t>
            </w:r>
          </w:p>
        </w:tc>
      </w:tr>
      <w:tr w:rsidR="00935212" w14:paraId="47579E74" w14:textId="77777777" w:rsidTr="00E42B87">
        <w:trPr>
          <w:trHeight w:val="390"/>
        </w:trPr>
        <w:tc>
          <w:tcPr>
            <w:tcW w:w="1678" w:type="dxa"/>
            <w:vMerge w:val="restart"/>
            <w:tcBorders>
              <w:top w:val="nil"/>
              <w:left w:val="double" w:sz="6" w:space="0" w:color="auto"/>
              <w:right w:val="single" w:sz="8" w:space="0" w:color="auto"/>
            </w:tcBorders>
            <w:shd w:val="clear" w:color="auto" w:fill="auto"/>
            <w:noWrap/>
            <w:vAlign w:val="center"/>
          </w:tcPr>
          <w:p w14:paraId="08323036" w14:textId="0879D40A" w:rsidR="00935212" w:rsidRDefault="00935212"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629" w:type="dxa"/>
            <w:vMerge w:val="restart"/>
            <w:tcBorders>
              <w:top w:val="nil"/>
              <w:left w:val="nil"/>
              <w:right w:val="single" w:sz="8" w:space="0" w:color="auto"/>
            </w:tcBorders>
            <w:shd w:val="clear" w:color="auto" w:fill="auto"/>
            <w:noWrap/>
            <w:vAlign w:val="center"/>
          </w:tcPr>
          <w:p w14:paraId="08703EEB" w14:textId="5A98BA73" w:rsidR="00935212" w:rsidRDefault="00935212"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-100000</w:t>
            </w:r>
          </w:p>
        </w:tc>
        <w:tc>
          <w:tcPr>
            <w:tcW w:w="1566" w:type="dxa"/>
            <w:vMerge w:val="restart"/>
            <w:tcBorders>
              <w:top w:val="nil"/>
              <w:left w:val="nil"/>
              <w:right w:val="single" w:sz="8" w:space="0" w:color="auto"/>
            </w:tcBorders>
            <w:shd w:val="clear" w:color="auto" w:fill="auto"/>
            <w:noWrap/>
            <w:vAlign w:val="center"/>
          </w:tcPr>
          <w:p w14:paraId="552A72CB" w14:textId="28B6F3E8" w:rsidR="00935212" w:rsidRDefault="00935212"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8800</w:t>
            </w:r>
          </w:p>
        </w:tc>
        <w:tc>
          <w:tcPr>
            <w:tcW w:w="1701" w:type="dxa"/>
            <w:vMerge w:val="restart"/>
            <w:tcBorders>
              <w:top w:val="nil"/>
              <w:left w:val="nil"/>
              <w:right w:val="single" w:sz="8" w:space="0" w:color="auto"/>
            </w:tcBorders>
            <w:shd w:val="clear" w:color="auto" w:fill="auto"/>
            <w:noWrap/>
            <w:vAlign w:val="center"/>
          </w:tcPr>
          <w:p w14:paraId="5882C324" w14:textId="42A5556C" w:rsidR="00935212" w:rsidRDefault="00935212"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358400</w:t>
            </w:r>
          </w:p>
        </w:tc>
        <w:tc>
          <w:tcPr>
            <w:tcW w:w="1985" w:type="dxa"/>
            <w:vMerge w:val="restart"/>
            <w:tcBorders>
              <w:top w:val="nil"/>
              <w:left w:val="nil"/>
              <w:right w:val="single" w:sz="8" w:space="0" w:color="auto"/>
            </w:tcBorders>
            <w:shd w:val="clear" w:color="auto" w:fill="auto"/>
            <w:noWrap/>
            <w:vAlign w:val="center"/>
          </w:tcPr>
          <w:p w14:paraId="2B851D69" w14:textId="532CC5A3" w:rsidR="00935212" w:rsidRDefault="00935212"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79800</w:t>
            </w:r>
          </w:p>
        </w:tc>
        <w:tc>
          <w:tcPr>
            <w:tcW w:w="1506" w:type="dxa"/>
            <w:tcBorders>
              <w:top w:val="nil"/>
              <w:left w:val="nil"/>
              <w:right w:val="double" w:sz="6" w:space="0" w:color="auto"/>
            </w:tcBorders>
            <w:shd w:val="clear" w:color="auto" w:fill="auto"/>
            <w:noWrap/>
            <w:vAlign w:val="center"/>
          </w:tcPr>
          <w:p w14:paraId="2CC61D1D" w14:textId="77777777" w:rsidR="00935212" w:rsidRDefault="00935212" w:rsidP="00F85547">
            <w:pPr>
              <w:widowControl/>
              <w:jc w:val="left"/>
              <w:rPr>
                <w:rFonts w:ascii="仿宋_GB2312" w:eastAsia="仿宋_GB2312" w:hAnsi="宋体" w:cs="宋体"/>
                <w:color w:val="000000"/>
                <w:sz w:val="28"/>
                <w:szCs w:val="28"/>
              </w:rPr>
            </w:pPr>
          </w:p>
        </w:tc>
      </w:tr>
      <w:tr w:rsidR="00935212" w14:paraId="12EA3C39" w14:textId="77777777" w:rsidTr="00E42B87">
        <w:trPr>
          <w:trHeight w:val="390"/>
        </w:trPr>
        <w:tc>
          <w:tcPr>
            <w:tcW w:w="1678" w:type="dxa"/>
            <w:vMerge/>
            <w:tcBorders>
              <w:left w:val="double" w:sz="6" w:space="0" w:color="auto"/>
              <w:bottom w:val="single" w:sz="8" w:space="0" w:color="auto"/>
              <w:right w:val="single" w:sz="8" w:space="0" w:color="auto"/>
            </w:tcBorders>
            <w:shd w:val="clear" w:color="auto" w:fill="auto"/>
            <w:noWrap/>
            <w:vAlign w:val="center"/>
          </w:tcPr>
          <w:p w14:paraId="6AAAC5A0" w14:textId="77777777" w:rsidR="00935212" w:rsidRDefault="00935212" w:rsidP="00F85547">
            <w:pPr>
              <w:widowControl/>
              <w:rPr>
                <w:rFonts w:ascii="仿宋_GB2312" w:eastAsia="仿宋_GB2312" w:hAnsi="宋体" w:cs="宋体"/>
                <w:color w:val="000000"/>
                <w:sz w:val="28"/>
                <w:szCs w:val="28"/>
              </w:rPr>
            </w:pPr>
          </w:p>
        </w:tc>
        <w:tc>
          <w:tcPr>
            <w:tcW w:w="1629" w:type="dxa"/>
            <w:vMerge/>
            <w:tcBorders>
              <w:left w:val="nil"/>
              <w:bottom w:val="single" w:sz="8" w:space="0" w:color="auto"/>
              <w:right w:val="single" w:sz="8" w:space="0" w:color="auto"/>
            </w:tcBorders>
            <w:shd w:val="clear" w:color="auto" w:fill="auto"/>
            <w:noWrap/>
            <w:vAlign w:val="center"/>
          </w:tcPr>
          <w:p w14:paraId="346C83C3" w14:textId="77777777" w:rsidR="00935212" w:rsidRDefault="00935212" w:rsidP="00F85547">
            <w:pPr>
              <w:widowControl/>
              <w:jc w:val="left"/>
              <w:rPr>
                <w:rFonts w:ascii="仿宋_GB2312" w:eastAsia="仿宋_GB2312" w:hAnsi="宋体" w:cs="宋体"/>
                <w:color w:val="000000"/>
                <w:sz w:val="28"/>
                <w:szCs w:val="28"/>
              </w:rPr>
            </w:pPr>
          </w:p>
        </w:tc>
        <w:tc>
          <w:tcPr>
            <w:tcW w:w="1566" w:type="dxa"/>
            <w:vMerge/>
            <w:tcBorders>
              <w:left w:val="nil"/>
              <w:bottom w:val="single" w:sz="8" w:space="0" w:color="auto"/>
              <w:right w:val="single" w:sz="8" w:space="0" w:color="auto"/>
            </w:tcBorders>
            <w:shd w:val="clear" w:color="auto" w:fill="auto"/>
            <w:noWrap/>
            <w:vAlign w:val="center"/>
          </w:tcPr>
          <w:p w14:paraId="42079440" w14:textId="77777777" w:rsidR="00935212" w:rsidRDefault="00935212" w:rsidP="00F85547">
            <w:pPr>
              <w:widowControl/>
              <w:jc w:val="left"/>
              <w:rPr>
                <w:rFonts w:ascii="仿宋_GB2312" w:eastAsia="仿宋_GB2312" w:hAnsi="宋体" w:cs="宋体"/>
                <w:color w:val="000000"/>
                <w:sz w:val="28"/>
                <w:szCs w:val="28"/>
              </w:rPr>
            </w:pPr>
          </w:p>
        </w:tc>
        <w:tc>
          <w:tcPr>
            <w:tcW w:w="1701" w:type="dxa"/>
            <w:vMerge/>
            <w:tcBorders>
              <w:left w:val="nil"/>
              <w:bottom w:val="single" w:sz="8" w:space="0" w:color="auto"/>
              <w:right w:val="single" w:sz="8" w:space="0" w:color="auto"/>
            </w:tcBorders>
            <w:shd w:val="clear" w:color="auto" w:fill="auto"/>
            <w:noWrap/>
            <w:vAlign w:val="center"/>
          </w:tcPr>
          <w:p w14:paraId="37CF2EDF" w14:textId="77777777" w:rsidR="00935212" w:rsidRDefault="00935212" w:rsidP="00F85547">
            <w:pPr>
              <w:widowControl/>
              <w:jc w:val="left"/>
              <w:rPr>
                <w:rFonts w:ascii="仿宋_GB2312" w:eastAsia="仿宋_GB2312" w:hAnsi="宋体" w:cs="宋体"/>
                <w:color w:val="000000"/>
                <w:sz w:val="28"/>
                <w:szCs w:val="28"/>
              </w:rPr>
            </w:pPr>
          </w:p>
        </w:tc>
        <w:tc>
          <w:tcPr>
            <w:tcW w:w="1985" w:type="dxa"/>
            <w:vMerge/>
            <w:tcBorders>
              <w:left w:val="nil"/>
              <w:bottom w:val="single" w:sz="8" w:space="0" w:color="auto"/>
              <w:right w:val="single" w:sz="8" w:space="0" w:color="auto"/>
            </w:tcBorders>
            <w:shd w:val="clear" w:color="auto" w:fill="auto"/>
            <w:noWrap/>
            <w:vAlign w:val="center"/>
          </w:tcPr>
          <w:p w14:paraId="2245EFC3" w14:textId="77777777" w:rsidR="00935212" w:rsidRDefault="00935212" w:rsidP="00F85547">
            <w:pPr>
              <w:widowControl/>
              <w:jc w:val="left"/>
              <w:rPr>
                <w:rFonts w:ascii="仿宋_GB2312" w:eastAsia="仿宋_GB2312" w:hAnsi="宋体" w:cs="宋体"/>
                <w:color w:val="000000"/>
                <w:sz w:val="28"/>
                <w:szCs w:val="28"/>
              </w:rPr>
            </w:pPr>
          </w:p>
        </w:tc>
        <w:tc>
          <w:tcPr>
            <w:tcW w:w="1506" w:type="dxa"/>
            <w:tcBorders>
              <w:left w:val="nil"/>
              <w:bottom w:val="single" w:sz="8" w:space="0" w:color="auto"/>
              <w:right w:val="double" w:sz="6" w:space="0" w:color="auto"/>
            </w:tcBorders>
            <w:shd w:val="clear" w:color="auto" w:fill="auto"/>
            <w:noWrap/>
            <w:vAlign w:val="center"/>
          </w:tcPr>
          <w:p w14:paraId="700BE201" w14:textId="77777777" w:rsidR="00935212" w:rsidRDefault="00935212" w:rsidP="00F85547">
            <w:pPr>
              <w:widowControl/>
              <w:jc w:val="left"/>
              <w:rPr>
                <w:rFonts w:ascii="仿宋_GB2312" w:eastAsia="仿宋_GB2312" w:hAnsi="宋体" w:cs="宋体"/>
                <w:color w:val="000000"/>
                <w:sz w:val="28"/>
                <w:szCs w:val="28"/>
              </w:rPr>
            </w:pPr>
          </w:p>
        </w:tc>
      </w:tr>
      <w:tr w:rsidR="007F7803" w14:paraId="564BCE22"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4C566096" w14:textId="7A4CCC26" w:rsidR="007F7803" w:rsidRDefault="007F7803"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629" w:type="dxa"/>
            <w:tcBorders>
              <w:top w:val="nil"/>
              <w:left w:val="nil"/>
              <w:bottom w:val="single" w:sz="8" w:space="0" w:color="auto"/>
              <w:right w:val="single" w:sz="8" w:space="0" w:color="auto"/>
            </w:tcBorders>
            <w:shd w:val="clear" w:color="auto" w:fill="auto"/>
            <w:noWrap/>
            <w:vAlign w:val="center"/>
          </w:tcPr>
          <w:p w14:paraId="28C42978" w14:textId="2F894102" w:rsidR="007F7803" w:rsidRDefault="00C031C5"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79800</w:t>
            </w:r>
          </w:p>
        </w:tc>
        <w:tc>
          <w:tcPr>
            <w:tcW w:w="1566" w:type="dxa"/>
            <w:tcBorders>
              <w:top w:val="nil"/>
              <w:left w:val="nil"/>
              <w:bottom w:val="single" w:sz="8" w:space="0" w:color="auto"/>
              <w:right w:val="single" w:sz="8" w:space="0" w:color="auto"/>
            </w:tcBorders>
            <w:shd w:val="clear" w:color="auto" w:fill="auto"/>
            <w:noWrap/>
            <w:vAlign w:val="center"/>
          </w:tcPr>
          <w:p w14:paraId="0877A54F" w14:textId="77777777" w:rsidR="007F7803" w:rsidRDefault="007F7803" w:rsidP="00F85547">
            <w:pPr>
              <w:widowControl/>
              <w:jc w:val="left"/>
              <w:rPr>
                <w:rFonts w:ascii="仿宋_GB2312" w:eastAsia="仿宋_GB2312" w:hAnsi="宋体" w:cs="宋体"/>
                <w:color w:val="000000"/>
                <w:sz w:val="28"/>
                <w:szCs w:val="28"/>
              </w:rPr>
            </w:pPr>
          </w:p>
        </w:tc>
        <w:tc>
          <w:tcPr>
            <w:tcW w:w="1701" w:type="dxa"/>
            <w:tcBorders>
              <w:top w:val="nil"/>
              <w:left w:val="nil"/>
              <w:bottom w:val="single" w:sz="8" w:space="0" w:color="auto"/>
              <w:right w:val="single" w:sz="8" w:space="0" w:color="auto"/>
            </w:tcBorders>
            <w:shd w:val="clear" w:color="auto" w:fill="auto"/>
            <w:noWrap/>
            <w:vAlign w:val="center"/>
          </w:tcPr>
          <w:p w14:paraId="710D6A77" w14:textId="77777777" w:rsidR="007F7803" w:rsidRDefault="007F7803" w:rsidP="00F85547">
            <w:pPr>
              <w:widowControl/>
              <w:jc w:val="left"/>
              <w:rPr>
                <w:rFonts w:ascii="仿宋_GB2312" w:eastAsia="仿宋_GB2312" w:hAnsi="宋体" w:cs="宋体"/>
                <w:color w:val="000000"/>
                <w:sz w:val="28"/>
                <w:szCs w:val="28"/>
              </w:rPr>
            </w:pPr>
          </w:p>
        </w:tc>
        <w:tc>
          <w:tcPr>
            <w:tcW w:w="1985" w:type="dxa"/>
            <w:tcBorders>
              <w:top w:val="nil"/>
              <w:left w:val="nil"/>
              <w:bottom w:val="single" w:sz="8" w:space="0" w:color="auto"/>
              <w:right w:val="single" w:sz="8" w:space="0" w:color="auto"/>
            </w:tcBorders>
            <w:shd w:val="clear" w:color="auto" w:fill="auto"/>
            <w:noWrap/>
            <w:vAlign w:val="center"/>
          </w:tcPr>
          <w:p w14:paraId="2ABA3BDC" w14:textId="77777777" w:rsidR="007F7803" w:rsidRDefault="007F7803" w:rsidP="00F85547">
            <w:pPr>
              <w:widowControl/>
              <w:jc w:val="left"/>
              <w:rPr>
                <w:rFonts w:ascii="仿宋_GB2312" w:eastAsia="仿宋_GB2312" w:hAnsi="宋体" w:cs="宋体"/>
                <w:color w:val="000000"/>
                <w:sz w:val="28"/>
                <w:szCs w:val="28"/>
              </w:rPr>
            </w:pPr>
          </w:p>
        </w:tc>
        <w:tc>
          <w:tcPr>
            <w:tcW w:w="1506" w:type="dxa"/>
            <w:tcBorders>
              <w:top w:val="nil"/>
              <w:left w:val="nil"/>
              <w:bottom w:val="single" w:sz="8" w:space="0" w:color="auto"/>
              <w:right w:val="double" w:sz="6" w:space="0" w:color="auto"/>
            </w:tcBorders>
            <w:shd w:val="clear" w:color="auto" w:fill="auto"/>
            <w:noWrap/>
            <w:vAlign w:val="center"/>
          </w:tcPr>
          <w:p w14:paraId="45973EAA" w14:textId="77777777" w:rsidR="007F7803" w:rsidRDefault="007F7803" w:rsidP="00F85547">
            <w:pPr>
              <w:widowControl/>
              <w:jc w:val="left"/>
              <w:rPr>
                <w:rFonts w:ascii="仿宋_GB2312" w:eastAsia="仿宋_GB2312" w:hAnsi="宋体" w:cs="宋体"/>
                <w:color w:val="000000"/>
                <w:sz w:val="28"/>
                <w:szCs w:val="28"/>
              </w:rPr>
            </w:pPr>
          </w:p>
        </w:tc>
      </w:tr>
      <w:tr w:rsidR="007F7803" w14:paraId="48F5D00F"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55855984" w14:textId="3F4CA857" w:rsidR="007F7803" w:rsidRDefault="007F7803"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629" w:type="dxa"/>
            <w:tcBorders>
              <w:top w:val="nil"/>
              <w:left w:val="nil"/>
              <w:bottom w:val="single" w:sz="8" w:space="0" w:color="auto"/>
              <w:right w:val="single" w:sz="8" w:space="0" w:color="auto"/>
            </w:tcBorders>
            <w:shd w:val="clear" w:color="auto" w:fill="auto"/>
            <w:noWrap/>
            <w:vAlign w:val="center"/>
          </w:tcPr>
          <w:p w14:paraId="77C7FBA9" w14:textId="2C78A279" w:rsidR="007F7803" w:rsidRDefault="007F7803" w:rsidP="00F85547">
            <w:pPr>
              <w:widowControl/>
              <w:jc w:val="left"/>
              <w:rPr>
                <w:rFonts w:ascii="仿宋_GB2312" w:eastAsia="仿宋_GB2312" w:hAnsi="宋体" w:cs="宋体"/>
                <w:color w:val="000000"/>
                <w:sz w:val="28"/>
                <w:szCs w:val="28"/>
              </w:rPr>
            </w:pPr>
            <w:r>
              <w:rPr>
                <w:rFonts w:ascii="仿宋_GB2312" w:eastAsia="仿宋_GB2312" w:hAnsi="宋体" w:cs="宋体"/>
                <w:color w:val="000000"/>
                <w:sz w:val="28"/>
                <w:szCs w:val="28"/>
              </w:rPr>
              <w:t>290</w:t>
            </w:r>
            <w:r>
              <w:rPr>
                <w:rFonts w:ascii="仿宋_GB2312" w:eastAsia="仿宋_GB2312" w:hAnsi="宋体" w:cs="宋体" w:hint="eastAsia"/>
                <w:color w:val="000000"/>
                <w:sz w:val="28"/>
                <w:szCs w:val="28"/>
              </w:rPr>
              <w:t>%</w:t>
            </w:r>
          </w:p>
        </w:tc>
        <w:tc>
          <w:tcPr>
            <w:tcW w:w="1566" w:type="dxa"/>
            <w:tcBorders>
              <w:top w:val="nil"/>
              <w:left w:val="nil"/>
              <w:bottom w:val="single" w:sz="8" w:space="0" w:color="auto"/>
              <w:right w:val="single" w:sz="8" w:space="0" w:color="auto"/>
            </w:tcBorders>
            <w:shd w:val="clear" w:color="auto" w:fill="auto"/>
            <w:noWrap/>
            <w:vAlign w:val="center"/>
          </w:tcPr>
          <w:p w14:paraId="4E0E7303" w14:textId="77777777" w:rsidR="007F7803" w:rsidRDefault="007F7803" w:rsidP="00F85547">
            <w:pPr>
              <w:widowControl/>
              <w:jc w:val="left"/>
              <w:rPr>
                <w:rFonts w:ascii="仿宋_GB2312" w:eastAsia="仿宋_GB2312" w:hAnsi="宋体" w:cs="宋体"/>
                <w:color w:val="000000"/>
                <w:sz w:val="28"/>
                <w:szCs w:val="28"/>
              </w:rPr>
            </w:pPr>
          </w:p>
        </w:tc>
        <w:tc>
          <w:tcPr>
            <w:tcW w:w="1701" w:type="dxa"/>
            <w:tcBorders>
              <w:top w:val="nil"/>
              <w:left w:val="nil"/>
              <w:bottom w:val="single" w:sz="8" w:space="0" w:color="auto"/>
              <w:right w:val="single" w:sz="8" w:space="0" w:color="auto"/>
            </w:tcBorders>
            <w:shd w:val="clear" w:color="auto" w:fill="auto"/>
            <w:noWrap/>
            <w:vAlign w:val="center"/>
          </w:tcPr>
          <w:p w14:paraId="1B5F143B" w14:textId="77777777" w:rsidR="007F7803" w:rsidRDefault="007F7803" w:rsidP="00F85547">
            <w:pPr>
              <w:widowControl/>
              <w:jc w:val="left"/>
              <w:rPr>
                <w:rFonts w:ascii="仿宋_GB2312" w:eastAsia="仿宋_GB2312" w:hAnsi="宋体" w:cs="宋体"/>
                <w:color w:val="000000"/>
                <w:sz w:val="28"/>
                <w:szCs w:val="28"/>
              </w:rPr>
            </w:pPr>
          </w:p>
        </w:tc>
        <w:tc>
          <w:tcPr>
            <w:tcW w:w="1985" w:type="dxa"/>
            <w:tcBorders>
              <w:top w:val="nil"/>
              <w:left w:val="nil"/>
              <w:bottom w:val="single" w:sz="8" w:space="0" w:color="auto"/>
              <w:right w:val="single" w:sz="8" w:space="0" w:color="auto"/>
            </w:tcBorders>
            <w:shd w:val="clear" w:color="auto" w:fill="auto"/>
            <w:noWrap/>
            <w:vAlign w:val="center"/>
          </w:tcPr>
          <w:p w14:paraId="2997E29E" w14:textId="77777777" w:rsidR="007F7803" w:rsidRDefault="007F7803" w:rsidP="00F85547">
            <w:pPr>
              <w:widowControl/>
              <w:jc w:val="left"/>
              <w:rPr>
                <w:rFonts w:ascii="仿宋_GB2312" w:eastAsia="仿宋_GB2312" w:hAnsi="宋体" w:cs="宋体"/>
                <w:color w:val="000000"/>
                <w:sz w:val="28"/>
                <w:szCs w:val="28"/>
              </w:rPr>
            </w:pPr>
          </w:p>
        </w:tc>
        <w:tc>
          <w:tcPr>
            <w:tcW w:w="1506" w:type="dxa"/>
            <w:tcBorders>
              <w:top w:val="nil"/>
              <w:left w:val="nil"/>
              <w:bottom w:val="single" w:sz="8" w:space="0" w:color="auto"/>
              <w:right w:val="double" w:sz="6" w:space="0" w:color="auto"/>
            </w:tcBorders>
            <w:shd w:val="clear" w:color="auto" w:fill="auto"/>
            <w:noWrap/>
            <w:vAlign w:val="center"/>
          </w:tcPr>
          <w:p w14:paraId="42DD904E" w14:textId="77777777" w:rsidR="007F7803" w:rsidRDefault="007F7803" w:rsidP="00F85547">
            <w:pPr>
              <w:widowControl/>
              <w:jc w:val="left"/>
              <w:rPr>
                <w:rFonts w:ascii="仿宋_GB2312" w:eastAsia="仿宋_GB2312" w:hAnsi="宋体" w:cs="宋体"/>
                <w:color w:val="000000"/>
                <w:sz w:val="28"/>
                <w:szCs w:val="28"/>
              </w:rPr>
            </w:pPr>
          </w:p>
        </w:tc>
      </w:tr>
      <w:tr w:rsidR="007F7803" w14:paraId="26968F8D" w14:textId="77777777" w:rsidTr="007F7803">
        <w:trPr>
          <w:trHeight w:val="390"/>
        </w:trPr>
        <w:tc>
          <w:tcPr>
            <w:tcW w:w="1678" w:type="dxa"/>
            <w:tcBorders>
              <w:top w:val="nil"/>
              <w:left w:val="double" w:sz="6" w:space="0" w:color="auto"/>
              <w:bottom w:val="single" w:sz="8" w:space="0" w:color="auto"/>
              <w:right w:val="single" w:sz="8" w:space="0" w:color="auto"/>
            </w:tcBorders>
            <w:shd w:val="clear" w:color="auto" w:fill="auto"/>
            <w:noWrap/>
            <w:vAlign w:val="center"/>
          </w:tcPr>
          <w:p w14:paraId="441F1927" w14:textId="20E7C37E" w:rsidR="007F7803" w:rsidRDefault="007F7803" w:rsidP="00F85547">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629" w:type="dxa"/>
            <w:tcBorders>
              <w:top w:val="nil"/>
              <w:left w:val="nil"/>
              <w:bottom w:val="single" w:sz="8" w:space="0" w:color="auto"/>
              <w:right w:val="single" w:sz="8" w:space="0" w:color="auto"/>
            </w:tcBorders>
            <w:shd w:val="clear" w:color="auto" w:fill="auto"/>
            <w:noWrap/>
            <w:vAlign w:val="center"/>
          </w:tcPr>
          <w:p w14:paraId="7814D5FD" w14:textId="51B9F13E" w:rsidR="007F7803" w:rsidRDefault="007F7803" w:rsidP="00F85547">
            <w:pPr>
              <w:widowControl/>
              <w:jc w:val="left"/>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第1年</w:t>
            </w:r>
          </w:p>
        </w:tc>
        <w:tc>
          <w:tcPr>
            <w:tcW w:w="1566" w:type="dxa"/>
            <w:tcBorders>
              <w:top w:val="nil"/>
              <w:left w:val="nil"/>
              <w:bottom w:val="single" w:sz="8" w:space="0" w:color="auto"/>
              <w:right w:val="single" w:sz="8" w:space="0" w:color="auto"/>
            </w:tcBorders>
            <w:shd w:val="clear" w:color="auto" w:fill="auto"/>
            <w:noWrap/>
            <w:vAlign w:val="center"/>
          </w:tcPr>
          <w:p w14:paraId="52624F88" w14:textId="77777777" w:rsidR="007F7803" w:rsidRDefault="007F7803" w:rsidP="00F85547">
            <w:pPr>
              <w:widowControl/>
              <w:jc w:val="left"/>
              <w:rPr>
                <w:rFonts w:ascii="仿宋_GB2312" w:eastAsia="仿宋_GB2312" w:hAnsi="宋体" w:cs="宋体"/>
                <w:color w:val="000000"/>
                <w:sz w:val="28"/>
                <w:szCs w:val="28"/>
              </w:rPr>
            </w:pPr>
          </w:p>
        </w:tc>
        <w:tc>
          <w:tcPr>
            <w:tcW w:w="1701" w:type="dxa"/>
            <w:tcBorders>
              <w:top w:val="nil"/>
              <w:left w:val="nil"/>
              <w:bottom w:val="single" w:sz="8" w:space="0" w:color="auto"/>
              <w:right w:val="single" w:sz="8" w:space="0" w:color="auto"/>
            </w:tcBorders>
            <w:shd w:val="clear" w:color="auto" w:fill="auto"/>
            <w:noWrap/>
            <w:vAlign w:val="center"/>
          </w:tcPr>
          <w:p w14:paraId="209201BB" w14:textId="77777777" w:rsidR="007F7803" w:rsidRDefault="007F7803" w:rsidP="00F85547">
            <w:pPr>
              <w:widowControl/>
              <w:jc w:val="left"/>
              <w:rPr>
                <w:rFonts w:ascii="仿宋_GB2312" w:eastAsia="仿宋_GB2312" w:hAnsi="宋体" w:cs="宋体"/>
                <w:color w:val="000000"/>
                <w:sz w:val="28"/>
                <w:szCs w:val="28"/>
              </w:rPr>
            </w:pPr>
          </w:p>
        </w:tc>
        <w:tc>
          <w:tcPr>
            <w:tcW w:w="1985" w:type="dxa"/>
            <w:tcBorders>
              <w:top w:val="nil"/>
              <w:left w:val="nil"/>
              <w:bottom w:val="single" w:sz="8" w:space="0" w:color="auto"/>
              <w:right w:val="single" w:sz="8" w:space="0" w:color="auto"/>
            </w:tcBorders>
            <w:shd w:val="clear" w:color="auto" w:fill="auto"/>
            <w:noWrap/>
            <w:vAlign w:val="center"/>
          </w:tcPr>
          <w:p w14:paraId="1C5916F0" w14:textId="77777777" w:rsidR="007F7803" w:rsidRDefault="007F7803" w:rsidP="00F85547">
            <w:pPr>
              <w:widowControl/>
              <w:jc w:val="left"/>
              <w:rPr>
                <w:rFonts w:ascii="仿宋_GB2312" w:eastAsia="仿宋_GB2312" w:hAnsi="宋体" w:cs="宋体"/>
                <w:color w:val="000000"/>
                <w:sz w:val="28"/>
                <w:szCs w:val="28"/>
              </w:rPr>
            </w:pPr>
          </w:p>
        </w:tc>
        <w:tc>
          <w:tcPr>
            <w:tcW w:w="1506" w:type="dxa"/>
            <w:tcBorders>
              <w:top w:val="nil"/>
              <w:left w:val="nil"/>
              <w:bottom w:val="single" w:sz="8" w:space="0" w:color="auto"/>
              <w:right w:val="double" w:sz="6" w:space="0" w:color="auto"/>
            </w:tcBorders>
            <w:shd w:val="clear" w:color="auto" w:fill="auto"/>
            <w:noWrap/>
            <w:vAlign w:val="center"/>
          </w:tcPr>
          <w:p w14:paraId="20D1AAEA" w14:textId="77777777" w:rsidR="007F7803" w:rsidRDefault="007F7803" w:rsidP="00F85547">
            <w:pPr>
              <w:widowControl/>
              <w:jc w:val="left"/>
              <w:rPr>
                <w:rFonts w:ascii="仿宋_GB2312" w:eastAsia="仿宋_GB2312" w:hAnsi="宋体" w:cs="宋体"/>
                <w:color w:val="000000"/>
                <w:sz w:val="28"/>
                <w:szCs w:val="28"/>
              </w:rPr>
            </w:pPr>
          </w:p>
        </w:tc>
      </w:tr>
    </w:tbl>
    <w:p w14:paraId="5EDF3A2E" w14:textId="77777777" w:rsidR="005D0EF7" w:rsidRPr="00F25D3F" w:rsidRDefault="005D0EF7"/>
    <w:sectPr w:rsidR="005D0EF7" w:rsidRPr="00F25D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DE9E1" w14:textId="77777777" w:rsidR="00DA1557" w:rsidRDefault="00DA1557" w:rsidP="00F25D3F">
      <w:r>
        <w:separator/>
      </w:r>
    </w:p>
  </w:endnote>
  <w:endnote w:type="continuationSeparator" w:id="0">
    <w:p w14:paraId="42972209" w14:textId="77777777" w:rsidR="00DA1557" w:rsidRDefault="00DA1557" w:rsidP="00F25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89F43" w14:textId="77777777" w:rsidR="00DA1557" w:rsidRDefault="00DA1557" w:rsidP="00F25D3F">
      <w:r>
        <w:separator/>
      </w:r>
    </w:p>
  </w:footnote>
  <w:footnote w:type="continuationSeparator" w:id="0">
    <w:p w14:paraId="446D265B" w14:textId="77777777" w:rsidR="00DA1557" w:rsidRDefault="00DA1557" w:rsidP="00F25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FB"/>
    <w:rsid w:val="0027716B"/>
    <w:rsid w:val="002E2773"/>
    <w:rsid w:val="0042055F"/>
    <w:rsid w:val="00585577"/>
    <w:rsid w:val="005B04A0"/>
    <w:rsid w:val="005D0EF7"/>
    <w:rsid w:val="00667B52"/>
    <w:rsid w:val="0068797D"/>
    <w:rsid w:val="006E6EEA"/>
    <w:rsid w:val="007F7803"/>
    <w:rsid w:val="00935212"/>
    <w:rsid w:val="00BA205E"/>
    <w:rsid w:val="00C031C5"/>
    <w:rsid w:val="00C773FB"/>
    <w:rsid w:val="00DA1557"/>
    <w:rsid w:val="00E1501F"/>
    <w:rsid w:val="00E23931"/>
    <w:rsid w:val="00F25D3F"/>
    <w:rsid w:val="00F85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F9C35"/>
  <w15:chartTrackingRefBased/>
  <w15:docId w15:val="{DF57D6E7-43F6-490F-94C0-F81A9ACF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5D3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5D3F"/>
    <w:rPr>
      <w:sz w:val="18"/>
      <w:szCs w:val="18"/>
    </w:rPr>
  </w:style>
  <w:style w:type="paragraph" w:styleId="a5">
    <w:name w:val="footer"/>
    <w:basedOn w:val="a"/>
    <w:link w:val="a6"/>
    <w:uiPriority w:val="99"/>
    <w:unhideWhenUsed/>
    <w:rsid w:val="00F25D3F"/>
    <w:pPr>
      <w:tabs>
        <w:tab w:val="center" w:pos="4153"/>
        <w:tab w:val="right" w:pos="8306"/>
      </w:tabs>
      <w:snapToGrid w:val="0"/>
      <w:jc w:val="left"/>
    </w:pPr>
    <w:rPr>
      <w:sz w:val="18"/>
      <w:szCs w:val="18"/>
    </w:rPr>
  </w:style>
  <w:style w:type="character" w:customStyle="1" w:styleId="a6">
    <w:name w:val="页脚 字符"/>
    <w:basedOn w:val="a0"/>
    <w:link w:val="a5"/>
    <w:uiPriority w:val="99"/>
    <w:rsid w:val="00F25D3F"/>
    <w:rPr>
      <w:sz w:val="18"/>
      <w:szCs w:val="18"/>
    </w:rPr>
  </w:style>
  <w:style w:type="character" w:customStyle="1" w:styleId="10">
    <w:name w:val="标题 1 字符"/>
    <w:basedOn w:val="a0"/>
    <w:link w:val="1"/>
    <w:uiPriority w:val="9"/>
    <w:rsid w:val="00F25D3F"/>
    <w:rPr>
      <w:b/>
      <w:bCs/>
      <w:kern w:val="44"/>
      <w:sz w:val="44"/>
      <w:szCs w:val="44"/>
    </w:rPr>
  </w:style>
  <w:style w:type="paragraph" w:styleId="a7">
    <w:name w:val="Subtitle"/>
    <w:basedOn w:val="a"/>
    <w:next w:val="a"/>
    <w:link w:val="a8"/>
    <w:uiPriority w:val="11"/>
    <w:qFormat/>
    <w:rsid w:val="00667B5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8">
    <w:name w:val="副标题 字符"/>
    <w:basedOn w:val="a0"/>
    <w:link w:val="a7"/>
    <w:uiPriority w:val="11"/>
    <w:rsid w:val="00667B52"/>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凯丽</dc:creator>
  <cp:keywords/>
  <dc:description/>
  <cp:lastModifiedBy>刘 凯丽</cp:lastModifiedBy>
  <cp:revision>10</cp:revision>
  <dcterms:created xsi:type="dcterms:W3CDTF">2020-11-15T01:19:00Z</dcterms:created>
  <dcterms:modified xsi:type="dcterms:W3CDTF">2020-11-15T10:09:00Z</dcterms:modified>
</cp:coreProperties>
</file>