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25" w:rsidRDefault="00325B25" w:rsidP="00325B25">
      <w:pPr>
        <w:rPr>
          <w:b/>
          <w:sz w:val="48"/>
          <w:szCs w:val="48"/>
        </w:rPr>
      </w:pPr>
      <w:r>
        <w:rPr>
          <w:b/>
          <w:sz w:val="48"/>
          <w:szCs w:val="48"/>
        </w:rPr>
        <w:t xml:space="preserve">Thinking </w:t>
      </w:r>
      <w:proofErr w:type="gramStart"/>
      <w:r>
        <w:rPr>
          <w:b/>
          <w:sz w:val="48"/>
          <w:szCs w:val="48"/>
        </w:rPr>
        <w:t>Like</w:t>
      </w:r>
      <w:proofErr w:type="gramEnd"/>
      <w:r>
        <w:rPr>
          <w:b/>
          <w:sz w:val="48"/>
          <w:szCs w:val="48"/>
        </w:rPr>
        <w:t xml:space="preserve"> a Physicist</w:t>
      </w:r>
    </w:p>
    <w:p w:rsidR="00325B25" w:rsidRPr="009E517E" w:rsidRDefault="0048143C" w:rsidP="00325B25">
      <w:pPr>
        <w:rPr>
          <w:b/>
          <w:sz w:val="40"/>
          <w:szCs w:val="40"/>
        </w:rPr>
      </w:pPr>
      <w:r>
        <w:rPr>
          <w:b/>
          <w:sz w:val="40"/>
          <w:szCs w:val="40"/>
        </w:rPr>
        <w:t>Casimir Effect</w:t>
      </w:r>
    </w:p>
    <w:p w:rsidR="00325B25" w:rsidRPr="00B11052" w:rsidRDefault="00325B25" w:rsidP="00325B25"/>
    <w:p w:rsidR="00E16167" w:rsidRDefault="0048143C" w:rsidP="00325B25">
      <w:r>
        <w:t>One of the most startling results in quantum physics is that if you place two neutral mirrors in a vacuum, in the dark at absolute zero, they will be attracted to each other!  This attraction is called the Casimir Effect and is one of the most profound and bizarre predictions of 20</w:t>
      </w:r>
      <w:r w:rsidRPr="0048143C">
        <w:rPr>
          <w:vertAlign w:val="superscript"/>
        </w:rPr>
        <w:t>th</w:t>
      </w:r>
      <w:r>
        <w:t xml:space="preserve"> century physics.  It has ramifications for many areas in physics including nanotechnology and cosmology.  Let’s take a closer look at what causes the Casimir Effect.</w:t>
      </w:r>
    </w:p>
    <w:p w:rsidR="00034E07" w:rsidRDefault="00034E07" w:rsidP="00325B25"/>
    <w:p w:rsidR="00E16167" w:rsidRPr="00E16167" w:rsidRDefault="00E16167" w:rsidP="00325B25">
      <w:pPr>
        <w:rPr>
          <w:b/>
          <w:sz w:val="32"/>
          <w:szCs w:val="32"/>
        </w:rPr>
      </w:pPr>
      <w:r w:rsidRPr="00E16167">
        <w:rPr>
          <w:b/>
          <w:sz w:val="32"/>
          <w:szCs w:val="32"/>
        </w:rPr>
        <w:t>Thought Experiment #1―</w:t>
      </w:r>
      <w:r w:rsidR="0048143C">
        <w:rPr>
          <w:b/>
          <w:sz w:val="32"/>
          <w:szCs w:val="32"/>
        </w:rPr>
        <w:t>Standing Waves</w:t>
      </w:r>
    </w:p>
    <w:p w:rsidR="00E16167" w:rsidRDefault="00E16167" w:rsidP="00325B25"/>
    <w:p w:rsidR="0048143C" w:rsidRPr="0048143C" w:rsidRDefault="0048143C" w:rsidP="0048143C">
      <w:r>
        <w:t>Imagine setting up two plane parallel mirrors of area A and separation L.</w:t>
      </w:r>
    </w:p>
    <w:p w:rsidR="0048143C" w:rsidRDefault="0048143C" w:rsidP="0048143C">
      <w:pPr>
        <w:pStyle w:val="ListParagraph"/>
      </w:pPr>
      <w:r>
        <w:rPr>
          <w:noProof/>
          <w:lang w:eastAsia="en-CA"/>
        </w:rPr>
        <mc:AlternateContent>
          <mc:Choice Requires="wps">
            <w:drawing>
              <wp:anchor distT="0" distB="0" distL="114300" distR="114300" simplePos="0" relativeHeight="251660288" behindDoc="0" locked="0" layoutInCell="1" allowOverlap="1" wp14:anchorId="6A0ABDF7" wp14:editId="39269867">
                <wp:simplePos x="0" y="0"/>
                <wp:positionH relativeFrom="column">
                  <wp:posOffset>2060575</wp:posOffset>
                </wp:positionH>
                <wp:positionV relativeFrom="paragraph">
                  <wp:posOffset>121920</wp:posOffset>
                </wp:positionV>
                <wp:extent cx="387350" cy="957580"/>
                <wp:effectExtent l="0" t="0" r="12700" b="13970"/>
                <wp:wrapNone/>
                <wp:docPr id="8" name="Cube 8"/>
                <wp:cNvGraphicFramePr/>
                <a:graphic xmlns:a="http://schemas.openxmlformats.org/drawingml/2006/main">
                  <a:graphicData uri="http://schemas.microsoft.com/office/word/2010/wordprocessingShape">
                    <wps:wsp>
                      <wps:cNvSpPr/>
                      <wps:spPr>
                        <a:xfrm>
                          <a:off x="0" y="0"/>
                          <a:ext cx="387350" cy="957580"/>
                        </a:xfrm>
                        <a:prstGeom prst="cube">
                          <a:avLst>
                            <a:gd name="adj" fmla="val 50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6" type="#_x0000_t16" style="position:absolute;margin-left:162.25pt;margin-top:9.6pt;width:30.5pt;height:7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" adj="10811" fillcolor="#4f81bd [3204]" strokecolor="#243f60 [1604]" strokeweight="2pt"/>
            </w:pict>
          </mc:Fallback>
        </mc:AlternateContent>
      </w:r>
      <w:r>
        <w:rPr>
          <w:noProof/>
          <w:lang w:eastAsia="en-CA"/>
        </w:rPr>
        <mc:AlternateContent>
          <mc:Choice Requires="wps">
            <w:drawing>
              <wp:anchor distT="0" distB="0" distL="114300" distR="114300" simplePos="0" relativeHeight="251658240" behindDoc="0" locked="0" layoutInCell="1" allowOverlap="1" wp14:anchorId="51089261" wp14:editId="50E4868D">
                <wp:simplePos x="0" y="0"/>
                <wp:positionH relativeFrom="column">
                  <wp:posOffset>2566670</wp:posOffset>
                </wp:positionH>
                <wp:positionV relativeFrom="paragraph">
                  <wp:posOffset>123825</wp:posOffset>
                </wp:positionV>
                <wp:extent cx="387350" cy="957580"/>
                <wp:effectExtent l="0" t="0" r="12700" b="13970"/>
                <wp:wrapNone/>
                <wp:docPr id="7" name="Cube 7"/>
                <wp:cNvGraphicFramePr/>
                <a:graphic xmlns:a="http://schemas.openxmlformats.org/drawingml/2006/main">
                  <a:graphicData uri="http://schemas.microsoft.com/office/word/2010/wordprocessingShape">
                    <wps:wsp>
                      <wps:cNvSpPr/>
                      <wps:spPr>
                        <a:xfrm>
                          <a:off x="0" y="0"/>
                          <a:ext cx="387350" cy="957580"/>
                        </a:xfrm>
                        <a:prstGeom prst="cube">
                          <a:avLst>
                            <a:gd name="adj" fmla="val 50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7" o:spid="_x0000_s1026" type="#_x0000_t16" style="position:absolute;margin-left:202.1pt;margin-top:9.75pt;width:30.5pt;height:7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" adj="10811" fillcolor="#4f81bd [3204]" strokecolor="#243f60 [1604]" strokeweight="2pt"/>
            </w:pict>
          </mc:Fallback>
        </mc:AlternateContent>
      </w:r>
    </w:p>
    <w:p w:rsidR="0048143C" w:rsidRDefault="0048143C" w:rsidP="0048143C">
      <w:pPr>
        <w:pStyle w:val="ListParagraph"/>
      </w:pPr>
    </w:p>
    <w:p w:rsidR="0048143C" w:rsidRDefault="0048143C" w:rsidP="0048143C">
      <w:pPr>
        <w:pStyle w:val="ListParagraph"/>
      </w:pPr>
      <w:r>
        <w:rPr>
          <w:noProof/>
          <w:lang w:eastAsia="en-CA"/>
        </w:rPr>
        <mc:AlternateContent>
          <mc:Choice Requires="wps">
            <w:drawing>
              <wp:anchor distT="0" distB="0" distL="114300" distR="114300" simplePos="0" relativeHeight="251665408" behindDoc="0" locked="0" layoutInCell="1" allowOverlap="1" wp14:anchorId="41B0608B" wp14:editId="26749DD9">
                <wp:simplePos x="0" y="0"/>
                <wp:positionH relativeFrom="column">
                  <wp:posOffset>3061335</wp:posOffset>
                </wp:positionH>
                <wp:positionV relativeFrom="paragraph">
                  <wp:posOffset>36093</wp:posOffset>
                </wp:positionV>
                <wp:extent cx="321310" cy="1403985"/>
                <wp:effectExtent l="0" t="0" r="254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1403985"/>
                        </a:xfrm>
                        <a:prstGeom prst="rect">
                          <a:avLst/>
                        </a:prstGeom>
                        <a:solidFill>
                          <a:srgbClr val="FFFFFF"/>
                        </a:solidFill>
                        <a:ln w="9525">
                          <a:noFill/>
                          <a:miter lim="800000"/>
                          <a:headEnd/>
                          <a:tailEnd/>
                        </a:ln>
                      </wps:spPr>
                      <wps:txbx>
                        <w:txbxContent>
                          <w:p w:rsidR="00931782" w:rsidRPr="0048143C" w:rsidRDefault="00931782" w:rsidP="0048143C">
                            <w:pPr>
                              <w:rPr>
                                <w:b/>
                                <w:sz w:val="32"/>
                                <w:szCs w:val="32"/>
                              </w:rPr>
                            </w:pPr>
                            <w:r>
                              <w:rPr>
                                <w:b/>
                                <w:sz w:val="32"/>
                                <w:szCs w:val="32"/>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1.05pt;margin-top:2.85pt;width:25.3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" stroked="f">
                <v:textbox style="mso-fit-shape-to-text:t">
                  <w:txbxContent>
                    <w:p w:rsidR="00931782" w:rsidRPr="0048143C" w:rsidRDefault="00931782" w:rsidP="0048143C">
                      <w:pPr>
                        <w:rPr>
                          <w:b/>
                          <w:sz w:val="32"/>
                          <w:szCs w:val="32"/>
                        </w:rPr>
                      </w:pPr>
                      <w:r>
                        <w:rPr>
                          <w:b/>
                          <w:sz w:val="32"/>
                          <w:szCs w:val="32"/>
                        </w:rPr>
                        <w:t>A</w:t>
                      </w:r>
                    </w:p>
                  </w:txbxContent>
                </v:textbox>
              </v:shape>
            </w:pict>
          </mc:Fallback>
        </mc:AlternateContent>
      </w:r>
    </w:p>
    <w:p w:rsidR="0048143C" w:rsidRDefault="0048143C" w:rsidP="0048143C">
      <w:pPr>
        <w:pStyle w:val="ListParagraph"/>
      </w:pPr>
    </w:p>
    <w:p w:rsidR="0048143C" w:rsidRDefault="0048143C" w:rsidP="0048143C">
      <w:pPr>
        <w:pStyle w:val="ListParagraph"/>
      </w:pPr>
    </w:p>
    <w:p w:rsidR="0048143C" w:rsidRDefault="0048143C" w:rsidP="0048143C">
      <w:pPr>
        <w:pStyle w:val="ListParagraph"/>
      </w:pPr>
    </w:p>
    <w:p w:rsidR="0048143C" w:rsidRDefault="0048143C" w:rsidP="0048143C">
      <w:pPr>
        <w:pStyle w:val="ListParagraph"/>
      </w:pPr>
      <w:r>
        <w:rPr>
          <w:noProof/>
          <w:lang w:eastAsia="en-CA"/>
        </w:rPr>
        <mc:AlternateContent>
          <mc:Choice Requires="wps">
            <w:drawing>
              <wp:anchor distT="0" distB="0" distL="114300" distR="114300" simplePos="0" relativeHeight="251661312" behindDoc="0" locked="0" layoutInCell="1" allowOverlap="1" wp14:anchorId="1E58609C" wp14:editId="3F7EF01A">
                <wp:simplePos x="0" y="0"/>
                <wp:positionH relativeFrom="column">
                  <wp:posOffset>2275027</wp:posOffset>
                </wp:positionH>
                <wp:positionV relativeFrom="paragraph">
                  <wp:posOffset>111023</wp:posOffset>
                </wp:positionV>
                <wp:extent cx="292227"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292227"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79.15pt;margin-top:8.75pt;width:23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" strokecolor="black [3213]" strokeweight="3pt">
                <v:stroke endarrow="open"/>
              </v:shape>
            </w:pict>
          </mc:Fallback>
        </mc:AlternateContent>
      </w:r>
    </w:p>
    <w:p w:rsidR="0048143C" w:rsidRDefault="0048143C" w:rsidP="0048143C">
      <w:pPr>
        <w:pStyle w:val="ListParagraph"/>
      </w:pPr>
      <w:r>
        <w:rPr>
          <w:noProof/>
          <w:lang w:eastAsia="en-CA"/>
        </w:rPr>
        <mc:AlternateContent>
          <mc:Choice Requires="wps">
            <w:drawing>
              <wp:anchor distT="0" distB="0" distL="114300" distR="114300" simplePos="0" relativeHeight="251663360" behindDoc="0" locked="0" layoutInCell="1" allowOverlap="1" wp14:anchorId="26900036" wp14:editId="7D64DFEB">
                <wp:simplePos x="0" y="0"/>
                <wp:positionH relativeFrom="column">
                  <wp:posOffset>2178685</wp:posOffset>
                </wp:positionH>
                <wp:positionV relativeFrom="paragraph">
                  <wp:posOffset>26035</wp:posOffset>
                </wp:positionV>
                <wp:extent cx="321310" cy="1403985"/>
                <wp:effectExtent l="0" t="0" r="254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1403985"/>
                        </a:xfrm>
                        <a:prstGeom prst="rect">
                          <a:avLst/>
                        </a:prstGeom>
                        <a:solidFill>
                          <a:srgbClr val="FFFFFF"/>
                        </a:solidFill>
                        <a:ln w="9525">
                          <a:noFill/>
                          <a:miter lim="800000"/>
                          <a:headEnd/>
                          <a:tailEnd/>
                        </a:ln>
                      </wps:spPr>
                      <wps:txbx>
                        <w:txbxContent>
                          <w:p w:rsidR="00931782" w:rsidRPr="0048143C" w:rsidRDefault="00931782">
                            <w:pPr>
                              <w:rPr>
                                <w:b/>
                                <w:sz w:val="32"/>
                                <w:szCs w:val="32"/>
                              </w:rPr>
                            </w:pPr>
                            <w:r w:rsidRPr="0048143C">
                              <w:rPr>
                                <w:b/>
                                <w:sz w:val="32"/>
                                <w:szCs w:val="32"/>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1.55pt;margin-top:2.05pt;width:25.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IQIAACM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" stroked="f">
                <v:textbox style="mso-fit-shape-to-text:t">
                  <w:txbxContent>
                    <w:p w:rsidR="00931782" w:rsidRPr="0048143C" w:rsidRDefault="00931782">
                      <w:pPr>
                        <w:rPr>
                          <w:b/>
                          <w:sz w:val="32"/>
                          <w:szCs w:val="32"/>
                        </w:rPr>
                      </w:pPr>
                      <w:r w:rsidRPr="0048143C">
                        <w:rPr>
                          <w:b/>
                          <w:sz w:val="32"/>
                          <w:szCs w:val="32"/>
                        </w:rPr>
                        <w:t>L</w:t>
                      </w:r>
                    </w:p>
                  </w:txbxContent>
                </v:textbox>
              </v:shape>
            </w:pict>
          </mc:Fallback>
        </mc:AlternateContent>
      </w:r>
    </w:p>
    <w:p w:rsidR="0048143C" w:rsidRDefault="0048143C" w:rsidP="00FE644C"/>
    <w:p w:rsidR="0048143C" w:rsidRDefault="0048143C" w:rsidP="0048143C">
      <w:pPr>
        <w:pStyle w:val="ListParagraph"/>
      </w:pPr>
    </w:p>
    <w:p w:rsidR="0048143C" w:rsidRDefault="00FE644C" w:rsidP="0048143C">
      <w:r>
        <w:t>Imagine that l</w:t>
      </w:r>
      <w:r w:rsidR="0048143C">
        <w:t>ight waves</w:t>
      </w:r>
      <w:r>
        <w:t>,</w:t>
      </w:r>
      <w:r w:rsidR="0048143C">
        <w:t xml:space="preserve"> whose plane </w:t>
      </w:r>
      <w:proofErr w:type="spellStart"/>
      <w:r w:rsidR="0048143C">
        <w:t>wavefronts</w:t>
      </w:r>
      <w:proofErr w:type="spellEnd"/>
      <w:r w:rsidR="0048143C">
        <w:t xml:space="preserve"> are parallel to the mirrors</w:t>
      </w:r>
      <w:r>
        <w:t>, are bouncing</w:t>
      </w:r>
      <w:r w:rsidR="0048143C">
        <w:t xml:space="preserve"> back and forth between the mirrors forming </w:t>
      </w:r>
      <w:r w:rsidR="0048143C" w:rsidRPr="0048143C">
        <w:rPr>
          <w:i/>
        </w:rPr>
        <w:t>standing waves</w:t>
      </w:r>
      <w:r w:rsidR="0048143C">
        <w:t>, much like the standing waves on a violin string fixed at both ends.</w:t>
      </w:r>
    </w:p>
    <w:p w:rsidR="0048143C" w:rsidRDefault="0048143C" w:rsidP="0048143C"/>
    <w:p w:rsidR="0048143C" w:rsidRPr="0048143C" w:rsidRDefault="0048143C" w:rsidP="0048143C"/>
    <w:p w:rsidR="00FE58CD" w:rsidRDefault="0048143C" w:rsidP="00503D44">
      <w:pPr>
        <w:pStyle w:val="ListParagraph"/>
        <w:numPr>
          <w:ilvl w:val="0"/>
          <w:numId w:val="1"/>
        </w:numPr>
      </w:pPr>
      <w:r>
        <w:t>Sketch the fundamental mode as well as the first and second h</w:t>
      </w:r>
      <w:r w:rsidR="006C2309">
        <w:t>armonic of the standing wave between these two mirrors.  Express the wavelength of the wave in terms of the separation distance, L.</w:t>
      </w:r>
    </w:p>
    <w:p w:rsidR="00193C3F" w:rsidRDefault="00193C3F" w:rsidP="00193C3F"/>
    <w:p w:rsidR="006C2309" w:rsidRPr="006C2309" w:rsidRDefault="006C2309" w:rsidP="00034E07">
      <w:pPr>
        <w:pStyle w:val="ListParagraph"/>
        <w:numPr>
          <w:ilvl w:val="0"/>
          <w:numId w:val="1"/>
        </w:numPr>
      </w:pPr>
      <w:r>
        <w:t xml:space="preserve">Each one of these modes can be thought of as a system executing simple harmonic motion (like a pendulum or a mass on a spring), whose frequency is related to the wavelength </w:t>
      </w:r>
      <w:proofErr w:type="gramStart"/>
      <w:r>
        <w:t xml:space="preserve">by </w:t>
      </w:r>
      <w:proofErr w:type="gramEnd"/>
      <m:oMath>
        <m:r>
          <w:rPr>
            <w:rFonts w:ascii="Cambria Math" w:hAnsi="Cambria Math"/>
          </w:rPr>
          <m:t>f=</m:t>
        </m:r>
        <m:f>
          <m:fPr>
            <m:ctrlPr>
              <w:rPr>
                <w:rFonts w:ascii="Cambria Math" w:hAnsi="Cambria Math"/>
                <w:i/>
              </w:rPr>
            </m:ctrlPr>
          </m:fPr>
          <m:num>
            <m:r>
              <w:rPr>
                <w:rFonts w:ascii="Cambria Math" w:hAnsi="Cambria Math"/>
              </w:rPr>
              <m:t>c</m:t>
            </m:r>
          </m:num>
          <m:den>
            <m:r>
              <w:rPr>
                <w:rFonts w:ascii="Cambria Math" w:hAnsi="Cambria Math"/>
              </w:rPr>
              <m:t>λ</m:t>
            </m:r>
          </m:den>
        </m:f>
      </m:oMath>
      <w:r>
        <w:rPr>
          <w:rFonts w:eastAsiaTheme="minorEastAsia"/>
        </w:rPr>
        <w:t>.  This is the universal relation for any wave moving at speed c; in this case c= speed of light.  Express the frequency of each of the modes you sketched in #1 in terms of L and the fundamental frequency.</w:t>
      </w:r>
    </w:p>
    <w:p w:rsidR="006C2309" w:rsidRPr="006C2309" w:rsidRDefault="006C2309" w:rsidP="006C2309">
      <w:pPr>
        <w:pStyle w:val="ListParagraph"/>
        <w:rPr>
          <w:rFonts w:eastAsiaTheme="minorEastAsia"/>
        </w:rPr>
      </w:pPr>
    </w:p>
    <w:p w:rsidR="00034E07" w:rsidRPr="006C2309" w:rsidRDefault="006C2309" w:rsidP="00034E07">
      <w:pPr>
        <w:pStyle w:val="ListParagraph"/>
        <w:numPr>
          <w:ilvl w:val="0"/>
          <w:numId w:val="1"/>
        </w:numPr>
      </w:pPr>
      <w:r>
        <w:rPr>
          <w:rFonts w:eastAsiaTheme="minorEastAsia"/>
        </w:rPr>
        <w:t xml:space="preserve">Classically, the energy in any one of these vibrational modes is proportional to the square of the amplitude of vibration, and since the amplitude can take any value, the energy can take any values (any real number ≥ 0).  According to quantum mechanics, a system executing simple harmonic motion of frequency f cannot have just any energy; its energy can take only </w:t>
      </w:r>
      <w:r w:rsidRPr="006C2309">
        <w:rPr>
          <w:rFonts w:eastAsiaTheme="minorEastAsia"/>
          <w:i/>
        </w:rPr>
        <w:t>discrete</w:t>
      </w:r>
      <w:r>
        <w:rPr>
          <w:rFonts w:eastAsiaTheme="minorEastAsia"/>
        </w:rPr>
        <w:t xml:space="preserve"> values given by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hf</m:t>
        </m:r>
      </m:oMath>
      <w:r>
        <w:rPr>
          <w:rFonts w:eastAsiaTheme="minorEastAsia"/>
        </w:rPr>
        <w:t>, where n=0,1,2,… and h is Planck’s constant.  Write out the first three allowed energy values.</w:t>
      </w:r>
    </w:p>
    <w:p w:rsidR="006C2309" w:rsidRDefault="006C2309" w:rsidP="006C2309">
      <w:pPr>
        <w:pStyle w:val="ListParagraph"/>
      </w:pPr>
    </w:p>
    <w:p w:rsidR="006C2309" w:rsidRPr="002E051F" w:rsidRDefault="006C2309" w:rsidP="00034E07">
      <w:pPr>
        <w:pStyle w:val="ListParagraph"/>
        <w:numPr>
          <w:ilvl w:val="0"/>
          <w:numId w:val="1"/>
        </w:numPr>
      </w:pPr>
      <w:r>
        <w:lastRenderedPageBreak/>
        <w:t xml:space="preserve">In the case of a standing wave of light between the two mirrors one might be tempted to think this means the </w:t>
      </w:r>
      <w:r w:rsidRPr="006C2309">
        <w:rPr>
          <w:i/>
        </w:rPr>
        <w:t>amplitude</w:t>
      </w:r>
      <w:r>
        <w:t xml:space="preserve"> of the standing wave is quantized.  Actually, the situation is more subtle and interesting.  The integer n in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hf</m:t>
        </m:r>
      </m:oMath>
      <w:r>
        <w:rPr>
          <w:rFonts w:eastAsiaTheme="minorEastAsia"/>
        </w:rPr>
        <w:t xml:space="preserve"> refers to the number of photons (“particles of light”</w:t>
      </w:r>
      <w:r w:rsidR="00AB4522">
        <w:rPr>
          <w:rFonts w:eastAsiaTheme="minorEastAsia"/>
        </w:rPr>
        <w:t xml:space="preserve">) with frequency </w:t>
      </w:r>
      <m:oMath>
        <m:r>
          <w:rPr>
            <w:rFonts w:ascii="Cambria Math" w:eastAsiaTheme="minorEastAsia" w:hAnsi="Cambria Math"/>
          </w:rPr>
          <m:t>f</m:t>
        </m:r>
      </m:oMath>
      <w:r>
        <w:rPr>
          <w:rFonts w:eastAsiaTheme="minorEastAsia"/>
        </w:rPr>
        <w:t xml:space="preserve"> existing between the two mirrors.</w:t>
      </w:r>
      <w:r w:rsidR="00C225D6">
        <w:rPr>
          <w:rFonts w:eastAsiaTheme="minorEastAsia"/>
        </w:rPr>
        <w:t xml:space="preserve">  For instance, let’s look at the first harmonic mode, whose frequency </w:t>
      </w:r>
      <w:proofErr w:type="gramStart"/>
      <w:r w:rsidR="00C225D6">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C225D6">
        <w:rPr>
          <w:rFonts w:eastAsiaTheme="minorEastAsia"/>
        </w:rPr>
        <w:t xml:space="preserve">. The energy is this mode can </w:t>
      </w:r>
      <w:proofErr w:type="gramStart"/>
      <w:r w:rsidR="00C225D6">
        <w:rPr>
          <w:rFonts w:eastAsiaTheme="minorEastAsia"/>
        </w:rPr>
        <w:t xml:space="preserve">be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C225D6">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C225D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C225D6">
        <w:rPr>
          <w:rFonts w:eastAsiaTheme="minorEastAsia"/>
        </w:rPr>
        <w:t xml:space="preserve">, etc.  An energy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C225D6">
        <w:rPr>
          <w:rFonts w:eastAsiaTheme="minorEastAsia"/>
        </w:rPr>
        <w:t xml:space="preserve"> corresponds to 0 photons in this mode (n=0).  How many photons are associated with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C225D6">
        <w:rPr>
          <w:rFonts w:eastAsiaTheme="minorEastAsia"/>
        </w:rPr>
        <w:t xml:space="preserve"> </w:t>
      </w:r>
      <w:proofErr w:type="gramStart"/>
      <w:r w:rsidR="00C225D6">
        <w:rPr>
          <w:rFonts w:eastAsiaTheme="minorEastAsia"/>
        </w:rPr>
        <w:t xml:space="preserve">and </w:t>
      </w:r>
      <w:proofErr w:type="gramEnd"/>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103675">
        <w:rPr>
          <w:rFonts w:eastAsiaTheme="minorEastAsia"/>
        </w:rPr>
        <w:t>?</w:t>
      </w:r>
      <w:r w:rsidR="002E051F">
        <w:rPr>
          <w:rFonts w:eastAsiaTheme="minorEastAsia"/>
        </w:rPr>
        <w:t xml:space="preserve">  What is the spacing between these allowed energy values?</w:t>
      </w:r>
    </w:p>
    <w:p w:rsidR="002E051F" w:rsidRDefault="002E051F" w:rsidP="002E051F">
      <w:pPr>
        <w:pStyle w:val="ListParagraph"/>
      </w:pPr>
    </w:p>
    <w:p w:rsidR="002E051F" w:rsidRPr="00AB4522" w:rsidRDefault="002E051F" w:rsidP="00034E07">
      <w:pPr>
        <w:pStyle w:val="ListParagraph"/>
        <w:numPr>
          <w:ilvl w:val="0"/>
          <w:numId w:val="1"/>
        </w:numPr>
      </w:pPr>
      <w:r>
        <w:t>Just as a violin string can be vibrating with many harmonics present at the same time (a “superposition” of harmonics</w:t>
      </w:r>
      <w:r w:rsidR="00FE644C">
        <w:t>)</w:t>
      </w:r>
      <w:r>
        <w:t xml:space="preserve">, there can be any number of photons of </w:t>
      </w:r>
      <w:proofErr w:type="gramStart"/>
      <w:r>
        <w:t xml:space="preserve">frequencies </w:t>
      </w:r>
      <w:proofErr w:type="gramEnd"/>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etc. bouncing between the mirrors at the same time.  For example, there may be 3 photons of </w:t>
      </w:r>
      <w:proofErr w:type="gramStart"/>
      <w:r>
        <w:rPr>
          <w:rFonts w:eastAsiaTheme="minorEastAsia"/>
        </w:rPr>
        <w:t xml:space="preserve">frequency </w:t>
      </w:r>
      <w:proofErr w:type="gramEnd"/>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5 photons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and no photons of higher frequencies.  Write out the total light energy betwee</w:t>
      </w:r>
      <w:r w:rsidR="00AB4522">
        <w:rPr>
          <w:rFonts w:eastAsiaTheme="minorEastAsia"/>
        </w:rPr>
        <w:t>n the mirrors in this example, showing that it is an infinite series.</w:t>
      </w:r>
    </w:p>
    <w:p w:rsidR="00AB4522" w:rsidRDefault="00AB4522" w:rsidP="00AB4522">
      <w:pPr>
        <w:pStyle w:val="ListParagraph"/>
      </w:pPr>
    </w:p>
    <w:p w:rsidR="00AB4522" w:rsidRDefault="00AB4522" w:rsidP="00034E07">
      <w:pPr>
        <w:pStyle w:val="ListParagraph"/>
        <w:numPr>
          <w:ilvl w:val="0"/>
          <w:numId w:val="1"/>
        </w:numPr>
      </w:pPr>
      <w:r>
        <w:t>Now let’s suppose we remove all of the photons between the mirrors.  We can do this by cooling the mirrors to absolute zero and placing them in a perfect vacuum (which includes of course, being “in the dark”).  What is the total light energy between the mirrors?  Is it zero?  Why not?</w:t>
      </w:r>
    </w:p>
    <w:p w:rsidR="00AB4522" w:rsidRDefault="00AB4522" w:rsidP="00AB4522">
      <w:pPr>
        <w:pStyle w:val="ListParagraph"/>
      </w:pPr>
    </w:p>
    <w:p w:rsidR="00AB4522" w:rsidRDefault="00AB4522" w:rsidP="00AB4522">
      <w:pPr>
        <w:rPr>
          <w:b/>
        </w:rPr>
      </w:pPr>
      <w:r w:rsidRPr="00AB4522">
        <w:rPr>
          <w:b/>
        </w:rPr>
        <w:t xml:space="preserve">So </w:t>
      </w:r>
      <w:r>
        <w:rPr>
          <w:b/>
        </w:rPr>
        <w:t>W</w:t>
      </w:r>
      <w:r w:rsidRPr="00AB4522">
        <w:rPr>
          <w:b/>
        </w:rPr>
        <w:t>hat?</w:t>
      </w:r>
    </w:p>
    <w:p w:rsidR="00AB4522" w:rsidRDefault="00AB4522" w:rsidP="00AB4522">
      <w:pPr>
        <w:rPr>
          <w:b/>
        </w:rPr>
      </w:pPr>
    </w:p>
    <w:p w:rsidR="00AB4522" w:rsidRDefault="00AB4522" w:rsidP="00AB4522">
      <w:pPr>
        <w:rPr>
          <w:rFonts w:eastAsiaTheme="minorEastAsia"/>
        </w:rPr>
      </w:pPr>
      <w:r>
        <w:t xml:space="preserve">We’ve seen that the energy between two mirrors in a vacuum at absolute zero in not zero!  Each mode of </w:t>
      </w:r>
      <w:proofErr w:type="gramStart"/>
      <w:r>
        <w:t xml:space="preserve">frequency </w:t>
      </w:r>
      <w:proofErr w:type="gramEnd"/>
      <m:oMath>
        <m:r>
          <w:rPr>
            <w:rFonts w:ascii="Cambria Math" w:eastAsiaTheme="minorEastAsia" w:hAnsi="Cambria Math"/>
          </w:rPr>
          <m:t>f</m:t>
        </m:r>
      </m:oMath>
      <w:r>
        <w:rPr>
          <w:rFonts w:eastAsiaTheme="minorEastAsia"/>
        </w:rPr>
        <w: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etc. ),  contributes a so-called “zero point energy”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hf </m:t>
        </m:r>
      </m:oMath>
      <w:r>
        <w:rPr>
          <w:rFonts w:eastAsiaTheme="minorEastAsia"/>
        </w:rPr>
        <w:t xml:space="preserve"> , which is due to purely quantum mechanical “vacuum” fluctuations of the electromagnetic field.</w:t>
      </w:r>
    </w:p>
    <w:p w:rsidR="00AB4522" w:rsidRDefault="00AB4522" w:rsidP="00AB4522">
      <w:pPr>
        <w:rPr>
          <w:rFonts w:eastAsiaTheme="minorEastAsia"/>
        </w:rPr>
      </w:pPr>
    </w:p>
    <w:p w:rsidR="00AB4522" w:rsidRDefault="00AB4522" w:rsidP="00AB4522">
      <w:pPr>
        <w:rPr>
          <w:rFonts w:eastAsiaTheme="minorEastAsia"/>
        </w:rPr>
      </w:pPr>
      <w:r>
        <w:rPr>
          <w:rFonts w:eastAsiaTheme="minorEastAsia"/>
        </w:rPr>
        <w:t>What is the nature of these vacuum fluctuations?  In elementary quantum mechanics we have the Heisenberg uncertainty principle</w:t>
      </w:r>
      <w:proofErr w:type="gramStart"/>
      <w:r>
        <w:rPr>
          <w:rFonts w:eastAsiaTheme="minorEastAsia"/>
        </w:rPr>
        <w:t xml:space="preserve">: </w:t>
      </w:r>
      <m:oMath>
        <m:r>
          <m:rPr>
            <m:sty m:val="p"/>
          </m:rPr>
          <w:rPr>
            <w:rFonts w:ascii="Cambria Math" w:eastAsiaTheme="minorEastAsia" w:hAnsi="Cambria Math"/>
          </w:rPr>
          <m:t>Δ</m:t>
        </m:r>
        <w:proofErr w:type="gramEnd"/>
        <m:r>
          <w:rPr>
            <w:rFonts w:ascii="Cambria Math" w:eastAsiaTheme="minorEastAsia" w:hAnsi="Cambria Math"/>
          </w:rPr>
          <m:t>x</m:t>
        </m:r>
        <m:r>
          <m:rPr>
            <m:sty m:val="p"/>
          </m:rPr>
          <w:rPr>
            <w:rFonts w:ascii="Cambria Math" w:eastAsiaTheme="minorEastAsia" w:hAnsi="Cambria Math"/>
          </w:rPr>
          <m:t>Δ</m:t>
        </m:r>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4π</m:t>
            </m:r>
          </m:den>
        </m:f>
      </m:oMath>
      <w:r>
        <w:rPr>
          <w:rFonts w:eastAsiaTheme="minorEastAsia"/>
        </w:rPr>
        <w:t xml:space="preserve"> , which says that a particle cannot </w:t>
      </w:r>
      <w:r w:rsidRPr="00AB4522">
        <w:rPr>
          <w:rFonts w:eastAsiaTheme="minorEastAsia"/>
          <w:i/>
        </w:rPr>
        <w:t xml:space="preserve">simultaneously </w:t>
      </w:r>
      <w:r>
        <w:rPr>
          <w:rFonts w:eastAsiaTheme="minorEastAsia"/>
        </w:rPr>
        <w:t xml:space="preserve">possess a </w:t>
      </w:r>
      <w:r w:rsidRPr="00AB4522">
        <w:rPr>
          <w:rFonts w:eastAsiaTheme="minorEastAsia"/>
          <w:i/>
        </w:rPr>
        <w:t>definite</w:t>
      </w:r>
      <w:r>
        <w:rPr>
          <w:rFonts w:eastAsiaTheme="minorEastAsia"/>
        </w:rPr>
        <w:t xml:space="preserve"> position (</w:t>
      </w:r>
      <m:oMath>
        <m:r>
          <m:rPr>
            <m:sty m:val="p"/>
          </m:rPr>
          <w:rPr>
            <w:rFonts w:ascii="Cambria Math" w:eastAsiaTheme="minorEastAsia" w:hAnsi="Cambria Math"/>
          </w:rPr>
          <m:t>Δ</m:t>
        </m:r>
        <m:r>
          <w:rPr>
            <w:rFonts w:ascii="Cambria Math" w:eastAsiaTheme="minorEastAsia" w:hAnsi="Cambria Math"/>
          </w:rPr>
          <m:t>x=0</m:t>
        </m:r>
      </m:oMath>
      <w:r>
        <w:rPr>
          <w:rFonts w:eastAsiaTheme="minorEastAsia"/>
        </w:rPr>
        <w:t xml:space="preserve">) and a </w:t>
      </w:r>
      <w:r w:rsidRPr="00AB4522">
        <w:rPr>
          <w:rFonts w:eastAsiaTheme="minorEastAsia"/>
          <w:i/>
        </w:rPr>
        <w:t>definite</w:t>
      </w:r>
      <w:r>
        <w:rPr>
          <w:rFonts w:eastAsiaTheme="minorEastAsia"/>
        </w:rPr>
        <w:t xml:space="preserve"> momentum (</w:t>
      </w:r>
      <m:oMath>
        <m:r>
          <m:rPr>
            <m:sty m:val="p"/>
          </m:rPr>
          <w:rPr>
            <w:rFonts w:ascii="Cambria Math" w:eastAsiaTheme="minorEastAsia" w:hAnsi="Cambria Math"/>
          </w:rPr>
          <m:t>Δ</m:t>
        </m:r>
        <m:r>
          <w:rPr>
            <w:rFonts w:ascii="Cambria Math" w:eastAsiaTheme="minorEastAsia" w:hAnsi="Cambria Math"/>
          </w:rPr>
          <m:t>p=0</m:t>
        </m:r>
      </m:oMath>
      <w:r>
        <w:rPr>
          <w:rFonts w:eastAsiaTheme="minorEastAsia"/>
        </w:rPr>
        <w:t>).  In the same way, the electromagnetic field cannot simultaneously possess a definite electric field (</w:t>
      </w:r>
      <m:oMath>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E</m:t>
            </m:r>
          </m:e>
        </m:acc>
      </m:oMath>
      <w:r w:rsidR="0025376C">
        <w:rPr>
          <w:rFonts w:eastAsiaTheme="minorEastAsia"/>
        </w:rPr>
        <w:t>=0) and a definite magnetic field (</w:t>
      </w:r>
      <m:oMath>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B</m:t>
            </m:r>
          </m:e>
        </m:acc>
      </m:oMath>
      <w:r w:rsidR="0025376C">
        <w:rPr>
          <w:rFonts w:eastAsiaTheme="minorEastAsia"/>
        </w:rPr>
        <w:t xml:space="preserve">=0).  In particular, the electric and magnetic fields cannot simultaneously both have the definite value </w:t>
      </w:r>
      <w:r w:rsidR="0025376C" w:rsidRPr="0025376C">
        <w:rPr>
          <w:rFonts w:eastAsiaTheme="minorEastAsia"/>
          <w:i/>
        </w:rPr>
        <w:t>zero</w:t>
      </w:r>
      <w:r w:rsidR="0025376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25376C">
        <w:rPr>
          <w:rFonts w:eastAsiaTheme="minorEastAsia"/>
        </w:rPr>
        <w:t xml:space="preserve">=0 and </w:t>
      </w:r>
      <m:oMath>
        <m:acc>
          <m:accPr>
            <m:chr m:val="⃗"/>
            <m:ctrlPr>
              <w:rPr>
                <w:rFonts w:ascii="Cambria Math" w:eastAsiaTheme="minorEastAsia" w:hAnsi="Cambria Math"/>
                <w:i/>
              </w:rPr>
            </m:ctrlPr>
          </m:accPr>
          <m:e>
            <m:r>
              <w:rPr>
                <w:rFonts w:ascii="Cambria Math" w:eastAsiaTheme="minorEastAsia" w:hAnsi="Cambria Math"/>
              </w:rPr>
              <m:t>B</m:t>
            </m:r>
          </m:e>
        </m:acc>
      </m:oMath>
      <w:r w:rsidR="0025376C">
        <w:rPr>
          <w:rFonts w:eastAsiaTheme="minorEastAsia"/>
        </w:rPr>
        <w:t>=0).  Even when there are no photons present, the electromagnetic field is still very much alive, continuously fluctuati</w:t>
      </w:r>
      <w:r w:rsidR="00DD7DFC">
        <w:rPr>
          <w:rFonts w:eastAsiaTheme="minorEastAsia"/>
        </w:rPr>
        <w:t>ng</w:t>
      </w:r>
      <w:r w:rsidR="0025376C">
        <w:rPr>
          <w:rFonts w:eastAsiaTheme="minorEastAsia"/>
        </w:rPr>
        <w:t xml:space="preserve"> in a purely quantum mechanical way.</w:t>
      </w:r>
    </w:p>
    <w:p w:rsidR="0025376C" w:rsidRDefault="0025376C" w:rsidP="00AB4522">
      <w:pPr>
        <w:rPr>
          <w:rFonts w:eastAsiaTheme="minorEastAsia"/>
        </w:rPr>
      </w:pPr>
    </w:p>
    <w:p w:rsidR="0025376C" w:rsidRDefault="0025376C" w:rsidP="00AB4522">
      <w:pPr>
        <w:rPr>
          <w:rFonts w:eastAsiaTheme="minorEastAsia"/>
        </w:rPr>
      </w:pPr>
      <w:r>
        <w:rPr>
          <w:rFonts w:eastAsiaTheme="minorEastAsia"/>
        </w:rPr>
        <w:t xml:space="preserve">While the energy associated with vacuum fluctuations of each mode is </w:t>
      </w:r>
      <w:r w:rsidRPr="0025376C">
        <w:rPr>
          <w:rFonts w:eastAsiaTheme="minorEastAsia"/>
          <w:i/>
        </w:rPr>
        <w:t>finite</w:t>
      </w:r>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,..etc.), the total vacuum energy between the two mirrors </w:t>
      </w:r>
      <w:r w:rsidRPr="0025376C">
        <w:rPr>
          <w:rFonts w:eastAsiaTheme="minorEastAsia"/>
          <w:b/>
          <w:i/>
        </w:rPr>
        <w:t>appears</w:t>
      </w:r>
      <w:r>
        <w:rPr>
          <w:rFonts w:eastAsiaTheme="minorEastAsia"/>
        </w:rPr>
        <w:t xml:space="preserve"> to be </w:t>
      </w:r>
      <w:r w:rsidRPr="0025376C">
        <w:rPr>
          <w:rFonts w:eastAsiaTheme="minorEastAsia"/>
          <w:i/>
        </w:rPr>
        <w:t>infinite</w:t>
      </w:r>
      <w:r>
        <w:rPr>
          <w:rFonts w:eastAsiaTheme="minorEastAsia"/>
        </w:rPr>
        <w:t>!</w:t>
      </w:r>
    </w:p>
    <w:p w:rsidR="0025376C" w:rsidRPr="0025376C" w:rsidRDefault="0025376C" w:rsidP="00AB4522"/>
    <w:p w:rsidR="00034E07" w:rsidRPr="0025376C" w:rsidRDefault="00931782" w:rsidP="00034E0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vac</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h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e>
          </m:d>
        </m:oMath>
      </m:oMathPara>
    </w:p>
    <w:p w:rsidR="0025376C" w:rsidRPr="0025376C" w:rsidRDefault="0025376C" w:rsidP="00034E07">
      <w:pPr>
        <w:rPr>
          <w:rFonts w:eastAsiaTheme="minorEastAsia"/>
        </w:rPr>
      </w:pPr>
    </w:p>
    <w:p w:rsidR="0025376C" w:rsidRDefault="0025376C" w:rsidP="00034E07">
      <w:pPr>
        <w:rPr>
          <w:rFonts w:eastAsiaTheme="minorEastAsia"/>
        </w:rPr>
      </w:pPr>
      <w:r w:rsidRPr="0025376C">
        <w:rPr>
          <w:rFonts w:eastAsiaTheme="minorEastAsia"/>
        </w:rPr>
        <w:t xml:space="preserve">  </w:t>
      </w:r>
      <w:r w:rsidRPr="0025376C">
        <w:rPr>
          <w:rFonts w:eastAsiaTheme="minorEastAsia"/>
        </w:rPr>
        <w:tab/>
      </w:r>
      <w:r w:rsidRPr="0025376C">
        <w:rPr>
          <w:rFonts w:eastAsiaTheme="minorEastAsia"/>
        </w:rPr>
        <w:tab/>
      </w:r>
      <w:r w:rsidRPr="0025376C">
        <w:rPr>
          <w:rFonts w:eastAsiaTheme="minorEastAsia"/>
        </w:rPr>
        <w:tab/>
      </w:r>
      <w:r w:rsidRPr="0025376C">
        <w:rPr>
          <w:rFonts w:eastAsiaTheme="minorEastAsia"/>
        </w:rPr>
        <w:tab/>
      </w:r>
      <w:r w:rsidRPr="0025376C">
        <w:rPr>
          <w:rFonts w:eastAsiaTheme="minorEastAsia"/>
        </w:rPr>
        <w:tab/>
      </w:r>
      <m:oMath>
        <m:r>
          <w:rPr>
            <w:rFonts w:ascii="Cambria Math" w:eastAsiaTheme="minorEastAsia" w:hAnsi="Cambria Math"/>
          </w:rPr>
          <m:t xml:space="preserve">= </m:t>
        </m:r>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h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3f</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4f</m:t>
                </m:r>
              </m:e>
              <m:sub>
                <m:r>
                  <w:rPr>
                    <w:rFonts w:ascii="Cambria Math" w:eastAsiaTheme="minorEastAsia" w:hAnsi="Cambria Math"/>
                  </w:rPr>
                  <m:t>0</m:t>
                </m:r>
              </m:sub>
            </m:sSub>
            <m:r>
              <w:rPr>
                <w:rFonts w:ascii="Cambria Math" w:eastAsiaTheme="minorEastAsia" w:hAnsi="Cambria Math"/>
              </w:rPr>
              <m:t>+…</m:t>
            </m:r>
          </m:e>
        </m:d>
      </m:oMath>
    </w:p>
    <w:p w:rsidR="0025376C" w:rsidRPr="0025376C" w:rsidRDefault="0025376C" w:rsidP="00034E07">
      <w:pPr>
        <w:rPr>
          <w:rFonts w:eastAsiaTheme="minorEastAsia"/>
        </w:rPr>
      </w:pPr>
    </w:p>
    <w:p w:rsidR="00416FBF" w:rsidRPr="00416FBF" w:rsidRDefault="0025376C" w:rsidP="00416FBF">
      <w:pPr>
        <w:ind w:left="720" w:firstLine="72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1+ 2+3+4+…</m:t>
              </m:r>
            </m:e>
          </m:d>
        </m:oMath>
      </m:oMathPara>
    </w:p>
    <w:p w:rsidR="00416FBF" w:rsidRPr="00416FBF" w:rsidRDefault="00416FBF" w:rsidP="00416FBF">
      <w:pPr>
        <w:ind w:left="720" w:firstLine="720"/>
        <w:rPr>
          <w:rFonts w:eastAsiaTheme="minorEastAsia"/>
        </w:rPr>
      </w:pPr>
    </w:p>
    <w:p w:rsidR="0025376C" w:rsidRPr="0025376C" w:rsidRDefault="00416FBF" w:rsidP="00FE644C">
      <w:pPr>
        <w:ind w:left="720" w:firstLine="720"/>
        <w:rPr>
          <w:rFonts w:eastAsiaTheme="minorEastAsia"/>
        </w:rPr>
      </w:pPr>
      <w:r>
        <w:rPr>
          <w:rFonts w:eastAsiaTheme="minorEastAsia"/>
        </w:rPr>
        <w:t xml:space="preserve">                                           </w:t>
      </w:r>
      <m:oMath>
        <m:r>
          <w:rPr>
            <w:rFonts w:ascii="Cambria Math" w:eastAsiaTheme="minorEastAsia" w:hAnsi="Cambria Math"/>
          </w:rPr>
          <m:t>=∞</m:t>
        </m:r>
      </m:oMath>
      <w:r>
        <w:rPr>
          <w:rFonts w:eastAsiaTheme="minorEastAsia"/>
        </w:rPr>
        <w:t>!!</w:t>
      </w:r>
    </w:p>
    <w:p w:rsidR="005B66A7" w:rsidRDefault="005B66A7" w:rsidP="005B66A7">
      <w:pPr>
        <w:rPr>
          <w:rFonts w:eastAsiaTheme="minorEastAsia"/>
        </w:rPr>
      </w:pPr>
    </w:p>
    <w:p w:rsidR="000B7050" w:rsidRPr="00075846" w:rsidRDefault="00075846" w:rsidP="000B7050">
      <w:pPr>
        <w:rPr>
          <w:rFonts w:eastAsiaTheme="minorEastAsia" w:cstheme="minorHAnsi"/>
        </w:rPr>
      </w:pPr>
      <w:r>
        <w:rPr>
          <w:b/>
          <w:sz w:val="32"/>
          <w:szCs w:val="32"/>
        </w:rPr>
        <w:t>Thought Experiment #2</w:t>
      </w:r>
      <w:r w:rsidR="000B7050" w:rsidRPr="000B3A90">
        <w:rPr>
          <w:b/>
          <w:sz w:val="32"/>
          <w:szCs w:val="32"/>
        </w:rPr>
        <w:t>―</w:t>
      </w:r>
      <w:r w:rsidR="00416FBF">
        <w:rPr>
          <w:b/>
          <w:sz w:val="32"/>
          <w:szCs w:val="32"/>
        </w:rPr>
        <w:t>The Power of Mathematics</w:t>
      </w:r>
    </w:p>
    <w:p w:rsidR="000B7050" w:rsidRDefault="000B7050" w:rsidP="000B7050"/>
    <w:p w:rsidR="00F73D74" w:rsidRDefault="00416FBF" w:rsidP="00F73D74">
      <w:pPr>
        <w:rPr>
          <w:rFonts w:eastAsiaTheme="minorEastAsia"/>
        </w:rPr>
      </w:pPr>
      <w:r>
        <w:rPr>
          <w:rFonts w:eastAsiaTheme="minorEastAsia"/>
        </w:rPr>
        <w:t>But is this really so?  Let’s see if we can use mathematics to dig a little deeper!</w:t>
      </w:r>
    </w:p>
    <w:p w:rsidR="00416FBF" w:rsidRDefault="00416FBF" w:rsidP="00F73D74">
      <w:pPr>
        <w:rPr>
          <w:rFonts w:eastAsiaTheme="minorEastAsia"/>
        </w:rPr>
      </w:pPr>
    </w:p>
    <w:p w:rsidR="00416FBF" w:rsidRDefault="00416FBF" w:rsidP="00416FBF">
      <w:pPr>
        <w:pStyle w:val="ListParagraph"/>
        <w:numPr>
          <w:ilvl w:val="0"/>
          <w:numId w:val="6"/>
        </w:numPr>
        <w:rPr>
          <w:rFonts w:eastAsiaTheme="minorEastAsia"/>
        </w:rPr>
      </w:pPr>
      <w:r w:rsidRPr="00416FBF">
        <w:rPr>
          <w:rFonts w:eastAsiaTheme="minorEastAsia"/>
        </w:rPr>
        <w:t xml:space="preserve">Consider the infinite </w:t>
      </w:r>
      <w:proofErr w:type="gramStart"/>
      <w:r w:rsidRPr="00416FBF">
        <w:rPr>
          <w:rFonts w:eastAsiaTheme="minorEastAsia"/>
        </w:rPr>
        <w:t xml:space="preserve">series </w:t>
      </w:r>
      <w:proofErr w:type="gramEnd"/>
      <m:oMath>
        <m:r>
          <w:rPr>
            <w:rFonts w:ascii="Cambria Math" w:eastAsiaTheme="minorEastAsia" w:hAnsi="Cambria Math"/>
          </w:rPr>
          <m:t>S=1+2+4+8+16+32+…</m:t>
        </m:r>
      </m:oMath>
      <w:r w:rsidRPr="00416FBF">
        <w:rPr>
          <w:rFonts w:eastAsiaTheme="minorEastAsia"/>
        </w:rPr>
        <w:t>.  The sum of this infinite series is certainly infinite.  On the other hand, consider</w:t>
      </w:r>
      <w:proofErr w:type="gramStart"/>
      <w:r w:rsidRPr="00416FBF">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oMath>
      <w:r w:rsidRPr="00416FBF">
        <w:rPr>
          <w:rFonts w:eastAsiaTheme="minorEastAsia"/>
        </w:rPr>
        <w:t xml:space="preserve">.  Divide 1 by </w:t>
      </w:r>
      <m:oMath>
        <m:d>
          <m:dPr>
            <m:ctrlPr>
              <w:rPr>
                <w:rFonts w:ascii="Cambria Math" w:eastAsiaTheme="minorEastAsia" w:hAnsi="Cambria Math"/>
                <w:i/>
              </w:rPr>
            </m:ctrlPr>
          </m:dPr>
          <m:e>
            <m:r>
              <w:rPr>
                <w:rFonts w:ascii="Cambria Math" w:eastAsiaTheme="minorEastAsia" w:hAnsi="Cambria Math"/>
              </w:rPr>
              <m:t>1-x</m:t>
            </m:r>
          </m:e>
        </m:d>
      </m:oMath>
      <w:r w:rsidR="00931782">
        <w:rPr>
          <w:rFonts w:eastAsiaTheme="minorEastAsia"/>
        </w:rPr>
        <w:t xml:space="preserve"> </w:t>
      </w:r>
      <w:r w:rsidRPr="00416FBF">
        <w:rPr>
          <w:rFonts w:eastAsiaTheme="minorEastAsia"/>
        </w:rPr>
        <w:t xml:space="preserve">using long division </w:t>
      </w:r>
      <w:r>
        <w:rPr>
          <w:rFonts w:eastAsiaTheme="minorEastAsia"/>
        </w:rPr>
        <w:t xml:space="preserve">and show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oMath>
    </w:p>
    <w:p w:rsidR="00416FBF" w:rsidRDefault="00416FBF" w:rsidP="00416FBF">
      <w:pPr>
        <w:pStyle w:val="ListParagraph"/>
        <w:rPr>
          <w:rFonts w:eastAsiaTheme="minorEastAsia"/>
        </w:rPr>
      </w:pPr>
    </w:p>
    <w:p w:rsidR="00416FBF" w:rsidRDefault="00416FBF" w:rsidP="00416FBF">
      <w:pPr>
        <w:pStyle w:val="ListParagraph"/>
        <w:numPr>
          <w:ilvl w:val="0"/>
          <w:numId w:val="6"/>
        </w:numPr>
        <w:rPr>
          <w:rFonts w:eastAsiaTheme="minorEastAsia"/>
        </w:rPr>
      </w:pPr>
      <w:r>
        <w:rPr>
          <w:rFonts w:eastAsiaTheme="minorEastAsia"/>
        </w:rPr>
        <w:t>Evaluate the right hand side of this expression for x=2.</w:t>
      </w:r>
    </w:p>
    <w:p w:rsidR="00416FBF" w:rsidRDefault="00416FBF" w:rsidP="00416FBF">
      <w:pPr>
        <w:pStyle w:val="ListParagraph"/>
        <w:rPr>
          <w:rFonts w:eastAsiaTheme="minorEastAsia"/>
        </w:rPr>
      </w:pPr>
    </w:p>
    <w:p w:rsidR="00416FBF" w:rsidRDefault="00416FBF" w:rsidP="00416FBF">
      <w:pPr>
        <w:pStyle w:val="ListParagraph"/>
        <w:numPr>
          <w:ilvl w:val="0"/>
          <w:numId w:val="6"/>
        </w:numPr>
        <w:rPr>
          <w:rFonts w:eastAsiaTheme="minorEastAsia"/>
        </w:rPr>
      </w:pPr>
      <w:r>
        <w:rPr>
          <w:rFonts w:eastAsiaTheme="minorEastAsia"/>
        </w:rPr>
        <w:t>Evaluate the left hand side of this expression for x=2.</w:t>
      </w:r>
    </w:p>
    <w:p w:rsidR="00416FBF" w:rsidRPr="00876F4C" w:rsidRDefault="00416FBF" w:rsidP="00876F4C">
      <w:pPr>
        <w:rPr>
          <w:rFonts w:eastAsiaTheme="minorEastAsia"/>
        </w:rPr>
      </w:pPr>
    </w:p>
    <w:p w:rsidR="00416FBF" w:rsidRDefault="00416FBF" w:rsidP="00416FBF">
      <w:pPr>
        <w:pStyle w:val="ListParagraph"/>
        <w:numPr>
          <w:ilvl w:val="0"/>
          <w:numId w:val="6"/>
        </w:numPr>
        <w:rPr>
          <w:rFonts w:eastAsiaTheme="minorEastAsia"/>
        </w:rPr>
      </w:pPr>
      <w:r>
        <w:rPr>
          <w:rFonts w:eastAsiaTheme="minorEastAsia"/>
        </w:rPr>
        <w:t xml:space="preserve">It would seem </w:t>
      </w:r>
      <w:proofErr w:type="gramStart"/>
      <w:r>
        <w:rPr>
          <w:rFonts w:eastAsiaTheme="minorEastAsia"/>
        </w:rPr>
        <w:t xml:space="preserve">that </w:t>
      </w:r>
      <w:proofErr w:type="gramEnd"/>
      <m:oMath>
        <m:r>
          <w:rPr>
            <w:rFonts w:ascii="Cambria Math" w:eastAsiaTheme="minorEastAsia" w:hAnsi="Cambria Math"/>
          </w:rPr>
          <m:t>1+2+4+8+16+32+…=-1</m:t>
        </m:r>
      </m:oMath>
      <w:r>
        <w:rPr>
          <w:rFonts w:eastAsiaTheme="minorEastAsia"/>
        </w:rPr>
        <w:t>!!!  How can this make sense???</w:t>
      </w:r>
    </w:p>
    <w:p w:rsidR="00876F4C" w:rsidRDefault="00876F4C" w:rsidP="00876F4C">
      <w:pPr>
        <w:pStyle w:val="ListParagraph"/>
        <w:rPr>
          <w:rFonts w:eastAsiaTheme="minorEastAsia"/>
        </w:rPr>
      </w:pPr>
    </w:p>
    <w:p w:rsidR="00F73D74" w:rsidRDefault="00876F4C" w:rsidP="00F73D74">
      <w:pPr>
        <w:rPr>
          <w:rFonts w:eastAsiaTheme="minorEastAsia"/>
          <w:b/>
        </w:rPr>
      </w:pPr>
      <w:r>
        <w:rPr>
          <w:rFonts w:eastAsiaTheme="minorEastAsia"/>
          <w:b/>
        </w:rPr>
        <w:t>What’s happening?</w:t>
      </w:r>
    </w:p>
    <w:p w:rsidR="00876F4C" w:rsidRDefault="00876F4C" w:rsidP="00F73D74">
      <w:pPr>
        <w:rPr>
          <w:rFonts w:eastAsiaTheme="minorEastAsia"/>
        </w:rPr>
      </w:pPr>
    </w:p>
    <w:p w:rsidR="00FE644C" w:rsidRDefault="00876F4C" w:rsidP="00F73D74">
      <w:pPr>
        <w:rPr>
          <w:rFonts w:eastAsiaTheme="minorEastAsia"/>
        </w:rPr>
      </w:pPr>
      <w:r>
        <w:rPr>
          <w:rFonts w:eastAsiaTheme="minorEastAsia"/>
        </w:rPr>
        <w:t xml:space="preserve">The function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oMath>
      <w:r>
        <w:rPr>
          <w:rFonts w:eastAsiaTheme="minorEastAsia"/>
        </w:rPr>
        <w:t xml:space="preserve"> is well-defined for all values of </w:t>
      </w:r>
      <m:oMath>
        <m:r>
          <w:rPr>
            <w:rFonts w:ascii="Cambria Math" w:eastAsiaTheme="minorEastAsia" w:hAnsi="Cambria Math"/>
          </w:rPr>
          <m:t xml:space="preserve">x </m:t>
        </m:r>
      </m:oMath>
      <w:r>
        <w:rPr>
          <w:rFonts w:eastAsiaTheme="minorEastAsia"/>
        </w:rPr>
        <w:t xml:space="preserve">except </w:t>
      </w:r>
      <m:oMath>
        <m:r>
          <w:rPr>
            <w:rFonts w:ascii="Cambria Math" w:eastAsiaTheme="minorEastAsia" w:hAnsi="Cambria Math"/>
          </w:rPr>
          <m:t xml:space="preserve">x=1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Pr>
          <w:rFonts w:eastAsiaTheme="minorEastAsia"/>
        </w:rPr>
        <w:t xml:space="preserve"> is not defined!).  By doing the long-hand division we found another way of expressing this function, namely as the infinite </w:t>
      </w:r>
      <w:proofErr w:type="gramStart"/>
      <w:r>
        <w:rPr>
          <w:rFonts w:eastAsiaTheme="minorEastAsia"/>
        </w:rPr>
        <w:t xml:space="preserve">series </w:t>
      </w:r>
      <w:proofErr w:type="gramEnd"/>
      <m:oMath>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The problem is, this infinite series “works” only for values of </w:t>
      </w:r>
      <m:oMath>
        <m:r>
          <w:rPr>
            <w:rFonts w:ascii="Cambria Math" w:eastAsiaTheme="minorEastAsia" w:hAnsi="Cambria Math"/>
          </w:rPr>
          <m:t>x</m:t>
        </m:r>
      </m:oMath>
      <w:r>
        <w:rPr>
          <w:rFonts w:eastAsiaTheme="minorEastAsia"/>
        </w:rPr>
        <w:t xml:space="preserve"> in the range of </w:t>
      </w:r>
      <m:oMath>
        <m:r>
          <w:rPr>
            <w:rFonts w:ascii="Cambria Math" w:eastAsiaTheme="minorEastAsia" w:hAnsi="Cambria Math"/>
          </w:rPr>
          <m:t>-1&lt;x&lt;1</m:t>
        </m:r>
      </m:oMath>
      <w:r>
        <w:rPr>
          <w:rFonts w:eastAsiaTheme="minorEastAsia"/>
        </w:rPr>
        <w:t xml:space="preserve"> (note: this can be proved using more advanced mathematics). </w:t>
      </w:r>
    </w:p>
    <w:p w:rsidR="00FE644C" w:rsidRDefault="00FE644C" w:rsidP="00F73D74">
      <w:pPr>
        <w:rPr>
          <w:rFonts w:eastAsiaTheme="minorEastAsia"/>
        </w:rPr>
      </w:pPr>
    </w:p>
    <w:p w:rsidR="00876F4C" w:rsidRDefault="00876F4C" w:rsidP="00F73D74">
      <w:pPr>
        <w:rPr>
          <w:rFonts w:eastAsiaTheme="minorEastAsia"/>
        </w:rPr>
      </w:pPr>
      <w:r>
        <w:rPr>
          <w:rFonts w:eastAsiaTheme="minorEastAsia"/>
        </w:rPr>
        <w:t xml:space="preserve">Try the example of </w:t>
      </w:r>
      <m:oMath>
        <m:r>
          <w:rPr>
            <w:rFonts w:ascii="Cambria Math" w:eastAsiaTheme="minorEastAsia"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31782">
        <w:rPr>
          <w:rFonts w:eastAsiaTheme="minorEastAsia"/>
        </w:rPr>
        <w:t xml:space="preserve"> </w:t>
      </w:r>
      <w:r w:rsidR="00DD7DFC">
        <w:rPr>
          <w:rFonts w:eastAsiaTheme="minorEastAsia"/>
        </w:rPr>
        <w:t xml:space="preserve">and compare with </w:t>
      </w:r>
      <m:oMath>
        <m:r>
          <w:rPr>
            <w:rFonts w:ascii="Cambria Math" w:eastAsiaTheme="minorEastAsia" w:hAnsi="Cambria Math"/>
          </w:rPr>
          <m:t>x=</m:t>
        </m:r>
        <m:r>
          <w:rPr>
            <w:rFonts w:ascii="Cambria Math" w:eastAsiaTheme="minorEastAsia" w:hAnsi="Cambria Math"/>
          </w:rPr>
          <m:t>2</m:t>
        </m:r>
      </m:oMath>
    </w:p>
    <w:p w:rsidR="00876F4C" w:rsidRDefault="00876F4C" w:rsidP="00F73D74">
      <w:pPr>
        <w:rPr>
          <w:rFonts w:eastAsiaTheme="minorEastAsia"/>
        </w:rPr>
      </w:pPr>
    </w:p>
    <w:p w:rsidR="002D49DF" w:rsidRDefault="00876F4C" w:rsidP="00F73D74">
      <w:pPr>
        <w:rPr>
          <w:rFonts w:eastAsiaTheme="minorEastAsia"/>
        </w:rPr>
      </w:pPr>
      <w:r>
        <w:rPr>
          <w:rFonts w:eastAsiaTheme="minorEastAsia"/>
        </w:rPr>
        <w:t xml:space="preserve">Roughly speaking, given a meaningless (infinite) expression </w:t>
      </w:r>
      <w:proofErr w:type="gramStart"/>
      <w:r>
        <w:rPr>
          <w:rFonts w:eastAsiaTheme="minorEastAsia"/>
        </w:rPr>
        <w:t xml:space="preserve">like </w:t>
      </w:r>
      <w:proofErr w:type="gramEnd"/>
      <m:oMath>
        <m:r>
          <w:rPr>
            <w:rFonts w:ascii="Cambria Math" w:eastAsiaTheme="minorEastAsia" w:hAnsi="Cambria Math"/>
          </w:rPr>
          <m:t>1+2+4+8+…</m:t>
        </m:r>
      </m:oMath>
      <w:r>
        <w:rPr>
          <w:rFonts w:eastAsiaTheme="minorEastAsia"/>
        </w:rPr>
        <w:t xml:space="preserve">, we can writes this as </w:t>
      </w:r>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and assume it came from a series representation (</w:t>
      </w:r>
      <m:oMath>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of a function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oMath>
      <w:r>
        <w:rPr>
          <w:rFonts w:eastAsiaTheme="minorEastAsia"/>
        </w:rPr>
        <w:t xml:space="preserve"> that was simply evaluated at a value of </w:t>
      </w:r>
      <m:oMath>
        <m:r>
          <w:rPr>
            <w:rFonts w:ascii="Cambria Math" w:eastAsiaTheme="minorEastAsia" w:hAnsi="Cambria Math"/>
          </w:rPr>
          <m:t>x</m:t>
        </m:r>
      </m:oMath>
      <w:r w:rsidR="0040232E">
        <w:rPr>
          <w:rFonts w:eastAsiaTheme="minorEastAsia"/>
        </w:rPr>
        <w:t xml:space="preserve"> outside its range of validity.  In other words, we are just dealing with a “bad representation” of a simple function that is actually well-defined for all values of </w:t>
      </w:r>
      <m:oMath>
        <m:r>
          <w:rPr>
            <w:rFonts w:ascii="Cambria Math" w:eastAsiaTheme="minorEastAsia" w:hAnsi="Cambria Math"/>
          </w:rPr>
          <m:t>x</m:t>
        </m:r>
      </m:oMath>
      <w:r w:rsidR="0040232E">
        <w:rPr>
          <w:rFonts w:eastAsiaTheme="minorEastAsia"/>
        </w:rPr>
        <w:t xml:space="preserve"> (</w:t>
      </w:r>
      <w:proofErr w:type="gramStart"/>
      <w:r w:rsidR="0040232E">
        <w:rPr>
          <w:rFonts w:eastAsiaTheme="minorEastAsia"/>
        </w:rPr>
        <w:t xml:space="preserve">except </w:t>
      </w:r>
      <w:proofErr w:type="gramEnd"/>
      <m:oMath>
        <m:r>
          <w:rPr>
            <w:rFonts w:ascii="Cambria Math" w:eastAsiaTheme="minorEastAsia" w:hAnsi="Cambria Math"/>
          </w:rPr>
          <m:t>x=1</m:t>
        </m:r>
      </m:oMath>
      <w:r w:rsidR="0040232E">
        <w:rPr>
          <w:rFonts w:eastAsiaTheme="minorEastAsia"/>
        </w:rPr>
        <w:t>).  In this way, we can see that</w:t>
      </w:r>
      <w:proofErr w:type="gramStart"/>
      <w:r w:rsidR="0040232E">
        <w:rPr>
          <w:rFonts w:eastAsiaTheme="minorEastAsia"/>
        </w:rPr>
        <w:t xml:space="preserve">, </w:t>
      </w:r>
      <w:proofErr w:type="gramEnd"/>
      <m:oMath>
        <m:r>
          <w:rPr>
            <w:rFonts w:ascii="Cambria Math" w:eastAsiaTheme="minorEastAsia" w:hAnsi="Cambria Math"/>
          </w:rPr>
          <m:t>1+2+4+8+…=-1</m:t>
        </m:r>
      </m:oMath>
      <w:r w:rsidR="0040232E">
        <w:rPr>
          <w:rFonts w:eastAsiaTheme="minorEastAsia"/>
        </w:rPr>
        <w:t xml:space="preserve">.  </w:t>
      </w:r>
    </w:p>
    <w:p w:rsidR="0040232E" w:rsidRDefault="0040232E" w:rsidP="00F73D74">
      <w:pPr>
        <w:rPr>
          <w:rFonts w:eastAsiaTheme="minorEastAsia"/>
        </w:rPr>
      </w:pPr>
    </w:p>
    <w:p w:rsidR="0040232E" w:rsidRDefault="0040232E" w:rsidP="00F73D74">
      <w:pPr>
        <w:rPr>
          <w:rFonts w:eastAsiaTheme="minorEastAsia"/>
        </w:rPr>
      </w:pPr>
      <w:r>
        <w:rPr>
          <w:rFonts w:eastAsiaTheme="minorEastAsia"/>
        </w:rPr>
        <w:t>The advanced mathematics involved in this sort of reasoning is called “analytic continuation”.</w:t>
      </w:r>
    </w:p>
    <w:p w:rsidR="0040232E" w:rsidRDefault="0040232E" w:rsidP="00F73D74">
      <w:pPr>
        <w:rPr>
          <w:rFonts w:eastAsiaTheme="minorEastAsia"/>
        </w:rPr>
      </w:pPr>
    </w:p>
    <w:p w:rsidR="00931782" w:rsidRDefault="0040232E" w:rsidP="00F73D74">
      <w:pPr>
        <w:rPr>
          <w:rFonts w:eastAsiaTheme="minorEastAsia"/>
        </w:rPr>
      </w:pPr>
      <w:r>
        <w:rPr>
          <w:rFonts w:eastAsiaTheme="minorEastAsia"/>
        </w:rPr>
        <w:t>In</w:t>
      </w:r>
      <w:r w:rsidR="00FE644C">
        <w:rPr>
          <w:rFonts w:eastAsiaTheme="minorEastAsia"/>
        </w:rPr>
        <w:t xml:space="preserve"> a</w:t>
      </w:r>
      <w:r>
        <w:rPr>
          <w:rFonts w:eastAsiaTheme="minorEastAsia"/>
        </w:rPr>
        <w:t xml:space="preserve"> similar way</w:t>
      </w:r>
      <w:r w:rsidR="00FE644C">
        <w:rPr>
          <w:rFonts w:eastAsiaTheme="minorEastAsia"/>
        </w:rPr>
        <w:t>,</w:t>
      </w:r>
      <w:r>
        <w:rPr>
          <w:rFonts w:eastAsiaTheme="minorEastAsia"/>
        </w:rPr>
        <w:t xml:space="preserve"> it can be shown that</w:t>
      </w:r>
    </w:p>
    <w:p w:rsidR="00931782" w:rsidRDefault="00931782" w:rsidP="00F73D74">
      <w:pPr>
        <w:rPr>
          <w:rFonts w:eastAsiaTheme="minorEastAsia"/>
        </w:rPr>
      </w:pPr>
    </w:p>
    <w:p w:rsidR="00931782" w:rsidRPr="00931782" w:rsidRDefault="0040232E" w:rsidP="00F73D74">
      <w:pPr>
        <w:rPr>
          <w:rFonts w:eastAsiaTheme="minorEastAsia"/>
          <w:sz w:val="32"/>
          <w:szCs w:val="32"/>
        </w:rPr>
      </w:pPr>
      <w:r w:rsidRPr="00931782">
        <w:rPr>
          <w:rFonts w:eastAsiaTheme="minorEastAsia"/>
          <w:sz w:val="32"/>
          <w:szCs w:val="32"/>
        </w:rPr>
        <w:t xml:space="preserve"> </w:t>
      </w:r>
      <m:oMath>
        <m:r>
          <w:rPr>
            <w:rFonts w:ascii="Cambria Math" w:eastAsiaTheme="minorEastAsia" w:hAnsi="Cambria Math"/>
            <w:sz w:val="32"/>
            <w:szCs w:val="32"/>
          </w:rPr>
          <m:t>1+2+3+4+…=</m:t>
        </m:r>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12</m:t>
            </m:r>
          </m:den>
        </m:f>
      </m:oMath>
      <w:r w:rsidR="00931782" w:rsidRPr="00931782">
        <w:rPr>
          <w:rFonts w:eastAsiaTheme="minorEastAsia"/>
          <w:sz w:val="32"/>
          <w:szCs w:val="32"/>
        </w:rPr>
        <w:t xml:space="preserve"> </w:t>
      </w:r>
    </w:p>
    <w:p w:rsidR="00931782" w:rsidRDefault="00931782" w:rsidP="00F73D74">
      <w:pPr>
        <w:rPr>
          <w:rFonts w:eastAsiaTheme="minorEastAsia"/>
        </w:rPr>
      </w:pPr>
    </w:p>
    <w:p w:rsidR="0040232E" w:rsidRDefault="00931782" w:rsidP="00F73D74">
      <w:pPr>
        <w:rPr>
          <w:rFonts w:eastAsiaTheme="minorEastAsia"/>
        </w:rPr>
      </w:pPr>
      <w:r>
        <w:rPr>
          <w:rFonts w:eastAsiaTheme="minorEastAsia"/>
        </w:rPr>
        <w:t>(</w:t>
      </w:r>
      <w:proofErr w:type="gramStart"/>
      <w:r>
        <w:rPr>
          <w:rFonts w:eastAsiaTheme="minorEastAsia"/>
        </w:rPr>
        <w:t>see</w:t>
      </w:r>
      <w:proofErr w:type="gramEnd"/>
      <w:r>
        <w:rPr>
          <w:rFonts w:eastAsiaTheme="minorEastAsia"/>
        </w:rPr>
        <w:t xml:space="preserve"> section on Riemann Zeta function to learn more).</w:t>
      </w:r>
    </w:p>
    <w:p w:rsidR="0040232E" w:rsidRDefault="0040232E" w:rsidP="00F73D74">
      <w:pPr>
        <w:rPr>
          <w:rFonts w:eastAsiaTheme="minorEastAsia"/>
        </w:rPr>
      </w:pPr>
    </w:p>
    <w:p w:rsidR="0040232E" w:rsidRDefault="0040232E" w:rsidP="0040232E">
      <w:pPr>
        <w:pStyle w:val="ListParagraph"/>
        <w:numPr>
          <w:ilvl w:val="0"/>
          <w:numId w:val="6"/>
        </w:numPr>
        <w:rPr>
          <w:rFonts w:eastAsiaTheme="minorEastAsia"/>
        </w:rPr>
      </w:pPr>
      <w:r>
        <w:rPr>
          <w:rFonts w:eastAsiaTheme="minorEastAsia"/>
        </w:rPr>
        <w:t xml:space="preserve">Using this and going back to what we saw in part 1 show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48L</m:t>
            </m:r>
          </m:den>
        </m:f>
      </m:oMath>
      <w:r>
        <w:rPr>
          <w:rFonts w:eastAsiaTheme="minorEastAsia"/>
        </w:rPr>
        <w:t>.</w:t>
      </w:r>
    </w:p>
    <w:p w:rsidR="0040232E" w:rsidRDefault="0040232E" w:rsidP="0040232E">
      <w:pPr>
        <w:pStyle w:val="ListParagraph"/>
        <w:rPr>
          <w:rFonts w:eastAsiaTheme="minorEastAsia"/>
        </w:rPr>
      </w:pPr>
    </w:p>
    <w:p w:rsidR="0040232E" w:rsidRDefault="0040232E" w:rsidP="0040232E">
      <w:pPr>
        <w:pStyle w:val="ListParagraph"/>
        <w:numPr>
          <w:ilvl w:val="0"/>
          <w:numId w:val="6"/>
        </w:numPr>
        <w:rPr>
          <w:rFonts w:eastAsiaTheme="minorEastAsia"/>
        </w:rPr>
      </w:pPr>
      <w:r>
        <w:rPr>
          <w:rFonts w:eastAsiaTheme="minorEastAsia"/>
        </w:rPr>
        <w:t>What happens when we reduce the separation between the mirrors?</w:t>
      </w:r>
    </w:p>
    <w:p w:rsidR="0040232E" w:rsidRPr="00B500C0" w:rsidRDefault="0040232E" w:rsidP="00B500C0">
      <w:pPr>
        <w:rPr>
          <w:rFonts w:eastAsiaTheme="minorEastAsia"/>
        </w:rPr>
      </w:pPr>
    </w:p>
    <w:p w:rsidR="00931782" w:rsidRPr="00931782" w:rsidRDefault="0040232E" w:rsidP="00931782">
      <w:pPr>
        <w:pStyle w:val="ListParagraph"/>
        <w:numPr>
          <w:ilvl w:val="0"/>
          <w:numId w:val="6"/>
        </w:numPr>
        <w:rPr>
          <w:rFonts w:eastAsiaTheme="minorEastAsia"/>
        </w:rPr>
      </w:pPr>
      <w:r>
        <w:rPr>
          <w:rFonts w:eastAsiaTheme="minorEastAsia"/>
        </w:rPr>
        <w:t>How does this manifest into a force of attraction between the mirrors?</w:t>
      </w:r>
    </w:p>
    <w:p w:rsidR="00B500C0" w:rsidRPr="00931782" w:rsidRDefault="00B500C0" w:rsidP="00931782">
      <w:pPr>
        <w:rPr>
          <w:rFonts w:eastAsiaTheme="minorEastAsia"/>
        </w:rPr>
      </w:pPr>
      <w:r w:rsidRPr="00931782">
        <w:rPr>
          <w:b/>
          <w:sz w:val="32"/>
          <w:szCs w:val="32"/>
        </w:rPr>
        <w:t>Thought Experiment #3―Determining the Casimir Force</w:t>
      </w:r>
    </w:p>
    <w:p w:rsidR="00B500C0" w:rsidRDefault="00B500C0" w:rsidP="00B500C0">
      <w:pPr>
        <w:rPr>
          <w:b/>
          <w:sz w:val="32"/>
          <w:szCs w:val="32"/>
        </w:rPr>
      </w:pPr>
    </w:p>
    <w:p w:rsidR="00B500C0" w:rsidRDefault="00B500C0" w:rsidP="00B500C0">
      <w:pPr>
        <w:rPr>
          <w:rFonts w:eastAsiaTheme="minorEastAsia"/>
        </w:rPr>
      </w:pPr>
      <w:r>
        <w:rPr>
          <w:rFonts w:eastAsiaTheme="minorEastAsia" w:cstheme="minorHAnsi"/>
        </w:rPr>
        <w:t xml:space="preserve">Knowing how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vac</m:t>
            </m:r>
          </m:sub>
        </m:sSub>
      </m:oMath>
      <w:r>
        <w:rPr>
          <w:rFonts w:eastAsiaTheme="minorEastAsia" w:cstheme="minorHAnsi"/>
        </w:rPr>
        <w:t xml:space="preserve"> depends on </w:t>
      </w:r>
      <m:oMath>
        <m:r>
          <w:rPr>
            <w:rFonts w:ascii="Cambria Math" w:eastAsiaTheme="minorEastAsia" w:hAnsi="Cambria Math" w:cstheme="minorHAnsi"/>
          </w:rPr>
          <m:t>L</m:t>
        </m:r>
      </m:oMath>
      <w:r>
        <w:rPr>
          <w:rFonts w:eastAsiaTheme="minorEastAsia" w:cstheme="minorHAnsi"/>
        </w:rPr>
        <w:t xml:space="preserve"> we can determine the force</w:t>
      </w:r>
      <w:proofErr w:type="gramStart"/>
      <w:r>
        <w:rPr>
          <w:rFonts w:eastAsiaTheme="minorEastAsia" w:cstheme="minorHAnsi"/>
        </w:rPr>
        <w:t xml:space="preserv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cstheme="minorHAnsi"/>
        </w:rPr>
        <w:t xml:space="preserve">.  Start with mirrors separated by distance L, </w:t>
      </w:r>
      <w:proofErr w:type="gramStart"/>
      <w:r>
        <w:rPr>
          <w:rFonts w:eastAsiaTheme="minorEastAsia" w:cstheme="minorHAnsi"/>
        </w:rPr>
        <w:t xml:space="preserve">so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48L</m:t>
            </m:r>
          </m:den>
        </m:f>
      </m:oMath>
      <w:r>
        <w:rPr>
          <w:rFonts w:eastAsiaTheme="minorEastAsia"/>
        </w:rPr>
        <w:t xml:space="preserve">.  Then holding one of the mirrors fixed, let the force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acting on the other mirror push this mirror a small </w:t>
      </w:r>
      <w:proofErr w:type="gramStart"/>
      <w:r>
        <w:rPr>
          <w:rFonts w:eastAsiaTheme="minorEastAsia"/>
        </w:rPr>
        <w:t xml:space="preserve">distance </w:t>
      </w:r>
      <w:proofErr w:type="gramEnd"/>
      <m:oMath>
        <m:r>
          <w:rPr>
            <w:rFonts w:ascii="Cambria Math" w:eastAsiaTheme="minorEastAsia" w:hAnsi="Cambria Math"/>
          </w:rPr>
          <m:t>∆L</m:t>
        </m:r>
      </m:oMath>
      <w:r>
        <w:rPr>
          <w:rFonts w:eastAsiaTheme="minorEastAsia"/>
        </w:rPr>
        <w:t xml:space="preserve">, so that the separation between the mirrors is </w:t>
      </w:r>
      <m:oMath>
        <m:r>
          <w:rPr>
            <w:rFonts w:ascii="Cambria Math" w:eastAsiaTheme="minorEastAsia" w:hAnsi="Cambria Math"/>
          </w:rPr>
          <m:t>L-∆L</m:t>
        </m:r>
      </m:oMath>
      <w:r>
        <w:rPr>
          <w:rFonts w:eastAsiaTheme="minorEastAsia"/>
        </w:rPr>
        <w:t xml:space="preserve"> and the (reduced) vacuum energy is now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vac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-hc</m:t>
            </m:r>
          </m:num>
          <m:den>
            <m:r>
              <w:rPr>
                <w:rFonts w:ascii="Cambria Math" w:eastAsiaTheme="minorEastAsia" w:hAnsi="Cambria Math"/>
              </w:rPr>
              <m:t>48(L-∆L)</m:t>
            </m:r>
          </m:den>
        </m:f>
      </m:oMath>
      <w:r>
        <w:rPr>
          <w:rFonts w:eastAsiaTheme="minorEastAsia"/>
        </w:rPr>
        <w:t xml:space="preserve">.  </w:t>
      </w:r>
    </w:p>
    <w:p w:rsidR="00B500C0" w:rsidRDefault="00455605" w:rsidP="00B500C0">
      <w:pPr>
        <w:rPr>
          <w:rFonts w:eastAsiaTheme="minorEastAsia"/>
        </w:rPr>
      </w:pPr>
      <w:r>
        <w:rPr>
          <w:rFonts w:eastAsiaTheme="minorEastAsia"/>
          <w:noProof/>
          <w:lang w:eastAsia="en-CA"/>
        </w:rPr>
        <mc:AlternateContent>
          <mc:Choice Requires="wpg">
            <w:drawing>
              <wp:anchor distT="0" distB="0" distL="114300" distR="114300" simplePos="0" relativeHeight="251692032" behindDoc="0" locked="0" layoutInCell="1" allowOverlap="1">
                <wp:simplePos x="0" y="0"/>
                <wp:positionH relativeFrom="column">
                  <wp:posOffset>1331366</wp:posOffset>
                </wp:positionH>
                <wp:positionV relativeFrom="paragraph">
                  <wp:posOffset>56083</wp:posOffset>
                </wp:positionV>
                <wp:extent cx="2275028" cy="1638605"/>
                <wp:effectExtent l="0" t="0" r="0" b="0"/>
                <wp:wrapNone/>
                <wp:docPr id="25" name="Group 25"/>
                <wp:cNvGraphicFramePr/>
                <a:graphic xmlns:a="http://schemas.openxmlformats.org/drawingml/2006/main">
                  <a:graphicData uri="http://schemas.microsoft.com/office/word/2010/wordprocessingGroup">
                    <wpg:wgp>
                      <wpg:cNvGrpSpPr/>
                      <wpg:grpSpPr>
                        <a:xfrm>
                          <a:off x="0" y="0"/>
                          <a:ext cx="2275028" cy="1638605"/>
                          <a:chOff x="0" y="0"/>
                          <a:chExt cx="2275028" cy="1638605"/>
                        </a:xfrm>
                      </wpg:grpSpPr>
                      <wps:wsp>
                        <wps:cNvPr id="23" name="Text Box 2"/>
                        <wps:cNvSpPr txBox="1">
                          <a:spLocks noChangeArrowheads="1"/>
                        </wps:cNvSpPr>
                        <wps:spPr bwMode="auto">
                          <a:xfrm>
                            <a:off x="1133856" y="0"/>
                            <a:ext cx="497434" cy="358445"/>
                          </a:xfrm>
                          <a:prstGeom prst="rect">
                            <a:avLst/>
                          </a:prstGeom>
                          <a:solidFill>
                            <a:srgbClr val="FFFFFF"/>
                          </a:solidFill>
                          <a:ln w="9525">
                            <a:noFill/>
                            <a:miter lim="800000"/>
                            <a:headEnd/>
                            <a:tailEnd/>
                          </a:ln>
                        </wps:spPr>
                        <wps:txbx>
                          <w:txbxContent>
                            <w:p w:rsidR="00931782" w:rsidRPr="0048143C" w:rsidRDefault="00931782" w:rsidP="00455605">
                              <w:pPr>
                                <w:rPr>
                                  <w:b/>
                                  <w:sz w:val="32"/>
                                  <w:szCs w:val="32"/>
                                </w:rPr>
                              </w:pPr>
                              <w:r>
                                <w:rPr>
                                  <w:b/>
                                  <w:sz w:val="32"/>
                                  <w:szCs w:val="32"/>
                                </w:rPr>
                                <w:sym w:font="Symbol" w:char="F044"/>
                              </w:r>
                              <w:r w:rsidRPr="0048143C">
                                <w:rPr>
                                  <w:b/>
                                  <w:sz w:val="32"/>
                                  <w:szCs w:val="32"/>
                                </w:rPr>
                                <w:t>L</w:t>
                              </w:r>
                            </w:p>
                          </w:txbxContent>
                        </wps:txbx>
                        <wps:bodyPr rot="0" vert="horz" wrap="square" lIns="91440" tIns="45720" rIns="91440" bIns="45720" anchor="t" anchorCtr="0">
                          <a:spAutoFit/>
                        </wps:bodyPr>
                      </wps:wsp>
                      <wps:wsp>
                        <wps:cNvPr id="12" name="Cube 12"/>
                        <wps:cNvSpPr/>
                        <wps:spPr>
                          <a:xfrm>
                            <a:off x="1382573" y="277978"/>
                            <a:ext cx="387350" cy="957580"/>
                          </a:xfrm>
                          <a:prstGeom prst="cube">
                            <a:avLst>
                              <a:gd name="adj" fmla="val 50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be 13"/>
                        <wps:cNvSpPr/>
                        <wps:spPr>
                          <a:xfrm>
                            <a:off x="497434" y="277978"/>
                            <a:ext cx="387350" cy="957580"/>
                          </a:xfrm>
                          <a:prstGeom prst="cube">
                            <a:avLst>
                              <a:gd name="adj" fmla="val 50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885140" y="1287475"/>
                            <a:ext cx="321868" cy="351130"/>
                          </a:xfrm>
                          <a:prstGeom prst="rect">
                            <a:avLst/>
                          </a:prstGeom>
                          <a:solidFill>
                            <a:srgbClr val="FFFFFF"/>
                          </a:solidFill>
                          <a:ln w="9525">
                            <a:noFill/>
                            <a:miter lim="800000"/>
                            <a:headEnd/>
                            <a:tailEnd/>
                          </a:ln>
                        </wps:spPr>
                        <wps:txbx>
                          <w:txbxContent>
                            <w:p w:rsidR="00931782" w:rsidRPr="0048143C" w:rsidRDefault="00931782" w:rsidP="00B500C0">
                              <w:pPr>
                                <w:rPr>
                                  <w:b/>
                                  <w:sz w:val="32"/>
                                  <w:szCs w:val="32"/>
                                </w:rPr>
                              </w:pPr>
                              <w:r w:rsidRPr="0048143C">
                                <w:rPr>
                                  <w:b/>
                                  <w:sz w:val="32"/>
                                  <w:szCs w:val="32"/>
                                </w:rPr>
                                <w:t>L</w:t>
                              </w:r>
                            </w:p>
                          </w:txbxContent>
                        </wps:txbx>
                        <wps:bodyPr rot="0" vert="horz" wrap="square" lIns="91440" tIns="45720" rIns="91440" bIns="45720" anchor="t" anchorCtr="0">
                          <a:spAutoFit/>
                        </wps:bodyPr>
                      </wps:wsp>
                      <wps:wsp>
                        <wps:cNvPr id="16" name="Text Box 2"/>
                        <wps:cNvSpPr txBox="1">
                          <a:spLocks noChangeArrowheads="1"/>
                        </wps:cNvSpPr>
                        <wps:spPr bwMode="auto">
                          <a:xfrm>
                            <a:off x="1792224" y="395021"/>
                            <a:ext cx="482804" cy="351130"/>
                          </a:xfrm>
                          <a:prstGeom prst="rect">
                            <a:avLst/>
                          </a:prstGeom>
                          <a:solidFill>
                            <a:srgbClr val="FFFFFF"/>
                          </a:solidFill>
                          <a:ln w="9525">
                            <a:noFill/>
                            <a:miter lim="800000"/>
                            <a:headEnd/>
                            <a:tailEnd/>
                          </a:ln>
                        </wps:spPr>
                        <wps:txbx>
                          <w:txbxContent>
                            <w:p w:rsidR="00931782" w:rsidRPr="00B500C0" w:rsidRDefault="00931782" w:rsidP="00B500C0">
                              <w:pPr>
                                <w:rPr>
                                  <w:b/>
                                  <w:sz w:val="32"/>
                                  <w:szCs w:val="32"/>
                                  <w:vertAlign w:val="subscript"/>
                                </w:rPr>
                              </w:pPr>
                              <w:r>
                                <w:rPr>
                                  <w:b/>
                                  <w:sz w:val="32"/>
                                  <w:szCs w:val="32"/>
                                </w:rPr>
                                <w:t>F</w:t>
                              </w:r>
                              <w:r>
                                <w:rPr>
                                  <w:b/>
                                  <w:sz w:val="32"/>
                                  <w:szCs w:val="32"/>
                                  <w:vertAlign w:val="subscript"/>
                                </w:rPr>
                                <w:t>c</w:t>
                              </w:r>
                            </w:p>
                          </w:txbxContent>
                        </wps:txbx>
                        <wps:bodyPr rot="0" vert="horz" wrap="square" lIns="91440" tIns="45720" rIns="91440" bIns="45720" anchor="t" anchorCtr="0">
                          <a:spAutoFit/>
                        </wps:bodyPr>
                      </wps:wsp>
                      <wps:wsp>
                        <wps:cNvPr id="17" name="Straight Arrow Connector 17"/>
                        <wps:cNvCnPr/>
                        <wps:spPr>
                          <a:xfrm flipH="1">
                            <a:off x="680314" y="1287475"/>
                            <a:ext cx="709295"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
                        <wps:cNvSpPr txBox="1">
                          <a:spLocks noChangeArrowheads="1"/>
                        </wps:cNvSpPr>
                        <wps:spPr bwMode="auto">
                          <a:xfrm>
                            <a:off x="0" y="373075"/>
                            <a:ext cx="482804" cy="351130"/>
                          </a:xfrm>
                          <a:prstGeom prst="rect">
                            <a:avLst/>
                          </a:prstGeom>
                          <a:solidFill>
                            <a:srgbClr val="FFFFFF"/>
                          </a:solidFill>
                          <a:ln w="9525">
                            <a:noFill/>
                            <a:miter lim="800000"/>
                            <a:headEnd/>
                            <a:tailEnd/>
                          </a:ln>
                        </wps:spPr>
                        <wps:txbx>
                          <w:txbxContent>
                            <w:p w:rsidR="00931782" w:rsidRPr="00B500C0" w:rsidRDefault="00931782" w:rsidP="00455605">
                              <w:pPr>
                                <w:rPr>
                                  <w:b/>
                                  <w:sz w:val="32"/>
                                  <w:szCs w:val="32"/>
                                  <w:vertAlign w:val="subscript"/>
                                </w:rPr>
                              </w:pPr>
                              <w:r>
                                <w:rPr>
                                  <w:b/>
                                  <w:sz w:val="32"/>
                                  <w:szCs w:val="32"/>
                                </w:rPr>
                                <w:t>F</w:t>
                              </w:r>
                              <w:r>
                                <w:rPr>
                                  <w:b/>
                                  <w:sz w:val="32"/>
                                  <w:szCs w:val="32"/>
                                  <w:vertAlign w:val="subscript"/>
                                </w:rPr>
                                <w:t>c</w:t>
                              </w:r>
                            </w:p>
                          </w:txbxContent>
                        </wps:txbx>
                        <wps:bodyPr rot="0" vert="horz" wrap="square" lIns="91440" tIns="45720" rIns="91440" bIns="45720" anchor="t" anchorCtr="0">
                          <a:spAutoFit/>
                        </wps:bodyPr>
                      </wps:wsp>
                      <wps:wsp>
                        <wps:cNvPr id="19" name="Straight Arrow Connector 19"/>
                        <wps:cNvCnPr/>
                        <wps:spPr>
                          <a:xfrm>
                            <a:off x="212141" y="775411"/>
                            <a:ext cx="285292"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50900" y="453543"/>
                            <a:ext cx="0" cy="76007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1207008" y="365760"/>
                            <a:ext cx="285293"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660551" y="738835"/>
                            <a:ext cx="321310" cy="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 o:spid="_x0000_s1028" style="position:absolute;margin-left:104.85pt;margin-top:4.4pt;width:179.15pt;height:129pt;z-index:251692032" coordsize="22750,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">
                <v:shape id="_x0000_s1029" type="#_x0000_t202" style="position:absolute;left:11338;width:4974;height:3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931782" w:rsidRPr="0048143C" w:rsidRDefault="00931782" w:rsidP="00455605">
                        <w:pPr>
                          <w:rPr>
                            <w:b/>
                            <w:sz w:val="32"/>
                            <w:szCs w:val="32"/>
                          </w:rPr>
                        </w:pPr>
                        <w:r>
                          <w:rPr>
                            <w:b/>
                            <w:sz w:val="32"/>
                            <w:szCs w:val="32"/>
                          </w:rPr>
                          <w:sym w:font="Symbol" w:char="F044"/>
                        </w:r>
                        <w:r w:rsidRPr="0048143C">
                          <w:rPr>
                            <w:b/>
                            <w:sz w:val="32"/>
                            <w:szCs w:val="32"/>
                          </w:rPr>
                          <w:t>L</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30" type="#_x0000_t16" style="position:absolute;left:13825;top:2779;width:3874;height:9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92MIA&#10;AADbAAAADwAAAGRycy9kb3ducmV2LnhtbERP32vCMBB+H/g/hBN8m6mCU6pRRBjMwWBTER/P5myL&#10;zSU0sa3765eB4Nt9fD9vsepMJRqqfWlZwWiYgCDOrC45V3DYv7/OQPiArLGyTAru5GG17L0sMNW2&#10;5R9qdiEXMYR9igqKEFwqpc8KMuiH1hFH7mJrgyHCOpe6xjaGm0qOk+RNGiw5NhToaFNQdt3djAJn&#10;P+1vM9FbNzmGZPs1be+n87dSg363noMI1IWn+OH+0HH+GP5/i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P3YwgAAANsAAAAPAAAAAAAAAAAAAAAAAJgCAABkcnMvZG93&#10;bnJldi54bWxQSwUGAAAAAAQABAD1AAAAhwMAAAAA&#10;" adj="10811" fillcolor="#4f81bd [3204]" strokecolor="#243f60 [1604]" strokeweight="2pt"/>
                <v:shape id="Cube 13" o:spid="_x0000_s1031" type="#_x0000_t16" style="position:absolute;left:4974;top:2779;width:3873;height:9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YQ8MA&#10;AADbAAAADwAAAGRycy9kb3ducmV2LnhtbERPyWrDMBC9F/oPYgq91XIbsuBGCaVQSAKFbIQcJ9bU&#10;NrVGwlJtJ19fBQK5zeOtM533phYtNb6yrOA1SUEQ51ZXXCjY775eJiB8QNZYWyYFZ/Iwnz0+TDHT&#10;tuMNtdtQiBjCPkMFZQguk9LnJRn0iXXEkfuxjcEQYVNI3WAXw00t39J0JA1WHBtKdPRZUv67/TMK&#10;nF3ZSzvUSzc8hHT5Pe7Ox9Naqeen/uMdRKA+3MU390LH+QO4/h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RYQ8MAAADbAAAADwAAAAAAAAAAAAAAAACYAgAAZHJzL2Rv&#10;d25yZXYueG1sUEsFBgAAAAAEAAQA9QAAAIgDAAAAAA==&#10;" adj="10811" fillcolor="#4f81bd [3204]" strokecolor="#243f60 [1604]" strokeweight="2pt"/>
                <v:shape id="_x0000_s1032" type="#_x0000_t202" style="position:absolute;left:8851;top:12874;width:3219;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931782" w:rsidRPr="0048143C" w:rsidRDefault="00931782" w:rsidP="00B500C0">
                        <w:pPr>
                          <w:rPr>
                            <w:b/>
                            <w:sz w:val="32"/>
                            <w:szCs w:val="32"/>
                          </w:rPr>
                        </w:pPr>
                        <w:r w:rsidRPr="0048143C">
                          <w:rPr>
                            <w:b/>
                            <w:sz w:val="32"/>
                            <w:szCs w:val="32"/>
                          </w:rPr>
                          <w:t>L</w:t>
                        </w:r>
                      </w:p>
                    </w:txbxContent>
                  </v:textbox>
                </v:shape>
                <v:shape id="_x0000_s1033" type="#_x0000_t202" style="position:absolute;left:17922;top:3950;width:4828;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931782" w:rsidRPr="00B500C0" w:rsidRDefault="00931782" w:rsidP="00B500C0">
                        <w:pPr>
                          <w:rPr>
                            <w:b/>
                            <w:sz w:val="32"/>
                            <w:szCs w:val="32"/>
                            <w:vertAlign w:val="subscript"/>
                          </w:rPr>
                        </w:pPr>
                        <w:r>
                          <w:rPr>
                            <w:b/>
                            <w:sz w:val="32"/>
                            <w:szCs w:val="32"/>
                          </w:rPr>
                          <w:t>F</w:t>
                        </w:r>
                        <w:r>
                          <w:rPr>
                            <w:b/>
                            <w:sz w:val="32"/>
                            <w:szCs w:val="32"/>
                            <w:vertAlign w:val="subscript"/>
                          </w:rPr>
                          <w:t>c</w:t>
                        </w:r>
                      </w:p>
                    </w:txbxContent>
                  </v:textbox>
                </v:shape>
                <v:shapetype id="_x0000_t32" coordsize="21600,21600" o:spt="32" o:oned="t" path="m,l21600,21600e" filled="f">
                  <v:path arrowok="t" fillok="f" o:connecttype="none"/>
                  <o:lock v:ext="edit" shapetype="t"/>
                </v:shapetype>
                <v:shape id="Straight Arrow Connector 17" o:spid="_x0000_s1034" type="#_x0000_t32" style="position:absolute;left:6803;top:12874;width:709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pj8EAAADbAAAADwAAAGRycy9kb3ducmV2LnhtbERPS2vCQBC+C/6HZYTedNO0xpK6igiF&#10;1psPlN6G7DQJzc6G3TXGf+8Kgrf5+J4zX/amER05X1tW8DpJQBAXVtdcKjjsv8YfIHxA1thYJgVX&#10;8rBcDAdzzLW98Ja6XShFDGGfo4IqhDaX0hcVGfQT2xJH7s86gyFCV0rt8BLDTSPTJMmkwZpjQ4Ut&#10;rSsq/ndno4DdNXvvNqeVPP6Y6a9u31KdslIvo371CSJQH57ih/tbx/kzuP8SD5C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ZimPwQAAANsAAAAPAAAAAAAAAAAAAAAA&#10;AKECAABkcnMvZG93bnJldi54bWxQSwUGAAAAAAQABAD5AAAAjwMAAAAA&#10;" strokecolor="black [3213]" strokeweight="2.25pt">
                  <v:stroke startarrow="open" endarrow="open"/>
                </v:shape>
                <v:shape id="_x0000_s1035" type="#_x0000_t202" style="position:absolute;top:3730;width:4828;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a78A&#10;AADbAAAADwAAAGRycy9kb3ducmV2LnhtbERPTWvCQBC9F/wPywje6kZBKdFVRCgU8aC2hx6H7JiN&#10;yc7G7Krx3zuHQo+P971c975Rd+piFdjAZJyBIi6Crbg08PP9+f4BKiZki01gMvCkCOvV4G2JuQ0P&#10;PtL9lEolIRxzNOBSanOtY+HIYxyHlli4c+g8JoFdqW2HDwn3jZ5m2Vx7rFgaHLa0dVTUp5uXkn0s&#10;bsdwvUz2tf519RxnB7czZjTsNwtQifr0L/5zf1kDU1kv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dC1rvwAAANsAAAAPAAAAAAAAAAAAAAAAAJgCAABkcnMvZG93bnJl&#10;di54bWxQSwUGAAAAAAQABAD1AAAAhAMAAAAA&#10;" stroked="f">
                  <v:textbox style="mso-fit-shape-to-text:t">
                    <w:txbxContent>
                      <w:p w:rsidR="00931782" w:rsidRPr="00B500C0" w:rsidRDefault="00931782" w:rsidP="00455605">
                        <w:pPr>
                          <w:rPr>
                            <w:b/>
                            <w:sz w:val="32"/>
                            <w:szCs w:val="32"/>
                            <w:vertAlign w:val="subscript"/>
                          </w:rPr>
                        </w:pPr>
                        <w:r>
                          <w:rPr>
                            <w:b/>
                            <w:sz w:val="32"/>
                            <w:szCs w:val="32"/>
                          </w:rPr>
                          <w:t>F</w:t>
                        </w:r>
                        <w:r>
                          <w:rPr>
                            <w:b/>
                            <w:sz w:val="32"/>
                            <w:szCs w:val="32"/>
                            <w:vertAlign w:val="subscript"/>
                          </w:rPr>
                          <w:t>c</w:t>
                        </w:r>
                      </w:p>
                    </w:txbxContent>
                  </v:textbox>
                </v:shape>
                <v:shape id="Straight Arrow Connector 19" o:spid="_x0000_s1036" type="#_x0000_t32" style="position:absolute;left:2121;top:7754;width:28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n/V8IAAADbAAAADwAAAGRycy9kb3ducmV2LnhtbERP32vCMBB+H/g/hBvsZWjqBk5ro4gg&#10;lDEYdvp+NGebrrmUJtbuv18GA9/u4/t52Xa0rRio98axgvksAUFcOm24UnD6OkyXIHxA1tg6JgU/&#10;5GG7mTxkmGp34yMNRahEDGGfooI6hC6V0pc1WfQz1xFH7uJ6iyHCvpK6x1sMt618SZKFtGg4NtTY&#10;0b6m8ru4WgUlHRrz/pHnw8I0b/T6eX4+nuZKPT2OuzWIQGO4i//duY7zV/D3Szx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n/V8IAAADbAAAADwAAAAAAAAAAAAAA&#10;AAChAgAAZHJzL2Rvd25yZXYueG1sUEsFBgAAAAAEAAQA+QAAAJADAAAAAA==&#10;" strokecolor="red" strokeweight="3pt">
                  <v:stroke endarrow="open"/>
                </v:shape>
                <v:line id="Straight Connector 21" o:spid="_x0000_s1037" style="position:absolute;visibility:visible;mso-wrap-style:square" from="12509,4535" to="12509,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200sQAAADbAAAADwAAAGRycy9kb3ducmV2LnhtbESPwW7CMBBE75X4B2uRuBUbDihNMaig&#10;NmpObSncl3ibRMTrKDZJ+vc1ElKPo5l5o1lvR9uInjpfO9awmCsQxIUzNZcajt9vjwkIH5ANNo5J&#10;wy952G4mD2tMjRv4i/pDKEWEsE9RQxVCm0rpi4os+rlriaP34zqLIcqulKbDIcJtI5dKraTFmuNC&#10;hS3tKyouh6vV0JzyJ3XMlNtdP855Vn8Oyetl0Ho2HV+eQQQaw3/43n43GpYLuH2JP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bTSxAAAANsAAAAPAAAAAAAAAAAA&#10;AAAAAKECAABkcnMvZG93bnJldi54bWxQSwUGAAAAAAQABAD5AAAAkgMAAAAA&#10;" strokecolor="black [3213]" strokeweight="2.25pt">
                  <v:stroke dashstyle="3 1"/>
                </v:line>
                <v:shape id="Straight Arrow Connector 22" o:spid="_x0000_s1038" type="#_x0000_t32" style="position:absolute;left:12070;top:3657;width:28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1AqsMAAADbAAAADwAAAGRycy9kb3ducmV2LnhtbESPQWvCQBSE7wX/w/KE3urGbSsSXUMQ&#10;Cm1vVVG8PbLPJJh9G3a3Mf77bqHQ4zAz3zDrYrSdGMiH1rGG+SwDQVw503Kt4bB/e1qCCBHZYOeY&#10;NNwpQLGZPKwxN+7GXzTsYi0ShEOOGpoY+1zKUDVkMcxcT5y8i/MWY5K+lsbjLcFtJ1WWLaTFltNC&#10;gz1tG6quu2+rgf198TJ8nkp5/LCvZ9M/K6NY68fpWK5ARBrjf/iv/W40KAW/X9I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9QKrDAAAA2wAAAA8AAAAAAAAAAAAA&#10;AAAAoQIAAGRycy9kb3ducmV2LnhtbFBLBQYAAAAABAAEAPkAAACRAwAAAAA=&#10;" strokecolor="black [3213]" strokeweight="2.25pt">
                  <v:stroke startarrow="open" endarrow="open"/>
                </v:shape>
                <v:shape id="Straight Arrow Connector 18" o:spid="_x0000_s1039" type="#_x0000_t32" style="position:absolute;left:16605;top:7388;width:32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nX9MMAAADbAAAADwAAAGRycy9kb3ducmV2LnhtbESPQU/DMAyF70j8h8hI3JgL0hCUZdM0&#10;hLQLh439AK9xm2yNUzVhK/8eH5C42XrP731erKbYmwuPOSSx8DirwLA0yQXpLBy+Ph5ewORC4qhP&#10;whZ+OMNqeXuzoNqlq+z4si+d0RDJNVnwpQw1Ym48R8qzNLCo1qYxUtF17NCNdNXw2ONTVT1jpCDa&#10;4GngjefmvP+OFthj68MubD63r9jOT/Pj+wmP1t7fTes3MIWn8m/+u946xVdY/UUHw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Z1/TDAAAA2wAAAA8AAAAAAAAAAAAA&#10;AAAAoQIAAGRycy9kb3ducmV2LnhtbFBLBQYAAAAABAAEAPkAAACRAwAAAAA=&#10;" strokecolor="red" strokeweight="3pt">
                  <v:stroke endarrow="open"/>
                </v:shape>
              </v:group>
            </w:pict>
          </mc:Fallback>
        </mc:AlternateContent>
      </w:r>
    </w:p>
    <w:p w:rsidR="00B500C0" w:rsidRPr="00B500C0" w:rsidRDefault="00B500C0" w:rsidP="00B500C0">
      <w:pPr>
        <w:rPr>
          <w:rFonts w:eastAsiaTheme="minorEastAsia" w:cstheme="minorHAnsi"/>
        </w:rPr>
      </w:pPr>
    </w:p>
    <w:p w:rsidR="00B500C0" w:rsidRDefault="00B500C0"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B500C0">
      <w:pPr>
        <w:rPr>
          <w:rFonts w:eastAsiaTheme="minorEastAsia"/>
        </w:rPr>
      </w:pPr>
    </w:p>
    <w:p w:rsidR="00455605" w:rsidRDefault="00455605" w:rsidP="00455605">
      <w:pPr>
        <w:pStyle w:val="ListParagraph"/>
        <w:numPr>
          <w:ilvl w:val="0"/>
          <w:numId w:val="7"/>
        </w:numPr>
        <w:rPr>
          <w:rFonts w:eastAsiaTheme="minorEastAsia"/>
        </w:rPr>
      </w:pPr>
      <w:r>
        <w:rPr>
          <w:rFonts w:eastAsiaTheme="minorEastAsia"/>
        </w:rPr>
        <w:t xml:space="preserve">Work is defined as </w:t>
      </w:r>
      <w:r w:rsidRPr="00455605">
        <w:rPr>
          <w:rFonts w:eastAsiaTheme="minorEastAsia"/>
          <w:i/>
        </w:rPr>
        <w:t>force</w:t>
      </w:r>
      <w:r>
        <w:rPr>
          <w:rFonts w:eastAsiaTheme="minorEastAsia"/>
        </w:rPr>
        <w:t xml:space="preserve"> x </w:t>
      </w:r>
      <w:r w:rsidRPr="00455605">
        <w:rPr>
          <w:rFonts w:eastAsiaTheme="minorEastAsia"/>
          <w:i/>
        </w:rPr>
        <w:t>distance</w:t>
      </w:r>
      <w:r>
        <w:rPr>
          <w:rFonts w:eastAsiaTheme="minorEastAsia"/>
        </w:rPr>
        <w:t xml:space="preserve">.  What is the work done by the </w:t>
      </w:r>
      <w:proofErr w:type="gramStart"/>
      <w:r>
        <w:rPr>
          <w:rFonts w:eastAsiaTheme="minorEastAsia"/>
        </w:rPr>
        <w:t xml:space="preserve">force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rsidR="00455605" w:rsidRDefault="00455605" w:rsidP="00455605">
      <w:pPr>
        <w:pStyle w:val="ListParagraph"/>
        <w:rPr>
          <w:rFonts w:eastAsiaTheme="minorEastAsia"/>
        </w:rPr>
      </w:pPr>
    </w:p>
    <w:p w:rsidR="00455605" w:rsidRDefault="00455605" w:rsidP="00455605">
      <w:pPr>
        <w:pStyle w:val="ListParagraph"/>
        <w:numPr>
          <w:ilvl w:val="0"/>
          <w:numId w:val="7"/>
        </w:numPr>
        <w:rPr>
          <w:rFonts w:eastAsiaTheme="minorEastAsia"/>
        </w:rPr>
      </w:pPr>
      <w:r>
        <w:rPr>
          <w:rFonts w:eastAsiaTheme="minorEastAsia"/>
        </w:rPr>
        <w:t>The amount of work must equal the change in the vacuum energy.  What is the change in vacuum energy?</w:t>
      </w:r>
    </w:p>
    <w:p w:rsidR="00455605" w:rsidRPr="00455605" w:rsidRDefault="00455605" w:rsidP="00455605">
      <w:pPr>
        <w:pStyle w:val="ListParagraph"/>
        <w:rPr>
          <w:rFonts w:eastAsiaTheme="minorEastAsia"/>
        </w:rPr>
      </w:pPr>
    </w:p>
    <w:p w:rsidR="00455605" w:rsidRDefault="00455605" w:rsidP="00455605">
      <w:pPr>
        <w:pStyle w:val="ListParagraph"/>
        <w:rPr>
          <w:rFonts w:eastAsiaTheme="minorEastAsia"/>
        </w:rPr>
      </w:pPr>
    </w:p>
    <w:p w:rsidR="00455605" w:rsidRDefault="00455605" w:rsidP="00455605">
      <w:pPr>
        <w:pStyle w:val="ListParagraph"/>
        <w:numPr>
          <w:ilvl w:val="0"/>
          <w:numId w:val="7"/>
        </w:numPr>
        <w:rPr>
          <w:rFonts w:eastAsiaTheme="minorEastAsia"/>
        </w:rPr>
      </w:pPr>
      <w:r>
        <w:rPr>
          <w:rFonts w:eastAsiaTheme="minorEastAsia"/>
        </w:rPr>
        <w:t xml:space="preserve">Recall the binomial series: </w:t>
      </w:r>
      <w:bookmarkStart w:id="0" w:name="_GoBack"/>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L-∆L</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L</m:t>
            </m:r>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L</m:t>
                </m:r>
              </m:den>
            </m:f>
          </m:e>
        </m:d>
        <m:r>
          <w:rPr>
            <w:rFonts w:ascii="Cambria Math" w:eastAsiaTheme="minorEastAsia" w:hAnsi="Cambria Math"/>
          </w:rPr>
          <m:t xml:space="preserve">. </m:t>
        </m:r>
      </m:oMath>
      <w:bookmarkEnd w:id="0"/>
      <w:r>
        <w:rPr>
          <w:rFonts w:eastAsiaTheme="minorEastAsia"/>
        </w:rPr>
        <w:t xml:space="preserve">Using this </w:t>
      </w:r>
      <w:proofErr w:type="gramStart"/>
      <w:r>
        <w:rPr>
          <w:rFonts w:eastAsiaTheme="minorEastAsia"/>
        </w:rPr>
        <w:t>simplify</w:t>
      </w:r>
      <w:proofErr w:type="gramEnd"/>
      <w:r>
        <w:rPr>
          <w:rFonts w:eastAsiaTheme="minorEastAsia"/>
        </w:rPr>
        <w:t xml:space="preserve"> the relation found in #2.</w:t>
      </w:r>
    </w:p>
    <w:p w:rsidR="00931782" w:rsidRDefault="00931782" w:rsidP="00931782">
      <w:pPr>
        <w:pStyle w:val="ListParagraph"/>
        <w:rPr>
          <w:rFonts w:eastAsiaTheme="minorEastAsia"/>
        </w:rPr>
      </w:pPr>
    </w:p>
    <w:p w:rsidR="00455605" w:rsidRDefault="00455605" w:rsidP="00455605">
      <w:pPr>
        <w:pStyle w:val="ListParagraph"/>
        <w:numPr>
          <w:ilvl w:val="0"/>
          <w:numId w:val="7"/>
        </w:numPr>
        <w:rPr>
          <w:rFonts w:eastAsiaTheme="minorEastAsia"/>
        </w:rPr>
      </w:pPr>
      <w:r>
        <w:rPr>
          <w:rFonts w:eastAsiaTheme="minorEastAsia"/>
        </w:rPr>
        <w:t xml:space="preserve">Equate the expressions found in #1 and #3 and divide through </w:t>
      </w:r>
      <w:proofErr w:type="gramStart"/>
      <w:r>
        <w:rPr>
          <w:rFonts w:eastAsiaTheme="minorEastAsia"/>
        </w:rPr>
        <w:t xml:space="preserve">by </w:t>
      </w:r>
      <w:proofErr w:type="gramEnd"/>
      <m:oMath>
        <m:r>
          <w:rPr>
            <w:rFonts w:ascii="Cambria Math" w:eastAsiaTheme="minorEastAsia" w:hAnsi="Cambria Math"/>
          </w:rPr>
          <m:t>∆L</m:t>
        </m:r>
      </m:oMath>
      <w:r>
        <w:rPr>
          <w:rFonts w:eastAsiaTheme="minorEastAsia"/>
        </w:rPr>
        <w:t>.  What do you find?</w:t>
      </w:r>
    </w:p>
    <w:p w:rsidR="00491562" w:rsidRDefault="00491562" w:rsidP="00491562">
      <w:pPr>
        <w:rPr>
          <w:rFonts w:eastAsiaTheme="minorEastAsia"/>
        </w:rPr>
      </w:pPr>
    </w:p>
    <w:p w:rsidR="00491562" w:rsidRDefault="00491562" w:rsidP="00491562">
      <w:pPr>
        <w:rPr>
          <w:rFonts w:eastAsiaTheme="minorEastAsia"/>
        </w:rPr>
      </w:pPr>
      <w:r>
        <w:rPr>
          <w:rFonts w:eastAsiaTheme="minorEastAsia"/>
        </w:rPr>
        <w:t>What you f</w:t>
      </w:r>
      <w:r w:rsidR="00931782">
        <w:rPr>
          <w:rFonts w:eastAsiaTheme="minorEastAsia"/>
        </w:rPr>
        <w:t>oun</w:t>
      </w:r>
      <w:r>
        <w:rPr>
          <w:rFonts w:eastAsiaTheme="minorEastAsia"/>
        </w:rPr>
        <w:t>d in #4 is close, but not quite right, because we glossed over a few details. 1) The space between the mirrors is a 3-D volume, not the 1-D line appropriate for our violin analogy.  Also, the light waves can bounce between the mirrors at all angles, not just horizontally; 2) Light waves can be polarized either vertical or horizontal polarization.</w:t>
      </w:r>
    </w:p>
    <w:p w:rsidR="00491562" w:rsidRDefault="00491562" w:rsidP="00491562">
      <w:pPr>
        <w:rPr>
          <w:rFonts w:eastAsiaTheme="minorEastAsia"/>
        </w:rPr>
      </w:pPr>
    </w:p>
    <w:p w:rsidR="00491562" w:rsidRDefault="00491562" w:rsidP="00491562">
      <w:pPr>
        <w:rPr>
          <w:rFonts w:eastAsiaTheme="minorEastAsia"/>
        </w:rPr>
      </w:pPr>
      <w:r>
        <w:rPr>
          <w:rFonts w:eastAsiaTheme="minorEastAsia"/>
        </w:rPr>
        <w:t>Taking into account these facts it can be shown (using calculus) that the Casimir force is actually proportional to the surface are</w:t>
      </w:r>
      <w:r w:rsidR="00931782">
        <w:rPr>
          <w:rFonts w:eastAsiaTheme="minorEastAsia"/>
        </w:rPr>
        <w:t>a</w:t>
      </w:r>
      <w:r>
        <w:rPr>
          <w:rFonts w:eastAsiaTheme="minorEastAsia"/>
        </w:rPr>
        <w:t xml:space="preserve"> of the mirrors and inversely proportional to the fourth power of the mirror separation:</w:t>
      </w:r>
    </w:p>
    <w:p w:rsidR="00491562" w:rsidRDefault="00491562" w:rsidP="00491562">
      <w:pPr>
        <w:rPr>
          <w:rFonts w:eastAsiaTheme="minorEastAsia"/>
        </w:rPr>
      </w:pPr>
    </w:p>
    <w:p w:rsidR="00491562" w:rsidRPr="00887C98" w:rsidRDefault="00931782" w:rsidP="00491562">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c</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πhc</m:t>
              </m:r>
            </m:num>
            <m:den>
              <m:r>
                <w:rPr>
                  <w:rFonts w:ascii="Cambria Math" w:eastAsiaTheme="minorEastAsia" w:hAnsi="Cambria Math"/>
                  <w:sz w:val="36"/>
                  <w:szCs w:val="36"/>
                </w:rPr>
                <m:t>480</m:t>
              </m:r>
              <m:sSup>
                <m:sSupPr>
                  <m:ctrlPr>
                    <w:rPr>
                      <w:rFonts w:ascii="Cambria Math" w:eastAsiaTheme="minorEastAsia" w:hAnsi="Cambria Math"/>
                      <w:i/>
                      <w:sz w:val="36"/>
                      <w:szCs w:val="36"/>
                    </w:rPr>
                  </m:ctrlPr>
                </m:sSupPr>
                <m:e>
                  <m:r>
                    <w:rPr>
                      <w:rFonts w:ascii="Cambria Math" w:eastAsiaTheme="minorEastAsia" w:hAnsi="Cambria Math"/>
                      <w:sz w:val="36"/>
                      <w:szCs w:val="36"/>
                    </w:rPr>
                    <m:t>L</m:t>
                  </m:r>
                </m:e>
                <m:sup>
                  <m:r>
                    <w:rPr>
                      <w:rFonts w:ascii="Cambria Math" w:eastAsiaTheme="minorEastAsia" w:hAnsi="Cambria Math"/>
                      <w:sz w:val="36"/>
                      <w:szCs w:val="36"/>
                    </w:rPr>
                    <m:t>4</m:t>
                  </m:r>
                </m:sup>
              </m:sSup>
            </m:den>
          </m:f>
          <m:r>
            <w:rPr>
              <w:rFonts w:ascii="Cambria Math" w:eastAsiaTheme="minorEastAsia" w:hAnsi="Cambria Math"/>
              <w:sz w:val="36"/>
              <w:szCs w:val="36"/>
            </w:rPr>
            <m:t>A</m:t>
          </m:r>
        </m:oMath>
      </m:oMathPara>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This force has been confirmed experimentally, and represents one of the most remarkable discoveries of 20</w:t>
      </w:r>
      <w:r w:rsidRPr="00887C98">
        <w:rPr>
          <w:rFonts w:eastAsiaTheme="minorEastAsia"/>
          <w:vertAlign w:val="superscript"/>
        </w:rPr>
        <w:t>th</w:t>
      </w:r>
      <w:r>
        <w:rPr>
          <w:rFonts w:eastAsiaTheme="minorEastAsia"/>
        </w:rPr>
        <w:t xml:space="preserve"> century theoretical physics!  </w:t>
      </w:r>
    </w:p>
    <w:p w:rsidR="00887C98" w:rsidRDefault="00887C98">
      <w:pPr>
        <w:rPr>
          <w:rFonts w:eastAsiaTheme="minorEastAsia"/>
        </w:rPr>
      </w:pPr>
      <w:r>
        <w:rPr>
          <w:rFonts w:eastAsiaTheme="minorEastAsia"/>
        </w:rPr>
        <w:br w:type="page"/>
      </w:r>
    </w:p>
    <w:p w:rsidR="00887C98" w:rsidRDefault="00887C98" w:rsidP="00491562">
      <w:pPr>
        <w:rPr>
          <w:rFonts w:eastAsiaTheme="minorEastAsia"/>
          <w:b/>
          <w:u w:val="single"/>
        </w:rPr>
      </w:pPr>
      <w:r w:rsidRPr="00887C98">
        <w:rPr>
          <w:rFonts w:eastAsiaTheme="minorEastAsia"/>
          <w:b/>
          <w:u w:val="single"/>
        </w:rPr>
        <w:t>The Riemann Zeta Function</w:t>
      </w:r>
    </w:p>
    <w:p w:rsidR="00887C98" w:rsidRDefault="00887C98" w:rsidP="00491562">
      <w:pPr>
        <w:rPr>
          <w:rFonts w:eastAsiaTheme="minorEastAsia"/>
          <w:b/>
          <w:u w:val="single"/>
        </w:rPr>
      </w:pPr>
    </w:p>
    <w:p w:rsidR="00887C98" w:rsidRDefault="00887C98" w:rsidP="00491562">
      <w:pPr>
        <w:rPr>
          <w:rFonts w:eastAsiaTheme="minorEastAsia"/>
        </w:rPr>
      </w:pPr>
      <w:r>
        <w:rPr>
          <w:rFonts w:eastAsiaTheme="minorEastAsia"/>
        </w:rPr>
        <w:t xml:space="preserve">Rewrite </w:t>
      </w:r>
      <m:oMath>
        <m:r>
          <w:rPr>
            <w:rFonts w:ascii="Cambria Math" w:eastAsiaTheme="minorEastAsia" w:hAnsi="Cambria Math"/>
          </w:rPr>
          <m:t>S=1+2+3+4+…</m:t>
        </m:r>
      </m:oMath>
      <w:r>
        <w:rPr>
          <w:rFonts w:eastAsiaTheme="minorEastAsia"/>
        </w:rPr>
        <w:t xml:space="preserve"> as</w:t>
      </w:r>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 xml:space="preserve"> </w:t>
      </w:r>
      <m:oMath>
        <m:r>
          <w:rPr>
            <w:rFonts w:ascii="Cambria Math" w:eastAsiaTheme="minorEastAsia" w:hAnsi="Cambria Math"/>
          </w:rPr>
          <m:t xml:space="preserve">S=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den>
        </m:f>
        <m:r>
          <w:rPr>
            <w:rFonts w:ascii="Cambria Math" w:eastAsiaTheme="minorEastAsia" w:hAnsi="Cambria Math"/>
          </w:rPr>
          <m:t>+…</m:t>
        </m:r>
      </m:oMath>
      <w:r>
        <w:rPr>
          <w:rFonts w:eastAsiaTheme="minorEastAsia"/>
        </w:rPr>
        <w:t xml:space="preserve"> </w:t>
      </w:r>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 xml:space="preserve">This means that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m:t>
                </m:r>
              </m:sup>
            </m:sSup>
          </m:den>
        </m:f>
        <m:r>
          <w:rPr>
            <w:rFonts w:ascii="Cambria Math" w:eastAsiaTheme="minorEastAsia" w:hAnsi="Cambria Math"/>
          </w:rPr>
          <m:t>+…</m:t>
        </m:r>
      </m:oMath>
      <w:r>
        <w:rPr>
          <w:rFonts w:eastAsiaTheme="minorEastAsia"/>
        </w:rPr>
        <w:t xml:space="preserve"> </w:t>
      </w:r>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 xml:space="preserve">Compare this </w:t>
      </w:r>
      <w:r w:rsidR="0024332C">
        <w:rPr>
          <w:rFonts w:eastAsiaTheme="minorEastAsia"/>
        </w:rPr>
        <w:t xml:space="preserve">with the Riemann Zeta function: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den>
        </m:f>
        <m:r>
          <w:rPr>
            <w:rFonts w:ascii="Cambria Math" w:eastAsiaTheme="minorEastAsia" w:hAnsi="Cambria Math"/>
          </w:rPr>
          <m:t>+…</m:t>
        </m:r>
      </m:oMath>
      <w:r>
        <w:rPr>
          <w:rFonts w:eastAsiaTheme="minorEastAsia"/>
        </w:rPr>
        <w:t xml:space="preserve"> </w:t>
      </w:r>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So</w:t>
      </w:r>
      <w:proofErr w:type="gramStart"/>
      <w:r>
        <w:rPr>
          <w:rFonts w:eastAsiaTheme="minorEastAsia"/>
        </w:rPr>
        <w:t xml:space="preserve">, </w:t>
      </w:r>
      <w:proofErr w:type="gramEnd"/>
      <m:oMath>
        <m:r>
          <w:rPr>
            <w:rFonts w:ascii="Cambria Math" w:eastAsiaTheme="minorEastAsia" w:hAnsi="Cambria Math"/>
          </w:rPr>
          <m:t>S=ζ(-1)</m:t>
        </m:r>
      </m:oMath>
      <w:r w:rsidR="0024332C">
        <w:rPr>
          <w:rFonts w:eastAsiaTheme="minorEastAsia"/>
        </w:rPr>
        <w:t xml:space="preserve">.  </w:t>
      </w:r>
      <w:r>
        <w:rPr>
          <w:rFonts w:eastAsiaTheme="minorEastAsia"/>
        </w:rPr>
        <w:t>Now</w:t>
      </w:r>
      <w:r w:rsidR="004D38ED">
        <w:rPr>
          <w:rFonts w:eastAsiaTheme="minorEastAsia"/>
        </w:rPr>
        <w:t>,</w:t>
      </w:r>
      <w:r>
        <w:rPr>
          <w:rFonts w:eastAsiaTheme="minorEastAsia"/>
        </w:rPr>
        <w:t xml:space="preserve"> just as the infinite series expansion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is valid only </w:t>
      </w:r>
      <w:proofErr w:type="gramStart"/>
      <w:r>
        <w:rPr>
          <w:rFonts w:eastAsiaTheme="minorEastAsia"/>
        </w:rPr>
        <w:t xml:space="preserve">for </w:t>
      </w:r>
      <w:proofErr w:type="gramEnd"/>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m:t>
        </m:r>
      </m:oMath>
      <w:r>
        <w:rPr>
          <w:rFonts w:eastAsiaTheme="minorEastAsia"/>
        </w:rPr>
        <w:t xml:space="preserve">, the infinite series expansion for </w:t>
      </w:r>
      <m:oMath>
        <m:r>
          <w:rPr>
            <w:rFonts w:ascii="Cambria Math" w:eastAsiaTheme="minorEastAsia" w:hAnsi="Cambria Math"/>
          </w:rPr>
          <m:t>ζ(x)</m:t>
        </m:r>
      </m:oMath>
      <w:r>
        <w:rPr>
          <w:rFonts w:eastAsiaTheme="minorEastAsia"/>
        </w:rPr>
        <w:t xml:space="preserve"> is valid only for </w:t>
      </w:r>
      <m:oMath>
        <m:r>
          <w:rPr>
            <w:rFonts w:ascii="Cambria Math" w:eastAsiaTheme="minorEastAsia" w:hAnsi="Cambria Math"/>
          </w:rPr>
          <m:t>x&gt;1</m:t>
        </m:r>
      </m:oMath>
      <w:r>
        <w:rPr>
          <w:rFonts w:eastAsiaTheme="minorEastAsia"/>
        </w:rPr>
        <w:t>.</w:t>
      </w:r>
    </w:p>
    <w:p w:rsidR="00887C98" w:rsidRDefault="00887C98" w:rsidP="00491562">
      <w:pPr>
        <w:rPr>
          <w:rFonts w:eastAsiaTheme="minorEastAsia"/>
        </w:rPr>
      </w:pPr>
    </w:p>
    <w:p w:rsidR="00887C98" w:rsidRDefault="00887C98" w:rsidP="00491562">
      <w:pPr>
        <w:rPr>
          <w:rFonts w:eastAsiaTheme="minorEastAsia"/>
        </w:rPr>
      </w:pPr>
      <w:r>
        <w:rPr>
          <w:rFonts w:eastAsiaTheme="minorEastAsia"/>
        </w:rPr>
        <w:t xml:space="preserve">Consider the </w:t>
      </w:r>
      <w:proofErr w:type="gramStart"/>
      <w:r>
        <w:rPr>
          <w:rFonts w:eastAsiaTheme="minorEastAsia"/>
        </w:rPr>
        <w:t xml:space="preserve">example </w:t>
      </w:r>
      <w:proofErr w:type="gramEnd"/>
      <m:oMath>
        <m:r>
          <w:rPr>
            <w:rFonts w:ascii="Cambria Math" w:eastAsiaTheme="minorEastAsia" w:hAnsi="Cambria Math"/>
          </w:rPr>
          <m:t>ξ(2)</m:t>
        </m:r>
      </m:oMath>
      <w:r>
        <w:rPr>
          <w:rFonts w:eastAsiaTheme="minorEastAsia"/>
        </w:rPr>
        <w:t>:</w:t>
      </w:r>
    </w:p>
    <w:p w:rsidR="00887C98" w:rsidRDefault="00887C98" w:rsidP="00491562">
      <w:pPr>
        <w:rPr>
          <w:rFonts w:eastAsiaTheme="minorEastAsia"/>
        </w:rPr>
      </w:pPr>
    </w:p>
    <w:p w:rsidR="00887C98" w:rsidRDefault="004D38ED" w:rsidP="00887C98">
      <w:pPr>
        <w:rPr>
          <w:rFonts w:eastAsiaTheme="minorEastAsia"/>
        </w:rPr>
      </w:pP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oMath>
      <w:r w:rsidR="00887C98">
        <w:rPr>
          <w:rFonts w:eastAsiaTheme="minorEastAsia"/>
        </w:rPr>
        <w:t xml:space="preserve"> </w:t>
      </w:r>
    </w:p>
    <w:p w:rsidR="00081415" w:rsidRDefault="00081415" w:rsidP="00887C98">
      <w:pPr>
        <w:rPr>
          <w:rFonts w:eastAsiaTheme="minorEastAsia"/>
        </w:rPr>
      </w:pPr>
    </w:p>
    <w:p w:rsidR="00081415" w:rsidRDefault="00081415" w:rsidP="00887C98">
      <w:pPr>
        <w:rPr>
          <w:rFonts w:eastAsiaTheme="minorEastAsia"/>
        </w:rPr>
      </w:pPr>
      <w:r>
        <w:rPr>
          <w:rFonts w:eastAsiaTheme="minorEastAsia"/>
        </w:rPr>
        <w:t xml:space="preserve">Nevertheless,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itself is well-defined for all </w:t>
      </w:r>
      <m:oMath>
        <m:r>
          <w:rPr>
            <w:rFonts w:ascii="Cambria Math" w:eastAsiaTheme="minorEastAsia" w:hAnsi="Cambria Math"/>
          </w:rPr>
          <m:t>x≠1</m:t>
        </m:r>
      </m:oMath>
      <w:r>
        <w:rPr>
          <w:rFonts w:eastAsiaTheme="minorEastAsia"/>
        </w:rPr>
        <w:t xml:space="preserve"> (just 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r>
          <w:rPr>
            <w:rFonts w:ascii="Cambria Math" w:eastAsiaTheme="minorEastAsia" w:hAnsi="Cambria Math"/>
          </w:rPr>
          <m:t xml:space="preserve"> </m:t>
        </m:r>
      </m:oMath>
      <w:r>
        <w:rPr>
          <w:rFonts w:eastAsiaTheme="minorEastAsia"/>
        </w:rPr>
        <w:t xml:space="preserve">is well define for </w:t>
      </w:r>
      <w:proofErr w:type="gramStart"/>
      <w:r>
        <w:rPr>
          <w:rFonts w:eastAsiaTheme="minorEastAsia"/>
        </w:rPr>
        <w:t xml:space="preserve">all </w:t>
      </w:r>
      <w:proofErr w:type="gramEnd"/>
      <m:oMath>
        <m:r>
          <w:rPr>
            <w:rFonts w:ascii="Cambria Math" w:eastAsiaTheme="minorEastAsia" w:hAnsi="Cambria Math"/>
          </w:rPr>
          <m:t>x≠1</m:t>
        </m:r>
      </m:oMath>
      <w:r>
        <w:rPr>
          <w:rFonts w:eastAsiaTheme="minorEastAsia"/>
        </w:rPr>
        <w:t xml:space="preserve">).  In particular, it is well-defined for </w:t>
      </w:r>
      <m:oMath>
        <m:r>
          <w:rPr>
            <w:rFonts w:ascii="Cambria Math" w:eastAsiaTheme="minorEastAsia" w:hAnsi="Cambria Math"/>
          </w:rPr>
          <m:t>x=-1</m:t>
        </m:r>
      </m:oMath>
      <w:r>
        <w:rPr>
          <w:rFonts w:eastAsiaTheme="minorEastAsia"/>
        </w:rPr>
        <w:t xml:space="preserve"> (we are interested </w:t>
      </w:r>
      <w:proofErr w:type="gramStart"/>
      <w:r>
        <w:rPr>
          <w:rFonts w:eastAsiaTheme="minorEastAsia"/>
        </w:rPr>
        <w:t xml:space="preserve">in </w:t>
      </w:r>
      <w:proofErr w:type="gramEnd"/>
      <m:oMath>
        <m:r>
          <w:rPr>
            <w:rFonts w:ascii="Cambria Math" w:eastAsiaTheme="minorEastAsia" w:hAnsi="Cambria Math"/>
          </w:rPr>
          <m:t>ζ(-1)</m:t>
        </m:r>
      </m:oMath>
      <w:r>
        <w:rPr>
          <w:rFonts w:eastAsiaTheme="minorEastAsia"/>
        </w:rPr>
        <w:t>).</w:t>
      </w:r>
    </w:p>
    <w:p w:rsidR="00081415" w:rsidRDefault="00081415" w:rsidP="00887C98">
      <w:pPr>
        <w:rPr>
          <w:rFonts w:eastAsiaTheme="minorEastAsia"/>
        </w:rPr>
      </w:pPr>
    </w:p>
    <w:p w:rsidR="00081415" w:rsidRDefault="00081415" w:rsidP="00887C98">
      <w:pPr>
        <w:rPr>
          <w:rFonts w:eastAsiaTheme="minorEastAsia"/>
        </w:rPr>
      </w:pPr>
      <w:r>
        <w:rPr>
          <w:rFonts w:eastAsiaTheme="minorEastAsia"/>
        </w:rPr>
        <w:t xml:space="preserve">To figure out what </w:t>
      </w:r>
      <m:oMath>
        <m:r>
          <w:rPr>
            <w:rFonts w:ascii="Cambria Math" w:eastAsiaTheme="minorEastAsia" w:hAnsi="Cambria Math"/>
          </w:rPr>
          <m:t>ζ(-1)</m:t>
        </m:r>
      </m:oMath>
      <w:r>
        <w:rPr>
          <w:rFonts w:eastAsiaTheme="minorEastAsia"/>
        </w:rPr>
        <w:t xml:space="preserve"> is we use some advanced mathematics that tell us that:</w:t>
      </w:r>
    </w:p>
    <w:p w:rsidR="00081415" w:rsidRDefault="00081415" w:rsidP="00887C98">
      <w:pPr>
        <w:rPr>
          <w:rFonts w:eastAsiaTheme="minorEastAsia"/>
        </w:rPr>
      </w:pPr>
    </w:p>
    <w:p w:rsidR="00081415" w:rsidRPr="004D38ED" w:rsidRDefault="004D38ED" w:rsidP="00887C98">
      <w:pPr>
        <w:rPr>
          <w:rFonts w:eastAsiaTheme="minorEastAsia"/>
        </w:rPr>
      </w:pPr>
      <m:oMathPara>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x-1</m:t>
              </m:r>
            </m:sup>
          </m:sSup>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r>
                <m:rPr>
                  <m:sty m:val="p"/>
                </m:rPr>
                <w:rPr>
                  <w:rFonts w:ascii="Cambria Math" w:eastAsiaTheme="minorEastAsia" w:hAnsi="Cambria Math"/>
                </w:rPr>
                <m:t>Γ</m:t>
              </m:r>
              <m:r>
                <w:rPr>
                  <w:rFonts w:ascii="Cambria Math" w:eastAsiaTheme="minorEastAsia" w:hAnsi="Cambria Math"/>
                </w:rPr>
                <m:t>(1-x)ζ(1-x)</m:t>
              </m:r>
            </m:e>
          </m:func>
        </m:oMath>
      </m:oMathPara>
    </w:p>
    <w:p w:rsidR="004D38ED" w:rsidRDefault="004D38ED" w:rsidP="00887C98">
      <w:pPr>
        <w:rPr>
          <w:rFonts w:eastAsiaTheme="minorEastAsia"/>
        </w:rPr>
      </w:pPr>
    </w:p>
    <w:p w:rsidR="004D38ED" w:rsidRDefault="004D38ED" w:rsidP="00887C98">
      <w:pPr>
        <w:rPr>
          <w:rFonts w:eastAsiaTheme="minorEastAsia"/>
        </w:rPr>
      </w:pPr>
      <w:r>
        <w:rPr>
          <w:rFonts w:eastAsiaTheme="minorEastAsia"/>
        </w:rPr>
        <w:t xml:space="preserve">Set </w:t>
      </w:r>
      <m:oMath>
        <m:r>
          <w:rPr>
            <w:rFonts w:ascii="Cambria Math" w:eastAsiaTheme="minorEastAsia" w:hAnsi="Cambria Math"/>
          </w:rPr>
          <m:t>x=-1</m:t>
        </m:r>
      </m:oMath>
      <w:r>
        <w:rPr>
          <w:rFonts w:eastAsiaTheme="minorEastAsia"/>
        </w:rPr>
        <w:t xml:space="preserve"> to get: </w:t>
      </w:r>
    </w:p>
    <w:p w:rsidR="004D38ED" w:rsidRPr="004D38ED" w:rsidRDefault="004D38ED" w:rsidP="004D38ED">
      <w:pPr>
        <w:rPr>
          <w:rFonts w:eastAsiaTheme="minorEastAsia"/>
        </w:rPr>
      </w:pPr>
      <m:oMathPara>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m:rPr>
                  <m:sty m:val="p"/>
                </m:rPr>
                <w:rPr>
                  <w:rFonts w:ascii="Cambria Math" w:eastAsiaTheme="minorEastAsia" w:hAnsi="Cambria Math"/>
                </w:rPr>
                <m:t>Γ</m:t>
              </m:r>
              <m:r>
                <w:rPr>
                  <w:rFonts w:ascii="Cambria Math" w:eastAsiaTheme="minorEastAsia" w:hAnsi="Cambria Math"/>
                </w:rPr>
                <m:t>(2)ζ(2)</m:t>
              </m:r>
            </m:e>
          </m:func>
        </m:oMath>
      </m:oMathPara>
    </w:p>
    <w:p w:rsidR="00887C98" w:rsidRDefault="00887C98" w:rsidP="00491562">
      <w:pPr>
        <w:rPr>
          <w:rFonts w:eastAsiaTheme="minorEastAsia"/>
        </w:rPr>
      </w:pPr>
    </w:p>
    <w:p w:rsidR="004D38ED" w:rsidRDefault="004D38ED" w:rsidP="00491562">
      <w:pPr>
        <w:rPr>
          <w:rFonts w:eastAsiaTheme="minorEastAsia"/>
        </w:rPr>
      </w:pPr>
      <w:r>
        <w:rPr>
          <w:rFonts w:eastAsiaTheme="minorEastAsia"/>
        </w:rPr>
        <w:t xml:space="preserve">Here </w:t>
      </w:r>
      <m:oMath>
        <m:r>
          <m:rPr>
            <m:sty m:val="p"/>
          </m:rPr>
          <w:rPr>
            <w:rFonts w:ascii="Cambria Math" w:eastAsiaTheme="minorEastAsia" w:hAnsi="Cambria Math"/>
          </w:rPr>
          <m:t>Γ</m:t>
        </m:r>
        <m:r>
          <w:rPr>
            <w:rFonts w:ascii="Cambria Math" w:eastAsiaTheme="minorEastAsia" w:hAnsi="Cambria Math"/>
          </w:rPr>
          <m:t>(x)</m:t>
        </m:r>
      </m:oMath>
      <w:r>
        <w:rPr>
          <w:rFonts w:eastAsiaTheme="minorEastAsia"/>
        </w:rPr>
        <w:t xml:space="preserve">is called the Gamma function.  When </w:t>
      </w:r>
      <m:oMath>
        <m:r>
          <w:rPr>
            <w:rFonts w:ascii="Cambria Math" w:eastAsiaTheme="minorEastAsia" w:hAnsi="Cambria Math"/>
          </w:rPr>
          <m:t>x=n</m:t>
        </m:r>
      </m:oMath>
      <w:r>
        <w:rPr>
          <w:rFonts w:eastAsiaTheme="minorEastAsia"/>
        </w:rPr>
        <w:t xml:space="preserve"> is a positive integer </w:t>
      </w:r>
      <w:proofErr w:type="gramStart"/>
      <w:r>
        <w:rPr>
          <w:rFonts w:eastAsiaTheme="minorEastAsia"/>
        </w:rPr>
        <w:t>then</w:t>
      </w:r>
      <w:proofErr w:type="gramEnd"/>
      <w:r>
        <w:rPr>
          <w:rFonts w:eastAsiaTheme="minorEastAsia"/>
        </w:rPr>
        <w:t xml:space="preserve"> </w:t>
      </w:r>
    </w:p>
    <w:p w:rsidR="0024332C" w:rsidRPr="0024332C" w:rsidRDefault="0024332C" w:rsidP="00491562">
      <w:pPr>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…(1)</m:t>
          </m:r>
        </m:oMath>
      </m:oMathPara>
    </w:p>
    <w:p w:rsidR="0024332C" w:rsidRDefault="0024332C" w:rsidP="00491562">
      <w:pPr>
        <w:rPr>
          <w:rFonts w:eastAsiaTheme="minorEastAsia"/>
        </w:rPr>
      </w:pPr>
    </w:p>
    <w:p w:rsidR="0024332C" w:rsidRDefault="0024332C" w:rsidP="00491562">
      <w:pPr>
        <w:rPr>
          <w:rFonts w:eastAsiaTheme="minorEastAsia"/>
        </w:rPr>
      </w:pPr>
      <w:r>
        <w:rPr>
          <w:rFonts w:eastAsiaTheme="minorEastAsia"/>
        </w:rPr>
        <w:t>For example,</w:t>
      </w:r>
    </w:p>
    <w:p w:rsidR="0024332C" w:rsidRPr="0024332C" w:rsidRDefault="0024332C" w:rsidP="00491562">
      <w:pPr>
        <w:rPr>
          <w:rFonts w:eastAsiaTheme="minorEastAsia"/>
        </w:rPr>
      </w:pPr>
      <m:oMathPara>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=4 ×3×2×1=24</m:t>
          </m:r>
        </m:oMath>
      </m:oMathPara>
    </w:p>
    <w:p w:rsidR="0024332C" w:rsidRDefault="0024332C" w:rsidP="00491562">
      <w:pPr>
        <w:rPr>
          <w:rFonts w:eastAsiaTheme="minorEastAsia"/>
        </w:rPr>
      </w:pPr>
    </w:p>
    <w:p w:rsidR="0024332C" w:rsidRPr="0024332C" w:rsidRDefault="0024332C" w:rsidP="00491562">
      <w:pPr>
        <w:rPr>
          <w:rFonts w:eastAsiaTheme="minorEastAsia"/>
        </w:rPr>
      </w:pPr>
      <w:r>
        <w:rPr>
          <w:rFonts w:eastAsiaTheme="minorEastAsia"/>
        </w:rPr>
        <w:t xml:space="preserve">Therefore, </w:t>
      </w:r>
      <m:oMath>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m:t>
        </m:r>
      </m:oMath>
    </w:p>
    <w:p w:rsidR="0024332C" w:rsidRDefault="0024332C" w:rsidP="00491562">
      <w:pPr>
        <w:rPr>
          <w:rFonts w:eastAsiaTheme="minorEastAsia"/>
        </w:rPr>
      </w:pPr>
    </w:p>
    <w:p w:rsidR="0024332C" w:rsidRDefault="0024332C" w:rsidP="0024332C">
      <w:pPr>
        <w:rPr>
          <w:rFonts w:eastAsiaTheme="minorEastAsia"/>
        </w:rPr>
      </w:pPr>
      <w:r>
        <w:rPr>
          <w:rFonts w:eastAsiaTheme="minorEastAsia"/>
        </w:rPr>
        <w:t xml:space="preserve">And </w:t>
      </w:r>
      <m:oMath>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oMath>
      <w:r>
        <w:rPr>
          <w:rFonts w:eastAsiaTheme="minorEastAsia"/>
        </w:rPr>
        <w:t xml:space="preserve"> (result quoted above).</w:t>
      </w:r>
    </w:p>
    <w:p w:rsidR="0024332C" w:rsidRDefault="0024332C" w:rsidP="0024332C">
      <w:pPr>
        <w:rPr>
          <w:rFonts w:eastAsiaTheme="minorEastAsia"/>
        </w:rPr>
      </w:pPr>
    </w:p>
    <w:p w:rsidR="0024332C" w:rsidRPr="004D38ED" w:rsidRDefault="0024332C" w:rsidP="0024332C">
      <w:pPr>
        <w:rPr>
          <w:rFonts w:eastAsiaTheme="minorEastAsia"/>
        </w:rPr>
      </w:pPr>
      <w:r>
        <w:rPr>
          <w:rFonts w:eastAsiaTheme="minorEastAsia"/>
        </w:rPr>
        <w:t xml:space="preserve">Hence, </w:t>
      </w:r>
      <m:oMath>
        <m:r>
          <m:rPr>
            <m:sty m:val="p"/>
          </m:rPr>
          <w:rPr>
            <w:rFonts w:ascii="Cambria Math" w:eastAsiaTheme="minorEastAsia" w:hAnsi="Cambria Math"/>
          </w:rPr>
          <w:br/>
        </m:r>
        <m:r>
          <w:rPr>
            <w:rFonts w:ascii="Cambria Math" w:eastAsiaTheme="minorEastAsia" w:hAnsi="Cambria Math"/>
          </w:rPr>
          <m:t>ζ</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FE644C">
        <w:rPr>
          <w:rFonts w:eastAsiaTheme="minorEastAsia"/>
        </w:rPr>
        <w:t xml:space="preserve"> </w:t>
      </w:r>
    </w:p>
    <w:p w:rsidR="0024332C" w:rsidRDefault="0024332C" w:rsidP="0024332C">
      <w:pPr>
        <w:rPr>
          <w:rFonts w:eastAsiaTheme="minorEastAsia"/>
        </w:rPr>
      </w:pPr>
    </w:p>
    <w:p w:rsidR="0024332C" w:rsidRPr="0024332C" w:rsidRDefault="0024332C" w:rsidP="00491562">
      <w:pPr>
        <w:rPr>
          <w:rFonts w:eastAsiaTheme="minorEastAsia"/>
        </w:rPr>
      </w:pPr>
    </w:p>
    <w:sectPr w:rsidR="0024332C" w:rsidRPr="00243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C5E"/>
    <w:multiLevelType w:val="hybridMultilevel"/>
    <w:tmpl w:val="2EFCD4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0B284C"/>
    <w:multiLevelType w:val="hybridMultilevel"/>
    <w:tmpl w:val="A0B6E092"/>
    <w:lvl w:ilvl="0" w:tplc="5C24584A">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22B210C"/>
    <w:multiLevelType w:val="hybridMultilevel"/>
    <w:tmpl w:val="2F82F8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147947"/>
    <w:multiLevelType w:val="hybridMultilevel"/>
    <w:tmpl w:val="BA606B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0344DB5"/>
    <w:multiLevelType w:val="hybridMultilevel"/>
    <w:tmpl w:val="A9583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7C504AA"/>
    <w:multiLevelType w:val="hybridMultilevel"/>
    <w:tmpl w:val="D180C9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E9865EF"/>
    <w:multiLevelType w:val="hybridMultilevel"/>
    <w:tmpl w:val="0898E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08"/>
    <w:rsid w:val="00012402"/>
    <w:rsid w:val="00034E07"/>
    <w:rsid w:val="0003670B"/>
    <w:rsid w:val="000467A3"/>
    <w:rsid w:val="0007448D"/>
    <w:rsid w:val="00075846"/>
    <w:rsid w:val="00076EC2"/>
    <w:rsid w:val="00081415"/>
    <w:rsid w:val="00090DF1"/>
    <w:rsid w:val="000B3A90"/>
    <w:rsid w:val="000B7050"/>
    <w:rsid w:val="000C783A"/>
    <w:rsid w:val="00103675"/>
    <w:rsid w:val="001053E9"/>
    <w:rsid w:val="00122754"/>
    <w:rsid w:val="00193C3F"/>
    <w:rsid w:val="0021201D"/>
    <w:rsid w:val="002260FF"/>
    <w:rsid w:val="0024332C"/>
    <w:rsid w:val="0025376C"/>
    <w:rsid w:val="0027646B"/>
    <w:rsid w:val="002D49DF"/>
    <w:rsid w:val="002E051F"/>
    <w:rsid w:val="00325B25"/>
    <w:rsid w:val="003755F8"/>
    <w:rsid w:val="003C166D"/>
    <w:rsid w:val="003C5CA5"/>
    <w:rsid w:val="003E75F7"/>
    <w:rsid w:val="0040232E"/>
    <w:rsid w:val="00416FBF"/>
    <w:rsid w:val="00451465"/>
    <w:rsid w:val="00455605"/>
    <w:rsid w:val="0047041D"/>
    <w:rsid w:val="0048143C"/>
    <w:rsid w:val="00491562"/>
    <w:rsid w:val="004D1AF0"/>
    <w:rsid w:val="004D38ED"/>
    <w:rsid w:val="004D5DB8"/>
    <w:rsid w:val="00503D44"/>
    <w:rsid w:val="00521E8A"/>
    <w:rsid w:val="00560EC6"/>
    <w:rsid w:val="005B66A7"/>
    <w:rsid w:val="0063193C"/>
    <w:rsid w:val="00634AFE"/>
    <w:rsid w:val="00691E24"/>
    <w:rsid w:val="006C2309"/>
    <w:rsid w:val="006D6D3C"/>
    <w:rsid w:val="00727C45"/>
    <w:rsid w:val="0074634F"/>
    <w:rsid w:val="007D4B76"/>
    <w:rsid w:val="007E1B2A"/>
    <w:rsid w:val="007F7980"/>
    <w:rsid w:val="00876F4C"/>
    <w:rsid w:val="00887C98"/>
    <w:rsid w:val="008924D9"/>
    <w:rsid w:val="00931782"/>
    <w:rsid w:val="009C539F"/>
    <w:rsid w:val="00A46BEC"/>
    <w:rsid w:val="00A51C51"/>
    <w:rsid w:val="00AB4522"/>
    <w:rsid w:val="00B31088"/>
    <w:rsid w:val="00B3197C"/>
    <w:rsid w:val="00B500C0"/>
    <w:rsid w:val="00B94A88"/>
    <w:rsid w:val="00BF1021"/>
    <w:rsid w:val="00C225D6"/>
    <w:rsid w:val="00C229C6"/>
    <w:rsid w:val="00C540B9"/>
    <w:rsid w:val="00C76208"/>
    <w:rsid w:val="00C77B77"/>
    <w:rsid w:val="00D60184"/>
    <w:rsid w:val="00DD7DFC"/>
    <w:rsid w:val="00E16167"/>
    <w:rsid w:val="00E37B88"/>
    <w:rsid w:val="00ED41C5"/>
    <w:rsid w:val="00F73D74"/>
    <w:rsid w:val="00FB3A2B"/>
    <w:rsid w:val="00FB5FA9"/>
    <w:rsid w:val="00FC3DA3"/>
    <w:rsid w:val="00FE58CD"/>
    <w:rsid w:val="00FE6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B25"/>
    <w:rPr>
      <w:rFonts w:ascii="Tahoma" w:hAnsi="Tahoma" w:cs="Tahoma"/>
      <w:sz w:val="16"/>
      <w:szCs w:val="16"/>
    </w:rPr>
  </w:style>
  <w:style w:type="character" w:customStyle="1" w:styleId="BalloonTextChar">
    <w:name w:val="Balloon Text Char"/>
    <w:basedOn w:val="DefaultParagraphFont"/>
    <w:link w:val="BalloonText"/>
    <w:uiPriority w:val="99"/>
    <w:semiHidden/>
    <w:rsid w:val="00325B25"/>
    <w:rPr>
      <w:rFonts w:ascii="Tahoma" w:hAnsi="Tahoma" w:cs="Tahoma"/>
      <w:sz w:val="16"/>
      <w:szCs w:val="16"/>
    </w:rPr>
  </w:style>
  <w:style w:type="paragraph" w:styleId="ListParagraph">
    <w:name w:val="List Paragraph"/>
    <w:basedOn w:val="Normal"/>
    <w:uiPriority w:val="34"/>
    <w:qFormat/>
    <w:rsid w:val="00503D44"/>
    <w:pPr>
      <w:ind w:left="720"/>
      <w:contextualSpacing/>
    </w:pPr>
  </w:style>
  <w:style w:type="character" w:styleId="PlaceholderText">
    <w:name w:val="Placeholder Text"/>
    <w:basedOn w:val="DefaultParagraphFont"/>
    <w:uiPriority w:val="99"/>
    <w:semiHidden/>
    <w:rsid w:val="002764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B25"/>
    <w:rPr>
      <w:rFonts w:ascii="Tahoma" w:hAnsi="Tahoma" w:cs="Tahoma"/>
      <w:sz w:val="16"/>
      <w:szCs w:val="16"/>
    </w:rPr>
  </w:style>
  <w:style w:type="character" w:customStyle="1" w:styleId="BalloonTextChar">
    <w:name w:val="Balloon Text Char"/>
    <w:basedOn w:val="DefaultParagraphFont"/>
    <w:link w:val="BalloonText"/>
    <w:uiPriority w:val="99"/>
    <w:semiHidden/>
    <w:rsid w:val="00325B25"/>
    <w:rPr>
      <w:rFonts w:ascii="Tahoma" w:hAnsi="Tahoma" w:cs="Tahoma"/>
      <w:sz w:val="16"/>
      <w:szCs w:val="16"/>
    </w:rPr>
  </w:style>
  <w:style w:type="paragraph" w:styleId="ListParagraph">
    <w:name w:val="List Paragraph"/>
    <w:basedOn w:val="Normal"/>
    <w:uiPriority w:val="34"/>
    <w:qFormat/>
    <w:rsid w:val="00503D44"/>
    <w:pPr>
      <w:ind w:left="720"/>
      <w:contextualSpacing/>
    </w:pPr>
  </w:style>
  <w:style w:type="character" w:styleId="PlaceholderText">
    <w:name w:val="Placeholder Text"/>
    <w:basedOn w:val="DefaultParagraphFont"/>
    <w:uiPriority w:val="99"/>
    <w:semiHidden/>
    <w:rsid w:val="00276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Foyle</dc:creator>
  <cp:lastModifiedBy>kfoyle</cp:lastModifiedBy>
  <cp:revision>2</cp:revision>
  <cp:lastPrinted>2012-07-06T20:04:00Z</cp:lastPrinted>
  <dcterms:created xsi:type="dcterms:W3CDTF">2015-07-03T17:56:00Z</dcterms:created>
  <dcterms:modified xsi:type="dcterms:W3CDTF">2015-07-03T17:56:00Z</dcterms:modified>
</cp:coreProperties>
</file>