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DEE" w:rsidRPr="005C43ED" w:rsidRDefault="00B14FE1" w:rsidP="00B23DEE">
      <w:pPr>
        <w:pStyle w:val="NoSpacing"/>
      </w:pPr>
      <w:bookmarkStart w:id="0" w:name="_GoBack"/>
      <w:bookmarkEnd w:id="0"/>
      <w:r>
        <w:rPr>
          <w:b/>
          <w:i/>
          <w:noProof/>
          <w:color w:val="31849B" w:themeColor="accent5" w:themeShade="BF"/>
          <w:sz w:val="36"/>
          <w:szCs w:val="36"/>
          <w:lang w:val="en-CA" w:eastAsia="en-CA" w:bidi="ar-SA"/>
        </w:rPr>
        <w:drawing>
          <wp:anchor distT="0" distB="0" distL="114300" distR="114300" simplePos="0" relativeHeight="252038144" behindDoc="1" locked="0" layoutInCell="1" allowOverlap="1" wp14:anchorId="2E642049" wp14:editId="52374D49">
            <wp:simplePos x="0" y="0"/>
            <wp:positionH relativeFrom="column">
              <wp:posOffset>4882515</wp:posOffset>
            </wp:positionH>
            <wp:positionV relativeFrom="paragraph">
              <wp:posOffset>-65405</wp:posOffset>
            </wp:positionV>
            <wp:extent cx="1539875" cy="686435"/>
            <wp:effectExtent l="0" t="0" r="3175" b="0"/>
            <wp:wrapTight wrapText="bothSides">
              <wp:wrapPolygon edited="0">
                <wp:start x="0" y="0"/>
                <wp:lineTo x="0" y="20981"/>
                <wp:lineTo x="21377" y="20981"/>
                <wp:lineTo x="21377"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srcRect/>
                    <a:stretch>
                      <a:fillRect/>
                    </a:stretch>
                  </pic:blipFill>
                  <pic:spPr bwMode="auto">
                    <a:xfrm>
                      <a:off x="0" y="0"/>
                      <a:ext cx="1539875" cy="686435"/>
                    </a:xfrm>
                    <a:prstGeom prst="rect">
                      <a:avLst/>
                    </a:prstGeom>
                    <a:noFill/>
                    <a:ln w="9525">
                      <a:noFill/>
                      <a:miter lim="800000"/>
                      <a:headEnd/>
                      <a:tailEnd/>
                    </a:ln>
                  </pic:spPr>
                </pic:pic>
              </a:graphicData>
            </a:graphic>
          </wp:anchor>
        </w:drawing>
      </w:r>
      <w:r>
        <w:rPr>
          <w:noProof/>
          <w:lang w:val="en-CA" w:eastAsia="en-CA" w:bidi="ar-SA"/>
        </w:rPr>
        <w:drawing>
          <wp:anchor distT="0" distB="0" distL="114300" distR="114300" simplePos="0" relativeHeight="251995136" behindDoc="1" locked="0" layoutInCell="1" allowOverlap="1" wp14:anchorId="1CCFB804" wp14:editId="67D340A6">
            <wp:simplePos x="0" y="0"/>
            <wp:positionH relativeFrom="column">
              <wp:posOffset>0</wp:posOffset>
            </wp:positionH>
            <wp:positionV relativeFrom="paragraph">
              <wp:posOffset>-145415</wp:posOffset>
            </wp:positionV>
            <wp:extent cx="645795" cy="790575"/>
            <wp:effectExtent l="0" t="0" r="1905" b="9525"/>
            <wp:wrapTight wrapText="bothSides">
              <wp:wrapPolygon edited="0">
                <wp:start x="0" y="0"/>
                <wp:lineTo x="0" y="21340"/>
                <wp:lineTo x="21027" y="21340"/>
                <wp:lineTo x="21027" y="0"/>
                <wp:lineTo x="0" y="0"/>
              </wp:wrapPolygon>
            </wp:wrapTight>
            <wp:docPr id="13" name="Picture 2" descr="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 logo"/>
                    <pic:cNvPicPr>
                      <a:picLocks noChangeAspect="1" noChangeArrowheads="1"/>
                    </pic:cNvPicPr>
                  </pic:nvPicPr>
                  <pic:blipFill>
                    <a:blip r:embed="rId10" cstate="print"/>
                    <a:srcRect/>
                    <a:stretch>
                      <a:fillRect/>
                    </a:stretch>
                  </pic:blipFill>
                  <pic:spPr bwMode="auto">
                    <a:xfrm>
                      <a:off x="0" y="0"/>
                      <a:ext cx="645795" cy="790575"/>
                    </a:xfrm>
                    <a:prstGeom prst="rect">
                      <a:avLst/>
                    </a:prstGeom>
                    <a:noFill/>
                    <a:ln w="9525">
                      <a:noFill/>
                      <a:miter lim="800000"/>
                      <a:headEnd/>
                      <a:tailEnd/>
                    </a:ln>
                  </pic:spPr>
                </pic:pic>
              </a:graphicData>
            </a:graphic>
          </wp:anchor>
        </w:drawing>
      </w:r>
      <w:r w:rsidR="00B23DEE">
        <w:rPr>
          <w:b/>
          <w:i/>
          <w:color w:val="31849B" w:themeColor="accent5" w:themeShade="BF"/>
          <w:sz w:val="36"/>
          <w:szCs w:val="36"/>
        </w:rPr>
        <w:t>ISSYP</w:t>
      </w:r>
      <w:r w:rsidR="00B23DEE" w:rsidRPr="005C43ED">
        <w:t xml:space="preserve"> </w:t>
      </w:r>
    </w:p>
    <w:p w:rsidR="00B23DEE" w:rsidRPr="005C43ED" w:rsidRDefault="00B23DEE" w:rsidP="00B23DEE">
      <w:pPr>
        <w:rPr>
          <w:sz w:val="36"/>
          <w:szCs w:val="36"/>
        </w:rPr>
      </w:pPr>
      <w:r>
        <w:rPr>
          <w:noProof/>
          <w:sz w:val="36"/>
          <w:szCs w:val="36"/>
          <w:lang w:val="en-CA" w:eastAsia="en-CA" w:bidi="ar-SA"/>
        </w:rPr>
        <mc:AlternateContent>
          <mc:Choice Requires="wps">
            <w:drawing>
              <wp:anchor distT="4294967295" distB="4294967295" distL="114300" distR="114300" simplePos="0" relativeHeight="251996160" behindDoc="0" locked="0" layoutInCell="1" allowOverlap="1" wp14:anchorId="601524CE" wp14:editId="2631CDBA">
                <wp:simplePos x="0" y="0"/>
                <wp:positionH relativeFrom="column">
                  <wp:posOffset>43815</wp:posOffset>
                </wp:positionH>
                <wp:positionV relativeFrom="paragraph">
                  <wp:posOffset>379095</wp:posOffset>
                </wp:positionV>
                <wp:extent cx="5554980" cy="0"/>
                <wp:effectExtent l="0" t="0" r="26670" b="19050"/>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4980" cy="0"/>
                        </a:xfrm>
                        <a:prstGeom prst="straightConnector1">
                          <a:avLst/>
                        </a:prstGeom>
                        <a:noFill/>
                        <a:ln w="12700">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3.45pt;margin-top:29.85pt;width:437.4pt;height:0;z-index:25199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" strokecolor="#31849b [2408]" strokeweight="1pt"/>
            </w:pict>
          </mc:Fallback>
        </mc:AlternateContent>
      </w:r>
      <w:r w:rsidR="00755E78">
        <w:rPr>
          <w:sz w:val="36"/>
          <w:szCs w:val="36"/>
        </w:rPr>
        <w:t>Quantum Dots</w:t>
      </w:r>
    </w:p>
    <w:p w:rsidR="00B827E8" w:rsidRDefault="00B827E8"/>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rPr>
        <w:t xml:space="preserve">In this activity you will observe particles (electrons) behaving like waves. </w:t>
      </w:r>
      <w:r>
        <w:rPr>
          <w:rFonts w:asciiTheme="minorHAnsi" w:hAnsiTheme="minorHAnsi" w:cstheme="minorHAnsi"/>
        </w:rPr>
        <w:t xml:space="preserve">Classical particles can have a continuous range of energies. Electrons are observed to have discrete energy values so they must not be classical particles. </w:t>
      </w:r>
      <w:r w:rsidRPr="00536E47">
        <w:rPr>
          <w:rFonts w:asciiTheme="minorHAnsi" w:hAnsiTheme="minorHAnsi" w:cstheme="minorHAnsi"/>
        </w:rPr>
        <w:t xml:space="preserve">Quantum dots are nano-scale semiconductors that fluoresce when stimulated by light. The </w:t>
      </w:r>
      <w:r w:rsidRPr="00536E47">
        <w:rPr>
          <w:rFonts w:asciiTheme="minorHAnsi" w:hAnsiTheme="minorHAnsi" w:cstheme="minorHAnsi"/>
          <w:lang w:val="en-CA"/>
        </w:rPr>
        <w:t>colour</w:t>
      </w:r>
      <w:r w:rsidRPr="00536E47">
        <w:rPr>
          <w:rFonts w:asciiTheme="minorHAnsi" w:hAnsiTheme="minorHAnsi" w:cstheme="minorHAnsi"/>
        </w:rPr>
        <w:t xml:space="preserve"> of the fluorescence </w:t>
      </w:r>
      <w:r>
        <w:rPr>
          <w:rFonts w:asciiTheme="minorHAnsi" w:hAnsiTheme="minorHAnsi" w:cstheme="minorHAnsi"/>
        </w:rPr>
        <w:t>depends on</w:t>
      </w:r>
      <w:r w:rsidRPr="00536E47">
        <w:rPr>
          <w:rFonts w:asciiTheme="minorHAnsi" w:hAnsiTheme="minorHAnsi" w:cstheme="minorHAnsi"/>
        </w:rPr>
        <w:t xml:space="preserve"> the size of the quantum dots. </w:t>
      </w:r>
      <w:r>
        <w:rPr>
          <w:rFonts w:asciiTheme="minorHAnsi" w:hAnsiTheme="minorHAnsi" w:cstheme="minorHAnsi"/>
        </w:rPr>
        <w:t xml:space="preserve">To understand this phenomenon we will treat the electrons in the quantum dots like </w:t>
      </w:r>
      <w:r w:rsidRPr="00EA1507">
        <w:rPr>
          <w:rFonts w:asciiTheme="minorHAnsi" w:hAnsiTheme="minorHAnsi" w:cstheme="minorHAnsi"/>
        </w:rPr>
        <w:t>waves</w:t>
      </w:r>
      <w:r>
        <w:rPr>
          <w:rFonts w:asciiTheme="minorHAnsi" w:hAnsiTheme="minorHAnsi" w:cstheme="minorHAnsi"/>
        </w:rPr>
        <w:t xml:space="preserve"> trapped in a box.</w:t>
      </w:r>
    </w:p>
    <w:p w:rsidR="00B827E8" w:rsidRDefault="00B827E8" w:rsidP="00B827E8">
      <w:pPr>
        <w:pStyle w:val="NoSpacing"/>
        <w:rPr>
          <w:rFonts w:asciiTheme="minorHAnsi" w:hAnsiTheme="minorHAnsi" w:cstheme="minorHAnsi"/>
        </w:rPr>
      </w:pPr>
    </w:p>
    <w:p w:rsidR="00B827E8" w:rsidRPr="008B455E" w:rsidRDefault="00B827E8" w:rsidP="00B827E8">
      <w:pPr>
        <w:pStyle w:val="NoSpacing"/>
        <w:rPr>
          <w:rFonts w:asciiTheme="minorHAnsi" w:hAnsiTheme="minorHAnsi" w:cstheme="minorHAnsi"/>
          <w:b/>
          <w:sz w:val="28"/>
          <w:szCs w:val="28"/>
        </w:rPr>
      </w:pPr>
      <w:r w:rsidRPr="008B455E">
        <w:rPr>
          <w:rFonts w:asciiTheme="minorHAnsi" w:hAnsiTheme="minorHAnsi" w:cstheme="minorHAnsi"/>
          <w:b/>
          <w:sz w:val="28"/>
          <w:szCs w:val="28"/>
        </w:rPr>
        <w:t>Wave-in-a-box</w:t>
      </w:r>
    </w:p>
    <w:p w:rsidR="00B827E8" w:rsidRPr="00536E47" w:rsidRDefault="00B827E8" w:rsidP="00B827E8">
      <w:pPr>
        <w:pStyle w:val="NoSpacing"/>
        <w:rPr>
          <w:rFonts w:asciiTheme="minorHAnsi" w:hAnsiTheme="minorHAnsi" w:cstheme="minorHAnsi"/>
        </w:rPr>
      </w:pPr>
      <w:r>
        <w:rPr>
          <w:rFonts w:asciiTheme="minorHAnsi" w:hAnsiTheme="minorHAnsi" w:cstheme="minorHAnsi"/>
        </w:rPr>
        <w:t>A</w:t>
      </w:r>
      <w:r w:rsidRPr="00536E47">
        <w:rPr>
          <w:rFonts w:asciiTheme="minorHAnsi" w:hAnsiTheme="minorHAnsi" w:cstheme="minorHAnsi"/>
        </w:rPr>
        <w:t xml:space="preserve">n ideal </w:t>
      </w:r>
      <w:r>
        <w:rPr>
          <w:rFonts w:asciiTheme="minorHAnsi" w:hAnsiTheme="minorHAnsi" w:cstheme="minorHAnsi"/>
        </w:rPr>
        <w:t xml:space="preserve">classical </w:t>
      </w:r>
      <w:r w:rsidRPr="00536E47">
        <w:rPr>
          <w:rFonts w:asciiTheme="minorHAnsi" w:hAnsiTheme="minorHAnsi" w:cstheme="minorHAnsi"/>
        </w:rPr>
        <w:t>particle (with mass</w:t>
      </w:r>
      <m:oMath>
        <m:r>
          <w:rPr>
            <w:rFonts w:ascii="Cambria Math" w:hAnsi="Cambria Math" w:cstheme="minorHAnsi"/>
          </w:rPr>
          <m:t xml:space="preserve"> m</m:t>
        </m:r>
      </m:oMath>
      <w:r w:rsidRPr="00536E47">
        <w:rPr>
          <w:rFonts w:asciiTheme="minorHAnsi" w:hAnsiTheme="minorHAnsi" w:cstheme="minorHAnsi"/>
        </w:rPr>
        <w:t xml:space="preserve"> </w:t>
      </w:r>
      <w:r>
        <w:rPr>
          <w:rFonts w:asciiTheme="minorHAnsi" w:hAnsiTheme="minorHAnsi" w:cstheme="minorHAnsi"/>
        </w:rPr>
        <w:t xml:space="preserve">and energy </w:t>
      </w:r>
      <m:oMath>
        <m:r>
          <w:rPr>
            <w:rFonts w:ascii="Cambria Math" w:hAnsi="Cambria Math" w:cstheme="minorHAnsi"/>
          </w:rPr>
          <m:t>E</m:t>
        </m:r>
      </m:oMath>
      <w:r w:rsidRPr="00536E47">
        <w:rPr>
          <w:rFonts w:asciiTheme="minorHAnsi" w:hAnsiTheme="minorHAnsi" w:cstheme="minorHAnsi"/>
        </w:rPr>
        <w:t xml:space="preserve">) </w:t>
      </w:r>
      <w:r>
        <w:rPr>
          <w:rFonts w:asciiTheme="minorHAnsi" w:hAnsiTheme="minorHAnsi" w:cstheme="minorHAnsi"/>
        </w:rPr>
        <w:t>confined to</w:t>
      </w:r>
      <w:r w:rsidRPr="00536E47">
        <w:rPr>
          <w:rFonts w:asciiTheme="minorHAnsi" w:hAnsiTheme="minorHAnsi" w:cstheme="minorHAnsi"/>
        </w:rPr>
        <w:t xml:space="preserve"> a box of length </w:t>
      </w:r>
      <m:oMath>
        <m:r>
          <w:rPr>
            <w:rFonts w:ascii="Cambria Math" w:hAnsi="Cambria Math" w:cstheme="minorHAnsi"/>
          </w:rPr>
          <m:t>L</m:t>
        </m:r>
      </m:oMath>
      <w:r w:rsidRPr="00536E47">
        <w:rPr>
          <w:rFonts w:asciiTheme="minorHAnsi" w:hAnsiTheme="minorHAnsi" w:cstheme="minorHAnsi"/>
        </w:rPr>
        <w:t xml:space="preserve"> will bounce between the two fixed walls with an energy</w:t>
      </w:r>
      <w:r>
        <w:rPr>
          <w:rFonts w:asciiTheme="minorHAnsi" w:hAnsiTheme="minorHAnsi" w:cstheme="minorHAnsi"/>
        </w:rPr>
        <w:t>,</w:t>
      </w:r>
      <w:r w:rsidRPr="00536E47">
        <w:rPr>
          <w:rFonts w:asciiTheme="minorHAnsi" w:hAnsiTheme="minorHAnsi" w:cstheme="minorHAnsi"/>
        </w:rPr>
        <w:t xml:space="preserve"> </w:t>
      </w:r>
      <m:oMath>
        <m:r>
          <w:rPr>
            <w:rFonts w:ascii="Cambria Math" w:hAnsi="Cambria Math" w:cstheme="minorHAnsi"/>
          </w:rPr>
          <m:t>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num>
          <m:den>
            <m:r>
              <w:rPr>
                <w:rFonts w:ascii="Cambria Math" w:hAnsi="Cambria Math" w:cstheme="minorHAnsi"/>
              </w:rPr>
              <m:t>2m</m:t>
            </m:r>
          </m:den>
        </m:f>
      </m:oMath>
      <w:r>
        <w:rPr>
          <w:rFonts w:asciiTheme="minorHAnsi" w:hAnsiTheme="minorHAnsi" w:cstheme="minorHAnsi"/>
        </w:rPr>
        <w:t xml:space="preserve"> . A</w:t>
      </w:r>
      <w:r w:rsidRPr="00536E47">
        <w:rPr>
          <w:rFonts w:asciiTheme="minorHAnsi" w:hAnsiTheme="minorHAnsi" w:cstheme="minorHAnsi"/>
        </w:rPr>
        <w:t xml:space="preserve">t any instant of time it must be moving either to the right </w:t>
      </w:r>
      <w:r w:rsidRPr="00536E47">
        <w:rPr>
          <w:rFonts w:asciiTheme="minorHAnsi" w:hAnsiTheme="minorHAnsi" w:cstheme="minorHAnsi"/>
          <w:i/>
        </w:rPr>
        <w:t>or</w:t>
      </w:r>
      <w:r w:rsidRPr="00536E47">
        <w:rPr>
          <w:rFonts w:asciiTheme="minorHAnsi" w:hAnsiTheme="minorHAnsi" w:cstheme="minorHAnsi"/>
        </w:rPr>
        <w:t xml:space="preserve"> to the left with a magnitude of momentum</w:t>
      </w:r>
      <w:r>
        <w:rPr>
          <w:rFonts w:asciiTheme="minorHAnsi" w:hAnsiTheme="minorHAnsi" w:cstheme="minorHAnsi"/>
        </w:rPr>
        <w:t>,</w:t>
      </w:r>
      <w:r w:rsidRPr="00536E47">
        <w:rPr>
          <w:rFonts w:asciiTheme="minorHAnsi" w:hAnsiTheme="minorHAnsi" w:cstheme="minorHAnsi"/>
        </w:rPr>
        <w:t xml:space="preserve"> </w:t>
      </w:r>
      <m:oMath>
        <m:r>
          <w:rPr>
            <w:rFonts w:ascii="Cambria Math" w:hAnsi="Cambria Math" w:cstheme="minorHAnsi"/>
          </w:rPr>
          <m:t>p= ±</m:t>
        </m:r>
        <m:rad>
          <m:radPr>
            <m:degHide m:val="1"/>
            <m:ctrlPr>
              <w:rPr>
                <w:rFonts w:ascii="Cambria Math" w:hAnsi="Cambria Math" w:cstheme="minorHAnsi"/>
                <w:i/>
              </w:rPr>
            </m:ctrlPr>
          </m:radPr>
          <m:deg/>
          <m:e>
            <m:r>
              <w:rPr>
                <w:rFonts w:ascii="Cambria Math" w:hAnsi="Cambria Math" w:cstheme="minorHAnsi"/>
              </w:rPr>
              <m:t>2mE</m:t>
            </m:r>
          </m:e>
        </m:rad>
      </m:oMath>
      <w:r w:rsidRPr="00536E47">
        <w:rPr>
          <w:rFonts w:asciiTheme="minorHAnsi" w:hAnsiTheme="minorHAnsi" w:cstheme="minorHAnsi"/>
        </w:rPr>
        <w:t xml:space="preserve">. </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rPr>
        <w:t xml:space="preserve">According to de Broglie, the electron </w:t>
      </w:r>
      <w:r w:rsidRPr="00EA1507">
        <w:rPr>
          <w:rFonts w:asciiTheme="minorHAnsi" w:hAnsiTheme="minorHAnsi" w:cstheme="minorHAnsi"/>
        </w:rPr>
        <w:t>is a particle</w:t>
      </w:r>
      <w:r w:rsidRPr="00536E47">
        <w:rPr>
          <w:rFonts w:asciiTheme="minorHAnsi" w:hAnsiTheme="minorHAnsi" w:cstheme="minorHAnsi"/>
        </w:rPr>
        <w:t xml:space="preserve"> that </w:t>
      </w:r>
      <w:r w:rsidRPr="00536E47">
        <w:rPr>
          <w:rFonts w:asciiTheme="minorHAnsi" w:hAnsiTheme="minorHAnsi" w:cstheme="minorHAnsi"/>
          <w:i/>
        </w:rPr>
        <w:t>behaves like a wave</w:t>
      </w:r>
      <w:r w:rsidRPr="00536E47">
        <w:rPr>
          <w:rFonts w:asciiTheme="minorHAnsi" w:hAnsiTheme="minorHAnsi" w:cstheme="minorHAnsi"/>
        </w:rPr>
        <w:t xml:space="preserve">, with wavelength </w:t>
      </w:r>
      <m:oMath>
        <m:r>
          <w:rPr>
            <w:rFonts w:ascii="Cambria Math" w:hAnsi="Cambria Math" w:cstheme="minorHAnsi"/>
          </w:rPr>
          <m:t>λ=</m:t>
        </m:r>
        <m:f>
          <m:fPr>
            <m:type m:val="lin"/>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p</m:t>
            </m:r>
          </m:den>
        </m:f>
      </m:oMath>
      <w:r w:rsidRPr="00536E47">
        <w:rPr>
          <w:rFonts w:asciiTheme="minorHAnsi" w:hAnsiTheme="minorHAnsi" w:cstheme="minorHAnsi"/>
        </w:rPr>
        <w:t>. A wave moving to the right inside the box reflect</w:t>
      </w:r>
      <w:r>
        <w:rPr>
          <w:rFonts w:asciiTheme="minorHAnsi" w:hAnsiTheme="minorHAnsi" w:cstheme="minorHAnsi"/>
        </w:rPr>
        <w:t>s</w:t>
      </w:r>
      <w:r w:rsidRPr="00536E47">
        <w:rPr>
          <w:rFonts w:asciiTheme="minorHAnsi" w:hAnsiTheme="minorHAnsi" w:cstheme="minorHAnsi"/>
        </w:rPr>
        <w:t xml:space="preserve"> off the wall, creating a wave</w:t>
      </w:r>
      <w:r>
        <w:rPr>
          <w:rFonts w:asciiTheme="minorHAnsi" w:hAnsiTheme="minorHAnsi" w:cstheme="minorHAnsi"/>
        </w:rPr>
        <w:t xml:space="preserve"> </w:t>
      </w:r>
      <w:r w:rsidRPr="00536E47">
        <w:rPr>
          <w:rFonts w:asciiTheme="minorHAnsi" w:hAnsiTheme="minorHAnsi" w:cstheme="minorHAnsi"/>
        </w:rPr>
        <w:t xml:space="preserve">moving to the </w:t>
      </w:r>
      <w:r w:rsidRPr="00EA1507">
        <w:rPr>
          <w:rFonts w:asciiTheme="minorHAnsi" w:hAnsiTheme="minorHAnsi" w:cstheme="minorHAnsi"/>
        </w:rPr>
        <w:t>left, and vice versa.</w:t>
      </w:r>
      <w:r w:rsidRPr="00536E47">
        <w:rPr>
          <w:rFonts w:asciiTheme="minorHAnsi" w:hAnsiTheme="minorHAnsi" w:cstheme="minorHAnsi"/>
        </w:rPr>
        <w:t xml:space="preserve"> The box </w:t>
      </w:r>
      <w:r>
        <w:rPr>
          <w:rFonts w:asciiTheme="minorHAnsi" w:hAnsiTheme="minorHAnsi" w:cstheme="minorHAnsi"/>
        </w:rPr>
        <w:t>is</w:t>
      </w:r>
      <w:r w:rsidRPr="00536E47">
        <w:rPr>
          <w:rFonts w:asciiTheme="minorHAnsi" w:hAnsiTheme="minorHAnsi" w:cstheme="minorHAnsi"/>
        </w:rPr>
        <w:t xml:space="preserve"> thus filled with waves moving in both directions simultaneously. For an electron to behave like this wave, it must </w:t>
      </w:r>
      <w:r w:rsidRPr="00536E47">
        <w:rPr>
          <w:rFonts w:asciiTheme="minorHAnsi" w:hAnsiTheme="minorHAnsi" w:cstheme="minorHAnsi"/>
          <w:i/>
        </w:rPr>
        <w:t>be</w:t>
      </w:r>
      <w:r w:rsidRPr="00536E47">
        <w:rPr>
          <w:rFonts w:asciiTheme="minorHAnsi" w:hAnsiTheme="minorHAnsi" w:cstheme="minorHAnsi"/>
        </w:rPr>
        <w:t xml:space="preserve"> in many places at once (wherever the wave is nonzero), and also be</w:t>
      </w:r>
      <w:r w:rsidRPr="00536E47">
        <w:rPr>
          <w:rFonts w:asciiTheme="minorHAnsi" w:hAnsiTheme="minorHAnsi" w:cstheme="minorHAnsi"/>
          <w:i/>
        </w:rPr>
        <w:t xml:space="preserve"> moving</w:t>
      </w:r>
      <w:r w:rsidRPr="00536E47">
        <w:rPr>
          <w:rFonts w:asciiTheme="minorHAnsi" w:hAnsiTheme="minorHAnsi" w:cstheme="minorHAnsi"/>
        </w:rPr>
        <w:t xml:space="preserve"> both to the right </w:t>
      </w:r>
      <w:r w:rsidRPr="00536E47">
        <w:rPr>
          <w:rFonts w:asciiTheme="minorHAnsi" w:hAnsiTheme="minorHAnsi" w:cstheme="minorHAnsi"/>
          <w:i/>
        </w:rPr>
        <w:t>and</w:t>
      </w:r>
      <w:r w:rsidRPr="00536E47">
        <w:rPr>
          <w:rFonts w:asciiTheme="minorHAnsi" w:hAnsiTheme="minorHAnsi" w:cstheme="minorHAnsi"/>
        </w:rPr>
        <w:t xml:space="preserve"> to the left at the same time!</w:t>
      </w:r>
    </w:p>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noProof/>
          <w:lang w:val="en-CA" w:eastAsia="en-CA" w:bidi="ar-SA"/>
        </w:rPr>
        <w:drawing>
          <wp:anchor distT="0" distB="0" distL="114300" distR="114300" simplePos="0" relativeHeight="252008448" behindDoc="1" locked="0" layoutInCell="1" allowOverlap="1" wp14:anchorId="7E69C83B" wp14:editId="3B33736C">
            <wp:simplePos x="0" y="0"/>
            <wp:positionH relativeFrom="column">
              <wp:posOffset>3933825</wp:posOffset>
            </wp:positionH>
            <wp:positionV relativeFrom="paragraph">
              <wp:posOffset>73660</wp:posOffset>
            </wp:positionV>
            <wp:extent cx="1038225" cy="1619250"/>
            <wp:effectExtent l="19050" t="0" r="9525" b="0"/>
            <wp:wrapTight wrapText="bothSides">
              <wp:wrapPolygon edited="0">
                <wp:start x="-396" y="0"/>
                <wp:lineTo x="-396" y="21346"/>
                <wp:lineTo x="21798" y="21346"/>
                <wp:lineTo x="21798" y="0"/>
                <wp:lineTo x="-396" y="0"/>
              </wp:wrapPolygon>
            </wp:wrapTight>
            <wp:docPr id="23"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038225" cy="1619250"/>
                    </a:xfrm>
                    <a:prstGeom prst="rect">
                      <a:avLst/>
                    </a:prstGeom>
                    <a:noFill/>
                    <a:ln w="9525">
                      <a:noFill/>
                      <a:miter lim="800000"/>
                      <a:headEnd/>
                      <a:tailEnd/>
                    </a:ln>
                  </pic:spPr>
                </pic:pic>
              </a:graphicData>
            </a:graphic>
          </wp:anchor>
        </w:drawing>
      </w:r>
    </w:p>
    <w:p w:rsidR="00B827E8" w:rsidRPr="00536E47" w:rsidRDefault="00C82757" w:rsidP="00B827E8">
      <w:pPr>
        <w:pStyle w:val="NoSpacing"/>
        <w:rPr>
          <w:rFonts w:asciiTheme="minorHAnsi" w:hAnsiTheme="minorHAnsi" w:cstheme="minorHAnsi"/>
        </w:rPr>
      </w:pPr>
      <w:r>
        <w:rPr>
          <w:rFonts w:asciiTheme="minorHAnsi" w:hAnsiTheme="minorHAnsi" w:cstheme="minorHAnsi"/>
          <w:noProof/>
          <w:lang w:val="en-CA" w:eastAsia="en-CA" w:bidi="ar-SA"/>
        </w:rPr>
        <w:pict>
          <v:group id="_x0000_s1026" style="position:absolute;margin-left:392.45pt;margin-top:5pt;width:91.5pt;height:98.65pt;z-index:252009472" coordorigin="2910,7190" coordsize="1830,1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910;top:7303;width:709;height:323;mso-position-horizontal-relative:text;mso-position-vertical-relative:text" wrapcoords="2204 4547 441 15916 20278 15916 19837 4547 2204 4547">
              <v:imagedata r:id="rId12" o:title=""/>
            </v:shape>
            <v:shape id="_x0000_s1028" type="#_x0000_t75" style="position:absolute;left:2910;top:7981;width:605;height:340;mso-position-horizontal-relative:text;mso-position-vertical-relative:text" wrapcoords="2204 4547 441 15916 20278 15916 19837 4547 2204 4547">
              <v:imagedata r:id="rId13" o:title=""/>
            </v:shape>
            <v:shape id="_x0000_s1029" type="#_x0000_t75" style="position:absolute;left:2910;top:8701;width:808;height:462;mso-position-horizontal-relative:text;mso-position-vertical-relative:text" wrapcoords="2204 4547 441 15916 20278 15916 19837 4547 2204 4547">
              <v:imagedata r:id="rId14" o:title=""/>
            </v:shape>
            <v:shape id="_x0000_s1030" type="#_x0000_t75" style="position:absolute;left:3857;top:7755;width:883;height:787;mso-position-horizontal-relative:text;mso-position-vertical-relative:text" wrapcoords="2204 4547 441 15916 20278 15916 19837 4547 2204 4547">
              <v:imagedata r:id="rId15" o:titl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3628;top:7190;width:178;height:1973" adj=",10313"/>
            <w10:wrap type="square"/>
          </v:group>
          <o:OLEObject Type="Embed" ProgID="Equation.DSMT4" ShapeID="_x0000_s1027" DrawAspect="Content" ObjectID="_1494853913" r:id="rId16"/>
          <o:OLEObject Type="Embed" ProgID="Equation.DSMT4" ShapeID="_x0000_s1028" DrawAspect="Content" ObjectID="_1494853914" r:id="rId17"/>
          <o:OLEObject Type="Embed" ProgID="Equation.DSMT4" ShapeID="_x0000_s1029" DrawAspect="Content" ObjectID="_1494853915" r:id="rId18"/>
          <o:OLEObject Type="Embed" ProgID="Equation.DSMT4" ShapeID="_x0000_s1030" DrawAspect="Content" ObjectID="_1494853916" r:id="rId19"/>
        </w:pict>
      </w:r>
      <w:r w:rsidR="00B827E8" w:rsidRPr="00536E47">
        <w:rPr>
          <w:rFonts w:asciiTheme="minorHAnsi" w:hAnsiTheme="minorHAnsi" w:cstheme="minorHAnsi"/>
        </w:rPr>
        <w:t xml:space="preserve">Such waves reflecting back and forth inside a box of length </w:t>
      </w:r>
      <m:oMath>
        <m:r>
          <w:rPr>
            <w:rFonts w:ascii="Cambria Math" w:hAnsi="Cambria Math" w:cstheme="minorHAnsi"/>
          </w:rPr>
          <m:t>L</m:t>
        </m:r>
      </m:oMath>
      <w:r w:rsidR="00B827E8" w:rsidRPr="00536E47">
        <w:rPr>
          <w:rFonts w:asciiTheme="minorHAnsi" w:hAnsiTheme="minorHAnsi" w:cstheme="minorHAnsi"/>
        </w:rPr>
        <w:t xml:space="preserve"> w</w:t>
      </w:r>
      <w:r w:rsidR="00B827E8">
        <w:rPr>
          <w:rFonts w:asciiTheme="minorHAnsi" w:hAnsiTheme="minorHAnsi" w:cstheme="minorHAnsi"/>
        </w:rPr>
        <w:t>ill</w:t>
      </w:r>
      <w:r w:rsidR="00B827E8" w:rsidRPr="00536E47">
        <w:rPr>
          <w:rFonts w:asciiTheme="minorHAnsi" w:hAnsiTheme="minorHAnsi" w:cstheme="minorHAnsi"/>
        </w:rPr>
        <w:t xml:space="preserve"> cancel out unless the wavelength has certain special values: </w:t>
      </w:r>
      <m:oMath>
        <m:r>
          <w:rPr>
            <w:rFonts w:ascii="Cambria Math" w:hAnsi="Cambria Math" w:cstheme="minorHAnsi"/>
          </w:rPr>
          <m:t>λ=</m:t>
        </m:r>
        <m:f>
          <m:fPr>
            <m:type m:val="lin"/>
            <m:ctrlPr>
              <w:rPr>
                <w:rFonts w:ascii="Cambria Math" w:hAnsi="Cambria Math" w:cstheme="minorHAnsi"/>
                <w:i/>
              </w:rPr>
            </m:ctrlPr>
          </m:fPr>
          <m:num>
            <m:r>
              <w:rPr>
                <w:rFonts w:ascii="Cambria Math" w:hAnsi="Cambria Math" w:cstheme="minorHAnsi"/>
              </w:rPr>
              <m:t>2L</m:t>
            </m:r>
          </m:num>
          <m:den>
            <m:r>
              <w:rPr>
                <w:rFonts w:ascii="Cambria Math" w:hAnsi="Cambria Math" w:cstheme="minorHAnsi"/>
              </w:rPr>
              <m:t>n</m:t>
            </m:r>
          </m:den>
        </m:f>
      </m:oMath>
      <w:r w:rsidR="00B827E8" w:rsidRPr="00536E47">
        <w:rPr>
          <w:rFonts w:asciiTheme="minorHAnsi" w:hAnsiTheme="minorHAnsi" w:cstheme="minorHAnsi"/>
        </w:rPr>
        <w:t xml:space="preserve">, where </w:t>
      </w:r>
      <m:oMath>
        <m:r>
          <w:rPr>
            <w:rFonts w:ascii="Cambria Math" w:hAnsi="Cambria Math" w:cstheme="minorHAnsi"/>
          </w:rPr>
          <m:t>n=1,2,3,…</m:t>
        </m:r>
      </m:oMath>
      <w:r w:rsidR="00B827E8" w:rsidRPr="00536E47">
        <w:rPr>
          <w:rFonts w:asciiTheme="minorHAnsi" w:hAnsiTheme="minorHAnsi" w:cstheme="minorHAnsi"/>
        </w:rPr>
        <w:t xml:space="preserve"> (see diagram). In this case we get self-reinforcing “standing wave” patterns. Re-arranging the formula </w:t>
      </w:r>
      <m:oMath>
        <m:r>
          <w:rPr>
            <w:rFonts w:ascii="Cambria Math" w:hAnsi="Cambria Math" w:cstheme="minorHAnsi"/>
          </w:rPr>
          <m:t>λ=</m:t>
        </m:r>
        <m:f>
          <m:fPr>
            <m:type m:val="lin"/>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p</m:t>
            </m:r>
          </m:den>
        </m:f>
      </m:oMath>
      <w:r w:rsidR="00B827E8" w:rsidRPr="00536E47">
        <w:rPr>
          <w:rFonts w:asciiTheme="minorHAnsi" w:hAnsiTheme="minorHAnsi" w:cstheme="minorHAnsi"/>
        </w:rPr>
        <w:t xml:space="preserve"> and substituting into the equation </w:t>
      </w:r>
      <m:oMath>
        <m:r>
          <w:rPr>
            <w:rFonts w:ascii="Cambria Math" w:hAnsi="Cambria Math" w:cstheme="minorHAnsi"/>
          </w:rPr>
          <m:t>E=</m:t>
        </m:r>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/2m</m:t>
        </m:r>
      </m:oMath>
      <w:r w:rsidR="00B827E8" w:rsidRPr="00536E47">
        <w:rPr>
          <w:rFonts w:asciiTheme="minorHAnsi" w:hAnsiTheme="minorHAnsi" w:cstheme="minorHAnsi"/>
        </w:rPr>
        <w:t xml:space="preserve">, we find that the electron </w:t>
      </w:r>
      <w:r w:rsidR="00B827E8">
        <w:rPr>
          <w:rFonts w:asciiTheme="minorHAnsi" w:hAnsiTheme="minorHAnsi" w:cstheme="minorHAnsi"/>
        </w:rPr>
        <w:t xml:space="preserve">in the box </w:t>
      </w:r>
      <w:r w:rsidR="00B827E8" w:rsidRPr="00536E47">
        <w:rPr>
          <w:rFonts w:asciiTheme="minorHAnsi" w:hAnsiTheme="minorHAnsi" w:cstheme="minorHAnsi"/>
        </w:rPr>
        <w:t>can have only certain discrete values of energy:</w:t>
      </w:r>
    </w:p>
    <w:p w:rsidR="00B827E8" w:rsidRPr="00536E47" w:rsidRDefault="00C82757" w:rsidP="00B827E8">
      <w:pPr>
        <w:pStyle w:val="NoSpacing"/>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n</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r>
                <w:rPr>
                  <w:rFonts w:ascii="Cambria Math" w:hAnsi="Cambria Math" w:cstheme="minorHAnsi"/>
                </w:rPr>
                <m:t>8m</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2</m:t>
                  </m:r>
                </m:sup>
              </m:sSup>
            </m:den>
          </m:f>
          <m:r>
            <w:rPr>
              <w:rFonts w:ascii="Cambria Math" w:hAnsi="Cambria Math" w:cstheme="minorHAnsi"/>
            </w:rPr>
            <m:t>,   n=1,2,3,…</m:t>
          </m:r>
        </m:oMath>
      </m:oMathPara>
    </w:p>
    <w:p w:rsidR="00B827E8" w:rsidRPr="00536E47" w:rsidRDefault="00B827E8" w:rsidP="00B827E8">
      <w:pPr>
        <w:pStyle w:val="NoSpacing"/>
        <w:rPr>
          <w:rFonts w:asciiTheme="minorHAnsi" w:hAnsiTheme="minorHAnsi" w:cstheme="minorHAnsi"/>
        </w:rPr>
      </w:pPr>
    </w:p>
    <w:p w:rsidR="00B827E8" w:rsidRDefault="00B827E8" w:rsidP="00B827E8">
      <w:pPr>
        <w:pStyle w:val="NoSpacing"/>
        <w:rPr>
          <w:rFonts w:asciiTheme="minorHAnsi" w:hAnsiTheme="minorHAnsi" w:cstheme="minorHAnsi"/>
        </w:rPr>
      </w:pPr>
      <w:r w:rsidRPr="00536E47">
        <w:rPr>
          <w:rFonts w:asciiTheme="minorHAnsi" w:hAnsiTheme="minorHAnsi" w:cstheme="minorHAnsi"/>
        </w:rPr>
        <w:t xml:space="preserve">Observe that the lowest possible energy,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r>
          <w:rPr>
            <w:rFonts w:ascii="Cambria Math" w:hAnsi="Cambria Math" w:cstheme="minorHAnsi"/>
          </w:rPr>
          <m:t xml:space="preserve">= </m:t>
        </m:r>
        <m:f>
          <m:fPr>
            <m:type m:val="lin"/>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num>
          <m:den>
            <m:r>
              <w:rPr>
                <w:rFonts w:ascii="Cambria Math" w:hAnsi="Cambria Math" w:cstheme="minorHAnsi"/>
              </w:rPr>
              <m:t>8m</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2</m:t>
                </m:r>
              </m:sup>
            </m:sSup>
          </m:den>
        </m:f>
      </m:oMath>
      <w:r w:rsidRPr="00536E47">
        <w:rPr>
          <w:rFonts w:asciiTheme="minorHAnsi" w:hAnsiTheme="minorHAnsi" w:cstheme="minorHAnsi"/>
        </w:rPr>
        <w:t xml:space="preserve">, </w:t>
      </w:r>
      <w:r w:rsidRPr="00536E47">
        <w:rPr>
          <w:rFonts w:asciiTheme="minorHAnsi" w:hAnsiTheme="minorHAnsi" w:cstheme="minorHAnsi"/>
          <w:i/>
        </w:rPr>
        <w:t>increases</w:t>
      </w:r>
      <w:r w:rsidRPr="00536E47">
        <w:rPr>
          <w:rFonts w:asciiTheme="minorHAnsi" w:hAnsiTheme="minorHAnsi" w:cstheme="minorHAnsi"/>
        </w:rPr>
        <w:t xml:space="preserve"> as the box gets smaller. Quantum particles are “claustrophobic”: they gain a weird “quantum confinement” energy </w:t>
      </w:r>
      <w:r>
        <w:rPr>
          <w:rFonts w:asciiTheme="minorHAnsi" w:hAnsiTheme="minorHAnsi" w:cstheme="minorHAnsi"/>
        </w:rPr>
        <w:t>when they are confined to a small area.</w:t>
      </w:r>
      <w:r w:rsidRPr="00536E47">
        <w:rPr>
          <w:rFonts w:asciiTheme="minorHAnsi" w:hAnsiTheme="minorHAnsi" w:cstheme="minorHAnsi"/>
        </w:rPr>
        <w:br/>
      </w:r>
    </w:p>
    <w:p w:rsidR="00B827E8" w:rsidRPr="008B455E" w:rsidRDefault="00B827E8" w:rsidP="00B827E8">
      <w:pPr>
        <w:pStyle w:val="NoSpacing"/>
        <w:rPr>
          <w:rFonts w:asciiTheme="minorHAnsi" w:hAnsiTheme="minorHAnsi" w:cstheme="minorHAnsi"/>
          <w:b/>
          <w:sz w:val="28"/>
          <w:szCs w:val="28"/>
        </w:rPr>
      </w:pPr>
      <w:r w:rsidRPr="008B455E">
        <w:rPr>
          <w:rFonts w:asciiTheme="minorHAnsi" w:hAnsiTheme="minorHAnsi" w:cstheme="minorHAnsi"/>
          <w:b/>
          <w:sz w:val="28"/>
          <w:szCs w:val="28"/>
        </w:rPr>
        <w:t>Semiconductors and Quantum Dots</w:t>
      </w:r>
    </w:p>
    <w:p w:rsidR="00B827E8" w:rsidRDefault="00B14FE1" w:rsidP="00B827E8">
      <w:pPr>
        <w:pStyle w:val="NoSpacing"/>
        <w:rPr>
          <w:rFonts w:asciiTheme="minorHAnsi" w:hAnsiTheme="minorHAnsi" w:cstheme="minorHAnsi"/>
        </w:rPr>
      </w:pPr>
      <w:r>
        <w:rPr>
          <w:noProof/>
          <w:lang w:val="en-CA" w:eastAsia="en-CA" w:bidi="ar-SA"/>
        </w:rPr>
        <w:drawing>
          <wp:anchor distT="0" distB="0" distL="114300" distR="114300" simplePos="0" relativeHeight="252010496" behindDoc="1" locked="0" layoutInCell="1" allowOverlap="1" wp14:anchorId="63E4078C" wp14:editId="3E026518">
            <wp:simplePos x="0" y="0"/>
            <wp:positionH relativeFrom="column">
              <wp:posOffset>4679950</wp:posOffset>
            </wp:positionH>
            <wp:positionV relativeFrom="paragraph">
              <wp:posOffset>22860</wp:posOffset>
            </wp:positionV>
            <wp:extent cx="1659255" cy="1903730"/>
            <wp:effectExtent l="0" t="0" r="0" b="1270"/>
            <wp:wrapTight wrapText="bothSides">
              <wp:wrapPolygon edited="0">
                <wp:start x="0" y="0"/>
                <wp:lineTo x="0" y="21398"/>
                <wp:lineTo x="21327" y="21398"/>
                <wp:lineTo x="21327" y="0"/>
                <wp:lineTo x="0" y="0"/>
              </wp:wrapPolygon>
            </wp:wrapTight>
            <wp:docPr id="530" name="Picture 530" descr="http://www.lanl.gov/science/1663/june2010/images/2a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anl.gov/science/1663/june2010/images/2a_a.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755" r="7042"/>
                    <a:stretch/>
                  </pic:blipFill>
                  <pic:spPr bwMode="auto">
                    <a:xfrm>
                      <a:off x="0" y="0"/>
                      <a:ext cx="1659255" cy="1903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7E8">
        <w:rPr>
          <w:rFonts w:asciiTheme="minorHAnsi" w:hAnsiTheme="minorHAnsi" w:cstheme="minorHAnsi"/>
        </w:rPr>
        <w:t>In a semiconductor the energy levels of adjacent atoms</w:t>
      </w:r>
      <w:r w:rsidR="00B827E8" w:rsidRPr="00536E47">
        <w:rPr>
          <w:rFonts w:asciiTheme="minorHAnsi" w:hAnsiTheme="minorHAnsi" w:cstheme="minorHAnsi"/>
        </w:rPr>
        <w:t xml:space="preserve"> </w:t>
      </w:r>
      <w:r w:rsidR="00B827E8">
        <w:rPr>
          <w:rFonts w:asciiTheme="minorHAnsi" w:hAnsiTheme="minorHAnsi" w:cstheme="minorHAnsi"/>
        </w:rPr>
        <w:t>merge into bands.</w:t>
      </w:r>
      <w:r w:rsidR="00B827E8" w:rsidRPr="00536E47">
        <w:rPr>
          <w:rFonts w:asciiTheme="minorHAnsi" w:hAnsiTheme="minorHAnsi" w:cstheme="minorHAnsi"/>
        </w:rPr>
        <w:t xml:space="preserve"> An electron in a semiconductor </w:t>
      </w:r>
      <w:r w:rsidR="00B827E8">
        <w:rPr>
          <w:rFonts w:asciiTheme="minorHAnsi" w:hAnsiTheme="minorHAnsi" w:cstheme="minorHAnsi"/>
        </w:rPr>
        <w:t xml:space="preserve">will either </w:t>
      </w:r>
      <w:r w:rsidR="00B827E8" w:rsidRPr="00536E47">
        <w:rPr>
          <w:rFonts w:asciiTheme="minorHAnsi" w:hAnsiTheme="minorHAnsi" w:cstheme="minorHAnsi"/>
        </w:rPr>
        <w:t xml:space="preserve">be in the low energy </w:t>
      </w:r>
      <w:r w:rsidR="00B827E8" w:rsidRPr="00536E47">
        <w:rPr>
          <w:rFonts w:asciiTheme="minorHAnsi" w:hAnsiTheme="minorHAnsi" w:cstheme="minorHAnsi"/>
          <w:i/>
        </w:rPr>
        <w:t>valence band</w:t>
      </w:r>
      <w:r w:rsidR="00B827E8" w:rsidRPr="00536E47">
        <w:rPr>
          <w:rFonts w:asciiTheme="minorHAnsi" w:hAnsiTheme="minorHAnsi" w:cstheme="minorHAnsi"/>
        </w:rPr>
        <w:t xml:space="preserve"> or the higher energy </w:t>
      </w:r>
      <w:r w:rsidR="00B827E8" w:rsidRPr="00536E47">
        <w:rPr>
          <w:rFonts w:asciiTheme="minorHAnsi" w:hAnsiTheme="minorHAnsi" w:cstheme="minorHAnsi"/>
          <w:i/>
        </w:rPr>
        <w:t>conduction band</w:t>
      </w:r>
      <w:r w:rsidR="00B827E8" w:rsidRPr="00536E47">
        <w:rPr>
          <w:rFonts w:asciiTheme="minorHAnsi" w:hAnsiTheme="minorHAnsi" w:cstheme="minorHAnsi"/>
        </w:rPr>
        <w:t xml:space="preserve">. These energy bands are separated by a </w:t>
      </w:r>
      <w:r w:rsidR="00B827E8" w:rsidRPr="00536E47">
        <w:rPr>
          <w:rFonts w:asciiTheme="minorHAnsi" w:hAnsiTheme="minorHAnsi" w:cstheme="minorHAnsi"/>
          <w:i/>
        </w:rPr>
        <w:t>band gap energy</w:t>
      </w:r>
      <w:r w:rsidR="00B827E8" w:rsidRPr="00536E4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BG</m:t>
            </m:r>
          </m:sub>
        </m:sSub>
      </m:oMath>
      <w:r w:rsidR="00B827E8">
        <w:rPr>
          <w:rFonts w:asciiTheme="minorHAnsi" w:hAnsiTheme="minorHAnsi" w:cstheme="minorHAnsi"/>
        </w:rPr>
        <w:t xml:space="preserve">, where electrons cannot exist. </w:t>
      </w:r>
    </w:p>
    <w:p w:rsidR="00B827E8" w:rsidRDefault="00B827E8" w:rsidP="00B827E8">
      <w:pPr>
        <w:pStyle w:val="NoSpacing"/>
        <w:rPr>
          <w:rFonts w:asciiTheme="minorHAnsi" w:hAnsiTheme="minorHAnsi" w:cstheme="minorHAnsi"/>
        </w:rPr>
      </w:pPr>
    </w:p>
    <w:p w:rsidR="008B455E" w:rsidRDefault="00B827E8" w:rsidP="00B827E8">
      <w:pPr>
        <w:pStyle w:val="NoSpacing"/>
        <w:rPr>
          <w:rFonts w:asciiTheme="minorHAnsi" w:hAnsiTheme="minorHAnsi" w:cstheme="minorHAnsi"/>
        </w:rPr>
      </w:pPr>
      <w:r w:rsidRPr="00EA1507">
        <w:rPr>
          <w:rFonts w:asciiTheme="minorHAnsi" w:hAnsiTheme="minorHAnsi" w:cstheme="minorHAnsi"/>
        </w:rPr>
        <w:t xml:space="preserve">Our quantum dots are made of a semiconductor with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BG</m:t>
            </m:r>
          </m:sub>
        </m:sSub>
        <m:r>
          <w:rPr>
            <w:rFonts w:ascii="Cambria Math" w:hAnsi="Cambria Math" w:cstheme="minorHAnsi"/>
          </w:rPr>
          <m:t>=</m:t>
        </m:r>
        <m:r>
          <m:rPr>
            <m:sty m:val="p"/>
          </m:rPr>
          <w:rPr>
            <w:rFonts w:ascii="Cambria Math" w:hAnsi="Cambria Math" w:cstheme="minorHAnsi"/>
          </w:rPr>
          <m:t>2.15x</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-19</m:t>
            </m:r>
          </m:sup>
        </m:sSup>
        <m:r>
          <m:rPr>
            <m:sty m:val="p"/>
          </m:rPr>
          <w:rPr>
            <w:rFonts w:ascii="Cambria Math" w:hAnsi="Cambria Math" w:cstheme="minorHAnsi"/>
          </w:rPr>
          <m:t xml:space="preserve"> J</m:t>
        </m:r>
      </m:oMath>
      <w:r w:rsidRPr="00EA1507">
        <w:rPr>
          <w:rFonts w:asciiTheme="minorHAnsi" w:hAnsiTheme="minorHAnsi" w:cstheme="minorHAnsi"/>
        </w:rPr>
        <w:t xml:space="preserve">. When we shine light from the blue LED onto a quantum dot, an electron in the valence band absorbs a photon of this light and jumps into the conduction band. It quickly drops back down to valence band, emitting a photon of energy </w:t>
      </w:r>
      <m:oMath>
        <m:sSub>
          <m:sSubPr>
            <m:ctrlPr>
              <w:rPr>
                <w:rFonts w:ascii="Cambria Math" w:hAnsi="Cambria Math" w:cstheme="minorHAnsi"/>
                <w:i/>
              </w:rPr>
            </m:ctrlPr>
          </m:sSubPr>
          <m:e>
            <m:r>
              <w:rPr>
                <w:rFonts w:ascii="Cambria Math" w:hAnsi="Cambria Math" w:cstheme="minorHAnsi"/>
              </w:rPr>
              <m:t>E=E</m:t>
            </m:r>
          </m:e>
          <m:sub>
            <m:r>
              <w:rPr>
                <w:rFonts w:ascii="Cambria Math" w:hAnsi="Cambria Math" w:cstheme="minorHAnsi"/>
              </w:rPr>
              <m:t>BG</m:t>
            </m:r>
          </m:sub>
        </m:sSub>
      </m:oMath>
      <w:r w:rsidRPr="00EA1507">
        <w:rPr>
          <w:rFonts w:asciiTheme="minorHAnsi" w:hAnsiTheme="minorHAnsi" w:cstheme="minorHAnsi"/>
        </w:rPr>
        <w:t xml:space="preserve">. The colour (i.e., frequency) of this fluorescent light reveals the band gap energy through </w:t>
      </w:r>
      <m:oMath>
        <m:r>
          <w:rPr>
            <w:rFonts w:ascii="Cambria Math" w:hAnsi="Cambria Math" w:cstheme="minorHAnsi"/>
          </w:rPr>
          <m:t>E=hf</m:t>
        </m:r>
      </m:oMath>
      <w:r w:rsidRPr="00EA1507">
        <w:rPr>
          <w:rFonts w:asciiTheme="minorHAnsi" w:hAnsiTheme="minorHAnsi" w:cstheme="minorHAnsi"/>
        </w:rPr>
        <w:t>. But this is not the whole story</w:t>
      </w:r>
      <w:r w:rsidR="008B455E">
        <w:rPr>
          <w:rFonts w:asciiTheme="minorHAnsi" w:hAnsiTheme="minorHAnsi" w:cstheme="minorHAnsi"/>
        </w:rPr>
        <w:t>…</w:t>
      </w:r>
    </w:p>
    <w:p w:rsidR="008B455E" w:rsidRDefault="008B455E">
      <w:pPr>
        <w:rPr>
          <w:rFonts w:asciiTheme="minorHAnsi" w:hAnsiTheme="minorHAnsi" w:cstheme="minorHAnsi"/>
        </w:rPr>
      </w:pPr>
      <w:r>
        <w:rPr>
          <w:rFonts w:asciiTheme="minorHAnsi" w:hAnsiTheme="minorHAnsi" w:cstheme="minorHAnsi"/>
        </w:rPr>
        <w:br w:type="page"/>
      </w:r>
    </w:p>
    <w:p w:rsidR="00B827E8" w:rsidRPr="00EA1507" w:rsidRDefault="00B827E8" w:rsidP="00B827E8">
      <w:pPr>
        <w:pStyle w:val="NoSpacing"/>
        <w:rPr>
          <w:rFonts w:asciiTheme="minorHAnsi" w:hAnsiTheme="minorHAnsi" w:cstheme="minorHAnsi"/>
        </w:rPr>
      </w:pPr>
      <w:r w:rsidRPr="00EA1507">
        <w:rPr>
          <w:rFonts w:asciiTheme="minorHAnsi" w:hAnsiTheme="minorHAnsi" w:cstheme="minorHAnsi"/>
        </w:rPr>
        <w:lastRenderedPageBreak/>
        <w:t xml:space="preserve">Because the quantum dots are so small, the band gap energy is </w:t>
      </w:r>
      <w:r w:rsidRPr="00EA1507">
        <w:rPr>
          <w:rFonts w:asciiTheme="minorHAnsi" w:hAnsiTheme="minorHAnsi" w:cstheme="minorHAnsi"/>
          <w:i/>
        </w:rPr>
        <w:t>increased</w:t>
      </w:r>
      <w:r w:rsidRPr="00EA1507">
        <w:rPr>
          <w:rFonts w:asciiTheme="minorHAnsi" w:hAnsiTheme="minorHAnsi" w:cstheme="minorHAnsi"/>
        </w:rPr>
        <w:t xml:space="preserve"> by the “quantum confinement” energy:</w:t>
      </w:r>
    </w:p>
    <w:p w:rsidR="00B827E8" w:rsidRPr="00EA1507" w:rsidRDefault="00C82757" w:rsidP="00B827E8">
      <w:pPr>
        <w:pStyle w:val="NoSpacing"/>
        <w:rPr>
          <w:rFonts w:asciiTheme="minorHAnsi" w:hAnsiTheme="minorHAnsi"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BG,dot</m:t>
                  </m:r>
                </m:sub>
              </m:sSub>
              <m:r>
                <w:rPr>
                  <w:rFonts w:ascii="Cambria Math" w:hAnsi="Cambria Math" w:cstheme="minorHAnsi"/>
                </w:rPr>
                <m:t>=E</m:t>
              </m:r>
            </m:e>
            <m:sub>
              <m:r>
                <w:rPr>
                  <w:rFonts w:ascii="Cambria Math" w:hAnsi="Cambria Math" w:cstheme="minorHAnsi"/>
                </w:rPr>
                <m:t>BG</m:t>
              </m:r>
            </m:sub>
          </m:sSub>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num>
            <m:den>
              <m:r>
                <w:rPr>
                  <w:rFonts w:ascii="Cambria Math" w:hAnsi="Cambria Math" w:cstheme="minorHAnsi"/>
                </w:rPr>
                <m:t>8</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oMath>
      </m:oMathPara>
    </w:p>
    <w:p w:rsidR="00B827E8" w:rsidRDefault="00B827E8" w:rsidP="00B827E8">
      <w:pPr>
        <w:pStyle w:val="NoSpacing"/>
        <w:rPr>
          <w:rFonts w:asciiTheme="minorHAnsi" w:hAnsiTheme="minorHAnsi" w:cstheme="minorHAnsi"/>
        </w:rPr>
      </w:pPr>
    </w:p>
    <w:p w:rsidR="00B827E8" w:rsidRDefault="00B827E8" w:rsidP="00B827E8">
      <w:pPr>
        <w:pStyle w:val="NoSpacing"/>
        <w:rPr>
          <w:rFonts w:asciiTheme="minorHAnsi" w:hAnsiTheme="minorHAnsi" w:cstheme="minorHAnsi"/>
        </w:rPr>
      </w:pPr>
      <w:r w:rsidRPr="00EA1507">
        <w:rPr>
          <w:rFonts w:asciiTheme="minorHAnsi" w:hAnsiTheme="minorHAnsi" w:cstheme="minorHAnsi"/>
        </w:rPr>
        <w:t xml:space="preserve">where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=6.43</m:t>
        </m:r>
        <m:r>
          <m:rPr>
            <m:sty m:val="p"/>
          </m:rPr>
          <w:rPr>
            <w:rFonts w:ascii="Cambria Math" w:hAnsi="Cambria Math" w:cstheme="minorHAnsi"/>
          </w:rPr>
          <m:t>x</m:t>
        </m:r>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-32</m:t>
            </m:r>
          </m:sup>
        </m:sSup>
      </m:oMath>
      <w:r w:rsidRPr="00EA1507">
        <w:rPr>
          <w:rFonts w:asciiTheme="minorHAnsi" w:hAnsiTheme="minorHAnsi" w:cstheme="minorHAnsi"/>
        </w:rPr>
        <w:t xml:space="preserve"> kg is a certain “effective mass” of the electron in the semiconductor, and </w:t>
      </w:r>
      <m:oMath>
        <m:r>
          <w:rPr>
            <w:rFonts w:ascii="Cambria Math" w:hAnsi="Cambria Math" w:cstheme="minorHAnsi"/>
          </w:rPr>
          <m:t>R</m:t>
        </m:r>
      </m:oMath>
      <w:r w:rsidRPr="00EA1507">
        <w:rPr>
          <w:rFonts w:asciiTheme="minorHAnsi" w:hAnsiTheme="minorHAnsi" w:cstheme="minorHAnsi"/>
        </w:rPr>
        <w:t xml:space="preserve"> is the radius of the quantum dot, which we can think of roughly as a box of length </w:t>
      </w:r>
      <m:oMath>
        <m:r>
          <w:rPr>
            <w:rFonts w:ascii="Cambria Math" w:hAnsi="Cambria Math" w:cstheme="minorHAnsi"/>
          </w:rPr>
          <m:t>L=R</m:t>
        </m:r>
      </m:oMath>
      <w:r w:rsidRPr="00EA1507">
        <w:rPr>
          <w:rFonts w:asciiTheme="minorHAnsi" w:hAnsiTheme="minorHAnsi" w:cstheme="minorHAnsi"/>
        </w:rPr>
        <w:t xml:space="preserve">. (Compare the last term in the above equation with the previous formula, </w:t>
      </w:r>
      <m:oMath>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1</m:t>
            </m:r>
          </m:sub>
        </m:sSub>
        <m:r>
          <w:rPr>
            <w:rFonts w:ascii="Cambria Math" w:hAnsi="Cambria Math" w:cstheme="minorHAnsi"/>
          </w:rPr>
          <m:t xml:space="preserve">= </m:t>
        </m:r>
        <m:f>
          <m:fPr>
            <m:type m:val="lin"/>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2</m:t>
                </m:r>
              </m:sup>
            </m:sSup>
          </m:num>
          <m:den>
            <m:r>
              <w:rPr>
                <w:rFonts w:ascii="Cambria Math" w:hAnsi="Cambria Math" w:cstheme="minorHAnsi"/>
              </w:rPr>
              <m:t>8m</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2</m:t>
                </m:r>
              </m:sup>
            </m:sSup>
          </m:den>
        </m:f>
      </m:oMath>
      <w:r w:rsidRPr="00EA1507">
        <w:rPr>
          <w:rFonts w:asciiTheme="minorHAnsi" w:hAnsiTheme="minorHAnsi" w:cstheme="minorHAnsi"/>
        </w:rPr>
        <w:t xml:space="preserve">.) </w:t>
      </w:r>
    </w:p>
    <w:p w:rsidR="00B827E8" w:rsidRDefault="00B827E8" w:rsidP="00B827E8">
      <w:pPr>
        <w:pStyle w:val="NoSpacing"/>
        <w:rPr>
          <w:rFonts w:asciiTheme="minorHAnsi" w:hAnsiTheme="minorHAnsi" w:cstheme="minorHAnsi"/>
        </w:rPr>
      </w:pPr>
    </w:p>
    <w:p w:rsidR="00B827E8" w:rsidRDefault="00B827E8" w:rsidP="00B827E8">
      <w:pPr>
        <w:pStyle w:val="NoSpacing"/>
        <w:rPr>
          <w:rFonts w:asciiTheme="minorHAnsi" w:hAnsiTheme="minorHAnsi" w:cstheme="minorHAnsi"/>
        </w:rPr>
      </w:pPr>
      <w:r w:rsidRPr="00EA1507">
        <w:rPr>
          <w:rFonts w:asciiTheme="minorHAnsi" w:hAnsiTheme="minorHAnsi" w:cstheme="minorHAnsi"/>
        </w:rPr>
        <w:t xml:space="preserve">The frequency of fluorescent light </w:t>
      </w:r>
      <w:r>
        <w:rPr>
          <w:rFonts w:asciiTheme="minorHAnsi" w:hAnsiTheme="minorHAnsi" w:cstheme="minorHAnsi"/>
        </w:rPr>
        <w:t xml:space="preserve">is equal to the band gap energy which </w:t>
      </w:r>
      <w:r w:rsidRPr="00EA1507">
        <w:rPr>
          <w:rFonts w:asciiTheme="minorHAnsi" w:hAnsiTheme="minorHAnsi" w:cstheme="minorHAnsi"/>
        </w:rPr>
        <w:t xml:space="preserve">depends on </w:t>
      </w:r>
      <m:oMath>
        <m:r>
          <w:rPr>
            <w:rFonts w:ascii="Cambria Math" w:hAnsi="Cambria Math" w:cstheme="minorHAnsi"/>
          </w:rPr>
          <m:t>R</m:t>
        </m:r>
      </m:oMath>
      <w:r w:rsidRPr="00EA1507">
        <w:rPr>
          <w:rFonts w:asciiTheme="minorHAnsi" w:hAnsiTheme="minorHAnsi" w:cstheme="minorHAnsi"/>
        </w:rPr>
        <w:t xml:space="preserve">, the size of the quantum dot. In other words, the colour of the fluorescent light is a direct </w:t>
      </w:r>
      <w:r>
        <w:rPr>
          <w:rFonts w:asciiTheme="minorHAnsi" w:hAnsiTheme="minorHAnsi" w:cstheme="minorHAnsi"/>
        </w:rPr>
        <w:t>result</w:t>
      </w:r>
      <w:r w:rsidRPr="00EA1507">
        <w:rPr>
          <w:rFonts w:asciiTheme="minorHAnsi" w:hAnsiTheme="minorHAnsi" w:cstheme="minorHAnsi"/>
        </w:rPr>
        <w:t xml:space="preserve"> of the quantum confinement effect, which happens because the electrons in the quantum dots are particles behaving like waves!</w:t>
      </w:r>
    </w:p>
    <w:p w:rsidR="00B827E8" w:rsidRDefault="00B827E8" w:rsidP="00B827E8">
      <w:pPr>
        <w:pStyle w:val="NoSpacing"/>
        <w:rPr>
          <w:rFonts w:asciiTheme="minorHAnsi" w:hAnsiTheme="minorHAnsi" w:cstheme="minorHAnsi"/>
        </w:rPr>
      </w:pPr>
    </w:p>
    <w:p w:rsidR="00B827E8" w:rsidRDefault="00B827E8" w:rsidP="00B827E8">
      <w:pPr>
        <w:pStyle w:val="NoSpacing"/>
        <w:rPr>
          <w:rFonts w:asciiTheme="minorHAnsi" w:hAnsiTheme="minorHAnsi" w:cstheme="minorHAnsi"/>
        </w:rPr>
      </w:pPr>
    </w:p>
    <w:p w:rsidR="00B827E8" w:rsidRPr="008B455E" w:rsidRDefault="00B827E8" w:rsidP="00B827E8">
      <w:pPr>
        <w:pStyle w:val="NoSpacing"/>
        <w:rPr>
          <w:rFonts w:asciiTheme="minorHAnsi" w:hAnsiTheme="minorHAnsi" w:cstheme="minorHAnsi"/>
          <w:b/>
          <w:sz w:val="28"/>
          <w:szCs w:val="28"/>
        </w:rPr>
      </w:pPr>
      <w:r w:rsidRPr="008B455E">
        <w:rPr>
          <w:rFonts w:asciiTheme="minorHAnsi" w:hAnsiTheme="minorHAnsi" w:cstheme="minorHAnsi"/>
          <w:b/>
          <w:sz w:val="28"/>
          <w:szCs w:val="28"/>
        </w:rPr>
        <w:t>Instructions</w:t>
      </w:r>
    </w:p>
    <w:p w:rsidR="00B827E8" w:rsidRPr="00536E47" w:rsidRDefault="00B827E8" w:rsidP="00B827E8">
      <w:pPr>
        <w:pStyle w:val="NoSpacing"/>
        <w:spacing w:line="276" w:lineRule="auto"/>
        <w:rPr>
          <w:rFonts w:asciiTheme="minorHAnsi" w:hAnsiTheme="minorHAnsi" w:cstheme="minorHAnsi"/>
        </w:rPr>
      </w:pPr>
      <w:r w:rsidRPr="00536E47">
        <w:rPr>
          <w:rFonts w:asciiTheme="minorHAnsi" w:hAnsiTheme="minorHAnsi" w:cstheme="minorHAnsi"/>
        </w:rPr>
        <w:t>1.</w:t>
      </w:r>
      <w:r w:rsidRPr="00536E47">
        <w:rPr>
          <w:rFonts w:asciiTheme="minorHAnsi" w:hAnsiTheme="minorHAnsi" w:cstheme="minorHAnsi"/>
        </w:rPr>
        <w:tab/>
        <w:t xml:space="preserve">Illuminate the yellow paper with the </w:t>
      </w:r>
      <w:r>
        <w:rPr>
          <w:rFonts w:asciiTheme="minorHAnsi" w:hAnsiTheme="minorHAnsi" w:cstheme="minorHAnsi"/>
        </w:rPr>
        <w:t>red</w:t>
      </w:r>
      <w:r w:rsidRPr="00536E47">
        <w:rPr>
          <w:rFonts w:asciiTheme="minorHAnsi" w:hAnsiTheme="minorHAnsi" w:cstheme="minorHAnsi"/>
        </w:rPr>
        <w:t xml:space="preserve"> LED</w:t>
      </w:r>
      <w:r>
        <w:rPr>
          <w:rFonts w:asciiTheme="minorHAnsi" w:hAnsiTheme="minorHAnsi" w:cstheme="minorHAnsi"/>
        </w:rPr>
        <w:t xml:space="preserve"> and then the blue LED</w:t>
      </w:r>
      <w:r w:rsidRPr="00536E47">
        <w:rPr>
          <w:rFonts w:asciiTheme="minorHAnsi" w:hAnsiTheme="minorHAnsi" w:cstheme="minorHAnsi"/>
        </w:rPr>
        <w:t xml:space="preserve">. </w:t>
      </w:r>
      <w:r w:rsidRPr="00536E47">
        <w:rPr>
          <w:rFonts w:asciiTheme="minorHAnsi" w:hAnsiTheme="minorHAnsi" w:cstheme="minorHAnsi"/>
          <w:i/>
        </w:rPr>
        <w:t>What do you observe?</w:t>
      </w:r>
    </w:p>
    <w:p w:rsidR="00B827E8" w:rsidRPr="00536E47" w:rsidRDefault="00B827E8" w:rsidP="00B827E8">
      <w:pPr>
        <w:pStyle w:val="NoSpacing"/>
        <w:spacing w:line="276" w:lineRule="auto"/>
        <w:rPr>
          <w:rFonts w:asciiTheme="minorHAnsi" w:hAnsiTheme="minorHAnsi" w:cstheme="minorHAnsi"/>
        </w:rPr>
      </w:pPr>
      <w:r>
        <w:rPr>
          <w:rFonts w:asciiTheme="minorHAnsi" w:hAnsiTheme="minorHAnsi" w:cstheme="minorHAnsi"/>
        </w:rPr>
        <w:t xml:space="preserve">2.  </w:t>
      </w:r>
      <w:r w:rsidRPr="00536E47">
        <w:rPr>
          <w:rFonts w:asciiTheme="minorHAnsi" w:hAnsiTheme="minorHAnsi" w:cstheme="minorHAnsi"/>
        </w:rPr>
        <w:tab/>
        <w:t xml:space="preserve">Illuminate each vial with the </w:t>
      </w:r>
      <w:r>
        <w:rPr>
          <w:rFonts w:asciiTheme="minorHAnsi" w:hAnsiTheme="minorHAnsi" w:cstheme="minorHAnsi"/>
        </w:rPr>
        <w:t>red</w:t>
      </w:r>
      <w:r w:rsidRPr="00536E47">
        <w:rPr>
          <w:rFonts w:asciiTheme="minorHAnsi" w:hAnsiTheme="minorHAnsi" w:cstheme="minorHAnsi"/>
        </w:rPr>
        <w:t xml:space="preserve"> LED. </w:t>
      </w:r>
      <w:r w:rsidRPr="00536E47">
        <w:rPr>
          <w:rFonts w:asciiTheme="minorHAnsi" w:hAnsiTheme="minorHAnsi" w:cstheme="minorHAnsi"/>
          <w:i/>
        </w:rPr>
        <w:t>What do you observe?</w:t>
      </w:r>
    </w:p>
    <w:p w:rsidR="00B827E8" w:rsidRPr="00536E47" w:rsidRDefault="00B827E8" w:rsidP="00B827E8">
      <w:pPr>
        <w:pStyle w:val="NoSpacing"/>
        <w:spacing w:line="276" w:lineRule="auto"/>
        <w:rPr>
          <w:rFonts w:asciiTheme="minorHAnsi" w:hAnsiTheme="minorHAnsi" w:cstheme="minorHAnsi"/>
        </w:rPr>
      </w:pPr>
      <w:r>
        <w:rPr>
          <w:rFonts w:asciiTheme="minorHAnsi" w:hAnsiTheme="minorHAnsi" w:cstheme="minorHAnsi"/>
        </w:rPr>
        <w:t>3</w:t>
      </w:r>
      <w:r w:rsidRPr="00536E47">
        <w:rPr>
          <w:rFonts w:asciiTheme="minorHAnsi" w:hAnsiTheme="minorHAnsi" w:cstheme="minorHAnsi"/>
        </w:rPr>
        <w:t xml:space="preserve">.  </w:t>
      </w:r>
      <w:r w:rsidRPr="00536E47">
        <w:rPr>
          <w:rFonts w:asciiTheme="minorHAnsi" w:hAnsiTheme="minorHAnsi" w:cstheme="minorHAnsi"/>
        </w:rPr>
        <w:tab/>
        <w:t>I</w:t>
      </w:r>
      <w:r>
        <w:rPr>
          <w:rFonts w:asciiTheme="minorHAnsi" w:hAnsiTheme="minorHAnsi" w:cstheme="minorHAnsi"/>
        </w:rPr>
        <w:t>lluminate each vial with the blue</w:t>
      </w:r>
      <w:r w:rsidRPr="00536E47">
        <w:rPr>
          <w:rFonts w:asciiTheme="minorHAnsi" w:hAnsiTheme="minorHAnsi" w:cstheme="minorHAnsi"/>
        </w:rPr>
        <w:t xml:space="preserve"> LED. </w:t>
      </w:r>
      <w:r w:rsidRPr="00536E47">
        <w:rPr>
          <w:rFonts w:asciiTheme="minorHAnsi" w:hAnsiTheme="minorHAnsi" w:cstheme="minorHAnsi"/>
          <w:i/>
        </w:rPr>
        <w:t>What do you observe?</w:t>
      </w:r>
    </w:p>
    <w:p w:rsidR="00B827E8" w:rsidRDefault="00B827E8" w:rsidP="00B827E8">
      <w:pPr>
        <w:pStyle w:val="NoSpacing"/>
        <w:rPr>
          <w:rFonts w:asciiTheme="minorHAnsi" w:hAnsiTheme="minorHAnsi" w:cstheme="minorHAnsi"/>
          <w:b/>
        </w:rPr>
      </w:pPr>
    </w:p>
    <w:p w:rsidR="00B827E8" w:rsidRPr="008B455E" w:rsidRDefault="00B827E8" w:rsidP="00B827E8">
      <w:pPr>
        <w:pStyle w:val="NoSpacing"/>
        <w:rPr>
          <w:rFonts w:asciiTheme="minorHAnsi" w:hAnsiTheme="minorHAnsi" w:cstheme="minorHAnsi"/>
          <w:b/>
          <w:sz w:val="28"/>
          <w:szCs w:val="28"/>
        </w:rPr>
      </w:pPr>
      <w:r w:rsidRPr="008B455E">
        <w:rPr>
          <w:rFonts w:asciiTheme="minorHAnsi" w:hAnsiTheme="minorHAnsi" w:cstheme="minorHAnsi"/>
          <w:b/>
          <w:sz w:val="28"/>
          <w:szCs w:val="28"/>
        </w:rPr>
        <w:t>Observations</w:t>
      </w:r>
    </w:p>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rPr>
        <w:tab/>
        <w:t xml:space="preserve">The following peak wavelengths </w:t>
      </w:r>
      <w:r w:rsidRPr="00CA7E3E">
        <w:rPr>
          <w:rFonts w:asciiTheme="minorHAnsi" w:hAnsiTheme="minorHAnsi" w:cstheme="minorHAnsi"/>
        </w:rPr>
        <w:t>of fluorescent light</w:t>
      </w:r>
      <w:r>
        <w:rPr>
          <w:rFonts w:asciiTheme="minorHAnsi" w:hAnsiTheme="minorHAnsi" w:cstheme="minorHAnsi"/>
        </w:rPr>
        <w:t xml:space="preserve"> </w:t>
      </w:r>
      <w:r w:rsidRPr="00536E47">
        <w:rPr>
          <w:rFonts w:asciiTheme="minorHAnsi" w:hAnsiTheme="minorHAnsi" w:cstheme="minorHAnsi"/>
        </w:rPr>
        <w:t xml:space="preserve">were recorded for the vials using a digital spectrometer when illuminated by the blue LED: </w:t>
      </w:r>
    </w:p>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noProof/>
          <w:lang w:val="en-CA" w:eastAsia="en-CA" w:bidi="ar-SA"/>
        </w:rPr>
        <w:drawing>
          <wp:anchor distT="0" distB="0" distL="114300" distR="114300" simplePos="0" relativeHeight="252007424" behindDoc="1" locked="0" layoutInCell="1" allowOverlap="1" wp14:anchorId="77A800BB" wp14:editId="0330F6A1">
            <wp:simplePos x="0" y="0"/>
            <wp:positionH relativeFrom="column">
              <wp:posOffset>363855</wp:posOffset>
            </wp:positionH>
            <wp:positionV relativeFrom="paragraph">
              <wp:posOffset>37465</wp:posOffset>
            </wp:positionV>
            <wp:extent cx="2570480" cy="1784985"/>
            <wp:effectExtent l="0" t="0" r="1270" b="5715"/>
            <wp:wrapTight wrapText="bothSides">
              <wp:wrapPolygon edited="0">
                <wp:start x="0" y="0"/>
                <wp:lineTo x="0" y="21439"/>
                <wp:lineTo x="21451" y="21439"/>
                <wp:lineTo x="21451" y="0"/>
                <wp:lineTo x="0" y="0"/>
              </wp:wrapPolygon>
            </wp:wrapTight>
            <wp:docPr id="54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cstate="print"/>
                    <a:srcRect l="5212" b="14070"/>
                    <a:stretch>
                      <a:fillRect/>
                    </a:stretch>
                  </pic:blipFill>
                  <pic:spPr bwMode="auto">
                    <a:xfrm>
                      <a:off x="0" y="0"/>
                      <a:ext cx="2570480" cy="1784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XSpec="right" w:tblpY="461"/>
        <w:tblW w:w="0" w:type="auto"/>
        <w:tblLook w:val="04A0" w:firstRow="1" w:lastRow="0" w:firstColumn="1" w:lastColumn="0" w:noHBand="0" w:noVBand="1"/>
      </w:tblPr>
      <w:tblGrid>
        <w:gridCol w:w="1809"/>
        <w:gridCol w:w="769"/>
        <w:gridCol w:w="790"/>
        <w:gridCol w:w="769"/>
        <w:gridCol w:w="790"/>
      </w:tblGrid>
      <w:tr w:rsidR="00B827E8" w:rsidRPr="00536E47" w:rsidTr="00967040">
        <w:tc>
          <w:tcPr>
            <w:tcW w:w="1809" w:type="dxa"/>
            <w:tcBorders>
              <w:top w:val="nil"/>
              <w:left w:val="nil"/>
            </w:tcBorders>
          </w:tcPr>
          <w:p w:rsidR="00B827E8" w:rsidRPr="00536E47" w:rsidRDefault="00B827E8" w:rsidP="00967040">
            <w:pPr>
              <w:pStyle w:val="NoSpacing"/>
              <w:rPr>
                <w:rFonts w:asciiTheme="minorHAnsi" w:hAnsiTheme="minorHAnsi" w:cstheme="minorHAnsi"/>
              </w:rPr>
            </w:pPr>
          </w:p>
        </w:tc>
        <w:tc>
          <w:tcPr>
            <w:tcW w:w="769"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Vial#1</w:t>
            </w:r>
          </w:p>
        </w:tc>
        <w:tc>
          <w:tcPr>
            <w:tcW w:w="790"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Vial#2</w:t>
            </w:r>
          </w:p>
        </w:tc>
        <w:tc>
          <w:tcPr>
            <w:tcW w:w="769"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Vial#3</w:t>
            </w:r>
          </w:p>
        </w:tc>
        <w:tc>
          <w:tcPr>
            <w:tcW w:w="790"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Vial#4</w:t>
            </w:r>
          </w:p>
        </w:tc>
      </w:tr>
      <w:tr w:rsidR="00B827E8" w:rsidRPr="00536E47" w:rsidTr="00967040">
        <w:tc>
          <w:tcPr>
            <w:tcW w:w="1809" w:type="dxa"/>
          </w:tcPr>
          <w:p w:rsidR="00B827E8" w:rsidRPr="00536E47" w:rsidRDefault="00B827E8" w:rsidP="00967040">
            <w:pPr>
              <w:pStyle w:val="NoSpacing"/>
              <w:rPr>
                <w:rFonts w:asciiTheme="minorHAnsi" w:hAnsiTheme="minorHAnsi" w:cstheme="minorHAnsi"/>
              </w:rPr>
            </w:pPr>
            <w:r w:rsidRPr="00536E47">
              <w:rPr>
                <w:rFonts w:asciiTheme="minorHAnsi" w:hAnsiTheme="minorHAnsi" w:cstheme="minorHAnsi"/>
              </w:rPr>
              <w:t>Wavelength (nm)</w:t>
            </w:r>
          </w:p>
        </w:tc>
        <w:tc>
          <w:tcPr>
            <w:tcW w:w="769"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540</w:t>
            </w:r>
          </w:p>
        </w:tc>
        <w:tc>
          <w:tcPr>
            <w:tcW w:w="790"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570</w:t>
            </w:r>
          </w:p>
        </w:tc>
        <w:tc>
          <w:tcPr>
            <w:tcW w:w="769"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600</w:t>
            </w:r>
          </w:p>
        </w:tc>
        <w:tc>
          <w:tcPr>
            <w:tcW w:w="790" w:type="dxa"/>
          </w:tcPr>
          <w:p w:rsidR="00B827E8" w:rsidRPr="00536E47" w:rsidRDefault="00B827E8" w:rsidP="00967040">
            <w:pPr>
              <w:pStyle w:val="NoSpacing"/>
              <w:jc w:val="center"/>
              <w:rPr>
                <w:rFonts w:asciiTheme="minorHAnsi" w:hAnsiTheme="minorHAnsi" w:cstheme="minorHAnsi"/>
              </w:rPr>
            </w:pPr>
            <w:r w:rsidRPr="00536E47">
              <w:rPr>
                <w:rFonts w:asciiTheme="minorHAnsi" w:hAnsiTheme="minorHAnsi" w:cstheme="minorHAnsi"/>
              </w:rPr>
              <w:t>630</w:t>
            </w:r>
          </w:p>
        </w:tc>
      </w:tr>
    </w:tbl>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Default="00B827E8" w:rsidP="00B827E8">
      <w:pPr>
        <w:pStyle w:val="NoSpacing"/>
        <w:rPr>
          <w:rFonts w:asciiTheme="minorHAnsi" w:hAnsiTheme="minorHAnsi" w:cstheme="minorHAnsi"/>
          <w:b/>
        </w:rPr>
      </w:pPr>
    </w:p>
    <w:p w:rsidR="00B827E8" w:rsidRDefault="00B827E8" w:rsidP="00B827E8">
      <w:pPr>
        <w:pStyle w:val="NoSpacing"/>
        <w:rPr>
          <w:rFonts w:asciiTheme="minorHAnsi" w:hAnsiTheme="minorHAnsi" w:cstheme="minorHAnsi"/>
          <w:b/>
        </w:rPr>
      </w:pPr>
    </w:p>
    <w:p w:rsidR="00B827E8" w:rsidRDefault="00B827E8" w:rsidP="00B827E8">
      <w:pPr>
        <w:pStyle w:val="NoSpacing"/>
        <w:rPr>
          <w:rFonts w:asciiTheme="minorHAnsi" w:hAnsiTheme="minorHAnsi" w:cstheme="minorHAnsi"/>
          <w:b/>
        </w:rPr>
      </w:pPr>
    </w:p>
    <w:p w:rsidR="00B827E8" w:rsidRDefault="00B827E8" w:rsidP="00B827E8">
      <w:pPr>
        <w:pStyle w:val="NoSpacing"/>
        <w:rPr>
          <w:rFonts w:asciiTheme="minorHAnsi" w:hAnsiTheme="minorHAnsi" w:cstheme="minorHAnsi"/>
          <w:b/>
        </w:rPr>
      </w:pPr>
    </w:p>
    <w:p w:rsidR="00B827E8" w:rsidRDefault="00B827E8" w:rsidP="00B827E8">
      <w:pPr>
        <w:pStyle w:val="NoSpacing"/>
        <w:rPr>
          <w:rFonts w:asciiTheme="minorHAnsi" w:hAnsiTheme="minorHAnsi" w:cstheme="minorHAnsi"/>
          <w:b/>
        </w:rPr>
      </w:pPr>
    </w:p>
    <w:p w:rsidR="00B827E8" w:rsidRDefault="00B827E8" w:rsidP="00B827E8">
      <w:pPr>
        <w:pStyle w:val="NoSpacing"/>
        <w:rPr>
          <w:rFonts w:asciiTheme="minorHAnsi" w:hAnsiTheme="minorHAnsi" w:cstheme="minorHAnsi"/>
          <w:b/>
        </w:rPr>
      </w:pPr>
    </w:p>
    <w:p w:rsidR="00B827E8" w:rsidRPr="008B455E" w:rsidRDefault="00B827E8" w:rsidP="00B827E8">
      <w:pPr>
        <w:pStyle w:val="NoSpacing"/>
        <w:rPr>
          <w:rFonts w:asciiTheme="minorHAnsi" w:hAnsiTheme="minorHAnsi" w:cstheme="minorHAnsi"/>
          <w:b/>
          <w:sz w:val="28"/>
          <w:szCs w:val="28"/>
        </w:rPr>
      </w:pPr>
      <w:r w:rsidRPr="008B455E">
        <w:rPr>
          <w:rFonts w:asciiTheme="minorHAnsi" w:hAnsiTheme="minorHAnsi" w:cstheme="minorHAnsi"/>
          <w:b/>
          <w:sz w:val="28"/>
          <w:szCs w:val="28"/>
        </w:rPr>
        <w:t>Analysis</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ind w:left="450" w:hanging="450"/>
        <w:rPr>
          <w:rFonts w:asciiTheme="minorHAnsi" w:hAnsiTheme="minorHAnsi" w:cstheme="minorHAnsi"/>
        </w:rPr>
      </w:pPr>
      <w:r w:rsidRPr="00536E47">
        <w:rPr>
          <w:rFonts w:asciiTheme="minorHAnsi" w:hAnsiTheme="minorHAnsi" w:cstheme="minorHAnsi"/>
        </w:rPr>
        <w:t>1.</w:t>
      </w:r>
      <w:r w:rsidRPr="00536E47">
        <w:rPr>
          <w:rFonts w:asciiTheme="minorHAnsi" w:hAnsiTheme="minorHAnsi" w:cstheme="minorHAnsi"/>
        </w:rPr>
        <w:tab/>
        <w:t xml:space="preserve">What can you infer about blue light </w:t>
      </w:r>
      <w:r w:rsidRPr="00CA7E3E">
        <w:rPr>
          <w:rFonts w:asciiTheme="minorHAnsi" w:hAnsiTheme="minorHAnsi" w:cstheme="minorHAnsi"/>
        </w:rPr>
        <w:t>compared to red light</w:t>
      </w:r>
      <w:r>
        <w:rPr>
          <w:rFonts w:asciiTheme="minorHAnsi" w:hAnsiTheme="minorHAnsi" w:cstheme="minorHAnsi"/>
        </w:rPr>
        <w:t xml:space="preserve"> </w:t>
      </w:r>
      <w:r w:rsidRPr="00536E47">
        <w:rPr>
          <w:rFonts w:asciiTheme="minorHAnsi" w:hAnsiTheme="minorHAnsi" w:cstheme="minorHAnsi"/>
        </w:rPr>
        <w:t xml:space="preserve">based on the </w:t>
      </w:r>
      <w:r w:rsidRPr="00536E47">
        <w:rPr>
          <w:rFonts w:asciiTheme="minorHAnsi" w:hAnsiTheme="minorHAnsi" w:cstheme="minorHAnsi"/>
          <w:lang w:val="en-CA"/>
        </w:rPr>
        <w:t>behaviour</w:t>
      </w:r>
      <w:r w:rsidRPr="00536E47">
        <w:rPr>
          <w:rFonts w:asciiTheme="minorHAnsi" w:hAnsiTheme="minorHAnsi" w:cstheme="minorHAnsi"/>
        </w:rPr>
        <w:t xml:space="preserve"> of the yellow paper?</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rPr>
        <w:t>2.</w:t>
      </w:r>
      <w:r w:rsidRPr="00536E47">
        <w:rPr>
          <w:rFonts w:asciiTheme="minorHAnsi" w:hAnsiTheme="minorHAnsi" w:cstheme="minorHAnsi"/>
        </w:rPr>
        <w:tab/>
        <w:t xml:space="preserve">Which vial do you think has the </w:t>
      </w:r>
      <w:r w:rsidRPr="00CA7E3E">
        <w:rPr>
          <w:rFonts w:asciiTheme="minorHAnsi" w:hAnsiTheme="minorHAnsi" w:cstheme="minorHAnsi"/>
        </w:rPr>
        <w:t>largest</w:t>
      </w:r>
      <w:r w:rsidRPr="00536E47">
        <w:rPr>
          <w:rFonts w:asciiTheme="minorHAnsi" w:hAnsiTheme="minorHAnsi" w:cstheme="minorHAnsi"/>
        </w:rPr>
        <w:t xml:space="preserve"> particles? Explain.</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CA7E3E" w:rsidRDefault="00B827E8" w:rsidP="00B827E8">
      <w:pPr>
        <w:pStyle w:val="NoSpacing"/>
        <w:rPr>
          <w:rFonts w:asciiTheme="minorHAnsi" w:hAnsiTheme="minorHAnsi" w:cstheme="minorHAnsi"/>
        </w:rPr>
      </w:pPr>
      <w:r>
        <w:rPr>
          <w:rFonts w:asciiTheme="minorHAnsi" w:hAnsiTheme="minorHAnsi" w:cstheme="minorHAnsi"/>
        </w:rPr>
        <w:lastRenderedPageBreak/>
        <w:t>3.</w:t>
      </w:r>
      <w:r>
        <w:rPr>
          <w:rFonts w:asciiTheme="minorHAnsi" w:hAnsiTheme="minorHAnsi" w:cstheme="minorHAnsi"/>
        </w:rPr>
        <w:tab/>
      </w:r>
      <w:r w:rsidRPr="00CA7E3E">
        <w:rPr>
          <w:rFonts w:asciiTheme="minorHAnsi" w:hAnsiTheme="minorHAnsi" w:cstheme="minorHAnsi"/>
        </w:rPr>
        <w:t xml:space="preserve">The formula at the top of the previous page can be rearranged to solve for </w:t>
      </w:r>
      <m:oMath>
        <m:r>
          <w:rPr>
            <w:rFonts w:ascii="Cambria Math" w:hAnsi="Cambria Math" w:cstheme="minorHAnsi"/>
          </w:rPr>
          <m:t>R</m:t>
        </m:r>
      </m:oMath>
      <w:r w:rsidRPr="00CA7E3E">
        <w:rPr>
          <w:rFonts w:asciiTheme="minorHAnsi" w:hAnsiTheme="minorHAnsi" w:cstheme="minorHAnsi"/>
        </w:rPr>
        <w:t>:</w:t>
      </w:r>
    </w:p>
    <w:p w:rsidR="00B827E8" w:rsidRPr="00CA7E3E" w:rsidRDefault="00C82757" w:rsidP="00B827E8">
      <w:pPr>
        <w:pStyle w:val="NoSpacing"/>
        <w:rPr>
          <w:rFonts w:asciiTheme="minorHAnsi" w:hAnsiTheme="minorHAnsi" w:cstheme="minorHAnsi"/>
        </w:rPr>
      </w:pPr>
      <w:r>
        <w:rPr>
          <w:rFonts w:asciiTheme="minorHAnsi" w:hAnsiTheme="minorHAnsi" w:cstheme="minorHAnsi"/>
          <w:noProof/>
          <w:lang w:val="en-CA" w:eastAsia="en-CA" w:bidi="ar-SA"/>
        </w:rPr>
        <w:pict>
          <v:shape id="_x0000_s1032" type="#_x0000_t75" style="position:absolute;margin-left:130.5pt;margin-top:4.35pt;width:171.1pt;height:61.1pt;z-index:-251304960;mso-position-horizontal-relative:text;mso-position-vertical-relative:text" wrapcoords="14501 1543 12613 2160 11631 3703 11631 6480 302 7714 151 12651 2115 14811 11027 16354 11027 17589 13443 20057 14501 20057 20769 20057 20845 20057 21298 16354 21298 6789 21147 3703 20769 1543 14501 1543">
            <v:imagedata r:id="rId22" o:title=""/>
            <w10:wrap type="tight"/>
          </v:shape>
          <o:OLEObject Type="Embed" ProgID="Equation.DSMT4" ShapeID="_x0000_s1032" DrawAspect="Content" ObjectID="_1494853917" r:id="rId23"/>
        </w:pict>
      </w:r>
    </w:p>
    <w:p w:rsidR="00B827E8" w:rsidRPr="00CA7E3E" w:rsidRDefault="00B827E8" w:rsidP="00B827E8">
      <w:pPr>
        <w:pStyle w:val="NoSpacing"/>
        <w:rPr>
          <w:rFonts w:asciiTheme="minorHAnsi" w:hAnsiTheme="minorHAnsi" w:cstheme="minorHAnsi"/>
        </w:rPr>
      </w:pPr>
    </w:p>
    <w:p w:rsidR="00B827E8" w:rsidRPr="00CA7E3E" w:rsidRDefault="00B827E8" w:rsidP="00B827E8">
      <w:pPr>
        <w:pStyle w:val="NoSpacing"/>
        <w:rPr>
          <w:rFonts w:asciiTheme="minorHAnsi" w:hAnsiTheme="minorHAnsi" w:cstheme="minorHAnsi"/>
        </w:rPr>
      </w:pPr>
    </w:p>
    <w:p w:rsidR="00B827E8" w:rsidRPr="00CA7E3E" w:rsidRDefault="00B827E8" w:rsidP="00B827E8">
      <w:pPr>
        <w:pStyle w:val="NoSpacing"/>
        <w:rPr>
          <w:rFonts w:asciiTheme="minorHAnsi" w:hAnsiTheme="minorHAnsi" w:cstheme="minorHAnsi"/>
        </w:rPr>
      </w:pPr>
    </w:p>
    <w:p w:rsidR="00B827E8" w:rsidRDefault="00B827E8" w:rsidP="00B827E8">
      <w:pPr>
        <w:pStyle w:val="NoSpacing"/>
        <w:ind w:firstLine="284"/>
        <w:rPr>
          <w:rFonts w:asciiTheme="minorHAnsi" w:hAnsiTheme="minorHAnsi" w:cstheme="minorHAnsi"/>
        </w:rPr>
      </w:pPr>
    </w:p>
    <w:p w:rsidR="00B827E8" w:rsidRPr="00CA7E3E" w:rsidRDefault="00B827E8" w:rsidP="00B827E8">
      <w:pPr>
        <w:pStyle w:val="NoSpacing"/>
        <w:ind w:firstLine="284"/>
        <w:rPr>
          <w:rFonts w:asciiTheme="minorHAnsi" w:hAnsiTheme="minorHAnsi" w:cstheme="minorHAnsi"/>
        </w:rPr>
      </w:pPr>
      <w:r w:rsidRPr="00CA7E3E">
        <w:rPr>
          <w:rFonts w:asciiTheme="minorHAnsi" w:hAnsiTheme="minorHAnsi" w:cstheme="minorHAnsi"/>
        </w:rPr>
        <w:t xml:space="preserve">where: </w:t>
      </w:r>
      <w:r w:rsidRPr="00CA7E3E">
        <w:rPr>
          <w:rFonts w:asciiTheme="minorHAnsi" w:hAnsiTheme="minorHAnsi" w:cstheme="minorHAnsi"/>
        </w:rPr>
        <w:tab/>
      </w:r>
      <m:oMath>
        <m:r>
          <w:rPr>
            <w:rFonts w:ascii="Cambria Math" w:hAnsi="Cambria Math" w:cstheme="minorHAnsi"/>
          </w:rPr>
          <m:t>h</m:t>
        </m:r>
      </m:oMath>
      <w:r w:rsidRPr="00CA7E3E">
        <w:rPr>
          <w:rFonts w:asciiTheme="minorHAnsi" w:hAnsiTheme="minorHAnsi" w:cstheme="minorHAnsi"/>
        </w:rPr>
        <w:t xml:space="preserve"> is Planck’s constant (</w:t>
      </w:r>
      <m:oMath>
        <m:r>
          <w:rPr>
            <w:rFonts w:ascii="Cambria Math" w:hAnsi="Cambria Math" w:cstheme="minorHAnsi"/>
          </w:rPr>
          <m:t>h = 6.626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-34</m:t>
            </m:r>
          </m:sup>
        </m:sSup>
      </m:oMath>
      <w:r w:rsidRPr="00CA7E3E">
        <w:rPr>
          <w:rFonts w:asciiTheme="minorHAnsi" w:hAnsiTheme="minorHAnsi" w:cstheme="minorHAnsi"/>
        </w:rPr>
        <w:t xml:space="preserve"> Js)</w:t>
      </w:r>
    </w:p>
    <w:p w:rsidR="00B827E8" w:rsidRPr="00CA7E3E" w:rsidRDefault="00B827E8" w:rsidP="00B827E8">
      <w:pPr>
        <w:pStyle w:val="NoSpacing"/>
        <w:ind w:firstLine="284"/>
        <w:rPr>
          <w:rFonts w:asciiTheme="minorHAnsi" w:hAnsiTheme="minorHAnsi" w:cstheme="minorHAnsi"/>
        </w:rPr>
      </w:pPr>
      <w:r w:rsidRPr="00CA7E3E">
        <w:rPr>
          <w:rFonts w:asciiTheme="minorHAnsi" w:hAnsiTheme="minorHAnsi" w:cstheme="minorHAnsi"/>
        </w:rPr>
        <w:tab/>
      </w:r>
      <w:r w:rsidRPr="00CA7E3E">
        <w:rPr>
          <w:rFonts w:asciiTheme="minorHAnsi" w:hAnsiTheme="minorHAnsi" w:cstheme="minorHAnsi"/>
        </w:rPr>
        <w:tab/>
      </w:r>
      <w:r w:rsidRPr="00CA7E3E">
        <w:rPr>
          <w:rFonts w:asciiTheme="minorHAnsi" w:hAnsiTheme="minorHAnsi" w:cstheme="minorHAnsi"/>
        </w:rPr>
        <w:tab/>
      </w:r>
      <m:oMath>
        <m:r>
          <w:rPr>
            <w:rFonts w:ascii="Cambria Math" w:hAnsi="Cambria Math" w:cstheme="minorHAnsi"/>
          </w:rPr>
          <m:t xml:space="preserve">f </m:t>
        </m:r>
      </m:oMath>
      <w:r w:rsidRPr="00CA7E3E">
        <w:rPr>
          <w:rFonts w:asciiTheme="minorHAnsi" w:hAnsiTheme="minorHAnsi" w:cstheme="minorHAnsi"/>
        </w:rPr>
        <w:t xml:space="preserve">is the frequency of light emitted </w:t>
      </w:r>
    </w:p>
    <w:p w:rsidR="00B827E8" w:rsidRPr="00CA7E3E" w:rsidRDefault="00B827E8" w:rsidP="00B827E8">
      <w:pPr>
        <w:pStyle w:val="NoSpacing"/>
        <w:ind w:firstLine="284"/>
        <w:rPr>
          <w:rFonts w:asciiTheme="minorHAnsi" w:hAnsiTheme="minorHAnsi" w:cstheme="minorHAnsi"/>
        </w:rPr>
      </w:pPr>
      <w:r w:rsidRPr="00CA7E3E">
        <w:rPr>
          <w:rFonts w:asciiTheme="minorHAnsi" w:hAnsiTheme="minorHAnsi" w:cstheme="minorHAnsi"/>
        </w:rPr>
        <w:tab/>
      </w:r>
      <w:r w:rsidRPr="00CA7E3E">
        <w:rPr>
          <w:rFonts w:asciiTheme="minorHAnsi" w:hAnsiTheme="minorHAnsi" w:cstheme="minorHAnsi"/>
        </w:rPr>
        <w:tab/>
      </w:r>
      <w:r w:rsidRPr="00CA7E3E">
        <w:rPr>
          <w:rFonts w:asciiTheme="minorHAnsi" w:hAnsiTheme="minorHAnsi" w:cstheme="minorHAnsi"/>
        </w:rPr>
        <w:tab/>
      </w:r>
      <m:oMath>
        <m:r>
          <w:rPr>
            <w:rFonts w:ascii="Cambria Math" w:hAnsi="Cambria Math" w:cstheme="minorHAnsi"/>
          </w:rPr>
          <m:t>R</m:t>
        </m:r>
      </m:oMath>
      <w:r w:rsidRPr="00CA7E3E">
        <w:rPr>
          <w:rFonts w:asciiTheme="minorHAnsi" w:hAnsiTheme="minorHAnsi" w:cstheme="minorHAnsi"/>
        </w:rPr>
        <w:t xml:space="preserve"> is the radius of the quantum dot</w:t>
      </w:r>
    </w:p>
    <w:p w:rsidR="00B827E8" w:rsidRPr="00CA7E3E" w:rsidRDefault="00B827E8" w:rsidP="00B827E8">
      <w:pPr>
        <w:pStyle w:val="NoSpacing"/>
        <w:rPr>
          <w:rFonts w:asciiTheme="minorHAnsi" w:hAnsiTheme="minorHAnsi" w:cstheme="minorHAnsi"/>
        </w:rPr>
      </w:pPr>
    </w:p>
    <w:p w:rsidR="00B827E8" w:rsidRPr="00CA7E3E" w:rsidRDefault="00B827E8" w:rsidP="00B827E8">
      <w:pPr>
        <w:pStyle w:val="NoSpacing"/>
        <w:ind w:left="284"/>
        <w:rPr>
          <w:rFonts w:asciiTheme="minorHAnsi" w:hAnsiTheme="minorHAnsi" w:cstheme="minorHAnsi"/>
        </w:rPr>
      </w:pPr>
      <w:r w:rsidRPr="00CA7E3E">
        <w:rPr>
          <w:rFonts w:asciiTheme="minorHAnsi" w:hAnsiTheme="minorHAnsi" w:cstheme="minorHAnsi"/>
        </w:rPr>
        <w:t>Use this formula to calculate the size of the particles in Vial#1 and Vial#4. Do your results agree with your prediction in problem 2 above?</w:t>
      </w:r>
    </w:p>
    <w:p w:rsidR="00B827E8" w:rsidRPr="00CA7E3E" w:rsidRDefault="00B827E8" w:rsidP="00B827E8">
      <w:pPr>
        <w:pStyle w:val="NoSpacing"/>
        <w:ind w:firstLine="284"/>
        <w:rPr>
          <w:rFonts w:asciiTheme="minorHAnsi" w:hAnsiTheme="minorHAnsi" w:cstheme="minorHAnsi"/>
        </w:rPr>
      </w:pPr>
    </w:p>
    <w:p w:rsidR="00B827E8" w:rsidRDefault="00B827E8" w:rsidP="00B827E8">
      <w:pPr>
        <w:pStyle w:val="NoSpacing"/>
        <w:rPr>
          <w:rFonts w:asciiTheme="minorHAnsi" w:hAnsiTheme="minorHAnsi" w:cstheme="minorHAnsi"/>
        </w:rPr>
      </w:pPr>
    </w:p>
    <w:p w:rsidR="00B827E8"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b/>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sz w:val="24"/>
          <w:szCs w:val="24"/>
        </w:rPr>
      </w:pPr>
    </w:p>
    <w:p w:rsidR="00B827E8" w:rsidRPr="00536E47" w:rsidRDefault="00B827E8" w:rsidP="00B827E8">
      <w:pPr>
        <w:pStyle w:val="NoSpacing"/>
        <w:rPr>
          <w:rFonts w:asciiTheme="minorHAnsi" w:hAnsiTheme="minorHAnsi" w:cstheme="minorHAnsi"/>
          <w:b/>
          <w:sz w:val="24"/>
          <w:szCs w:val="24"/>
        </w:rPr>
      </w:pPr>
    </w:p>
    <w:p w:rsidR="00B827E8" w:rsidRPr="00536E47" w:rsidRDefault="00B827E8" w:rsidP="00B827E8">
      <w:pPr>
        <w:rPr>
          <w:rFonts w:cstheme="minorHAnsi"/>
          <w:b/>
          <w:sz w:val="24"/>
          <w:szCs w:val="24"/>
        </w:rPr>
      </w:pPr>
      <w:r w:rsidRPr="00536E47">
        <w:rPr>
          <w:rFonts w:cstheme="minorHAnsi"/>
          <w:b/>
          <w:sz w:val="24"/>
          <w:szCs w:val="24"/>
        </w:rPr>
        <w:br w:type="page"/>
      </w:r>
    </w:p>
    <w:p w:rsidR="00B827E8" w:rsidRPr="008B455E" w:rsidRDefault="00B827E8" w:rsidP="00B827E8">
      <w:pPr>
        <w:pStyle w:val="NoSpacing"/>
        <w:rPr>
          <w:rFonts w:asciiTheme="minorHAnsi" w:hAnsiTheme="minorHAnsi" w:cstheme="minorHAnsi"/>
          <w:b/>
          <w:sz w:val="28"/>
          <w:szCs w:val="28"/>
        </w:rPr>
      </w:pPr>
      <w:r w:rsidRPr="008B455E">
        <w:rPr>
          <w:rFonts w:asciiTheme="minorHAnsi" w:hAnsiTheme="minorHAnsi" w:cstheme="minorHAnsi"/>
          <w:b/>
          <w:sz w:val="28"/>
          <w:szCs w:val="28"/>
        </w:rPr>
        <w:lastRenderedPageBreak/>
        <w:t>Thinking Deeper</w:t>
      </w:r>
    </w:p>
    <w:p w:rsidR="00B827E8" w:rsidRPr="00536E47" w:rsidRDefault="00B827E8" w:rsidP="00B827E8">
      <w:pPr>
        <w:pStyle w:val="NoSpacing"/>
        <w:rPr>
          <w:rFonts w:asciiTheme="minorHAnsi" w:hAnsiTheme="minorHAnsi" w:cstheme="minorHAnsi"/>
          <w:b/>
        </w:rPr>
      </w:pPr>
    </w:p>
    <w:p w:rsidR="00B827E8" w:rsidRPr="00536E47" w:rsidRDefault="00B827E8" w:rsidP="00B827E8">
      <w:pPr>
        <w:pStyle w:val="NoSpacing"/>
        <w:ind w:left="450" w:hanging="450"/>
        <w:rPr>
          <w:rFonts w:asciiTheme="minorHAnsi" w:hAnsiTheme="minorHAnsi" w:cstheme="minorHAnsi"/>
        </w:rPr>
      </w:pPr>
      <w:r w:rsidRPr="00536E47">
        <w:rPr>
          <w:rFonts w:asciiTheme="minorHAnsi" w:hAnsiTheme="minorHAnsi" w:cstheme="minorHAnsi"/>
        </w:rPr>
        <w:t>1.</w:t>
      </w:r>
      <w:r w:rsidRPr="00536E47">
        <w:rPr>
          <w:rFonts w:asciiTheme="minorHAnsi" w:hAnsiTheme="minorHAnsi" w:cstheme="minorHAnsi"/>
        </w:rPr>
        <w:tab/>
        <w:t>When filling a bottle with tap water a sound is produced. As the water level increases so does the pitch of the sound. Why?</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ind w:left="450" w:hanging="450"/>
        <w:rPr>
          <w:rFonts w:asciiTheme="minorHAnsi" w:hAnsiTheme="minorHAnsi" w:cstheme="minorHAnsi"/>
        </w:rPr>
      </w:pPr>
      <w:r w:rsidRPr="00536E47">
        <w:rPr>
          <w:rFonts w:asciiTheme="minorHAnsi" w:hAnsiTheme="minorHAnsi" w:cstheme="minorHAnsi"/>
        </w:rPr>
        <w:t>2.</w:t>
      </w:r>
      <w:r w:rsidRPr="00536E47">
        <w:rPr>
          <w:rFonts w:asciiTheme="minorHAnsi" w:hAnsiTheme="minorHAnsi" w:cstheme="minorHAnsi"/>
        </w:rPr>
        <w:tab/>
        <w:t xml:space="preserve">Each vial contains quantum dots made from the same semiconductor material (indium phosphide). The same </w:t>
      </w:r>
      <w:r w:rsidRPr="00CA7E3E">
        <w:rPr>
          <w:rFonts w:asciiTheme="minorHAnsi" w:hAnsiTheme="minorHAnsi" w:cstheme="minorHAnsi"/>
        </w:rPr>
        <w:t>blue</w:t>
      </w:r>
      <w:r>
        <w:rPr>
          <w:rFonts w:asciiTheme="minorHAnsi" w:hAnsiTheme="minorHAnsi" w:cstheme="minorHAnsi"/>
        </w:rPr>
        <w:t xml:space="preserve"> </w:t>
      </w:r>
      <w:r w:rsidRPr="00536E47">
        <w:rPr>
          <w:rFonts w:asciiTheme="minorHAnsi" w:hAnsiTheme="minorHAnsi" w:cstheme="minorHAnsi"/>
        </w:rPr>
        <w:t xml:space="preserve">LED is used to stimulate the vials. The only difference in each case is the size of the dots that are suspended in the liquid. Why does the size of the dot affect the </w:t>
      </w:r>
      <w:r w:rsidRPr="00536E47">
        <w:rPr>
          <w:rFonts w:asciiTheme="minorHAnsi" w:hAnsiTheme="minorHAnsi" w:cstheme="minorHAnsi"/>
          <w:lang w:val="en-CA"/>
        </w:rPr>
        <w:t>colour</w:t>
      </w:r>
      <w:r w:rsidRPr="00536E47">
        <w:rPr>
          <w:rFonts w:asciiTheme="minorHAnsi" w:hAnsiTheme="minorHAnsi" w:cstheme="minorHAnsi"/>
        </w:rPr>
        <w:t xml:space="preserve"> of fluorescence?</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r w:rsidRPr="00536E47">
        <w:rPr>
          <w:rFonts w:asciiTheme="minorHAnsi" w:hAnsiTheme="minorHAnsi" w:cstheme="minorHAnsi"/>
        </w:rPr>
        <w:t>3.</w:t>
      </w:r>
      <w:r w:rsidRPr="00536E47">
        <w:rPr>
          <w:rFonts w:asciiTheme="minorHAnsi" w:hAnsiTheme="minorHAnsi" w:cstheme="minorHAnsi"/>
        </w:rPr>
        <w:tab/>
        <w:t>The red LED does not cause fluorescence. What does this imply about the size of the dots?</w:t>
      </w: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p w:rsidR="00B827E8" w:rsidRPr="00536E47" w:rsidRDefault="00B827E8" w:rsidP="00B827E8">
      <w:pPr>
        <w:pStyle w:val="NoSpacing"/>
        <w:rPr>
          <w:rFonts w:asciiTheme="minorHAnsi" w:hAnsiTheme="minorHAnsi" w:cstheme="minorHAnsi"/>
        </w:rPr>
      </w:pPr>
    </w:p>
    <w:sectPr w:rsidR="00B827E8" w:rsidRPr="00536E47" w:rsidSect="00B14FE1">
      <w:pgSz w:w="12240" w:h="15840"/>
      <w:pgMar w:top="1021" w:right="1077" w:bottom="1021" w:left="107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E78" w:rsidRPr="000A5034" w:rsidRDefault="00755E78" w:rsidP="000A5034">
      <w:pPr>
        <w:pStyle w:val="Heading2"/>
        <w:rPr>
          <w:b/>
          <w:caps/>
          <w:sz w:val="16"/>
          <w:szCs w:val="24"/>
        </w:rPr>
      </w:pPr>
      <w:r>
        <w:separator/>
      </w:r>
    </w:p>
  </w:endnote>
  <w:endnote w:type="continuationSeparator" w:id="0">
    <w:p w:rsidR="00755E78" w:rsidRPr="000A5034" w:rsidRDefault="00755E78" w:rsidP="000A5034">
      <w:pPr>
        <w:pStyle w:val="Heading2"/>
        <w:rPr>
          <w:b/>
          <w:caps/>
          <w:sz w:val="16"/>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ヒラギノ角ゴ Pro W3">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E78" w:rsidRPr="000A5034" w:rsidRDefault="00755E78" w:rsidP="000A5034">
      <w:pPr>
        <w:pStyle w:val="Heading2"/>
        <w:rPr>
          <w:b/>
          <w:caps/>
          <w:sz w:val="16"/>
          <w:szCs w:val="24"/>
        </w:rPr>
      </w:pPr>
      <w:r>
        <w:separator/>
      </w:r>
    </w:p>
  </w:footnote>
  <w:footnote w:type="continuationSeparator" w:id="0">
    <w:p w:rsidR="00755E78" w:rsidRPr="000A5034" w:rsidRDefault="00755E78" w:rsidP="000A5034">
      <w:pPr>
        <w:pStyle w:val="Heading2"/>
        <w:rPr>
          <w:b/>
          <w:caps/>
          <w:sz w:val="16"/>
          <w:szCs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00F978FE"/>
    <w:multiLevelType w:val="hybridMultilevel"/>
    <w:tmpl w:val="FD9E56A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8794798"/>
    <w:multiLevelType w:val="hybridMultilevel"/>
    <w:tmpl w:val="6F0CB3A8"/>
    <w:lvl w:ilvl="0" w:tplc="21A2CE14">
      <w:start w:val="9"/>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BC4C90"/>
    <w:multiLevelType w:val="hybridMultilevel"/>
    <w:tmpl w:val="0DC81512"/>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3">
    <w:nsid w:val="0A8E2715"/>
    <w:multiLevelType w:val="hybridMultilevel"/>
    <w:tmpl w:val="B276F674"/>
    <w:lvl w:ilvl="0" w:tplc="0409000F">
      <w:start w:val="1"/>
      <w:numFmt w:val="decimal"/>
      <w:lvlText w:val="%1."/>
      <w:lvlJc w:val="left"/>
      <w:pPr>
        <w:ind w:left="720" w:hanging="360"/>
      </w:pPr>
      <w:rPr>
        <w:rFonts w:hint="default"/>
      </w:rPr>
    </w:lvl>
    <w:lvl w:ilvl="1" w:tplc="5F14DC7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D46CB"/>
    <w:multiLevelType w:val="multilevel"/>
    <w:tmpl w:val="3F7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314203"/>
    <w:multiLevelType w:val="hybridMultilevel"/>
    <w:tmpl w:val="6ADE5E7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1A4C0F5C"/>
    <w:multiLevelType w:val="hybridMultilevel"/>
    <w:tmpl w:val="C0EA5C5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1E0E44BF"/>
    <w:multiLevelType w:val="hybridMultilevel"/>
    <w:tmpl w:val="0046D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3118E"/>
    <w:multiLevelType w:val="hybridMultilevel"/>
    <w:tmpl w:val="725A88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6B101C9"/>
    <w:multiLevelType w:val="hybridMultilevel"/>
    <w:tmpl w:val="364C94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DF5240"/>
    <w:multiLevelType w:val="hybridMultilevel"/>
    <w:tmpl w:val="45D20744"/>
    <w:lvl w:ilvl="0" w:tplc="0409000F">
      <w:start w:val="1"/>
      <w:numFmt w:val="decimal"/>
      <w:lvlText w:val="%1."/>
      <w:lvlJc w:val="left"/>
      <w:pPr>
        <w:ind w:left="1582" w:hanging="360"/>
      </w:pPr>
      <w:rPr>
        <w:rFont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1">
    <w:nsid w:val="2E4423ED"/>
    <w:multiLevelType w:val="hybridMultilevel"/>
    <w:tmpl w:val="38301288"/>
    <w:lvl w:ilvl="0" w:tplc="3AB47D72">
      <w:start w:val="1"/>
      <w:numFmt w:val="decimal"/>
      <w:lvlText w:val="%1."/>
      <w:lvlJc w:val="left"/>
      <w:pPr>
        <w:ind w:left="450" w:hanging="45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nsid w:val="304C0A25"/>
    <w:multiLevelType w:val="hybridMultilevel"/>
    <w:tmpl w:val="A36E2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65E7BA9"/>
    <w:multiLevelType w:val="hybridMultilevel"/>
    <w:tmpl w:val="0D04C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C440E6"/>
    <w:multiLevelType w:val="hybridMultilevel"/>
    <w:tmpl w:val="D2047110"/>
    <w:lvl w:ilvl="0" w:tplc="21A2CE14">
      <w:start w:val="9"/>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EE67AB"/>
    <w:multiLevelType w:val="hybridMultilevel"/>
    <w:tmpl w:val="B4548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CB1171"/>
    <w:multiLevelType w:val="hybridMultilevel"/>
    <w:tmpl w:val="AE5479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5E5B54"/>
    <w:multiLevelType w:val="hybridMultilevel"/>
    <w:tmpl w:val="C70CC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4CB585E"/>
    <w:multiLevelType w:val="hybridMultilevel"/>
    <w:tmpl w:val="D312D744"/>
    <w:lvl w:ilvl="0" w:tplc="1009000B">
      <w:start w:val="1"/>
      <w:numFmt w:val="bullet"/>
      <w:lvlText w:val=""/>
      <w:lvlJc w:val="left"/>
      <w:pPr>
        <w:ind w:left="644" w:hanging="360"/>
      </w:pPr>
      <w:rPr>
        <w:rFonts w:ascii="Wingdings" w:hAnsi="Wingdings"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9">
    <w:nsid w:val="48B102E0"/>
    <w:multiLevelType w:val="hybridMultilevel"/>
    <w:tmpl w:val="18E8ED70"/>
    <w:lvl w:ilvl="0" w:tplc="21A2CE14">
      <w:start w:val="9"/>
      <w:numFmt w:val="bullet"/>
      <w:lvlText w:val="-"/>
      <w:lvlJc w:val="left"/>
      <w:pPr>
        <w:ind w:left="360" w:hanging="360"/>
      </w:pPr>
      <w:rPr>
        <w:rFonts w:ascii="Calibri" w:eastAsia="Times New Roman"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AF2D02"/>
    <w:multiLevelType w:val="hybridMultilevel"/>
    <w:tmpl w:val="B8B4517A"/>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1">
    <w:nsid w:val="561703D2"/>
    <w:multiLevelType w:val="hybridMultilevel"/>
    <w:tmpl w:val="9B78B616"/>
    <w:lvl w:ilvl="0" w:tplc="1FCADFDC">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82839E2"/>
    <w:multiLevelType w:val="hybridMultilevel"/>
    <w:tmpl w:val="925EC3CA"/>
    <w:lvl w:ilvl="0" w:tplc="8E3286AE">
      <w:start w:val="519"/>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3F5F5F"/>
    <w:multiLevelType w:val="hybridMultilevel"/>
    <w:tmpl w:val="D8721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44E4E41"/>
    <w:multiLevelType w:val="hybridMultilevel"/>
    <w:tmpl w:val="A57865AE"/>
    <w:lvl w:ilvl="0" w:tplc="21A2CE14">
      <w:start w:val="9"/>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D87A21"/>
    <w:multiLevelType w:val="hybridMultilevel"/>
    <w:tmpl w:val="0046D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FD7854"/>
    <w:multiLevelType w:val="hybridMultilevel"/>
    <w:tmpl w:val="14F43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2742259"/>
    <w:multiLevelType w:val="hybridMultilevel"/>
    <w:tmpl w:val="E572DC02"/>
    <w:lvl w:ilvl="0" w:tplc="1009000B">
      <w:start w:val="1"/>
      <w:numFmt w:val="bullet"/>
      <w:lvlText w:val=""/>
      <w:lvlJc w:val="left"/>
      <w:pPr>
        <w:ind w:left="3885" w:hanging="360"/>
      </w:pPr>
      <w:rPr>
        <w:rFonts w:ascii="Wingdings" w:hAnsi="Wingdings" w:hint="default"/>
      </w:rPr>
    </w:lvl>
    <w:lvl w:ilvl="1" w:tplc="10090003" w:tentative="1">
      <w:start w:val="1"/>
      <w:numFmt w:val="bullet"/>
      <w:lvlText w:val="o"/>
      <w:lvlJc w:val="left"/>
      <w:pPr>
        <w:ind w:left="4605" w:hanging="360"/>
      </w:pPr>
      <w:rPr>
        <w:rFonts w:ascii="Courier New" w:hAnsi="Courier New" w:cs="Courier New" w:hint="default"/>
      </w:rPr>
    </w:lvl>
    <w:lvl w:ilvl="2" w:tplc="10090005" w:tentative="1">
      <w:start w:val="1"/>
      <w:numFmt w:val="bullet"/>
      <w:lvlText w:val=""/>
      <w:lvlJc w:val="left"/>
      <w:pPr>
        <w:ind w:left="5325" w:hanging="360"/>
      </w:pPr>
      <w:rPr>
        <w:rFonts w:ascii="Wingdings" w:hAnsi="Wingdings" w:hint="default"/>
      </w:rPr>
    </w:lvl>
    <w:lvl w:ilvl="3" w:tplc="10090001" w:tentative="1">
      <w:start w:val="1"/>
      <w:numFmt w:val="bullet"/>
      <w:lvlText w:val=""/>
      <w:lvlJc w:val="left"/>
      <w:pPr>
        <w:ind w:left="6045" w:hanging="360"/>
      </w:pPr>
      <w:rPr>
        <w:rFonts w:ascii="Symbol" w:hAnsi="Symbol" w:hint="default"/>
      </w:rPr>
    </w:lvl>
    <w:lvl w:ilvl="4" w:tplc="10090003" w:tentative="1">
      <w:start w:val="1"/>
      <w:numFmt w:val="bullet"/>
      <w:lvlText w:val="o"/>
      <w:lvlJc w:val="left"/>
      <w:pPr>
        <w:ind w:left="6765" w:hanging="360"/>
      </w:pPr>
      <w:rPr>
        <w:rFonts w:ascii="Courier New" w:hAnsi="Courier New" w:cs="Courier New" w:hint="default"/>
      </w:rPr>
    </w:lvl>
    <w:lvl w:ilvl="5" w:tplc="10090005" w:tentative="1">
      <w:start w:val="1"/>
      <w:numFmt w:val="bullet"/>
      <w:lvlText w:val=""/>
      <w:lvlJc w:val="left"/>
      <w:pPr>
        <w:ind w:left="7485" w:hanging="360"/>
      </w:pPr>
      <w:rPr>
        <w:rFonts w:ascii="Wingdings" w:hAnsi="Wingdings" w:hint="default"/>
      </w:rPr>
    </w:lvl>
    <w:lvl w:ilvl="6" w:tplc="10090001" w:tentative="1">
      <w:start w:val="1"/>
      <w:numFmt w:val="bullet"/>
      <w:lvlText w:val=""/>
      <w:lvlJc w:val="left"/>
      <w:pPr>
        <w:ind w:left="8205" w:hanging="360"/>
      </w:pPr>
      <w:rPr>
        <w:rFonts w:ascii="Symbol" w:hAnsi="Symbol" w:hint="default"/>
      </w:rPr>
    </w:lvl>
    <w:lvl w:ilvl="7" w:tplc="10090003" w:tentative="1">
      <w:start w:val="1"/>
      <w:numFmt w:val="bullet"/>
      <w:lvlText w:val="o"/>
      <w:lvlJc w:val="left"/>
      <w:pPr>
        <w:ind w:left="8925" w:hanging="360"/>
      </w:pPr>
      <w:rPr>
        <w:rFonts w:ascii="Courier New" w:hAnsi="Courier New" w:cs="Courier New" w:hint="default"/>
      </w:rPr>
    </w:lvl>
    <w:lvl w:ilvl="8" w:tplc="10090005" w:tentative="1">
      <w:start w:val="1"/>
      <w:numFmt w:val="bullet"/>
      <w:lvlText w:val=""/>
      <w:lvlJc w:val="left"/>
      <w:pPr>
        <w:ind w:left="9645" w:hanging="360"/>
      </w:pPr>
      <w:rPr>
        <w:rFonts w:ascii="Wingdings" w:hAnsi="Wingdings" w:hint="default"/>
      </w:rPr>
    </w:lvl>
  </w:abstractNum>
  <w:abstractNum w:abstractNumId="38">
    <w:nsid w:val="73BA0002"/>
    <w:multiLevelType w:val="hybridMultilevel"/>
    <w:tmpl w:val="D1C86D92"/>
    <w:lvl w:ilvl="0" w:tplc="04090015">
      <w:start w:val="1"/>
      <w:numFmt w:val="upperLetter"/>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39">
    <w:nsid w:val="7BCA439B"/>
    <w:multiLevelType w:val="hybridMultilevel"/>
    <w:tmpl w:val="D1E84B2A"/>
    <w:lvl w:ilvl="0" w:tplc="4E489DBC">
      <w:start w:val="1045"/>
      <w:numFmt w:val="bullet"/>
      <w:lvlText w:val="-"/>
      <w:lvlJc w:val="left"/>
      <w:pPr>
        <w:ind w:left="645" w:hanging="360"/>
      </w:pPr>
      <w:rPr>
        <w:rFonts w:ascii="Cambria" w:eastAsiaTheme="majorEastAsia" w:hAnsi="Cambria" w:cstheme="majorBidi" w:hint="default"/>
        <w:sz w:val="36"/>
      </w:rPr>
    </w:lvl>
    <w:lvl w:ilvl="1" w:tplc="10090003" w:tentative="1">
      <w:start w:val="1"/>
      <w:numFmt w:val="bullet"/>
      <w:lvlText w:val="o"/>
      <w:lvlJc w:val="left"/>
      <w:pPr>
        <w:ind w:left="1365" w:hanging="360"/>
      </w:pPr>
      <w:rPr>
        <w:rFonts w:ascii="Courier New" w:hAnsi="Courier New" w:cs="Courier New" w:hint="default"/>
      </w:rPr>
    </w:lvl>
    <w:lvl w:ilvl="2" w:tplc="10090005" w:tentative="1">
      <w:start w:val="1"/>
      <w:numFmt w:val="bullet"/>
      <w:lvlText w:val=""/>
      <w:lvlJc w:val="left"/>
      <w:pPr>
        <w:ind w:left="2085" w:hanging="360"/>
      </w:pPr>
      <w:rPr>
        <w:rFonts w:ascii="Wingdings" w:hAnsi="Wingdings" w:hint="default"/>
      </w:rPr>
    </w:lvl>
    <w:lvl w:ilvl="3" w:tplc="10090001" w:tentative="1">
      <w:start w:val="1"/>
      <w:numFmt w:val="bullet"/>
      <w:lvlText w:val=""/>
      <w:lvlJc w:val="left"/>
      <w:pPr>
        <w:ind w:left="2805" w:hanging="360"/>
      </w:pPr>
      <w:rPr>
        <w:rFonts w:ascii="Symbol" w:hAnsi="Symbol" w:hint="default"/>
      </w:rPr>
    </w:lvl>
    <w:lvl w:ilvl="4" w:tplc="10090003" w:tentative="1">
      <w:start w:val="1"/>
      <w:numFmt w:val="bullet"/>
      <w:lvlText w:val="o"/>
      <w:lvlJc w:val="left"/>
      <w:pPr>
        <w:ind w:left="3525" w:hanging="360"/>
      </w:pPr>
      <w:rPr>
        <w:rFonts w:ascii="Courier New" w:hAnsi="Courier New" w:cs="Courier New" w:hint="default"/>
      </w:rPr>
    </w:lvl>
    <w:lvl w:ilvl="5" w:tplc="10090005" w:tentative="1">
      <w:start w:val="1"/>
      <w:numFmt w:val="bullet"/>
      <w:lvlText w:val=""/>
      <w:lvlJc w:val="left"/>
      <w:pPr>
        <w:ind w:left="4245" w:hanging="360"/>
      </w:pPr>
      <w:rPr>
        <w:rFonts w:ascii="Wingdings" w:hAnsi="Wingdings" w:hint="default"/>
      </w:rPr>
    </w:lvl>
    <w:lvl w:ilvl="6" w:tplc="10090001" w:tentative="1">
      <w:start w:val="1"/>
      <w:numFmt w:val="bullet"/>
      <w:lvlText w:val=""/>
      <w:lvlJc w:val="left"/>
      <w:pPr>
        <w:ind w:left="4965" w:hanging="360"/>
      </w:pPr>
      <w:rPr>
        <w:rFonts w:ascii="Symbol" w:hAnsi="Symbol" w:hint="default"/>
      </w:rPr>
    </w:lvl>
    <w:lvl w:ilvl="7" w:tplc="10090003" w:tentative="1">
      <w:start w:val="1"/>
      <w:numFmt w:val="bullet"/>
      <w:lvlText w:val="o"/>
      <w:lvlJc w:val="left"/>
      <w:pPr>
        <w:ind w:left="5685" w:hanging="360"/>
      </w:pPr>
      <w:rPr>
        <w:rFonts w:ascii="Courier New" w:hAnsi="Courier New" w:cs="Courier New" w:hint="default"/>
      </w:rPr>
    </w:lvl>
    <w:lvl w:ilvl="8" w:tplc="10090005" w:tentative="1">
      <w:start w:val="1"/>
      <w:numFmt w:val="bullet"/>
      <w:lvlText w:val=""/>
      <w:lvlJc w:val="left"/>
      <w:pPr>
        <w:ind w:left="6405" w:hanging="360"/>
      </w:pPr>
      <w:rPr>
        <w:rFonts w:ascii="Wingdings" w:hAnsi="Wingdings" w:hint="default"/>
      </w:rPr>
    </w:lvl>
  </w:abstractNum>
  <w:abstractNum w:abstractNumId="40">
    <w:nsid w:val="7E5F46C0"/>
    <w:multiLevelType w:val="hybridMultilevel"/>
    <w:tmpl w:val="FF227004"/>
    <w:lvl w:ilvl="0" w:tplc="1009000B">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7"/>
  </w:num>
  <w:num w:numId="13">
    <w:abstractNumId w:val="13"/>
  </w:num>
  <w:num w:numId="14">
    <w:abstractNumId w:val="26"/>
  </w:num>
  <w:num w:numId="15">
    <w:abstractNumId w:val="19"/>
  </w:num>
  <w:num w:numId="16">
    <w:abstractNumId w:val="38"/>
  </w:num>
  <w:num w:numId="17">
    <w:abstractNumId w:val="27"/>
  </w:num>
  <w:num w:numId="18">
    <w:abstractNumId w:val="16"/>
  </w:num>
  <w:num w:numId="19">
    <w:abstractNumId w:val="35"/>
  </w:num>
  <w:num w:numId="20">
    <w:abstractNumId w:val="22"/>
  </w:num>
  <w:num w:numId="21">
    <w:abstractNumId w:val="36"/>
  </w:num>
  <w:num w:numId="22">
    <w:abstractNumId w:val="33"/>
  </w:num>
  <w:num w:numId="23">
    <w:abstractNumId w:val="25"/>
  </w:num>
  <w:num w:numId="24">
    <w:abstractNumId w:val="31"/>
  </w:num>
  <w:num w:numId="25">
    <w:abstractNumId w:val="30"/>
  </w:num>
  <w:num w:numId="26">
    <w:abstractNumId w:val="14"/>
  </w:num>
  <w:num w:numId="27">
    <w:abstractNumId w:val="15"/>
  </w:num>
  <w:num w:numId="28">
    <w:abstractNumId w:val="11"/>
  </w:num>
  <w:num w:numId="29">
    <w:abstractNumId w:val="34"/>
  </w:num>
  <w:num w:numId="30">
    <w:abstractNumId w:val="24"/>
  </w:num>
  <w:num w:numId="31">
    <w:abstractNumId w:val="12"/>
  </w:num>
  <w:num w:numId="32">
    <w:abstractNumId w:val="20"/>
  </w:num>
  <w:num w:numId="33">
    <w:abstractNumId w:val="32"/>
  </w:num>
  <w:num w:numId="34">
    <w:abstractNumId w:val="29"/>
  </w:num>
  <w:num w:numId="35">
    <w:abstractNumId w:val="21"/>
  </w:num>
  <w:num w:numId="36">
    <w:abstractNumId w:val="39"/>
  </w:num>
  <w:num w:numId="37">
    <w:abstractNumId w:val="10"/>
  </w:num>
  <w:num w:numId="38">
    <w:abstractNumId w:val="37"/>
  </w:num>
  <w:num w:numId="39">
    <w:abstractNumId w:val="40"/>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10"/>
  <w:drawingGridVerticalSpacing w:val="113"/>
  <w:displayHorizontalDrawingGridEvery w:val="2"/>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714"/>
    <w:rsid w:val="000010E3"/>
    <w:rsid w:val="00003201"/>
    <w:rsid w:val="00005125"/>
    <w:rsid w:val="0000514A"/>
    <w:rsid w:val="00005957"/>
    <w:rsid w:val="00007012"/>
    <w:rsid w:val="000071F7"/>
    <w:rsid w:val="00011D75"/>
    <w:rsid w:val="00012387"/>
    <w:rsid w:val="0001278F"/>
    <w:rsid w:val="000134FA"/>
    <w:rsid w:val="00015FE2"/>
    <w:rsid w:val="000223B9"/>
    <w:rsid w:val="000275A9"/>
    <w:rsid w:val="0002798A"/>
    <w:rsid w:val="0003481E"/>
    <w:rsid w:val="00036F8F"/>
    <w:rsid w:val="000417BC"/>
    <w:rsid w:val="000419B3"/>
    <w:rsid w:val="0004336D"/>
    <w:rsid w:val="000433B9"/>
    <w:rsid w:val="00046A2C"/>
    <w:rsid w:val="00051694"/>
    <w:rsid w:val="00063EEE"/>
    <w:rsid w:val="000678BD"/>
    <w:rsid w:val="000707D0"/>
    <w:rsid w:val="000738F3"/>
    <w:rsid w:val="0007690F"/>
    <w:rsid w:val="00083002"/>
    <w:rsid w:val="00084876"/>
    <w:rsid w:val="00087B85"/>
    <w:rsid w:val="00087C6F"/>
    <w:rsid w:val="000911ED"/>
    <w:rsid w:val="000A01F1"/>
    <w:rsid w:val="000A452E"/>
    <w:rsid w:val="000A5034"/>
    <w:rsid w:val="000C1163"/>
    <w:rsid w:val="000D2539"/>
    <w:rsid w:val="000D367E"/>
    <w:rsid w:val="000D4AB2"/>
    <w:rsid w:val="000F2DF4"/>
    <w:rsid w:val="000F4336"/>
    <w:rsid w:val="000F6783"/>
    <w:rsid w:val="000F7CFF"/>
    <w:rsid w:val="00101CD9"/>
    <w:rsid w:val="001059A0"/>
    <w:rsid w:val="00110939"/>
    <w:rsid w:val="00112502"/>
    <w:rsid w:val="001149DE"/>
    <w:rsid w:val="00115E59"/>
    <w:rsid w:val="00120C95"/>
    <w:rsid w:val="00130F54"/>
    <w:rsid w:val="0013201F"/>
    <w:rsid w:val="00135C0A"/>
    <w:rsid w:val="001423C4"/>
    <w:rsid w:val="0014663E"/>
    <w:rsid w:val="00157E1B"/>
    <w:rsid w:val="0016264E"/>
    <w:rsid w:val="00164009"/>
    <w:rsid w:val="00173BDF"/>
    <w:rsid w:val="001740E3"/>
    <w:rsid w:val="001747C2"/>
    <w:rsid w:val="00174E7E"/>
    <w:rsid w:val="00180664"/>
    <w:rsid w:val="00185BA5"/>
    <w:rsid w:val="00186CD0"/>
    <w:rsid w:val="00195009"/>
    <w:rsid w:val="00196A8D"/>
    <w:rsid w:val="0019779B"/>
    <w:rsid w:val="00197FE9"/>
    <w:rsid w:val="001A53CC"/>
    <w:rsid w:val="001A591A"/>
    <w:rsid w:val="001B1299"/>
    <w:rsid w:val="001B6FFF"/>
    <w:rsid w:val="001C6C92"/>
    <w:rsid w:val="001D11A3"/>
    <w:rsid w:val="001D16F0"/>
    <w:rsid w:val="001D2F1F"/>
    <w:rsid w:val="001D6DC9"/>
    <w:rsid w:val="001E04D3"/>
    <w:rsid w:val="001E47C8"/>
    <w:rsid w:val="001F0B84"/>
    <w:rsid w:val="001F3B63"/>
    <w:rsid w:val="001F6E25"/>
    <w:rsid w:val="00205E80"/>
    <w:rsid w:val="00210092"/>
    <w:rsid w:val="00215731"/>
    <w:rsid w:val="002210E5"/>
    <w:rsid w:val="00222082"/>
    <w:rsid w:val="00224368"/>
    <w:rsid w:val="00225BA0"/>
    <w:rsid w:val="002302FC"/>
    <w:rsid w:val="00230EA7"/>
    <w:rsid w:val="002374ED"/>
    <w:rsid w:val="0024660C"/>
    <w:rsid w:val="00247AC9"/>
    <w:rsid w:val="00250014"/>
    <w:rsid w:val="00254D4B"/>
    <w:rsid w:val="00257E4D"/>
    <w:rsid w:val="0026265F"/>
    <w:rsid w:val="00263E6C"/>
    <w:rsid w:val="00267600"/>
    <w:rsid w:val="00271BD7"/>
    <w:rsid w:val="00275BB5"/>
    <w:rsid w:val="00286F6A"/>
    <w:rsid w:val="0028726F"/>
    <w:rsid w:val="00291C8C"/>
    <w:rsid w:val="002929EF"/>
    <w:rsid w:val="002976E7"/>
    <w:rsid w:val="002A0371"/>
    <w:rsid w:val="002A045A"/>
    <w:rsid w:val="002A1ECE"/>
    <w:rsid w:val="002A2510"/>
    <w:rsid w:val="002A25A9"/>
    <w:rsid w:val="002A4E89"/>
    <w:rsid w:val="002A733C"/>
    <w:rsid w:val="002A7AD7"/>
    <w:rsid w:val="002B4D1D"/>
    <w:rsid w:val="002B5479"/>
    <w:rsid w:val="002C09BF"/>
    <w:rsid w:val="002C10B1"/>
    <w:rsid w:val="002C1B0F"/>
    <w:rsid w:val="002D222A"/>
    <w:rsid w:val="002D486E"/>
    <w:rsid w:val="002E3CC6"/>
    <w:rsid w:val="002E46E0"/>
    <w:rsid w:val="002E7558"/>
    <w:rsid w:val="002F18FE"/>
    <w:rsid w:val="002F5435"/>
    <w:rsid w:val="002F7E4A"/>
    <w:rsid w:val="00304AC3"/>
    <w:rsid w:val="0030530C"/>
    <w:rsid w:val="003076FD"/>
    <w:rsid w:val="003138DA"/>
    <w:rsid w:val="0031513A"/>
    <w:rsid w:val="00317005"/>
    <w:rsid w:val="003209F5"/>
    <w:rsid w:val="0032258D"/>
    <w:rsid w:val="00335259"/>
    <w:rsid w:val="00335A47"/>
    <w:rsid w:val="003377C8"/>
    <w:rsid w:val="0034515D"/>
    <w:rsid w:val="00350AA8"/>
    <w:rsid w:val="00361E87"/>
    <w:rsid w:val="00377C1E"/>
    <w:rsid w:val="003929F1"/>
    <w:rsid w:val="003961FB"/>
    <w:rsid w:val="003A0F91"/>
    <w:rsid w:val="003A1B63"/>
    <w:rsid w:val="003A41A1"/>
    <w:rsid w:val="003B0894"/>
    <w:rsid w:val="003B2326"/>
    <w:rsid w:val="003B294F"/>
    <w:rsid w:val="003C2C99"/>
    <w:rsid w:val="003C63F0"/>
    <w:rsid w:val="003E000C"/>
    <w:rsid w:val="003E783C"/>
    <w:rsid w:val="003F12AA"/>
    <w:rsid w:val="003F1D46"/>
    <w:rsid w:val="003F3C39"/>
    <w:rsid w:val="003F53E7"/>
    <w:rsid w:val="00401108"/>
    <w:rsid w:val="00406FA1"/>
    <w:rsid w:val="00410191"/>
    <w:rsid w:val="00423E06"/>
    <w:rsid w:val="004343B3"/>
    <w:rsid w:val="00437ED0"/>
    <w:rsid w:val="00440CD8"/>
    <w:rsid w:val="00443837"/>
    <w:rsid w:val="00450F66"/>
    <w:rsid w:val="00461739"/>
    <w:rsid w:val="0046614B"/>
    <w:rsid w:val="00467865"/>
    <w:rsid w:val="004720F6"/>
    <w:rsid w:val="00480547"/>
    <w:rsid w:val="0048446A"/>
    <w:rsid w:val="0048685F"/>
    <w:rsid w:val="004958C3"/>
    <w:rsid w:val="004A1437"/>
    <w:rsid w:val="004A4198"/>
    <w:rsid w:val="004A54EA"/>
    <w:rsid w:val="004A731F"/>
    <w:rsid w:val="004B0578"/>
    <w:rsid w:val="004B2F20"/>
    <w:rsid w:val="004B4166"/>
    <w:rsid w:val="004B4C05"/>
    <w:rsid w:val="004B5A1F"/>
    <w:rsid w:val="004C0F9A"/>
    <w:rsid w:val="004C2FEE"/>
    <w:rsid w:val="004C467F"/>
    <w:rsid w:val="004C4861"/>
    <w:rsid w:val="004D3643"/>
    <w:rsid w:val="004D4E79"/>
    <w:rsid w:val="004D616C"/>
    <w:rsid w:val="004E0214"/>
    <w:rsid w:val="004E2F8E"/>
    <w:rsid w:val="004E330A"/>
    <w:rsid w:val="004E34C6"/>
    <w:rsid w:val="004F62AD"/>
    <w:rsid w:val="00501AE8"/>
    <w:rsid w:val="00504B65"/>
    <w:rsid w:val="005114CE"/>
    <w:rsid w:val="005116AD"/>
    <w:rsid w:val="00513599"/>
    <w:rsid w:val="00514EEA"/>
    <w:rsid w:val="0051551E"/>
    <w:rsid w:val="00515826"/>
    <w:rsid w:val="0051732B"/>
    <w:rsid w:val="0052122B"/>
    <w:rsid w:val="005232E4"/>
    <w:rsid w:val="005256EC"/>
    <w:rsid w:val="00534ED6"/>
    <w:rsid w:val="00536A55"/>
    <w:rsid w:val="00542885"/>
    <w:rsid w:val="005537A9"/>
    <w:rsid w:val="00554846"/>
    <w:rsid w:val="005557F6"/>
    <w:rsid w:val="005612D2"/>
    <w:rsid w:val="00563778"/>
    <w:rsid w:val="00573132"/>
    <w:rsid w:val="00580BCB"/>
    <w:rsid w:val="00592714"/>
    <w:rsid w:val="00593750"/>
    <w:rsid w:val="00595626"/>
    <w:rsid w:val="00595F4A"/>
    <w:rsid w:val="005A0DCF"/>
    <w:rsid w:val="005A38D6"/>
    <w:rsid w:val="005A456E"/>
    <w:rsid w:val="005B0021"/>
    <w:rsid w:val="005B4AE2"/>
    <w:rsid w:val="005C1610"/>
    <w:rsid w:val="005C199E"/>
    <w:rsid w:val="005C3D49"/>
    <w:rsid w:val="005C43ED"/>
    <w:rsid w:val="005D65A4"/>
    <w:rsid w:val="005D7D76"/>
    <w:rsid w:val="005E2CBC"/>
    <w:rsid w:val="005E5E03"/>
    <w:rsid w:val="005E631F"/>
    <w:rsid w:val="005E63CC"/>
    <w:rsid w:val="005F21BA"/>
    <w:rsid w:val="005F245A"/>
    <w:rsid w:val="005F2A1E"/>
    <w:rsid w:val="005F3ABF"/>
    <w:rsid w:val="005F492D"/>
    <w:rsid w:val="005F6107"/>
    <w:rsid w:val="005F6E87"/>
    <w:rsid w:val="005F71D5"/>
    <w:rsid w:val="005F7AC8"/>
    <w:rsid w:val="00602EB5"/>
    <w:rsid w:val="00603347"/>
    <w:rsid w:val="00606045"/>
    <w:rsid w:val="00611AA3"/>
    <w:rsid w:val="00613129"/>
    <w:rsid w:val="0061490C"/>
    <w:rsid w:val="0061750A"/>
    <w:rsid w:val="00617C65"/>
    <w:rsid w:val="00617F4A"/>
    <w:rsid w:val="00622164"/>
    <w:rsid w:val="00626D61"/>
    <w:rsid w:val="00636E19"/>
    <w:rsid w:val="0063713A"/>
    <w:rsid w:val="0063784A"/>
    <w:rsid w:val="00640EE8"/>
    <w:rsid w:val="00641E05"/>
    <w:rsid w:val="00643701"/>
    <w:rsid w:val="00664554"/>
    <w:rsid w:val="00665AD7"/>
    <w:rsid w:val="00675C31"/>
    <w:rsid w:val="00682C69"/>
    <w:rsid w:val="00682F8E"/>
    <w:rsid w:val="00683A01"/>
    <w:rsid w:val="006918E8"/>
    <w:rsid w:val="006936B6"/>
    <w:rsid w:val="006A5B4F"/>
    <w:rsid w:val="006A68FB"/>
    <w:rsid w:val="006A77F1"/>
    <w:rsid w:val="006B3D81"/>
    <w:rsid w:val="006B6C0E"/>
    <w:rsid w:val="006C7581"/>
    <w:rsid w:val="006D101F"/>
    <w:rsid w:val="006D2635"/>
    <w:rsid w:val="006D5F0C"/>
    <w:rsid w:val="006D779C"/>
    <w:rsid w:val="006E2B29"/>
    <w:rsid w:val="006E4F63"/>
    <w:rsid w:val="006E51FF"/>
    <w:rsid w:val="006E584B"/>
    <w:rsid w:val="006E729E"/>
    <w:rsid w:val="00713BA9"/>
    <w:rsid w:val="00715C10"/>
    <w:rsid w:val="00717DB8"/>
    <w:rsid w:val="0072238C"/>
    <w:rsid w:val="00722964"/>
    <w:rsid w:val="007229D0"/>
    <w:rsid w:val="00734230"/>
    <w:rsid w:val="007373E9"/>
    <w:rsid w:val="00750FD4"/>
    <w:rsid w:val="00751DF4"/>
    <w:rsid w:val="00755413"/>
    <w:rsid w:val="00755E78"/>
    <w:rsid w:val="007602AC"/>
    <w:rsid w:val="007647B4"/>
    <w:rsid w:val="00764E73"/>
    <w:rsid w:val="007712A0"/>
    <w:rsid w:val="00771CBB"/>
    <w:rsid w:val="00773B94"/>
    <w:rsid w:val="00774B67"/>
    <w:rsid w:val="00776293"/>
    <w:rsid w:val="00776F69"/>
    <w:rsid w:val="00782F12"/>
    <w:rsid w:val="00784397"/>
    <w:rsid w:val="007856F2"/>
    <w:rsid w:val="00790FA0"/>
    <w:rsid w:val="0079171D"/>
    <w:rsid w:val="00793AC6"/>
    <w:rsid w:val="007A2525"/>
    <w:rsid w:val="007A335D"/>
    <w:rsid w:val="007A71DE"/>
    <w:rsid w:val="007B199B"/>
    <w:rsid w:val="007B6119"/>
    <w:rsid w:val="007B6430"/>
    <w:rsid w:val="007C1A2A"/>
    <w:rsid w:val="007C1DA0"/>
    <w:rsid w:val="007C2479"/>
    <w:rsid w:val="007C2985"/>
    <w:rsid w:val="007C32D7"/>
    <w:rsid w:val="007C544A"/>
    <w:rsid w:val="007D0979"/>
    <w:rsid w:val="007D6341"/>
    <w:rsid w:val="007D6E3F"/>
    <w:rsid w:val="007E14C1"/>
    <w:rsid w:val="007E2A15"/>
    <w:rsid w:val="007E50EC"/>
    <w:rsid w:val="007E56C4"/>
    <w:rsid w:val="007F14CB"/>
    <w:rsid w:val="007F40F8"/>
    <w:rsid w:val="0081066F"/>
    <w:rsid w:val="008107D6"/>
    <w:rsid w:val="00815B28"/>
    <w:rsid w:val="008162D7"/>
    <w:rsid w:val="00821855"/>
    <w:rsid w:val="00821E18"/>
    <w:rsid w:val="0082357A"/>
    <w:rsid w:val="00830918"/>
    <w:rsid w:val="0083232F"/>
    <w:rsid w:val="0083472D"/>
    <w:rsid w:val="00837540"/>
    <w:rsid w:val="00837AB5"/>
    <w:rsid w:val="00841645"/>
    <w:rsid w:val="008450B1"/>
    <w:rsid w:val="008464A8"/>
    <w:rsid w:val="00852EC6"/>
    <w:rsid w:val="00857C9B"/>
    <w:rsid w:val="00867029"/>
    <w:rsid w:val="00871407"/>
    <w:rsid w:val="00876283"/>
    <w:rsid w:val="00877A60"/>
    <w:rsid w:val="008815C0"/>
    <w:rsid w:val="008861A7"/>
    <w:rsid w:val="0088782D"/>
    <w:rsid w:val="0089117E"/>
    <w:rsid w:val="008930AB"/>
    <w:rsid w:val="008A0543"/>
    <w:rsid w:val="008A0AB5"/>
    <w:rsid w:val="008B08EF"/>
    <w:rsid w:val="008B24BB"/>
    <w:rsid w:val="008B455E"/>
    <w:rsid w:val="008B51E6"/>
    <w:rsid w:val="008B57DD"/>
    <w:rsid w:val="008B7081"/>
    <w:rsid w:val="008C48F7"/>
    <w:rsid w:val="008D1327"/>
    <w:rsid w:val="008D32DE"/>
    <w:rsid w:val="008D40FF"/>
    <w:rsid w:val="008D7B27"/>
    <w:rsid w:val="008F5709"/>
    <w:rsid w:val="008F60B9"/>
    <w:rsid w:val="009009A2"/>
    <w:rsid w:val="00902664"/>
    <w:rsid w:val="00902964"/>
    <w:rsid w:val="00902E1D"/>
    <w:rsid w:val="0090448E"/>
    <w:rsid w:val="009126F8"/>
    <w:rsid w:val="0092322F"/>
    <w:rsid w:val="00924AAE"/>
    <w:rsid w:val="00931FC1"/>
    <w:rsid w:val="009464E3"/>
    <w:rsid w:val="0094790F"/>
    <w:rsid w:val="00952BC0"/>
    <w:rsid w:val="00954E89"/>
    <w:rsid w:val="00961F08"/>
    <w:rsid w:val="00964572"/>
    <w:rsid w:val="00966B90"/>
    <w:rsid w:val="009737B7"/>
    <w:rsid w:val="009802C4"/>
    <w:rsid w:val="0098388D"/>
    <w:rsid w:val="009973A4"/>
    <w:rsid w:val="009976D9"/>
    <w:rsid w:val="00997A3E"/>
    <w:rsid w:val="009A1B1A"/>
    <w:rsid w:val="009A437C"/>
    <w:rsid w:val="009A4EA3"/>
    <w:rsid w:val="009A55DC"/>
    <w:rsid w:val="009B030A"/>
    <w:rsid w:val="009B2921"/>
    <w:rsid w:val="009C220D"/>
    <w:rsid w:val="009C6500"/>
    <w:rsid w:val="009D019B"/>
    <w:rsid w:val="009D196D"/>
    <w:rsid w:val="009D5688"/>
    <w:rsid w:val="009D6AEA"/>
    <w:rsid w:val="009D74A4"/>
    <w:rsid w:val="009E03E8"/>
    <w:rsid w:val="009E0C0E"/>
    <w:rsid w:val="009E2063"/>
    <w:rsid w:val="009E248B"/>
    <w:rsid w:val="009E5ED5"/>
    <w:rsid w:val="009F2388"/>
    <w:rsid w:val="009F392C"/>
    <w:rsid w:val="009F4F12"/>
    <w:rsid w:val="009F553D"/>
    <w:rsid w:val="009F7087"/>
    <w:rsid w:val="00A211B2"/>
    <w:rsid w:val="00A23096"/>
    <w:rsid w:val="00A2727E"/>
    <w:rsid w:val="00A317A5"/>
    <w:rsid w:val="00A345E8"/>
    <w:rsid w:val="00A35524"/>
    <w:rsid w:val="00A36606"/>
    <w:rsid w:val="00A36D46"/>
    <w:rsid w:val="00A43565"/>
    <w:rsid w:val="00A4369C"/>
    <w:rsid w:val="00A43DCA"/>
    <w:rsid w:val="00A51F1E"/>
    <w:rsid w:val="00A52893"/>
    <w:rsid w:val="00A53242"/>
    <w:rsid w:val="00A63AAD"/>
    <w:rsid w:val="00A678CC"/>
    <w:rsid w:val="00A70DF7"/>
    <w:rsid w:val="00A7211F"/>
    <w:rsid w:val="00A743F6"/>
    <w:rsid w:val="00A74F99"/>
    <w:rsid w:val="00A82BA3"/>
    <w:rsid w:val="00A91AD0"/>
    <w:rsid w:val="00A94ACC"/>
    <w:rsid w:val="00A96DD5"/>
    <w:rsid w:val="00AA79FB"/>
    <w:rsid w:val="00AB1EE7"/>
    <w:rsid w:val="00AB25A3"/>
    <w:rsid w:val="00AB383A"/>
    <w:rsid w:val="00AB5A92"/>
    <w:rsid w:val="00AB66E4"/>
    <w:rsid w:val="00AB6A98"/>
    <w:rsid w:val="00AD09CE"/>
    <w:rsid w:val="00AE6FA4"/>
    <w:rsid w:val="00AF0445"/>
    <w:rsid w:val="00B020ED"/>
    <w:rsid w:val="00B03907"/>
    <w:rsid w:val="00B04052"/>
    <w:rsid w:val="00B071EC"/>
    <w:rsid w:val="00B11811"/>
    <w:rsid w:val="00B14FE1"/>
    <w:rsid w:val="00B23DEE"/>
    <w:rsid w:val="00B24E62"/>
    <w:rsid w:val="00B311E1"/>
    <w:rsid w:val="00B31EC9"/>
    <w:rsid w:val="00B36E5B"/>
    <w:rsid w:val="00B37C51"/>
    <w:rsid w:val="00B4121F"/>
    <w:rsid w:val="00B436BC"/>
    <w:rsid w:val="00B4735C"/>
    <w:rsid w:val="00B57A60"/>
    <w:rsid w:val="00B63331"/>
    <w:rsid w:val="00B63838"/>
    <w:rsid w:val="00B65FD7"/>
    <w:rsid w:val="00B7008B"/>
    <w:rsid w:val="00B72432"/>
    <w:rsid w:val="00B724BB"/>
    <w:rsid w:val="00B7621E"/>
    <w:rsid w:val="00B76812"/>
    <w:rsid w:val="00B827E8"/>
    <w:rsid w:val="00B86EC8"/>
    <w:rsid w:val="00B90EC2"/>
    <w:rsid w:val="00BA268F"/>
    <w:rsid w:val="00BA38E2"/>
    <w:rsid w:val="00BA7C21"/>
    <w:rsid w:val="00BB661F"/>
    <w:rsid w:val="00BC058B"/>
    <w:rsid w:val="00BE09EF"/>
    <w:rsid w:val="00BF012E"/>
    <w:rsid w:val="00BF148F"/>
    <w:rsid w:val="00BF25AA"/>
    <w:rsid w:val="00C0123C"/>
    <w:rsid w:val="00C026D6"/>
    <w:rsid w:val="00C034F0"/>
    <w:rsid w:val="00C079CA"/>
    <w:rsid w:val="00C16594"/>
    <w:rsid w:val="00C23B64"/>
    <w:rsid w:val="00C24796"/>
    <w:rsid w:val="00C30EEF"/>
    <w:rsid w:val="00C31FF8"/>
    <w:rsid w:val="00C345B2"/>
    <w:rsid w:val="00C35284"/>
    <w:rsid w:val="00C4030F"/>
    <w:rsid w:val="00C47D42"/>
    <w:rsid w:val="00C5330F"/>
    <w:rsid w:val="00C67741"/>
    <w:rsid w:val="00C728EB"/>
    <w:rsid w:val="00C72D45"/>
    <w:rsid w:val="00C74647"/>
    <w:rsid w:val="00C7506E"/>
    <w:rsid w:val="00C76039"/>
    <w:rsid w:val="00C76480"/>
    <w:rsid w:val="00C80AD2"/>
    <w:rsid w:val="00C82757"/>
    <w:rsid w:val="00C86D99"/>
    <w:rsid w:val="00C90A29"/>
    <w:rsid w:val="00C92434"/>
    <w:rsid w:val="00C92BF5"/>
    <w:rsid w:val="00C92FD6"/>
    <w:rsid w:val="00C94688"/>
    <w:rsid w:val="00C971BE"/>
    <w:rsid w:val="00CA0F0F"/>
    <w:rsid w:val="00CA28E6"/>
    <w:rsid w:val="00CA2D6C"/>
    <w:rsid w:val="00CB316B"/>
    <w:rsid w:val="00CC06B5"/>
    <w:rsid w:val="00CC3C42"/>
    <w:rsid w:val="00CC4D2F"/>
    <w:rsid w:val="00CD00C0"/>
    <w:rsid w:val="00CD0564"/>
    <w:rsid w:val="00CD247C"/>
    <w:rsid w:val="00CD5B9E"/>
    <w:rsid w:val="00CE0B71"/>
    <w:rsid w:val="00CE0DB5"/>
    <w:rsid w:val="00CE2301"/>
    <w:rsid w:val="00CE4195"/>
    <w:rsid w:val="00CE6B29"/>
    <w:rsid w:val="00CF04BF"/>
    <w:rsid w:val="00CF2085"/>
    <w:rsid w:val="00CF4C64"/>
    <w:rsid w:val="00CF6794"/>
    <w:rsid w:val="00D03A13"/>
    <w:rsid w:val="00D11DB5"/>
    <w:rsid w:val="00D14E73"/>
    <w:rsid w:val="00D16881"/>
    <w:rsid w:val="00D23822"/>
    <w:rsid w:val="00D34F51"/>
    <w:rsid w:val="00D40165"/>
    <w:rsid w:val="00D470E5"/>
    <w:rsid w:val="00D5282B"/>
    <w:rsid w:val="00D52AC6"/>
    <w:rsid w:val="00D6155E"/>
    <w:rsid w:val="00D61FD3"/>
    <w:rsid w:val="00D636CC"/>
    <w:rsid w:val="00D651EA"/>
    <w:rsid w:val="00D7155E"/>
    <w:rsid w:val="00D905D2"/>
    <w:rsid w:val="00D90A75"/>
    <w:rsid w:val="00D912D9"/>
    <w:rsid w:val="00D92183"/>
    <w:rsid w:val="00D943C1"/>
    <w:rsid w:val="00D949E1"/>
    <w:rsid w:val="00DA269D"/>
    <w:rsid w:val="00DA2F42"/>
    <w:rsid w:val="00DA4B5C"/>
    <w:rsid w:val="00DC0D19"/>
    <w:rsid w:val="00DC47A2"/>
    <w:rsid w:val="00DD0D98"/>
    <w:rsid w:val="00DE062E"/>
    <w:rsid w:val="00DE1551"/>
    <w:rsid w:val="00DE7FB7"/>
    <w:rsid w:val="00DF5596"/>
    <w:rsid w:val="00E00282"/>
    <w:rsid w:val="00E037D2"/>
    <w:rsid w:val="00E051ED"/>
    <w:rsid w:val="00E06DA8"/>
    <w:rsid w:val="00E11E75"/>
    <w:rsid w:val="00E137EE"/>
    <w:rsid w:val="00E201CC"/>
    <w:rsid w:val="00E20DDA"/>
    <w:rsid w:val="00E235EF"/>
    <w:rsid w:val="00E30528"/>
    <w:rsid w:val="00E31F75"/>
    <w:rsid w:val="00E32A8B"/>
    <w:rsid w:val="00E35590"/>
    <w:rsid w:val="00E36054"/>
    <w:rsid w:val="00E37E7B"/>
    <w:rsid w:val="00E40A18"/>
    <w:rsid w:val="00E46E04"/>
    <w:rsid w:val="00E65E73"/>
    <w:rsid w:val="00E74430"/>
    <w:rsid w:val="00E80DA9"/>
    <w:rsid w:val="00E844F0"/>
    <w:rsid w:val="00E852E8"/>
    <w:rsid w:val="00E87396"/>
    <w:rsid w:val="00E939D3"/>
    <w:rsid w:val="00EB16D4"/>
    <w:rsid w:val="00EB478A"/>
    <w:rsid w:val="00EC1118"/>
    <w:rsid w:val="00EC1DCD"/>
    <w:rsid w:val="00EC42A3"/>
    <w:rsid w:val="00ED791B"/>
    <w:rsid w:val="00EE6315"/>
    <w:rsid w:val="00EF1EF6"/>
    <w:rsid w:val="00EF365D"/>
    <w:rsid w:val="00EF589B"/>
    <w:rsid w:val="00EF6A56"/>
    <w:rsid w:val="00F0047F"/>
    <w:rsid w:val="00F02A61"/>
    <w:rsid w:val="00F23838"/>
    <w:rsid w:val="00F25511"/>
    <w:rsid w:val="00F25A0D"/>
    <w:rsid w:val="00F264EB"/>
    <w:rsid w:val="00F32749"/>
    <w:rsid w:val="00F33345"/>
    <w:rsid w:val="00F41800"/>
    <w:rsid w:val="00F44AB5"/>
    <w:rsid w:val="00F52E96"/>
    <w:rsid w:val="00F56265"/>
    <w:rsid w:val="00F5701F"/>
    <w:rsid w:val="00F74138"/>
    <w:rsid w:val="00F769C3"/>
    <w:rsid w:val="00F80220"/>
    <w:rsid w:val="00F82F12"/>
    <w:rsid w:val="00F83033"/>
    <w:rsid w:val="00F917F7"/>
    <w:rsid w:val="00F92417"/>
    <w:rsid w:val="00F966AA"/>
    <w:rsid w:val="00FA24DC"/>
    <w:rsid w:val="00FA4756"/>
    <w:rsid w:val="00FA4D93"/>
    <w:rsid w:val="00FA75C6"/>
    <w:rsid w:val="00FB538F"/>
    <w:rsid w:val="00FC0A66"/>
    <w:rsid w:val="00FC1FE3"/>
    <w:rsid w:val="00FC3071"/>
    <w:rsid w:val="00FC6BDC"/>
    <w:rsid w:val="00FD08FB"/>
    <w:rsid w:val="00FD2855"/>
    <w:rsid w:val="00FD2E5B"/>
    <w:rsid w:val="00FD44DB"/>
    <w:rsid w:val="00FD5902"/>
    <w:rsid w:val="00FE2ECA"/>
    <w:rsid w:val="00FF41C2"/>
    <w:rsid w:val="00FF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header" w:uiPriority="99"/>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43ED"/>
  </w:style>
  <w:style w:type="paragraph" w:styleId="Heading1">
    <w:name w:val="heading 1"/>
    <w:basedOn w:val="Normal"/>
    <w:next w:val="Normal"/>
    <w:link w:val="Heading1Char"/>
    <w:uiPriority w:val="9"/>
    <w:qFormat/>
    <w:rsid w:val="005C43E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C43E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C43E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C43E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C43E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C43E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C43E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C43E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C43E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Italics">
    <w:name w:val="Italics"/>
    <w:basedOn w:val="Normal"/>
    <w:rsid w:val="008D40FF"/>
    <w:rPr>
      <w:i/>
    </w:rPr>
  </w:style>
  <w:style w:type="paragraph" w:customStyle="1" w:styleId="Disclaimer">
    <w:name w:val="Disclaimer"/>
    <w:basedOn w:val="Normal"/>
    <w:rsid w:val="00185BA5"/>
    <w:pPr>
      <w:spacing w:after="80" w:line="288" w:lineRule="auto"/>
    </w:pPr>
  </w:style>
  <w:style w:type="paragraph" w:customStyle="1" w:styleId="CheckBox">
    <w:name w:val="Check Box"/>
    <w:basedOn w:val="Normal"/>
    <w:link w:val="CheckBoxChar"/>
    <w:rsid w:val="00CA28E6"/>
    <w:rPr>
      <w:color w:val="999999"/>
    </w:rPr>
  </w:style>
  <w:style w:type="paragraph" w:styleId="ListParagraph">
    <w:name w:val="List Paragraph"/>
    <w:basedOn w:val="Normal"/>
    <w:uiPriority w:val="34"/>
    <w:qFormat/>
    <w:rsid w:val="005C43ED"/>
    <w:pPr>
      <w:ind w:left="720"/>
      <w:contextualSpacing/>
    </w:pPr>
  </w:style>
  <w:style w:type="character" w:customStyle="1" w:styleId="CheckBoxChar">
    <w:name w:val="Check Box Char"/>
    <w:basedOn w:val="DefaultParagraphFont"/>
    <w:link w:val="CheckBox"/>
    <w:rsid w:val="00CA28E6"/>
    <w:rPr>
      <w:rFonts w:ascii="Tahoma" w:hAnsi="Tahoma"/>
      <w:color w:val="999999"/>
      <w:sz w:val="16"/>
      <w:szCs w:val="24"/>
      <w:lang w:val="en-US" w:eastAsia="en-US" w:bidi="ar-SA"/>
    </w:rPr>
  </w:style>
  <w:style w:type="paragraph" w:styleId="Header">
    <w:name w:val="header"/>
    <w:basedOn w:val="Normal"/>
    <w:link w:val="HeaderChar"/>
    <w:uiPriority w:val="99"/>
    <w:rsid w:val="000A5034"/>
    <w:pPr>
      <w:tabs>
        <w:tab w:val="center" w:pos="4680"/>
        <w:tab w:val="right" w:pos="9360"/>
      </w:tabs>
    </w:pPr>
  </w:style>
  <w:style w:type="character" w:customStyle="1" w:styleId="HeaderChar">
    <w:name w:val="Header Char"/>
    <w:basedOn w:val="DefaultParagraphFont"/>
    <w:link w:val="Header"/>
    <w:uiPriority w:val="99"/>
    <w:rsid w:val="000A5034"/>
    <w:rPr>
      <w:rFonts w:ascii="Tahoma" w:hAnsi="Tahoma"/>
      <w:sz w:val="16"/>
      <w:szCs w:val="24"/>
    </w:rPr>
  </w:style>
  <w:style w:type="paragraph" w:styleId="Footer">
    <w:name w:val="footer"/>
    <w:basedOn w:val="Normal"/>
    <w:link w:val="FooterChar"/>
    <w:uiPriority w:val="99"/>
    <w:rsid w:val="000A5034"/>
    <w:pPr>
      <w:tabs>
        <w:tab w:val="center" w:pos="4680"/>
        <w:tab w:val="right" w:pos="9360"/>
      </w:tabs>
    </w:pPr>
  </w:style>
  <w:style w:type="character" w:customStyle="1" w:styleId="FooterChar">
    <w:name w:val="Footer Char"/>
    <w:basedOn w:val="DefaultParagraphFont"/>
    <w:link w:val="Footer"/>
    <w:uiPriority w:val="99"/>
    <w:rsid w:val="000A5034"/>
    <w:rPr>
      <w:rFonts w:ascii="Tahoma" w:hAnsi="Tahoma"/>
      <w:sz w:val="16"/>
      <w:szCs w:val="24"/>
    </w:rPr>
  </w:style>
  <w:style w:type="table" w:styleId="TableGrid">
    <w:name w:val="Table Grid"/>
    <w:basedOn w:val="TableNormal"/>
    <w:rsid w:val="008D13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1">
    <w:name w:val="Table Classic 1"/>
    <w:basedOn w:val="TableNormal"/>
    <w:rsid w:val="008D132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F5701F"/>
    <w:rPr>
      <w:color w:val="0000FF"/>
      <w:u w:val="single"/>
    </w:rPr>
  </w:style>
  <w:style w:type="paragraph" w:styleId="PlainText">
    <w:name w:val="Plain Text"/>
    <w:basedOn w:val="Normal"/>
    <w:link w:val="PlainTextChar"/>
    <w:uiPriority w:val="99"/>
    <w:unhideWhenUsed/>
    <w:rsid w:val="00C94688"/>
    <w:rPr>
      <w:rFonts w:ascii="Consolas" w:eastAsia="Calibri" w:hAnsi="Consolas"/>
      <w:sz w:val="21"/>
      <w:szCs w:val="21"/>
    </w:rPr>
  </w:style>
  <w:style w:type="character" w:customStyle="1" w:styleId="PlainTextChar">
    <w:name w:val="Plain Text Char"/>
    <w:basedOn w:val="DefaultParagraphFont"/>
    <w:link w:val="PlainText"/>
    <w:uiPriority w:val="99"/>
    <w:rsid w:val="00C94688"/>
    <w:rPr>
      <w:rFonts w:ascii="Consolas" w:eastAsia="Calibri" w:hAnsi="Consolas"/>
      <w:sz w:val="21"/>
      <w:szCs w:val="21"/>
    </w:rPr>
  </w:style>
  <w:style w:type="paragraph" w:customStyle="1" w:styleId="DecimalAligned">
    <w:name w:val="Decimal Aligned"/>
    <w:basedOn w:val="Normal"/>
    <w:uiPriority w:val="40"/>
    <w:rsid w:val="000419B3"/>
    <w:pPr>
      <w:tabs>
        <w:tab w:val="decimal" w:pos="360"/>
      </w:tabs>
    </w:pPr>
    <w:rPr>
      <w:rFonts w:ascii="Calibri" w:eastAsia="Times New Roman" w:hAnsi="Calibri" w:cs="Times New Roman"/>
    </w:rPr>
  </w:style>
  <w:style w:type="paragraph" w:styleId="FootnoteText">
    <w:name w:val="footnote text"/>
    <w:basedOn w:val="Normal"/>
    <w:link w:val="FootnoteTextChar"/>
    <w:uiPriority w:val="99"/>
    <w:unhideWhenUsed/>
    <w:rsid w:val="000419B3"/>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0419B3"/>
    <w:rPr>
      <w:rFonts w:ascii="Calibri" w:eastAsia="Times New Roman" w:hAnsi="Calibri" w:cs="Times New Roman"/>
    </w:rPr>
  </w:style>
  <w:style w:type="character" w:styleId="SubtleEmphasis">
    <w:name w:val="Subtle Emphasis"/>
    <w:uiPriority w:val="19"/>
    <w:qFormat/>
    <w:rsid w:val="005C43ED"/>
    <w:rPr>
      <w:i/>
      <w:iCs/>
    </w:rPr>
  </w:style>
  <w:style w:type="table" w:customStyle="1" w:styleId="LightShading-Accent11">
    <w:name w:val="Light Shading - Accent 11"/>
    <w:basedOn w:val="TableNormal"/>
    <w:uiPriority w:val="60"/>
    <w:rsid w:val="000419B3"/>
    <w:rPr>
      <w:rFonts w:ascii="Calibri" w:eastAsia="Times New Roman" w:hAnsi="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D61FD3"/>
    <w:pPr>
      <w:spacing w:before="100" w:beforeAutospacing="1" w:after="100" w:afterAutospacing="1"/>
    </w:pPr>
    <w:rPr>
      <w:rFonts w:ascii="Times New Roman" w:hAnsi="Times New Roman"/>
      <w:sz w:val="24"/>
    </w:rPr>
  </w:style>
  <w:style w:type="character" w:customStyle="1" w:styleId="Heading2Char">
    <w:name w:val="Heading 2 Char"/>
    <w:basedOn w:val="DefaultParagraphFont"/>
    <w:link w:val="Heading2"/>
    <w:uiPriority w:val="9"/>
    <w:rsid w:val="005C43ED"/>
    <w:rPr>
      <w:smallCaps/>
      <w:sz w:val="28"/>
      <w:szCs w:val="28"/>
    </w:rPr>
  </w:style>
  <w:style w:type="character" w:styleId="FollowedHyperlink">
    <w:name w:val="FollowedHyperlink"/>
    <w:basedOn w:val="DefaultParagraphFont"/>
    <w:rsid w:val="00DA269D"/>
    <w:rPr>
      <w:color w:val="800080"/>
      <w:u w:val="single"/>
    </w:rPr>
  </w:style>
  <w:style w:type="character" w:customStyle="1" w:styleId="Heading1Char">
    <w:name w:val="Heading 1 Char"/>
    <w:basedOn w:val="DefaultParagraphFont"/>
    <w:link w:val="Heading1"/>
    <w:uiPriority w:val="9"/>
    <w:rsid w:val="005C43ED"/>
    <w:rPr>
      <w:smallCaps/>
      <w:spacing w:val="5"/>
      <w:sz w:val="36"/>
      <w:szCs w:val="36"/>
    </w:rPr>
  </w:style>
  <w:style w:type="character" w:customStyle="1" w:styleId="Heading3Char">
    <w:name w:val="Heading 3 Char"/>
    <w:basedOn w:val="DefaultParagraphFont"/>
    <w:link w:val="Heading3"/>
    <w:uiPriority w:val="9"/>
    <w:rsid w:val="005C43ED"/>
    <w:rPr>
      <w:i/>
      <w:iCs/>
      <w:smallCaps/>
      <w:spacing w:val="5"/>
      <w:sz w:val="26"/>
      <w:szCs w:val="26"/>
    </w:rPr>
  </w:style>
  <w:style w:type="character" w:customStyle="1" w:styleId="Heading4Char">
    <w:name w:val="Heading 4 Char"/>
    <w:basedOn w:val="DefaultParagraphFont"/>
    <w:link w:val="Heading4"/>
    <w:uiPriority w:val="9"/>
    <w:semiHidden/>
    <w:rsid w:val="005C43ED"/>
    <w:rPr>
      <w:b/>
      <w:bCs/>
      <w:spacing w:val="5"/>
      <w:sz w:val="24"/>
      <w:szCs w:val="24"/>
    </w:rPr>
  </w:style>
  <w:style w:type="character" w:customStyle="1" w:styleId="Heading5Char">
    <w:name w:val="Heading 5 Char"/>
    <w:basedOn w:val="DefaultParagraphFont"/>
    <w:link w:val="Heading5"/>
    <w:uiPriority w:val="9"/>
    <w:semiHidden/>
    <w:rsid w:val="005C43ED"/>
    <w:rPr>
      <w:i/>
      <w:iCs/>
      <w:sz w:val="24"/>
      <w:szCs w:val="24"/>
    </w:rPr>
  </w:style>
  <w:style w:type="character" w:customStyle="1" w:styleId="Heading6Char">
    <w:name w:val="Heading 6 Char"/>
    <w:basedOn w:val="DefaultParagraphFont"/>
    <w:link w:val="Heading6"/>
    <w:uiPriority w:val="9"/>
    <w:semiHidden/>
    <w:rsid w:val="005C43E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C43E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C43ED"/>
    <w:rPr>
      <w:b/>
      <w:bCs/>
      <w:color w:val="7F7F7F" w:themeColor="text1" w:themeTint="80"/>
      <w:sz w:val="20"/>
      <w:szCs w:val="20"/>
    </w:rPr>
  </w:style>
  <w:style w:type="character" w:customStyle="1" w:styleId="Heading9Char">
    <w:name w:val="Heading 9 Char"/>
    <w:basedOn w:val="DefaultParagraphFont"/>
    <w:link w:val="Heading9"/>
    <w:uiPriority w:val="9"/>
    <w:semiHidden/>
    <w:rsid w:val="005C43ED"/>
    <w:rPr>
      <w:b/>
      <w:bCs/>
      <w:i/>
      <w:iCs/>
      <w:color w:val="7F7F7F" w:themeColor="text1" w:themeTint="80"/>
      <w:sz w:val="18"/>
      <w:szCs w:val="18"/>
    </w:rPr>
  </w:style>
  <w:style w:type="paragraph" w:styleId="Title">
    <w:name w:val="Title"/>
    <w:basedOn w:val="Normal"/>
    <w:next w:val="Normal"/>
    <w:link w:val="TitleChar"/>
    <w:uiPriority w:val="10"/>
    <w:qFormat/>
    <w:rsid w:val="005C43E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C43ED"/>
    <w:rPr>
      <w:smallCaps/>
      <w:sz w:val="52"/>
      <w:szCs w:val="52"/>
    </w:rPr>
  </w:style>
  <w:style w:type="paragraph" w:styleId="Subtitle">
    <w:name w:val="Subtitle"/>
    <w:basedOn w:val="Normal"/>
    <w:next w:val="Normal"/>
    <w:link w:val="SubtitleChar"/>
    <w:uiPriority w:val="11"/>
    <w:qFormat/>
    <w:rsid w:val="005C43ED"/>
    <w:rPr>
      <w:i/>
      <w:iCs/>
      <w:smallCaps/>
      <w:spacing w:val="10"/>
      <w:sz w:val="28"/>
      <w:szCs w:val="28"/>
    </w:rPr>
  </w:style>
  <w:style w:type="character" w:customStyle="1" w:styleId="SubtitleChar">
    <w:name w:val="Subtitle Char"/>
    <w:basedOn w:val="DefaultParagraphFont"/>
    <w:link w:val="Subtitle"/>
    <w:uiPriority w:val="11"/>
    <w:rsid w:val="005C43ED"/>
    <w:rPr>
      <w:i/>
      <w:iCs/>
      <w:smallCaps/>
      <w:spacing w:val="10"/>
      <w:sz w:val="28"/>
      <w:szCs w:val="28"/>
    </w:rPr>
  </w:style>
  <w:style w:type="character" w:styleId="Strong">
    <w:name w:val="Strong"/>
    <w:uiPriority w:val="22"/>
    <w:qFormat/>
    <w:rsid w:val="005C43ED"/>
    <w:rPr>
      <w:b/>
      <w:bCs/>
    </w:rPr>
  </w:style>
  <w:style w:type="character" w:styleId="Emphasis">
    <w:name w:val="Emphasis"/>
    <w:uiPriority w:val="20"/>
    <w:qFormat/>
    <w:rsid w:val="005C43ED"/>
    <w:rPr>
      <w:b/>
      <w:bCs/>
      <w:i/>
      <w:iCs/>
      <w:spacing w:val="10"/>
    </w:rPr>
  </w:style>
  <w:style w:type="paragraph" w:styleId="NoSpacing">
    <w:name w:val="No Spacing"/>
    <w:basedOn w:val="Normal"/>
    <w:link w:val="NoSpacingChar"/>
    <w:uiPriority w:val="1"/>
    <w:qFormat/>
    <w:rsid w:val="005C43ED"/>
    <w:pPr>
      <w:spacing w:after="0" w:line="240" w:lineRule="auto"/>
    </w:pPr>
  </w:style>
  <w:style w:type="paragraph" w:styleId="Quote">
    <w:name w:val="Quote"/>
    <w:basedOn w:val="Normal"/>
    <w:next w:val="Normal"/>
    <w:link w:val="QuoteChar"/>
    <w:uiPriority w:val="29"/>
    <w:qFormat/>
    <w:rsid w:val="005C43ED"/>
    <w:rPr>
      <w:i/>
      <w:iCs/>
    </w:rPr>
  </w:style>
  <w:style w:type="character" w:customStyle="1" w:styleId="QuoteChar">
    <w:name w:val="Quote Char"/>
    <w:basedOn w:val="DefaultParagraphFont"/>
    <w:link w:val="Quote"/>
    <w:uiPriority w:val="29"/>
    <w:rsid w:val="005C43ED"/>
    <w:rPr>
      <w:i/>
      <w:iCs/>
    </w:rPr>
  </w:style>
  <w:style w:type="paragraph" w:styleId="IntenseQuote">
    <w:name w:val="Intense Quote"/>
    <w:basedOn w:val="Normal"/>
    <w:next w:val="Normal"/>
    <w:link w:val="IntenseQuoteChar"/>
    <w:uiPriority w:val="30"/>
    <w:qFormat/>
    <w:rsid w:val="005C43E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C43ED"/>
    <w:rPr>
      <w:i/>
      <w:iCs/>
    </w:rPr>
  </w:style>
  <w:style w:type="character" w:styleId="IntenseEmphasis">
    <w:name w:val="Intense Emphasis"/>
    <w:uiPriority w:val="21"/>
    <w:qFormat/>
    <w:rsid w:val="005C43ED"/>
    <w:rPr>
      <w:b/>
      <w:bCs/>
      <w:i/>
      <w:iCs/>
    </w:rPr>
  </w:style>
  <w:style w:type="character" w:styleId="SubtleReference">
    <w:name w:val="Subtle Reference"/>
    <w:basedOn w:val="DefaultParagraphFont"/>
    <w:uiPriority w:val="31"/>
    <w:qFormat/>
    <w:rsid w:val="005C43ED"/>
    <w:rPr>
      <w:smallCaps/>
    </w:rPr>
  </w:style>
  <w:style w:type="character" w:styleId="IntenseReference">
    <w:name w:val="Intense Reference"/>
    <w:uiPriority w:val="32"/>
    <w:qFormat/>
    <w:rsid w:val="005C43ED"/>
    <w:rPr>
      <w:b/>
      <w:bCs/>
      <w:smallCaps/>
    </w:rPr>
  </w:style>
  <w:style w:type="character" w:styleId="BookTitle">
    <w:name w:val="Book Title"/>
    <w:basedOn w:val="DefaultParagraphFont"/>
    <w:uiPriority w:val="33"/>
    <w:qFormat/>
    <w:rsid w:val="005C43ED"/>
    <w:rPr>
      <w:i/>
      <w:iCs/>
      <w:smallCaps/>
      <w:spacing w:val="5"/>
    </w:rPr>
  </w:style>
  <w:style w:type="paragraph" w:styleId="TOCHeading">
    <w:name w:val="TOC Heading"/>
    <w:basedOn w:val="Heading1"/>
    <w:next w:val="Normal"/>
    <w:uiPriority w:val="39"/>
    <w:semiHidden/>
    <w:unhideWhenUsed/>
    <w:qFormat/>
    <w:rsid w:val="005C43ED"/>
    <w:pPr>
      <w:outlineLvl w:val="9"/>
    </w:pPr>
  </w:style>
  <w:style w:type="paragraph" w:styleId="Caption">
    <w:name w:val="caption"/>
    <w:basedOn w:val="Normal"/>
    <w:next w:val="Normal"/>
    <w:unhideWhenUsed/>
    <w:rsid w:val="000F433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E2063"/>
    <w:rPr>
      <w:color w:val="808080"/>
    </w:rPr>
  </w:style>
  <w:style w:type="character" w:styleId="FootnoteReference">
    <w:name w:val="footnote reference"/>
    <w:basedOn w:val="DefaultParagraphFont"/>
    <w:rsid w:val="00713BA9"/>
    <w:rPr>
      <w:vertAlign w:val="superscript"/>
    </w:rPr>
  </w:style>
  <w:style w:type="character" w:styleId="CommentReference">
    <w:name w:val="annotation reference"/>
    <w:basedOn w:val="DefaultParagraphFont"/>
    <w:rsid w:val="000223B9"/>
    <w:rPr>
      <w:sz w:val="16"/>
      <w:szCs w:val="16"/>
    </w:rPr>
  </w:style>
  <w:style w:type="paragraph" w:styleId="CommentText">
    <w:name w:val="annotation text"/>
    <w:basedOn w:val="Normal"/>
    <w:link w:val="CommentTextChar"/>
    <w:rsid w:val="000223B9"/>
    <w:pPr>
      <w:spacing w:line="240" w:lineRule="auto"/>
    </w:pPr>
    <w:rPr>
      <w:sz w:val="20"/>
      <w:szCs w:val="20"/>
    </w:rPr>
  </w:style>
  <w:style w:type="character" w:customStyle="1" w:styleId="CommentTextChar">
    <w:name w:val="Comment Text Char"/>
    <w:basedOn w:val="DefaultParagraphFont"/>
    <w:link w:val="CommentText"/>
    <w:rsid w:val="000223B9"/>
    <w:rPr>
      <w:sz w:val="20"/>
      <w:szCs w:val="20"/>
    </w:rPr>
  </w:style>
  <w:style w:type="paragraph" w:styleId="CommentSubject">
    <w:name w:val="annotation subject"/>
    <w:basedOn w:val="CommentText"/>
    <w:next w:val="CommentText"/>
    <w:link w:val="CommentSubjectChar"/>
    <w:rsid w:val="000223B9"/>
    <w:rPr>
      <w:b/>
      <w:bCs/>
    </w:rPr>
  </w:style>
  <w:style w:type="character" w:customStyle="1" w:styleId="CommentSubjectChar">
    <w:name w:val="Comment Subject Char"/>
    <w:basedOn w:val="CommentTextChar"/>
    <w:link w:val="CommentSubject"/>
    <w:rsid w:val="000223B9"/>
    <w:rPr>
      <w:b/>
      <w:bCs/>
      <w:sz w:val="20"/>
      <w:szCs w:val="20"/>
    </w:rPr>
  </w:style>
  <w:style w:type="character" w:customStyle="1" w:styleId="NoSpacingChar">
    <w:name w:val="No Spacing Char"/>
    <w:basedOn w:val="DefaultParagraphFont"/>
    <w:link w:val="NoSpacing"/>
    <w:uiPriority w:val="1"/>
    <w:rsid w:val="0026265F"/>
  </w:style>
  <w:style w:type="character" w:customStyle="1" w:styleId="BodyCopy">
    <w:name w:val="Body Copy"/>
    <w:rsid w:val="00B827E8"/>
    <w:rPr>
      <w:rFonts w:ascii="Arial" w:eastAsia="ヒラギノ角ゴ Pro W3" w:hAnsi="Arial"/>
      <w:b w:val="0"/>
      <w:i w:val="0"/>
      <w:color w:val="76787A"/>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header" w:uiPriority="99"/>
    <w:lsdException w:name="footer" w:uiPriority="99"/>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43ED"/>
  </w:style>
  <w:style w:type="paragraph" w:styleId="Heading1">
    <w:name w:val="heading 1"/>
    <w:basedOn w:val="Normal"/>
    <w:next w:val="Normal"/>
    <w:link w:val="Heading1Char"/>
    <w:uiPriority w:val="9"/>
    <w:qFormat/>
    <w:rsid w:val="005C43E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C43E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C43E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C43E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C43E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C43E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C43E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C43E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C43E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Italics">
    <w:name w:val="Italics"/>
    <w:basedOn w:val="Normal"/>
    <w:rsid w:val="008D40FF"/>
    <w:rPr>
      <w:i/>
    </w:rPr>
  </w:style>
  <w:style w:type="paragraph" w:customStyle="1" w:styleId="Disclaimer">
    <w:name w:val="Disclaimer"/>
    <w:basedOn w:val="Normal"/>
    <w:rsid w:val="00185BA5"/>
    <w:pPr>
      <w:spacing w:after="80" w:line="288" w:lineRule="auto"/>
    </w:pPr>
  </w:style>
  <w:style w:type="paragraph" w:customStyle="1" w:styleId="CheckBox">
    <w:name w:val="Check Box"/>
    <w:basedOn w:val="Normal"/>
    <w:link w:val="CheckBoxChar"/>
    <w:rsid w:val="00CA28E6"/>
    <w:rPr>
      <w:color w:val="999999"/>
    </w:rPr>
  </w:style>
  <w:style w:type="paragraph" w:styleId="ListParagraph">
    <w:name w:val="List Paragraph"/>
    <w:basedOn w:val="Normal"/>
    <w:uiPriority w:val="34"/>
    <w:qFormat/>
    <w:rsid w:val="005C43ED"/>
    <w:pPr>
      <w:ind w:left="720"/>
      <w:contextualSpacing/>
    </w:pPr>
  </w:style>
  <w:style w:type="character" w:customStyle="1" w:styleId="CheckBoxChar">
    <w:name w:val="Check Box Char"/>
    <w:basedOn w:val="DefaultParagraphFont"/>
    <w:link w:val="CheckBox"/>
    <w:rsid w:val="00CA28E6"/>
    <w:rPr>
      <w:rFonts w:ascii="Tahoma" w:hAnsi="Tahoma"/>
      <w:color w:val="999999"/>
      <w:sz w:val="16"/>
      <w:szCs w:val="24"/>
      <w:lang w:val="en-US" w:eastAsia="en-US" w:bidi="ar-SA"/>
    </w:rPr>
  </w:style>
  <w:style w:type="paragraph" w:styleId="Header">
    <w:name w:val="header"/>
    <w:basedOn w:val="Normal"/>
    <w:link w:val="HeaderChar"/>
    <w:uiPriority w:val="99"/>
    <w:rsid w:val="000A5034"/>
    <w:pPr>
      <w:tabs>
        <w:tab w:val="center" w:pos="4680"/>
        <w:tab w:val="right" w:pos="9360"/>
      </w:tabs>
    </w:pPr>
  </w:style>
  <w:style w:type="character" w:customStyle="1" w:styleId="HeaderChar">
    <w:name w:val="Header Char"/>
    <w:basedOn w:val="DefaultParagraphFont"/>
    <w:link w:val="Header"/>
    <w:uiPriority w:val="99"/>
    <w:rsid w:val="000A5034"/>
    <w:rPr>
      <w:rFonts w:ascii="Tahoma" w:hAnsi="Tahoma"/>
      <w:sz w:val="16"/>
      <w:szCs w:val="24"/>
    </w:rPr>
  </w:style>
  <w:style w:type="paragraph" w:styleId="Footer">
    <w:name w:val="footer"/>
    <w:basedOn w:val="Normal"/>
    <w:link w:val="FooterChar"/>
    <w:uiPriority w:val="99"/>
    <w:rsid w:val="000A5034"/>
    <w:pPr>
      <w:tabs>
        <w:tab w:val="center" w:pos="4680"/>
        <w:tab w:val="right" w:pos="9360"/>
      </w:tabs>
    </w:pPr>
  </w:style>
  <w:style w:type="character" w:customStyle="1" w:styleId="FooterChar">
    <w:name w:val="Footer Char"/>
    <w:basedOn w:val="DefaultParagraphFont"/>
    <w:link w:val="Footer"/>
    <w:uiPriority w:val="99"/>
    <w:rsid w:val="000A5034"/>
    <w:rPr>
      <w:rFonts w:ascii="Tahoma" w:hAnsi="Tahoma"/>
      <w:sz w:val="16"/>
      <w:szCs w:val="24"/>
    </w:rPr>
  </w:style>
  <w:style w:type="table" w:styleId="TableGrid">
    <w:name w:val="Table Grid"/>
    <w:basedOn w:val="TableNormal"/>
    <w:rsid w:val="008D13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1">
    <w:name w:val="Table Classic 1"/>
    <w:basedOn w:val="TableNormal"/>
    <w:rsid w:val="008D132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F5701F"/>
    <w:rPr>
      <w:color w:val="0000FF"/>
      <w:u w:val="single"/>
    </w:rPr>
  </w:style>
  <w:style w:type="paragraph" w:styleId="PlainText">
    <w:name w:val="Plain Text"/>
    <w:basedOn w:val="Normal"/>
    <w:link w:val="PlainTextChar"/>
    <w:uiPriority w:val="99"/>
    <w:unhideWhenUsed/>
    <w:rsid w:val="00C94688"/>
    <w:rPr>
      <w:rFonts w:ascii="Consolas" w:eastAsia="Calibri" w:hAnsi="Consolas"/>
      <w:sz w:val="21"/>
      <w:szCs w:val="21"/>
    </w:rPr>
  </w:style>
  <w:style w:type="character" w:customStyle="1" w:styleId="PlainTextChar">
    <w:name w:val="Plain Text Char"/>
    <w:basedOn w:val="DefaultParagraphFont"/>
    <w:link w:val="PlainText"/>
    <w:uiPriority w:val="99"/>
    <w:rsid w:val="00C94688"/>
    <w:rPr>
      <w:rFonts w:ascii="Consolas" w:eastAsia="Calibri" w:hAnsi="Consolas"/>
      <w:sz w:val="21"/>
      <w:szCs w:val="21"/>
    </w:rPr>
  </w:style>
  <w:style w:type="paragraph" w:customStyle="1" w:styleId="DecimalAligned">
    <w:name w:val="Decimal Aligned"/>
    <w:basedOn w:val="Normal"/>
    <w:uiPriority w:val="40"/>
    <w:rsid w:val="000419B3"/>
    <w:pPr>
      <w:tabs>
        <w:tab w:val="decimal" w:pos="360"/>
      </w:tabs>
    </w:pPr>
    <w:rPr>
      <w:rFonts w:ascii="Calibri" w:eastAsia="Times New Roman" w:hAnsi="Calibri" w:cs="Times New Roman"/>
    </w:rPr>
  </w:style>
  <w:style w:type="paragraph" w:styleId="FootnoteText">
    <w:name w:val="footnote text"/>
    <w:basedOn w:val="Normal"/>
    <w:link w:val="FootnoteTextChar"/>
    <w:uiPriority w:val="99"/>
    <w:unhideWhenUsed/>
    <w:rsid w:val="000419B3"/>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0419B3"/>
    <w:rPr>
      <w:rFonts w:ascii="Calibri" w:eastAsia="Times New Roman" w:hAnsi="Calibri" w:cs="Times New Roman"/>
    </w:rPr>
  </w:style>
  <w:style w:type="character" w:styleId="SubtleEmphasis">
    <w:name w:val="Subtle Emphasis"/>
    <w:uiPriority w:val="19"/>
    <w:qFormat/>
    <w:rsid w:val="005C43ED"/>
    <w:rPr>
      <w:i/>
      <w:iCs/>
    </w:rPr>
  </w:style>
  <w:style w:type="table" w:customStyle="1" w:styleId="LightShading-Accent11">
    <w:name w:val="Light Shading - Accent 11"/>
    <w:basedOn w:val="TableNormal"/>
    <w:uiPriority w:val="60"/>
    <w:rsid w:val="000419B3"/>
    <w:rPr>
      <w:rFonts w:ascii="Calibri" w:eastAsia="Times New Roman" w:hAnsi="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D61FD3"/>
    <w:pPr>
      <w:spacing w:before="100" w:beforeAutospacing="1" w:after="100" w:afterAutospacing="1"/>
    </w:pPr>
    <w:rPr>
      <w:rFonts w:ascii="Times New Roman" w:hAnsi="Times New Roman"/>
      <w:sz w:val="24"/>
    </w:rPr>
  </w:style>
  <w:style w:type="character" w:customStyle="1" w:styleId="Heading2Char">
    <w:name w:val="Heading 2 Char"/>
    <w:basedOn w:val="DefaultParagraphFont"/>
    <w:link w:val="Heading2"/>
    <w:uiPriority w:val="9"/>
    <w:rsid w:val="005C43ED"/>
    <w:rPr>
      <w:smallCaps/>
      <w:sz w:val="28"/>
      <w:szCs w:val="28"/>
    </w:rPr>
  </w:style>
  <w:style w:type="character" w:styleId="FollowedHyperlink">
    <w:name w:val="FollowedHyperlink"/>
    <w:basedOn w:val="DefaultParagraphFont"/>
    <w:rsid w:val="00DA269D"/>
    <w:rPr>
      <w:color w:val="800080"/>
      <w:u w:val="single"/>
    </w:rPr>
  </w:style>
  <w:style w:type="character" w:customStyle="1" w:styleId="Heading1Char">
    <w:name w:val="Heading 1 Char"/>
    <w:basedOn w:val="DefaultParagraphFont"/>
    <w:link w:val="Heading1"/>
    <w:uiPriority w:val="9"/>
    <w:rsid w:val="005C43ED"/>
    <w:rPr>
      <w:smallCaps/>
      <w:spacing w:val="5"/>
      <w:sz w:val="36"/>
      <w:szCs w:val="36"/>
    </w:rPr>
  </w:style>
  <w:style w:type="character" w:customStyle="1" w:styleId="Heading3Char">
    <w:name w:val="Heading 3 Char"/>
    <w:basedOn w:val="DefaultParagraphFont"/>
    <w:link w:val="Heading3"/>
    <w:uiPriority w:val="9"/>
    <w:rsid w:val="005C43ED"/>
    <w:rPr>
      <w:i/>
      <w:iCs/>
      <w:smallCaps/>
      <w:spacing w:val="5"/>
      <w:sz w:val="26"/>
      <w:szCs w:val="26"/>
    </w:rPr>
  </w:style>
  <w:style w:type="character" w:customStyle="1" w:styleId="Heading4Char">
    <w:name w:val="Heading 4 Char"/>
    <w:basedOn w:val="DefaultParagraphFont"/>
    <w:link w:val="Heading4"/>
    <w:uiPriority w:val="9"/>
    <w:semiHidden/>
    <w:rsid w:val="005C43ED"/>
    <w:rPr>
      <w:b/>
      <w:bCs/>
      <w:spacing w:val="5"/>
      <w:sz w:val="24"/>
      <w:szCs w:val="24"/>
    </w:rPr>
  </w:style>
  <w:style w:type="character" w:customStyle="1" w:styleId="Heading5Char">
    <w:name w:val="Heading 5 Char"/>
    <w:basedOn w:val="DefaultParagraphFont"/>
    <w:link w:val="Heading5"/>
    <w:uiPriority w:val="9"/>
    <w:semiHidden/>
    <w:rsid w:val="005C43ED"/>
    <w:rPr>
      <w:i/>
      <w:iCs/>
      <w:sz w:val="24"/>
      <w:szCs w:val="24"/>
    </w:rPr>
  </w:style>
  <w:style w:type="character" w:customStyle="1" w:styleId="Heading6Char">
    <w:name w:val="Heading 6 Char"/>
    <w:basedOn w:val="DefaultParagraphFont"/>
    <w:link w:val="Heading6"/>
    <w:uiPriority w:val="9"/>
    <w:semiHidden/>
    <w:rsid w:val="005C43E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C43E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C43ED"/>
    <w:rPr>
      <w:b/>
      <w:bCs/>
      <w:color w:val="7F7F7F" w:themeColor="text1" w:themeTint="80"/>
      <w:sz w:val="20"/>
      <w:szCs w:val="20"/>
    </w:rPr>
  </w:style>
  <w:style w:type="character" w:customStyle="1" w:styleId="Heading9Char">
    <w:name w:val="Heading 9 Char"/>
    <w:basedOn w:val="DefaultParagraphFont"/>
    <w:link w:val="Heading9"/>
    <w:uiPriority w:val="9"/>
    <w:semiHidden/>
    <w:rsid w:val="005C43ED"/>
    <w:rPr>
      <w:b/>
      <w:bCs/>
      <w:i/>
      <w:iCs/>
      <w:color w:val="7F7F7F" w:themeColor="text1" w:themeTint="80"/>
      <w:sz w:val="18"/>
      <w:szCs w:val="18"/>
    </w:rPr>
  </w:style>
  <w:style w:type="paragraph" w:styleId="Title">
    <w:name w:val="Title"/>
    <w:basedOn w:val="Normal"/>
    <w:next w:val="Normal"/>
    <w:link w:val="TitleChar"/>
    <w:uiPriority w:val="10"/>
    <w:qFormat/>
    <w:rsid w:val="005C43E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C43ED"/>
    <w:rPr>
      <w:smallCaps/>
      <w:sz w:val="52"/>
      <w:szCs w:val="52"/>
    </w:rPr>
  </w:style>
  <w:style w:type="paragraph" w:styleId="Subtitle">
    <w:name w:val="Subtitle"/>
    <w:basedOn w:val="Normal"/>
    <w:next w:val="Normal"/>
    <w:link w:val="SubtitleChar"/>
    <w:uiPriority w:val="11"/>
    <w:qFormat/>
    <w:rsid w:val="005C43ED"/>
    <w:rPr>
      <w:i/>
      <w:iCs/>
      <w:smallCaps/>
      <w:spacing w:val="10"/>
      <w:sz w:val="28"/>
      <w:szCs w:val="28"/>
    </w:rPr>
  </w:style>
  <w:style w:type="character" w:customStyle="1" w:styleId="SubtitleChar">
    <w:name w:val="Subtitle Char"/>
    <w:basedOn w:val="DefaultParagraphFont"/>
    <w:link w:val="Subtitle"/>
    <w:uiPriority w:val="11"/>
    <w:rsid w:val="005C43ED"/>
    <w:rPr>
      <w:i/>
      <w:iCs/>
      <w:smallCaps/>
      <w:spacing w:val="10"/>
      <w:sz w:val="28"/>
      <w:szCs w:val="28"/>
    </w:rPr>
  </w:style>
  <w:style w:type="character" w:styleId="Strong">
    <w:name w:val="Strong"/>
    <w:uiPriority w:val="22"/>
    <w:qFormat/>
    <w:rsid w:val="005C43ED"/>
    <w:rPr>
      <w:b/>
      <w:bCs/>
    </w:rPr>
  </w:style>
  <w:style w:type="character" w:styleId="Emphasis">
    <w:name w:val="Emphasis"/>
    <w:uiPriority w:val="20"/>
    <w:qFormat/>
    <w:rsid w:val="005C43ED"/>
    <w:rPr>
      <w:b/>
      <w:bCs/>
      <w:i/>
      <w:iCs/>
      <w:spacing w:val="10"/>
    </w:rPr>
  </w:style>
  <w:style w:type="paragraph" w:styleId="NoSpacing">
    <w:name w:val="No Spacing"/>
    <w:basedOn w:val="Normal"/>
    <w:link w:val="NoSpacingChar"/>
    <w:uiPriority w:val="1"/>
    <w:qFormat/>
    <w:rsid w:val="005C43ED"/>
    <w:pPr>
      <w:spacing w:after="0" w:line="240" w:lineRule="auto"/>
    </w:pPr>
  </w:style>
  <w:style w:type="paragraph" w:styleId="Quote">
    <w:name w:val="Quote"/>
    <w:basedOn w:val="Normal"/>
    <w:next w:val="Normal"/>
    <w:link w:val="QuoteChar"/>
    <w:uiPriority w:val="29"/>
    <w:qFormat/>
    <w:rsid w:val="005C43ED"/>
    <w:rPr>
      <w:i/>
      <w:iCs/>
    </w:rPr>
  </w:style>
  <w:style w:type="character" w:customStyle="1" w:styleId="QuoteChar">
    <w:name w:val="Quote Char"/>
    <w:basedOn w:val="DefaultParagraphFont"/>
    <w:link w:val="Quote"/>
    <w:uiPriority w:val="29"/>
    <w:rsid w:val="005C43ED"/>
    <w:rPr>
      <w:i/>
      <w:iCs/>
    </w:rPr>
  </w:style>
  <w:style w:type="paragraph" w:styleId="IntenseQuote">
    <w:name w:val="Intense Quote"/>
    <w:basedOn w:val="Normal"/>
    <w:next w:val="Normal"/>
    <w:link w:val="IntenseQuoteChar"/>
    <w:uiPriority w:val="30"/>
    <w:qFormat/>
    <w:rsid w:val="005C43E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C43ED"/>
    <w:rPr>
      <w:i/>
      <w:iCs/>
    </w:rPr>
  </w:style>
  <w:style w:type="character" w:styleId="IntenseEmphasis">
    <w:name w:val="Intense Emphasis"/>
    <w:uiPriority w:val="21"/>
    <w:qFormat/>
    <w:rsid w:val="005C43ED"/>
    <w:rPr>
      <w:b/>
      <w:bCs/>
      <w:i/>
      <w:iCs/>
    </w:rPr>
  </w:style>
  <w:style w:type="character" w:styleId="SubtleReference">
    <w:name w:val="Subtle Reference"/>
    <w:basedOn w:val="DefaultParagraphFont"/>
    <w:uiPriority w:val="31"/>
    <w:qFormat/>
    <w:rsid w:val="005C43ED"/>
    <w:rPr>
      <w:smallCaps/>
    </w:rPr>
  </w:style>
  <w:style w:type="character" w:styleId="IntenseReference">
    <w:name w:val="Intense Reference"/>
    <w:uiPriority w:val="32"/>
    <w:qFormat/>
    <w:rsid w:val="005C43ED"/>
    <w:rPr>
      <w:b/>
      <w:bCs/>
      <w:smallCaps/>
    </w:rPr>
  </w:style>
  <w:style w:type="character" w:styleId="BookTitle">
    <w:name w:val="Book Title"/>
    <w:basedOn w:val="DefaultParagraphFont"/>
    <w:uiPriority w:val="33"/>
    <w:qFormat/>
    <w:rsid w:val="005C43ED"/>
    <w:rPr>
      <w:i/>
      <w:iCs/>
      <w:smallCaps/>
      <w:spacing w:val="5"/>
    </w:rPr>
  </w:style>
  <w:style w:type="paragraph" w:styleId="TOCHeading">
    <w:name w:val="TOC Heading"/>
    <w:basedOn w:val="Heading1"/>
    <w:next w:val="Normal"/>
    <w:uiPriority w:val="39"/>
    <w:semiHidden/>
    <w:unhideWhenUsed/>
    <w:qFormat/>
    <w:rsid w:val="005C43ED"/>
    <w:pPr>
      <w:outlineLvl w:val="9"/>
    </w:pPr>
  </w:style>
  <w:style w:type="paragraph" w:styleId="Caption">
    <w:name w:val="caption"/>
    <w:basedOn w:val="Normal"/>
    <w:next w:val="Normal"/>
    <w:unhideWhenUsed/>
    <w:rsid w:val="000F433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E2063"/>
    <w:rPr>
      <w:color w:val="808080"/>
    </w:rPr>
  </w:style>
  <w:style w:type="character" w:styleId="FootnoteReference">
    <w:name w:val="footnote reference"/>
    <w:basedOn w:val="DefaultParagraphFont"/>
    <w:rsid w:val="00713BA9"/>
    <w:rPr>
      <w:vertAlign w:val="superscript"/>
    </w:rPr>
  </w:style>
  <w:style w:type="character" w:styleId="CommentReference">
    <w:name w:val="annotation reference"/>
    <w:basedOn w:val="DefaultParagraphFont"/>
    <w:rsid w:val="000223B9"/>
    <w:rPr>
      <w:sz w:val="16"/>
      <w:szCs w:val="16"/>
    </w:rPr>
  </w:style>
  <w:style w:type="paragraph" w:styleId="CommentText">
    <w:name w:val="annotation text"/>
    <w:basedOn w:val="Normal"/>
    <w:link w:val="CommentTextChar"/>
    <w:rsid w:val="000223B9"/>
    <w:pPr>
      <w:spacing w:line="240" w:lineRule="auto"/>
    </w:pPr>
    <w:rPr>
      <w:sz w:val="20"/>
      <w:szCs w:val="20"/>
    </w:rPr>
  </w:style>
  <w:style w:type="character" w:customStyle="1" w:styleId="CommentTextChar">
    <w:name w:val="Comment Text Char"/>
    <w:basedOn w:val="DefaultParagraphFont"/>
    <w:link w:val="CommentText"/>
    <w:rsid w:val="000223B9"/>
    <w:rPr>
      <w:sz w:val="20"/>
      <w:szCs w:val="20"/>
    </w:rPr>
  </w:style>
  <w:style w:type="paragraph" w:styleId="CommentSubject">
    <w:name w:val="annotation subject"/>
    <w:basedOn w:val="CommentText"/>
    <w:next w:val="CommentText"/>
    <w:link w:val="CommentSubjectChar"/>
    <w:rsid w:val="000223B9"/>
    <w:rPr>
      <w:b/>
      <w:bCs/>
    </w:rPr>
  </w:style>
  <w:style w:type="character" w:customStyle="1" w:styleId="CommentSubjectChar">
    <w:name w:val="Comment Subject Char"/>
    <w:basedOn w:val="CommentTextChar"/>
    <w:link w:val="CommentSubject"/>
    <w:rsid w:val="000223B9"/>
    <w:rPr>
      <w:b/>
      <w:bCs/>
      <w:sz w:val="20"/>
      <w:szCs w:val="20"/>
    </w:rPr>
  </w:style>
  <w:style w:type="character" w:customStyle="1" w:styleId="NoSpacingChar">
    <w:name w:val="No Spacing Char"/>
    <w:basedOn w:val="DefaultParagraphFont"/>
    <w:link w:val="NoSpacing"/>
    <w:uiPriority w:val="1"/>
    <w:rsid w:val="0026265F"/>
  </w:style>
  <w:style w:type="character" w:customStyle="1" w:styleId="BodyCopy">
    <w:name w:val="Body Copy"/>
    <w:rsid w:val="00B827E8"/>
    <w:rPr>
      <w:rFonts w:ascii="Arial" w:eastAsia="ヒラギノ角ゴ Pro W3" w:hAnsi="Arial"/>
      <w:b w:val="0"/>
      <w:i w:val="0"/>
      <w:color w:val="76787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00348">
      <w:bodyDiv w:val="1"/>
      <w:marLeft w:val="0"/>
      <w:marRight w:val="0"/>
      <w:marTop w:val="0"/>
      <w:marBottom w:val="0"/>
      <w:divBdr>
        <w:top w:val="none" w:sz="0" w:space="0" w:color="auto"/>
        <w:left w:val="none" w:sz="0" w:space="0" w:color="auto"/>
        <w:bottom w:val="none" w:sz="0" w:space="0" w:color="auto"/>
        <w:right w:val="none" w:sz="0" w:space="0" w:color="auto"/>
      </w:divBdr>
      <w:divsChild>
        <w:div w:id="1947033215">
          <w:marLeft w:val="0"/>
          <w:marRight w:val="0"/>
          <w:marTop w:val="0"/>
          <w:marBottom w:val="0"/>
          <w:divBdr>
            <w:top w:val="none" w:sz="0" w:space="0" w:color="auto"/>
            <w:left w:val="none" w:sz="0" w:space="0" w:color="auto"/>
            <w:bottom w:val="none" w:sz="0" w:space="0" w:color="auto"/>
            <w:right w:val="none" w:sz="0" w:space="0" w:color="auto"/>
          </w:divBdr>
          <w:divsChild>
            <w:div w:id="1109161662">
              <w:marLeft w:val="0"/>
              <w:marRight w:val="0"/>
              <w:marTop w:val="0"/>
              <w:marBottom w:val="0"/>
              <w:divBdr>
                <w:top w:val="none" w:sz="0" w:space="0" w:color="auto"/>
                <w:left w:val="none" w:sz="0" w:space="0" w:color="auto"/>
                <w:bottom w:val="none" w:sz="0" w:space="0" w:color="auto"/>
                <w:right w:val="none" w:sz="0" w:space="0" w:color="auto"/>
              </w:divBdr>
              <w:divsChild>
                <w:div w:id="1756508132">
                  <w:marLeft w:val="0"/>
                  <w:marRight w:val="0"/>
                  <w:marTop w:val="0"/>
                  <w:marBottom w:val="0"/>
                  <w:divBdr>
                    <w:top w:val="none" w:sz="0" w:space="0" w:color="auto"/>
                    <w:left w:val="none" w:sz="0" w:space="0" w:color="auto"/>
                    <w:bottom w:val="none" w:sz="0" w:space="0" w:color="auto"/>
                    <w:right w:val="none" w:sz="0" w:space="0" w:color="auto"/>
                  </w:divBdr>
                  <w:divsChild>
                    <w:div w:id="426774605">
                      <w:marLeft w:val="0"/>
                      <w:marRight w:val="0"/>
                      <w:marTop w:val="0"/>
                      <w:marBottom w:val="0"/>
                      <w:divBdr>
                        <w:top w:val="none" w:sz="0" w:space="0" w:color="auto"/>
                        <w:left w:val="none" w:sz="0" w:space="0" w:color="auto"/>
                        <w:bottom w:val="none" w:sz="0" w:space="0" w:color="auto"/>
                        <w:right w:val="none" w:sz="0" w:space="0" w:color="auto"/>
                      </w:divBdr>
                      <w:divsChild>
                        <w:div w:id="1916814475">
                          <w:marLeft w:val="0"/>
                          <w:marRight w:val="0"/>
                          <w:marTop w:val="0"/>
                          <w:marBottom w:val="0"/>
                          <w:divBdr>
                            <w:top w:val="none" w:sz="0" w:space="0" w:color="auto"/>
                            <w:left w:val="none" w:sz="0" w:space="0" w:color="auto"/>
                            <w:bottom w:val="none" w:sz="0" w:space="0" w:color="auto"/>
                            <w:right w:val="none" w:sz="0" w:space="0" w:color="auto"/>
                          </w:divBdr>
                          <w:divsChild>
                            <w:div w:id="9724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weet\Application%20Data\Microsoft\Templates\School%20Discipline%20Referr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Lau10</b:Tag>
    <b:SourceType>JournalArticle</b:SourceType>
    <b:Guid>{8FC6C11D-57E0-445A-AC6B-F5E62367AE88}</b:Guid>
    <b:Author>
      <b:Author>
        <b:NameList>
          <b:Person>
            <b:Last>Laubach</b:Last>
            <b:First>Elizondo,</b:First>
            <b:Middle>McCann, Gilani</b:Middle>
          </b:Person>
        </b:NameList>
      </b:Author>
    </b:Author>
    <b:Title>Quantum Dotting the 'i' in Inquiry</b:Title>
    <b:Year>March 2010</b:Year>
    <b:JournalName>The Physics Teacher</b:JournalName>
    <b:Pages>186</b:Pages>
    <b:RefOrder>1</b:RefOrder>
  </b:Source>
</b:Sources>
</file>

<file path=customXml/itemProps1.xml><?xml version="1.0" encoding="utf-8"?>
<ds:datastoreItem xmlns:ds="http://schemas.openxmlformats.org/officeDocument/2006/customXml" ds:itemID="{8A17CBAB-8C70-46F3-9243-5709104A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Discipline Referral Template</Template>
  <TotalTime>0</TotalTime>
  <Pages>4</Pages>
  <Words>845</Words>
  <Characters>4318</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asweet</dc:creator>
  <cp:lastModifiedBy>kfoyle</cp:lastModifiedBy>
  <cp:revision>2</cp:revision>
  <cp:lastPrinted>2012-06-27T18:59:00Z</cp:lastPrinted>
  <dcterms:created xsi:type="dcterms:W3CDTF">2015-06-03T20:25:00Z</dcterms:created>
  <dcterms:modified xsi:type="dcterms:W3CDTF">2015-06-03T20:25:00Z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TC300053791033</vt:lpwstr>
  </property>
  <property fmtid="{D5CDD505-2E9C-101B-9397-08002B2CF9AE}" pid="3" name="MTWinEqns">
    <vt:bool>true</vt:bool>
  </property>
</Properties>
</file>