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Analysis</w:t>
      </w:r>
      <w:r>
        <w:t xml:space="preserve"> </w:t>
      </w:r>
      <w:r>
        <w:t xml:space="preserve">S&amp;P</w:t>
      </w:r>
      <w:r>
        <w:t xml:space="preserve"> </w:t>
      </w:r>
      <w:r>
        <w:t xml:space="preserve">500</w:t>
      </w:r>
    </w:p>
    <w:p>
      <w:pPr>
        <w:pStyle w:val="Author"/>
      </w:pPr>
      <w:r>
        <w:t xml:space="preserve">Arturo</w:t>
      </w:r>
      <w:r>
        <w:t xml:space="preserve"> </w:t>
      </w:r>
      <w:r>
        <w:t xml:space="preserve">Ortiz</w:t>
      </w:r>
    </w:p>
    <w:p>
      <w:pPr>
        <w:pStyle w:val="Date"/>
      </w:pPr>
      <w:r>
        <w:t xml:space="preserve">2024-07-12</w:t>
      </w:r>
    </w:p>
    <w:bookmarkStart w:id="24" w:name="Xa44ce771d827c021ba664c02b6e0344522fffb3"/>
    <w:p>
      <w:pPr>
        <w:pStyle w:val="Heading1"/>
      </w:pPr>
      <w:r>
        <w:t xml:space="preserve">Quantitative Risk Assessment of S&amp;P 500 Stocks</w:t>
      </w:r>
    </w:p>
    <w:bookmarkStart w:id="20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This project performs a quantitative risk assessment of the top 10</w:t>
      </w:r>
      <w:r>
        <w:t xml:space="preserve"> </w:t>
      </w:r>
      <w:r>
        <w:t xml:space="preserve">performing companies in the S&amp;P 500 index from 2008 to 2023. The</w:t>
      </w:r>
      <w:r>
        <w:t xml:space="preserve"> </w:t>
      </w:r>
      <w:r>
        <w:t xml:space="preserve">analysis includes the calculation of Value at Risk (VaR), Conditional</w:t>
      </w:r>
      <w:r>
        <w:t xml:space="preserve"> </w:t>
      </w:r>
      <w:r>
        <w:t xml:space="preserve">Value at Risk (CVaR), and standard deviation for each company.</w:t>
      </w:r>
    </w:p>
    <w:bookmarkEnd w:id="20"/>
    <w:bookmarkStart w:id="21" w:name="dataset"/>
    <w:p>
      <w:pPr>
        <w:pStyle w:val="Heading2"/>
      </w:pPr>
      <w:r>
        <w:t xml:space="preserve">Dataset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Source</w:t>
      </w:r>
      <w:r>
        <w:t xml:space="preserve">: S&amp;P 500 stock data from 2008 to 2023.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SandP_stocks_data_2008_2023.csv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Columns</w:t>
      </w:r>
      <w:r>
        <w:t xml:space="preserve">: Date, TSLA, NFLX, AVGO, NVDA, ODFL, DXCM, TDG, DPZ,</w:t>
      </w:r>
      <w:r>
        <w:t xml:space="preserve"> </w:t>
      </w:r>
      <w:r>
        <w:t xml:space="preserve">FICO, REGN</w:t>
      </w:r>
    </w:p>
    <w:bookmarkEnd w:id="21"/>
    <w:bookmarkStart w:id="23" w:name="installation-instructions"/>
    <w:p>
      <w:pPr>
        <w:pStyle w:val="Heading2"/>
      </w:pPr>
      <w:r>
        <w:t xml:space="preserve">Installation Instructions</w:t>
      </w:r>
    </w:p>
    <w:p>
      <w:pPr>
        <w:pStyle w:val="FirstParagraph"/>
      </w:pPr>
      <w:r>
        <w:t xml:space="preserve">To run the analysis, you need to install the following R packages:</w:t>
      </w:r>
    </w:p>
    <w:p>
      <w:pPr>
        <w:pStyle w:val="BodyText"/>
      </w:pPr>
      <w:r>
        <w:t xml:space="preserve">```r install.packages(</w:t>
      </w:r>
      <w:r>
        <w:t xml:space="preserve">‘</w:t>
      </w:r>
      <w:r>
        <w:t xml:space="preserve">dplyr</w:t>
      </w:r>
      <w:r>
        <w:t xml:space="preserve">’</w:t>
      </w:r>
      <w:r>
        <w:t xml:space="preserve">,</w:t>
      </w:r>
      <w:r>
        <w:t xml:space="preserve"> </w:t>
      </w:r>
      <w:r>
        <w:t xml:space="preserve">repos=</w:t>
      </w:r>
      <w:r>
        <w:t xml:space="preserve">‘</w:t>
      </w:r>
      <w:hyperlink r:id="rId22">
        <w:r>
          <w:rPr>
            <w:rStyle w:val="Hyperlink"/>
          </w:rPr>
          <w:t xml:space="preserve">http://cran.us.r-project.org</w:t>
        </w:r>
      </w:hyperlink>
      <w:r>
        <w:t xml:space="preserve">’</w:t>
      </w:r>
      <w:r>
        <w:t xml:space="preserve">) install.packages(</w:t>
      </w:r>
      <w:r>
        <w:t xml:space="preserve">‘</w:t>
      </w:r>
      <w:r>
        <w:t xml:space="preserve">lubridate</w:t>
      </w:r>
      <w:r>
        <w:t xml:space="preserve">’</w:t>
      </w:r>
      <w:r>
        <w:t xml:space="preserve">,</w:t>
      </w:r>
      <w:r>
        <w:t xml:space="preserve"> </w:t>
      </w:r>
      <w:r>
        <w:t xml:space="preserve">repos=</w:t>
      </w:r>
      <w:r>
        <w:t xml:space="preserve">‘</w:t>
      </w:r>
      <w:hyperlink r:id="rId22">
        <w:r>
          <w:rPr>
            <w:rStyle w:val="Hyperlink"/>
          </w:rPr>
          <w:t xml:space="preserve">http://cran.us.r-project.org</w:t>
        </w:r>
      </w:hyperlink>
      <w:r>
        <w:t xml:space="preserve">’</w:t>
      </w:r>
      <w:r>
        <w:t xml:space="preserve">) install.packages(</w:t>
      </w:r>
      <w:r>
        <w:t xml:space="preserve">‘</w:t>
      </w:r>
      <w:r>
        <w:t xml:space="preserve">ggplot2</w:t>
      </w:r>
      <w:r>
        <w:t xml:space="preserve">’</w:t>
      </w:r>
      <w:r>
        <w:t xml:space="preserve">,</w:t>
      </w:r>
      <w:r>
        <w:t xml:space="preserve"> </w:t>
      </w:r>
      <w:r>
        <w:t xml:space="preserve">repos=</w:t>
      </w:r>
      <w:r>
        <w:t xml:space="preserve">‘</w:t>
      </w:r>
      <w:hyperlink r:id="rId22">
        <w:r>
          <w:rPr>
            <w:rStyle w:val="Hyperlink"/>
          </w:rPr>
          <w:t xml:space="preserve">http://cran.us.r-project.org</w:t>
        </w:r>
      </w:hyperlink>
      <w:r>
        <w:t xml:space="preserve">’</w:t>
      </w:r>
      <w:r>
        <w:t xml:space="preserve">) install.packages(</w:t>
      </w:r>
      <w:r>
        <w:t xml:space="preserve">‘</w:t>
      </w:r>
      <w:r>
        <w:t xml:space="preserve">forecast</w:t>
      </w:r>
      <w:r>
        <w:t xml:space="preserve">’</w:t>
      </w:r>
      <w:r>
        <w:t xml:space="preserve">,</w:t>
      </w:r>
      <w:r>
        <w:t xml:space="preserve"> </w:t>
      </w:r>
      <w:r>
        <w:t xml:space="preserve">repos=</w:t>
      </w:r>
      <w:r>
        <w:t xml:space="preserve">‘</w:t>
      </w:r>
      <w:hyperlink r:id="rId22">
        <w:r>
          <w:rPr>
            <w:rStyle w:val="Hyperlink"/>
          </w:rPr>
          <w:t xml:space="preserve">http://cran.us.r-project.org</w:t>
        </w:r>
      </w:hyperlink>
      <w:r>
        <w:t xml:space="preserve">’</w:t>
      </w:r>
      <w:r>
        <w:t xml:space="preserve">) install.packages(</w:t>
      </w:r>
      <w:r>
        <w:t xml:space="preserve">‘</w:t>
      </w:r>
      <w:r>
        <w:t xml:space="preserve">tidyr</w:t>
      </w:r>
      <w:r>
        <w:t xml:space="preserve">’</w:t>
      </w:r>
      <w:r>
        <w:t xml:space="preserve">,</w:t>
      </w:r>
      <w:r>
        <w:t xml:space="preserve"> </w:t>
      </w:r>
      <w:r>
        <w:t xml:space="preserve">repos=</w:t>
      </w:r>
      <w:r>
        <w:t xml:space="preserve">‘</w:t>
      </w:r>
      <w:hyperlink r:id="rId22">
        <w:r>
          <w:rPr>
            <w:rStyle w:val="Hyperlink"/>
          </w:rPr>
          <w:t xml:space="preserve">http://cran.us.r-project.org</w:t>
        </w:r>
      </w:hyperlink>
      <w:r>
        <w:t xml:space="preserve">’</w:t>
      </w:r>
      <w:r>
        <w:t xml:space="preserve">)</w:t>
      </w:r>
      <w:r>
        <w:t xml:space="preserve"> </w:t>
      </w:r>
      <w:r>
        <w:t xml:space="preserve">install.packages(</w:t>
      </w:r>
      <w:r>
        <w:t xml:space="preserve">‘</w:t>
      </w:r>
      <w:r>
        <w:t xml:space="preserve">PerformanceAnalytics</w:t>
      </w:r>
      <w:r>
        <w:t xml:space="preserve">’</w:t>
      </w:r>
      <w:r>
        <w:t xml:space="preserve">,</w:t>
      </w:r>
      <w:r>
        <w:t xml:space="preserve"> </w:t>
      </w:r>
      <w:r>
        <w:t xml:space="preserve">repos=</w:t>
      </w:r>
      <w:r>
        <w:t xml:space="preserve">‘</w:t>
      </w:r>
      <w:hyperlink r:id="rId22">
        <w:r>
          <w:rPr>
            <w:rStyle w:val="Hyperlink"/>
          </w:rPr>
          <w:t xml:space="preserve">http://cran.us.r-project.org</w:t>
        </w:r>
      </w:hyperlink>
      <w:r>
        <w:t xml:space="preserve">’</w:t>
      </w:r>
      <w:r>
        <w:t xml:space="preserve">)</w:t>
      </w:r>
    </w:p>
    <w:bookmarkEnd w:id="23"/>
    <w:bookmarkEnd w:id="24"/>
    <w:bookmarkStart w:id="25" w:name="load-necessary-libraries"/>
    <w:p>
      <w:pPr>
        <w:pStyle w:val="Heading1"/>
      </w:pPr>
      <w:r>
        <w:t xml:space="preserve">Load necessary libraries</w:t>
      </w:r>
    </w:p>
    <w:p>
      <w:pPr>
        <w:pStyle w:val="FirstParagraph"/>
      </w:pPr>
      <w:r>
        <w:t xml:space="preserve">library(dplyr) library(lubridate) library(ggplot2) library(forecast)</w:t>
      </w:r>
      <w:r>
        <w:t xml:space="preserve"> </w:t>
      </w:r>
      <w:r>
        <w:t xml:space="preserve">library(tidyr) library(PerformanceAnalytics)</w:t>
      </w:r>
    </w:p>
    <w:bookmarkEnd w:id="25"/>
    <w:bookmarkStart w:id="26" w:name="load-the-dataset"/>
    <w:p>
      <w:pPr>
        <w:pStyle w:val="Heading1"/>
      </w:pPr>
      <w:r>
        <w:t xml:space="preserve">Load the dataset</w:t>
      </w:r>
    </w:p>
    <w:p>
      <w:pPr>
        <w:pStyle w:val="FirstParagraph"/>
      </w:pPr>
      <w:r>
        <w:t xml:space="preserve">file_path &lt;-</w:t>
      </w:r>
      <w:r>
        <w:t xml:space="preserve"> </w:t>
      </w:r>
      <w:r>
        <w:t xml:space="preserve">‘</w:t>
      </w:r>
      <w:r>
        <w:t xml:space="preserve">C:/Users/artur/Downloads/New</w:t>
      </w:r>
      <w:r>
        <w:t xml:space="preserve"> </w:t>
      </w:r>
      <w:r>
        <w:t xml:space="preserve">folder/SandP_stocks_data_2008_2023.csv</w:t>
      </w:r>
      <w:r>
        <w:t xml:space="preserve">’</w:t>
      </w:r>
      <w:r>
        <w:t xml:space="preserve"> </w:t>
      </w:r>
      <w:r>
        <w:t xml:space="preserve">df &lt;- read.csv(file_path)</w:t>
      </w:r>
    </w:p>
    <w:bookmarkEnd w:id="26"/>
    <w:bookmarkStart w:id="27" w:name="convert-the-date-column-to-date-type"/>
    <w:p>
      <w:pPr>
        <w:pStyle w:val="Heading1"/>
      </w:pPr>
      <w:r>
        <w:t xml:space="preserve">Convert the date column to Date type</w:t>
      </w:r>
    </w:p>
    <w:p>
      <w:pPr>
        <w:pStyle w:val="FirstParagraph"/>
      </w:pPr>
      <w:r>
        <w:t xml:space="preserve">colnames(df)[1] &lt;-</w:t>
      </w:r>
      <w:r>
        <w:t xml:space="preserve"> </w:t>
      </w:r>
      <w:r>
        <w:t xml:space="preserve">‘</w:t>
      </w:r>
      <w:r>
        <w:t xml:space="preserve">Date</w:t>
      </w:r>
      <w:r>
        <w:t xml:space="preserve">’</w:t>
      </w:r>
      <w:r>
        <w:t xml:space="preserve"> </w:t>
      </w:r>
      <w:r>
        <w:t xml:space="preserve">df</w:t>
      </w:r>
      <m:oMath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a</m:t>
        </m:r>
        <m:r>
          <m:t>s</m:t>
        </m:r>
        <m:r>
          <m:rPr>
            <m:sty m:val="p"/>
          </m:rPr>
          <m:t>.</m:t>
        </m:r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(</m:t>
        </m:r>
        <m:r>
          <m:t>d</m:t>
        </m:r>
        <m:r>
          <m:t>f</m:t>
        </m:r>
      </m:oMath>
      <w:r>
        <w:t xml:space="preserve">Date,</w:t>
      </w:r>
      <w:r>
        <w:t xml:space="preserve"> </w:t>
      </w:r>
      <w:r>
        <w:t xml:space="preserve">format=</w:t>
      </w:r>
      <w:r>
        <w:t xml:space="preserve">‘</w:t>
      </w:r>
      <w:r>
        <w:t xml:space="preserve">%Y-%m-%d</w:t>
      </w:r>
      <w:r>
        <w:t xml:space="preserve">’</w:t>
      </w:r>
      <w:r>
        <w:t xml:space="preserve">)</w:t>
      </w:r>
    </w:p>
    <w:bookmarkEnd w:id="27"/>
    <w:bookmarkStart w:id="28" w:name="X3236b0c8a83437d6f9c2dfa25a9134aeeaf722c"/>
    <w:p>
      <w:pPr>
        <w:pStyle w:val="Heading1"/>
      </w:pPr>
      <w:r>
        <w:t xml:space="preserve">Filter the dataset to include only the top 10 companies</w:t>
      </w:r>
    </w:p>
    <w:bookmarkEnd w:id="28"/>
    <w:bookmarkStart w:id="29" w:name="top-10-companies-identified-previously"/>
    <w:p>
      <w:pPr>
        <w:pStyle w:val="Heading1"/>
      </w:pPr>
      <w:r>
        <w:t xml:space="preserve">Top 10 companies identified previously</w:t>
      </w:r>
    </w:p>
    <w:p>
      <w:pPr>
        <w:pStyle w:val="FirstParagraph"/>
      </w:pPr>
      <w:r>
        <w:t xml:space="preserve">top_10_companies &lt;- c(</w:t>
      </w:r>
      <w:r>
        <w:t xml:space="preserve">‘</w:t>
      </w:r>
      <w:r>
        <w:t xml:space="preserve">TSLA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NFLX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AVGO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NVDA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ODFL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DXCM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TDG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DPZ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FICO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REGN</w:t>
      </w:r>
      <w:r>
        <w:t xml:space="preserve">’</w:t>
      </w:r>
      <w:r>
        <w:t xml:space="preserve">) df_top_10 &lt;- df %&gt;% select(Date,</w:t>
      </w:r>
      <w:r>
        <w:t xml:space="preserve"> </w:t>
      </w:r>
      <w:r>
        <w:t xml:space="preserve">all_of(top_10_companies))</w:t>
      </w:r>
    </w:p>
    <w:bookmarkEnd w:id="29"/>
    <w:bookmarkStart w:id="30" w:name="Xd185eb4cf7663845dcc2c6376fb95ee2c9fa0d7"/>
    <w:p>
      <w:pPr>
        <w:pStyle w:val="Heading1"/>
      </w:pPr>
      <w:r>
        <w:t xml:space="preserve">Calculate daily returns for the top 10 companies</w:t>
      </w:r>
    </w:p>
    <w:p>
      <w:pPr>
        <w:pStyle w:val="FirstParagraph"/>
      </w:pPr>
      <w:r>
        <w:t xml:space="preserve">daily_returns &lt;- df_top_10 %&gt;% mutate(across(-Date, ~ (log(. /</w:t>
      </w:r>
      <w:r>
        <w:t xml:space="preserve"> </w:t>
      </w:r>
      <w:r>
        <w:t xml:space="preserve">lag(.))))) %&gt;% na.omit()</w:t>
      </w:r>
    </w:p>
    <w:bookmarkEnd w:id="30"/>
    <w:bookmarkStart w:id="31" w:name="X2ddb73232aff340d6c058244250ff64cdb77d47"/>
    <w:p>
      <w:pPr>
        <w:pStyle w:val="Heading1"/>
      </w:pPr>
      <w:r>
        <w:t xml:space="preserve">Calculate risk metrics: VaR, CVaR, and standard deviation</w:t>
      </w:r>
    </w:p>
    <w:p>
      <w:pPr>
        <w:pStyle w:val="FirstParagraph"/>
      </w:pPr>
      <w:r>
        <w:t xml:space="preserve">risk_metrics &lt;- daily_returns %&gt;% select(-Date) %&gt;%</w:t>
      </w:r>
      <w:r>
        <w:t xml:space="preserve"> </w:t>
      </w:r>
      <w:r>
        <w:t xml:space="preserve">summarise_all(list( VaR = ~ VaR(., p = 0.95, method =</w:t>
      </w:r>
      <w:r>
        <w:t xml:space="preserve"> </w:t>
      </w:r>
      <w:r>
        <w:t xml:space="preserve">‘</w:t>
      </w:r>
      <w:r>
        <w:t xml:space="preserve">historical</w:t>
      </w:r>
      <w:r>
        <w:t xml:space="preserve">’</w:t>
      </w:r>
      <w:r>
        <w:t xml:space="preserve">),</w:t>
      </w:r>
      <w:r>
        <w:t xml:space="preserve"> </w:t>
      </w:r>
      <w:r>
        <w:t xml:space="preserve">CVaR = ~ CVaR(., p = 0.95, method =</w:t>
      </w:r>
      <w:r>
        <w:t xml:space="preserve"> </w:t>
      </w:r>
      <w:r>
        <w:t xml:space="preserve">‘</w:t>
      </w:r>
      <w:r>
        <w:t xml:space="preserve">historical</w:t>
      </w:r>
      <w:r>
        <w:t xml:space="preserve">’</w:t>
      </w:r>
      <w:r>
        <w:t xml:space="preserve">), StdDev = ~ sd(.) ))</w:t>
      </w:r>
    </w:p>
    <w:bookmarkEnd w:id="31"/>
    <w:bookmarkStart w:id="32" w:name="X3992da2ddb7a3e49e0e538ad8ad5d557ce33927"/>
    <w:p>
      <w:pPr>
        <w:pStyle w:val="Heading1"/>
      </w:pPr>
      <w:r>
        <w:t xml:space="preserve">Print risk metrics grouped by each company</w:t>
      </w:r>
    </w:p>
    <w:p>
      <w:pPr>
        <w:pStyle w:val="FirstParagraph"/>
      </w:pPr>
      <w:r>
        <w:t xml:space="preserve">for (company in top_10_companies) { cat(paste0(</w:t>
      </w:r>
      <w:r>
        <w:t xml:space="preserve">“</w:t>
      </w:r>
      <w:r>
        <w:t xml:space="preserve">Risk metrics for</w:t>
      </w:r>
      <w:r>
        <w:t xml:space="preserve">”</w:t>
      </w:r>
      <w:r>
        <w:t xml:space="preserve">,</w:t>
      </w:r>
      <w:r>
        <w:t xml:space="preserve"> </w:t>
      </w:r>
      <w:r>
        <w:t xml:space="preserve">company,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)) cat(paste0(” VaR:</w:t>
      </w:r>
      <w:r>
        <w:t xml:space="preserve"> </w:t>
      </w:r>
      <w:r>
        <w:t xml:space="preserve">“</w:t>
      </w:r>
      <w:r>
        <w:t xml:space="preserve">, risk_metrics[[paste0(company,</w:t>
      </w:r>
      <w:r>
        <w:t xml:space="preserve"> </w:t>
      </w:r>
      <w:r>
        <w:t xml:space="preserve">”_VaR”)]],</w:t>
      </w:r>
      <w:r>
        <w:t xml:space="preserve">”</w:t>
      </w:r>
      <w:r>
        <w:t xml:space="preserve">“</w:t>
      </w:r>
      <w:r>
        <w:t xml:space="preserve">)) cat(paste0(</w:t>
      </w:r>
      <w:r>
        <w:t xml:space="preserve">”</w:t>
      </w:r>
      <w:r>
        <w:t xml:space="preserve"> </w:t>
      </w:r>
      <w:r>
        <w:t xml:space="preserve">CVaR:</w:t>
      </w:r>
      <w:r>
        <w:t xml:space="preserve"> </w:t>
      </w:r>
      <w:r>
        <w:t xml:space="preserve">“</w:t>
      </w:r>
      <w:r>
        <w:t xml:space="preserve">, risk_metrics[[paste0(company,</w:t>
      </w:r>
      <w:r>
        <w:t xml:space="preserve"> </w:t>
      </w:r>
      <w:r>
        <w:t xml:space="preserve">”_CVaR”)]],</w:t>
      </w:r>
      <w:r>
        <w:t xml:space="preserve">”</w:t>
      </w:r>
      <w:r>
        <w:t xml:space="preserve">“</w:t>
      </w:r>
      <w:r>
        <w:t xml:space="preserve">)) cat(paste0(</w:t>
      </w:r>
      <w:r>
        <w:t xml:space="preserve">”</w:t>
      </w:r>
      <w:r>
        <w:t xml:space="preserve"> </w:t>
      </w:r>
      <w:r>
        <w:t xml:space="preserve">StdDev:</w:t>
      </w:r>
      <w:r>
        <w:t xml:space="preserve"> </w:t>
      </w:r>
      <w:r>
        <w:t xml:space="preserve">“</w:t>
      </w:r>
      <w:r>
        <w:t xml:space="preserve">, risk_metrics[[paste0(company,</w:t>
      </w:r>
      <w:r>
        <w:t xml:space="preserve"> </w:t>
      </w:r>
      <w:r>
        <w:t xml:space="preserve">”_StdDev”)]],</w:t>
      </w:r>
      <w:r>
        <w:t xml:space="preserve">”</w:t>
      </w:r>
      <w:r>
        <w:t xml:space="preserve">“</w:t>
      </w:r>
      <w:r>
        <w:t xml:space="preserve">)) cat(</w:t>
      </w:r>
      <w:r>
        <w:t xml:space="preserve">”</w:t>
      </w:r>
      <w:r>
        <w:t xml:space="preserve">“) }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cran.us.r-project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cran.us.r-project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Analysis S&amp;P 500</dc:title>
  <dc:creator>Arturo Ortiz</dc:creator>
  <cp:keywords/>
  <dcterms:created xsi:type="dcterms:W3CDTF">2024-07-12T04:04:42Z</dcterms:created>
  <dcterms:modified xsi:type="dcterms:W3CDTF">2024-07-12T04:04:42Z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2024-07-12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