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Румянцев</w:t>
      </w:r>
      <w:r>
        <w:t xml:space="preserve"> </w:t>
      </w:r>
      <w:r>
        <w:t xml:space="preserve">Артём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Установка необходимого ПО</w:t>
      </w:r>
      <w:r>
        <w:br/>
      </w:r>
      <w:r>
        <w:rPr>
          <w:rStyle w:val="VerbatimChar"/>
        </w:rPr>
        <w:t xml:space="preserve">2. Заполнение отчета по выполнению лабораторной работы №3 с помощью языка разметки Markdown</w:t>
      </w:r>
      <w:r>
        <w:br/>
      </w:r>
      <w:r>
        <w:rPr>
          <w:rStyle w:val="VerbatimChar"/>
        </w:rPr>
        <w:t xml:space="preserve">3. 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</w:t>
      </w:r>
    </w:p>
    <w:bookmarkEnd w:id="22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X5aa0173022842b62cd9025905f76fbc7675a84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№3 c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прошлой лабораторной работы (рис. 1).</w:t>
      </w:r>
    </w:p>
    <w:p>
      <w:pPr>
        <w:pStyle w:val="CaptionedFigure"/>
      </w:pPr>
      <w:r>
        <w:drawing>
          <wp:inline>
            <wp:extent cx="5334000" cy="240323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2).</w:t>
      </w:r>
    </w:p>
    <w:p>
      <w:pPr>
        <w:pStyle w:val="CaptionedFigure"/>
      </w:pPr>
      <w:r>
        <w:drawing>
          <wp:inline>
            <wp:extent cx="5334000" cy="353635"/>
            <wp:effectExtent b="0" l="0" r="0" t="0"/>
            <wp:docPr descr="Обновление локального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 3).</w:t>
      </w:r>
    </w:p>
    <w:p>
      <w:pPr>
        <w:pStyle w:val="CaptionedFigure"/>
      </w:pPr>
      <w:r>
        <w:drawing>
          <wp:inline>
            <wp:extent cx="5334000" cy="787306"/>
            <wp:effectExtent b="0" l="0" r="0" t="0"/>
            <wp:docPr descr="Перемещение между директория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Компилирую шаблон с использованием Makefile, вводя команду make (рис. 4).</w:t>
      </w:r>
    </w:p>
    <w:p>
      <w:pPr>
        <w:pStyle w:val="CaptionedFigure"/>
      </w:pPr>
      <w:r>
        <w:drawing>
          <wp:inline>
            <wp:extent cx="5334000" cy="783026"/>
            <wp:effectExtent b="0" l="0" r="0" t="0"/>
            <wp:docPr descr="Компиляция шаблон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report.docx LibreOffice (рис. 5).</w:t>
      </w:r>
    </w:p>
    <w:p>
      <w:pPr>
        <w:pStyle w:val="CaptionedFigure"/>
      </w:pPr>
      <w:r>
        <w:drawing>
          <wp:inline>
            <wp:extent cx="5334000" cy="3353052"/>
            <wp:effectExtent b="0" l="0" r="0" t="0"/>
            <wp:docPr descr="Открытие файла docx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docx</w:t>
      </w:r>
    </w:p>
    <w:p>
      <w:pPr>
        <w:pStyle w:val="BodyText"/>
      </w:pPr>
      <w:r>
        <w:t xml:space="preserve">Открываю сгенерированный файл report.pdf (рис. 6). Убедился, что все правильно сгенерировалось.</w:t>
      </w:r>
    </w:p>
    <w:p>
      <w:pPr>
        <w:pStyle w:val="CaptionedFigure"/>
      </w:pPr>
      <w:r>
        <w:drawing>
          <wp:inline>
            <wp:extent cx="5334000" cy="5351899"/>
            <wp:effectExtent b="0" l="0" r="0" t="0"/>
            <wp:docPr descr="Открытие файла pdf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pdf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7). С помощью команды ls проверяю, удалились ли созданные файлы.</w:t>
      </w:r>
    </w:p>
    <w:p>
      <w:pPr>
        <w:pStyle w:val="CaptionedFigure"/>
      </w:pPr>
      <w:r>
        <w:drawing>
          <wp:inline>
            <wp:extent cx="5334000" cy="1182705"/>
            <wp:effectExtent b="0" l="0" r="0" t="0"/>
            <wp:docPr descr="Удаление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8).</w:t>
      </w:r>
    </w:p>
    <w:p>
      <w:pPr>
        <w:pStyle w:val="CaptionedFigure"/>
      </w:pPr>
      <w:r>
        <w:drawing>
          <wp:inline>
            <wp:extent cx="5334000" cy="1879174"/>
            <wp:effectExtent b="0" l="0" r="0" t="0"/>
            <wp:docPr descr="Открытие файла report.md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9).</w:t>
      </w:r>
    </w:p>
    <w:p>
      <w:pPr>
        <w:pStyle w:val="CaptionedFigure"/>
      </w:pPr>
      <w:r>
        <w:drawing>
          <wp:inline>
            <wp:extent cx="5334000" cy="457200"/>
            <wp:effectExtent b="0" l="0" r="0" t="0"/>
            <wp:docPr descr="Копирование файла с новым именем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10).</w:t>
      </w:r>
    </w:p>
    <w:p>
      <w:pPr>
        <w:pStyle w:val="CaptionedFigure"/>
      </w:pPr>
      <w:r>
        <w:drawing>
          <wp:inline>
            <wp:extent cx="5334000" cy="2027600"/>
            <wp:effectExtent b="0" l="0" r="0" t="0"/>
            <wp:docPr descr="Заполнение отчет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55"/>
    <w:bookmarkStart w:id="5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1.</w:t>
      </w:r>
      <w:hyperlink r:id="rId56">
        <w:r>
          <w:rPr>
            <w:rStyle w:val="Hyperlink"/>
          </w:rPr>
          <w:t xml:space="preserve">Архитектура ЭВМ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6" Target="https://esystem.rudn.ru/pluginfile.php/2091231/mod_resource/conte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esystem.rudn.ru/pluginfile.php/2091231/mod_resource/cont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Румянцев Артём Олегович</dc:creator>
  <dc:language>ru-RU</dc:language>
  <cp:keywords/>
  <dcterms:created xsi:type="dcterms:W3CDTF">2023-11-27T13:30:42Z</dcterms:created>
  <dcterms:modified xsi:type="dcterms:W3CDTF">2023-11-27T13:30:42Z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