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C7164">
      <w:pPr>
        <w:spacing w:before="360" w:after="160"/>
        <w:jc w:val="center"/>
      </w:pPr>
      <w:r>
        <w:rPr>
          <w:rFonts w:ascii="黑体" w:hAnsi="黑体" w:eastAsia="黑体"/>
          <w:b/>
          <w:sz w:val="44"/>
        </w:rPr>
        <w:t>教职工招聘管理模块需求文档</w:t>
      </w:r>
    </w:p>
    <w:p w14:paraId="61DF135F">
      <w:pPr>
        <w:spacing w:before="80"/>
        <w:jc w:val="center"/>
      </w:pPr>
      <w:r>
        <w:rPr>
          <w:rFonts w:ascii="仿宋" w:hAnsi="仿宋" w:eastAsia="仿宋"/>
          <w:b w:val="0"/>
          <w:color w:val="999999"/>
          <w:sz w:val="24"/>
        </w:rPr>
        <w:t>版本：V3.0　　日期：2026-07-24</w:t>
      </w:r>
    </w:p>
    <w:p w14:paraId="50219FA3">
      <w:pPr>
        <w:spacing w:before="360" w:after="160"/>
      </w:pPr>
      <w:bookmarkStart w:id="0" w:name="_GoBack"/>
      <w:bookmarkEnd w:id="0"/>
      <w:r>
        <w:rPr>
          <w:rFonts w:ascii="黑体" w:hAnsi="黑体" w:eastAsia="黑体"/>
          <w:b/>
          <w:sz w:val="32"/>
        </w:rPr>
        <w:t>一、模块概述</w:t>
      </w:r>
    </w:p>
    <w:p w14:paraId="5D01DE45">
      <w:pPr>
        <w:spacing w:before="80" w:after="80" w:line="440" w:lineRule="exact"/>
        <w:ind w:firstLine="482"/>
      </w:pPr>
      <w:r>
        <w:rPr>
          <w:rFonts w:ascii="仿宋" w:hAnsi="仿宋" w:eastAsia="仿宋"/>
          <w:b w:val="0"/>
          <w:sz w:val="24"/>
        </w:rPr>
        <w:t>教职工招聘管理模块是智慧校园人力资源管理系统中的核心业务模块之一，覆盖从招聘需求摸底、计划编制、公告发布、考生报名、资格初审与复审、笔试组织、面试评分到体检考察、公示聘用的全流程数字化管理。模块采用"计划→公告→报名→审查→笔试→面试→录用"七阶段标准化流程设计，各阶段之间设有明确的状态流转规则与审批节点，确保招聘工作规范、高效、可追溯。</w:t>
      </w:r>
    </w:p>
    <w:p w14:paraId="027704EA">
      <w:pPr>
        <w:spacing w:before="80" w:after="80" w:line="440" w:lineRule="exact"/>
        <w:ind w:firstLine="482"/>
      </w:pPr>
      <w:r>
        <w:rPr>
          <w:rFonts w:ascii="仿宋" w:hAnsi="仿宋" w:eastAsia="仿宋"/>
          <w:b w:val="0"/>
          <w:sz w:val="24"/>
        </w:rPr>
        <w:t>模块共包含18个子功能页面，分为计划管理、公告发布、报名审查、笔试管理、面试管理、录用管理六大功能组，另设总览看板提供全局数据统计与可视化展示。系统支持在编、聘用、劳务派遣等多种岗位编制类型，支持笔试+面试、直接入职等多种考核方式，满足高校不同岗位类别的招聘需求。</w:t>
      </w:r>
    </w:p>
    <w:p w14:paraId="577EB459">
      <w:pPr>
        <w:spacing w:before="80" w:after="80" w:line="440" w:lineRule="exact"/>
        <w:ind w:firstLine="482"/>
      </w:pPr>
      <w:r>
        <w:rPr>
          <w:rFonts w:ascii="仿宋" w:hAnsi="仿宋" w:eastAsia="仿宋"/>
          <w:b w:val="0"/>
          <w:sz w:val="24"/>
        </w:rPr>
        <w:t>截至当前年度，系统内共建立招聘计划8个（进行中6个，已完成2个），计划招聘人数251人，报名通过人员16人，有效候选人7人，招聘入职6人，涵盖了教学岗、科研岗、管理岗、工勤岗等多类岗位的招聘业务。</w:t>
      </w:r>
    </w:p>
    <w:p w14:paraId="7AA86D42">
      <w:pPr>
        <w:spacing w:before="360" w:after="160"/>
      </w:pPr>
      <w:r>
        <w:rPr>
          <w:rFonts w:ascii="黑体" w:hAnsi="黑体" w:eastAsia="黑体"/>
          <w:b/>
          <w:sz w:val="32"/>
        </w:rPr>
        <w:t>二、功能架构</w:t>
      </w:r>
    </w:p>
    <w:p w14:paraId="51520E96">
      <w:pPr>
        <w:spacing w:before="80" w:after="80" w:line="440" w:lineRule="exact"/>
        <w:ind w:firstLine="482"/>
      </w:pPr>
      <w:r>
        <w:rPr>
          <w:rFonts w:ascii="仿宋" w:hAnsi="仿宋" w:eastAsia="仿宋"/>
          <w:b w:val="0"/>
          <w:sz w:val="24"/>
        </w:rPr>
        <w:t>教职工招聘管理模块按业务流程划分为六大功能组，各功能组及包含的子页面如下：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1"/>
        <w:gridCol w:w="2084"/>
        <w:gridCol w:w="3076"/>
        <w:gridCol w:w="2817"/>
      </w:tblGrid>
      <w:tr w14:paraId="1D6F1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5E8F0"/>
            <w:vAlign w:val="center"/>
          </w:tcPr>
          <w:p w14:paraId="7BD21F37">
            <w:pPr>
              <w:spacing w:before="40" w:after="40" w:line="400" w:lineRule="exact"/>
            </w:pPr>
            <w:r>
              <w:rPr>
                <w:rFonts w:ascii="仿宋" w:hAnsi="仿宋" w:eastAsia="仿宋"/>
                <w:b/>
                <w:sz w:val="22"/>
              </w:rPr>
              <w:t>功能组</w:t>
            </w:r>
          </w:p>
        </w:tc>
        <w:tc>
          <w:tcPr>
            <w:tcW w:w="2268" w:type="dxa"/>
            <w:shd w:val="clear" w:color="auto" w:fill="D5E8F0"/>
            <w:vAlign w:val="center"/>
          </w:tcPr>
          <w:p w14:paraId="01E69043">
            <w:pPr>
              <w:spacing w:before="40" w:after="40" w:line="400" w:lineRule="exact"/>
            </w:pPr>
            <w:r>
              <w:rPr>
                <w:rFonts w:ascii="仿宋" w:hAnsi="仿宋" w:eastAsia="仿宋"/>
                <w:b/>
                <w:sz w:val="22"/>
              </w:rPr>
              <w:t>子页面</w:t>
            </w:r>
          </w:p>
        </w:tc>
        <w:tc>
          <w:tcPr>
            <w:tcW w:w="2551" w:type="dxa"/>
            <w:shd w:val="clear" w:color="auto" w:fill="D5E8F0"/>
            <w:vAlign w:val="center"/>
          </w:tcPr>
          <w:p w14:paraId="544E86B2">
            <w:pPr>
              <w:spacing w:before="40" w:after="40" w:line="400" w:lineRule="exact"/>
            </w:pPr>
            <w:r>
              <w:rPr>
                <w:rFonts w:ascii="仿宋" w:hAnsi="仿宋" w:eastAsia="仿宋"/>
                <w:b/>
                <w:sz w:val="22"/>
              </w:rPr>
              <w:t>路由</w:t>
            </w:r>
          </w:p>
        </w:tc>
        <w:tc>
          <w:tcPr>
            <w:tcW w:w="3118" w:type="dxa"/>
            <w:shd w:val="clear" w:color="auto" w:fill="D5E8F0"/>
            <w:vAlign w:val="center"/>
          </w:tcPr>
          <w:p w14:paraId="5D16A276">
            <w:pPr>
              <w:spacing w:before="40" w:after="40" w:line="400" w:lineRule="exact"/>
            </w:pPr>
            <w:r>
              <w:rPr>
                <w:rFonts w:ascii="仿宋" w:hAnsi="仿宋" w:eastAsia="仿宋"/>
                <w:b/>
                <w:sz w:val="22"/>
              </w:rPr>
              <w:t>核心功能</w:t>
            </w:r>
          </w:p>
        </w:tc>
      </w:tr>
      <w:tr w14:paraId="2A71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41D3AFD5">
            <w:pPr>
              <w:spacing w:before="40" w:after="40" w:line="400" w:lineRule="exact"/>
            </w:pPr>
            <w:r>
              <w:rPr>
                <w:rFonts w:ascii="仿宋" w:hAnsi="仿宋" w:eastAsia="仿宋"/>
                <w:b w:val="0"/>
                <w:sz w:val="22"/>
              </w:rPr>
              <w:t>1.0 通用模块</w:t>
            </w:r>
          </w:p>
        </w:tc>
        <w:tc>
          <w:tcPr>
            <w:tcW w:w="2268" w:type="dxa"/>
            <w:vAlign w:val="center"/>
          </w:tcPr>
          <w:p w14:paraId="705E3D56">
            <w:pPr>
              <w:spacing w:before="40" w:after="40" w:line="400" w:lineRule="exact"/>
            </w:pPr>
            <w:r>
              <w:rPr>
                <w:rFonts w:ascii="仿宋" w:hAnsi="仿宋" w:eastAsia="仿宋"/>
                <w:b w:val="0"/>
                <w:sz w:val="22"/>
              </w:rPr>
              <w:t>1.0.1 总览看板</w:t>
            </w:r>
          </w:p>
        </w:tc>
        <w:tc>
          <w:tcPr>
            <w:tcW w:w="2551" w:type="dxa"/>
            <w:vAlign w:val="center"/>
          </w:tcPr>
          <w:p w14:paraId="1F2BFC7B">
            <w:pPr>
              <w:spacing w:before="40" w:after="40" w:line="400" w:lineRule="exact"/>
            </w:pPr>
            <w:r>
              <w:rPr>
                <w:rFonts w:ascii="仿宋" w:hAnsi="仿宋" w:eastAsia="仿宋"/>
                <w:b w:val="0"/>
                <w:sz w:val="22"/>
              </w:rPr>
              <w:t>#/dashboard</w:t>
            </w:r>
          </w:p>
        </w:tc>
        <w:tc>
          <w:tcPr>
            <w:tcW w:w="3118" w:type="dxa"/>
            <w:vAlign w:val="center"/>
          </w:tcPr>
          <w:p w14:paraId="54883EC4">
            <w:pPr>
              <w:spacing w:before="40" w:after="40" w:line="400" w:lineRule="exact"/>
            </w:pPr>
            <w:r>
              <w:rPr>
                <w:rFonts w:ascii="仿宋" w:hAnsi="仿宋" w:eastAsia="仿宋"/>
                <w:b w:val="0"/>
                <w:sz w:val="22"/>
              </w:rPr>
              <w:t>全局数据统计与招聘需求列表展示</w:t>
            </w:r>
          </w:p>
        </w:tc>
      </w:tr>
      <w:tr w14:paraId="3C000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4C3B82E4">
            <w:pPr>
              <w:spacing w:before="40" w:after="40" w:line="400" w:lineRule="exact"/>
            </w:pPr>
            <w:r>
              <w:rPr>
                <w:rFonts w:ascii="仿宋" w:hAnsi="仿宋" w:eastAsia="仿宋"/>
                <w:b w:val="0"/>
                <w:sz w:val="22"/>
              </w:rPr>
              <w:t>1.1 计划管理</w:t>
            </w:r>
          </w:p>
        </w:tc>
        <w:tc>
          <w:tcPr>
            <w:tcW w:w="2268" w:type="dxa"/>
            <w:vAlign w:val="center"/>
          </w:tcPr>
          <w:p w14:paraId="693B9785">
            <w:pPr>
              <w:spacing w:before="40" w:after="40" w:line="400" w:lineRule="exact"/>
            </w:pPr>
            <w:r>
              <w:rPr>
                <w:rFonts w:ascii="仿宋" w:hAnsi="仿宋" w:eastAsia="仿宋"/>
                <w:b w:val="0"/>
                <w:sz w:val="22"/>
              </w:rPr>
              <w:t>1.1.1 招聘计划管理</w:t>
            </w:r>
          </w:p>
        </w:tc>
        <w:tc>
          <w:tcPr>
            <w:tcW w:w="2551" w:type="dxa"/>
            <w:vAlign w:val="center"/>
          </w:tcPr>
          <w:p w14:paraId="2F70A3B4">
            <w:pPr>
              <w:spacing w:before="40" w:after="40" w:line="400" w:lineRule="exact"/>
            </w:pPr>
            <w:r>
              <w:rPr>
                <w:rFonts w:ascii="仿宋" w:hAnsi="仿宋" w:eastAsia="仿宋"/>
                <w:b w:val="0"/>
                <w:sz w:val="22"/>
              </w:rPr>
              <w:t>#/planSummary</w:t>
            </w:r>
          </w:p>
        </w:tc>
        <w:tc>
          <w:tcPr>
            <w:tcW w:w="3118" w:type="dxa"/>
            <w:vAlign w:val="center"/>
          </w:tcPr>
          <w:p w14:paraId="6477DD8F">
            <w:pPr>
              <w:spacing w:before="40" w:after="40" w:line="400" w:lineRule="exact"/>
            </w:pPr>
            <w:r>
              <w:rPr>
                <w:rFonts w:ascii="仿宋" w:hAnsi="仿宋" w:eastAsia="仿宋"/>
                <w:b w:val="0"/>
                <w:sz w:val="22"/>
              </w:rPr>
              <w:t>招聘计划的创建、编辑、状态管理</w:t>
            </w:r>
          </w:p>
        </w:tc>
      </w:tr>
      <w:tr w14:paraId="79B73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C5674FE">
            <w:pPr>
              <w:spacing w:before="40" w:after="40" w:line="400" w:lineRule="exact"/>
            </w:pPr>
          </w:p>
        </w:tc>
        <w:tc>
          <w:tcPr>
            <w:tcW w:w="2268" w:type="dxa"/>
            <w:vAlign w:val="center"/>
          </w:tcPr>
          <w:p w14:paraId="7F783862">
            <w:pPr>
              <w:spacing w:before="40" w:after="40" w:line="400" w:lineRule="exact"/>
            </w:pPr>
            <w:r>
              <w:rPr>
                <w:rFonts w:ascii="仿宋" w:hAnsi="仿宋" w:eastAsia="仿宋"/>
                <w:b w:val="0"/>
                <w:sz w:val="22"/>
              </w:rPr>
              <w:t>1.1.2 招聘需求摸底</w:t>
            </w:r>
          </w:p>
        </w:tc>
        <w:tc>
          <w:tcPr>
            <w:tcW w:w="2551" w:type="dxa"/>
            <w:vAlign w:val="center"/>
          </w:tcPr>
          <w:p w14:paraId="572C67A1">
            <w:pPr>
              <w:spacing w:before="40" w:after="40" w:line="400" w:lineRule="exact"/>
            </w:pPr>
            <w:r>
              <w:rPr>
                <w:rFonts w:ascii="仿宋" w:hAnsi="仿宋" w:eastAsia="仿宋"/>
                <w:b w:val="0"/>
                <w:sz w:val="22"/>
              </w:rPr>
              <w:t>#/demandSurvey</w:t>
            </w:r>
          </w:p>
        </w:tc>
        <w:tc>
          <w:tcPr>
            <w:tcW w:w="3118" w:type="dxa"/>
            <w:vAlign w:val="center"/>
          </w:tcPr>
          <w:p w14:paraId="066F2C39">
            <w:pPr>
              <w:spacing w:before="40" w:after="40" w:line="400" w:lineRule="exact"/>
            </w:pPr>
            <w:r>
              <w:rPr>
                <w:rFonts w:ascii="仿宋" w:hAnsi="仿宋" w:eastAsia="仿宋"/>
                <w:b w:val="0"/>
                <w:sz w:val="22"/>
              </w:rPr>
              <w:t>各学院招聘岗位需求的收集与审核</w:t>
            </w:r>
          </w:p>
        </w:tc>
      </w:tr>
      <w:tr w14:paraId="5532E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6759B0F5">
            <w:pPr>
              <w:spacing w:before="40" w:after="40" w:line="400" w:lineRule="exact"/>
            </w:pPr>
          </w:p>
        </w:tc>
        <w:tc>
          <w:tcPr>
            <w:tcW w:w="2268" w:type="dxa"/>
            <w:vAlign w:val="center"/>
          </w:tcPr>
          <w:p w14:paraId="1315C6CE">
            <w:pPr>
              <w:spacing w:before="40" w:after="40" w:line="400" w:lineRule="exact"/>
            </w:pPr>
            <w:r>
              <w:rPr>
                <w:rFonts w:ascii="仿宋" w:hAnsi="仿宋" w:eastAsia="仿宋"/>
                <w:b w:val="0"/>
                <w:sz w:val="22"/>
              </w:rPr>
              <w:t>1.1.3 招聘计划汇总</w:t>
            </w:r>
          </w:p>
        </w:tc>
        <w:tc>
          <w:tcPr>
            <w:tcW w:w="2551" w:type="dxa"/>
            <w:vAlign w:val="center"/>
          </w:tcPr>
          <w:p w14:paraId="60B2B65B">
            <w:pPr>
              <w:spacing w:before="40" w:after="40" w:line="400" w:lineRule="exact"/>
            </w:pPr>
            <w:r>
              <w:rPr>
                <w:rFonts w:ascii="仿宋" w:hAnsi="仿宋" w:eastAsia="仿宋"/>
                <w:b w:val="0"/>
                <w:sz w:val="22"/>
              </w:rPr>
              <w:t>#/planOver</w:t>
            </w:r>
          </w:p>
        </w:tc>
        <w:tc>
          <w:tcPr>
            <w:tcW w:w="3118" w:type="dxa"/>
            <w:vAlign w:val="center"/>
          </w:tcPr>
          <w:p w14:paraId="3D129EF6">
            <w:pPr>
              <w:spacing w:before="40" w:after="40" w:line="400" w:lineRule="exact"/>
            </w:pPr>
            <w:r>
              <w:rPr>
                <w:rFonts w:ascii="仿宋" w:hAnsi="仿宋" w:eastAsia="仿宋"/>
                <w:b w:val="0"/>
                <w:sz w:val="22"/>
              </w:rPr>
              <w:t>按招聘类型汇总需求，提交审议</w:t>
            </w:r>
          </w:p>
        </w:tc>
      </w:tr>
      <w:tr w14:paraId="3AC7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4F3E1F1B">
            <w:pPr>
              <w:spacing w:before="40" w:after="40" w:line="400" w:lineRule="exact"/>
            </w:pPr>
          </w:p>
        </w:tc>
        <w:tc>
          <w:tcPr>
            <w:tcW w:w="2268" w:type="dxa"/>
            <w:vAlign w:val="center"/>
          </w:tcPr>
          <w:p w14:paraId="1652CCFC">
            <w:pPr>
              <w:spacing w:before="40" w:after="40" w:line="400" w:lineRule="exact"/>
            </w:pPr>
            <w:r>
              <w:rPr>
                <w:rFonts w:ascii="仿宋" w:hAnsi="仿宋" w:eastAsia="仿宋"/>
                <w:b w:val="0"/>
                <w:sz w:val="22"/>
              </w:rPr>
              <w:t>1.1.4 主管部门审批</w:t>
            </w:r>
          </w:p>
        </w:tc>
        <w:tc>
          <w:tcPr>
            <w:tcW w:w="2551" w:type="dxa"/>
            <w:vAlign w:val="center"/>
          </w:tcPr>
          <w:p w14:paraId="7BAB44B8">
            <w:pPr>
              <w:spacing w:before="40" w:after="40" w:line="400" w:lineRule="exact"/>
            </w:pPr>
            <w:r>
              <w:rPr>
                <w:rFonts w:ascii="仿宋" w:hAnsi="仿宋" w:eastAsia="仿宋"/>
                <w:b w:val="0"/>
                <w:sz w:val="22"/>
              </w:rPr>
              <w:t>#/deptApproval</w:t>
            </w:r>
          </w:p>
        </w:tc>
        <w:tc>
          <w:tcPr>
            <w:tcW w:w="3118" w:type="dxa"/>
            <w:vAlign w:val="center"/>
          </w:tcPr>
          <w:p w14:paraId="7541C0C5">
            <w:pPr>
              <w:spacing w:before="40" w:after="40" w:line="400" w:lineRule="exact"/>
            </w:pPr>
            <w:r>
              <w:rPr>
                <w:rFonts w:ascii="仿宋" w:hAnsi="仿宋" w:eastAsia="仿宋"/>
                <w:b w:val="0"/>
                <w:sz w:val="22"/>
              </w:rPr>
              <w:t>主管部门对招聘计划的审批管理</w:t>
            </w:r>
          </w:p>
        </w:tc>
      </w:tr>
      <w:tr w14:paraId="4C8AB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05DE024F">
            <w:pPr>
              <w:spacing w:before="40" w:after="40" w:line="400" w:lineRule="exact"/>
            </w:pPr>
            <w:r>
              <w:rPr>
                <w:rFonts w:ascii="仿宋" w:hAnsi="仿宋" w:eastAsia="仿宋"/>
                <w:b w:val="0"/>
                <w:sz w:val="22"/>
              </w:rPr>
              <w:t>1.2 公告发布</w:t>
            </w:r>
          </w:p>
        </w:tc>
        <w:tc>
          <w:tcPr>
            <w:tcW w:w="2268" w:type="dxa"/>
            <w:vAlign w:val="center"/>
          </w:tcPr>
          <w:p w14:paraId="7A1DCA3C">
            <w:pPr>
              <w:spacing w:before="40" w:after="40" w:line="400" w:lineRule="exact"/>
            </w:pPr>
            <w:r>
              <w:rPr>
                <w:rFonts w:ascii="仿宋" w:hAnsi="仿宋" w:eastAsia="仿宋"/>
                <w:b w:val="0"/>
                <w:sz w:val="22"/>
              </w:rPr>
              <w:t>1.2.1 招聘公告管理</w:t>
            </w:r>
          </w:p>
        </w:tc>
        <w:tc>
          <w:tcPr>
            <w:tcW w:w="2551" w:type="dxa"/>
            <w:vAlign w:val="center"/>
          </w:tcPr>
          <w:p w14:paraId="209F1ABA">
            <w:pPr>
              <w:spacing w:before="40" w:after="40" w:line="400" w:lineRule="exact"/>
            </w:pPr>
            <w:r>
              <w:rPr>
                <w:rFonts w:ascii="仿宋" w:hAnsi="仿宋" w:eastAsia="仿宋"/>
                <w:b w:val="0"/>
                <w:sz w:val="22"/>
              </w:rPr>
              <w:t>#/noticeManage</w:t>
            </w:r>
          </w:p>
        </w:tc>
        <w:tc>
          <w:tcPr>
            <w:tcW w:w="3118" w:type="dxa"/>
            <w:vAlign w:val="center"/>
          </w:tcPr>
          <w:p w14:paraId="5B5A85AD">
            <w:pPr>
              <w:spacing w:before="40" w:after="40" w:line="400" w:lineRule="exact"/>
            </w:pPr>
            <w:r>
              <w:rPr>
                <w:rFonts w:ascii="仿宋" w:hAnsi="仿宋" w:eastAsia="仿宋"/>
                <w:b w:val="0"/>
                <w:sz w:val="22"/>
              </w:rPr>
              <w:t>招聘公告的创建与多渠道发布</w:t>
            </w:r>
          </w:p>
        </w:tc>
      </w:tr>
      <w:tr w14:paraId="0F2E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625A50AE">
            <w:pPr>
              <w:spacing w:before="40" w:after="40" w:line="400" w:lineRule="exact"/>
            </w:pPr>
            <w:r>
              <w:rPr>
                <w:rFonts w:ascii="仿宋" w:hAnsi="仿宋" w:eastAsia="仿宋"/>
                <w:b w:val="0"/>
                <w:sz w:val="22"/>
              </w:rPr>
              <w:t>1.3 报名审查</w:t>
            </w:r>
          </w:p>
        </w:tc>
        <w:tc>
          <w:tcPr>
            <w:tcW w:w="2268" w:type="dxa"/>
            <w:vAlign w:val="center"/>
          </w:tcPr>
          <w:p w14:paraId="0A018F44">
            <w:pPr>
              <w:spacing w:before="40" w:after="40" w:line="400" w:lineRule="exact"/>
            </w:pPr>
            <w:r>
              <w:rPr>
                <w:rFonts w:ascii="仿宋" w:hAnsi="仿宋" w:eastAsia="仿宋"/>
                <w:b w:val="0"/>
                <w:sz w:val="22"/>
              </w:rPr>
              <w:t>1.3.1 考生报名管理</w:t>
            </w:r>
          </w:p>
        </w:tc>
        <w:tc>
          <w:tcPr>
            <w:tcW w:w="2551" w:type="dxa"/>
            <w:vAlign w:val="center"/>
          </w:tcPr>
          <w:p w14:paraId="09E4E0B0">
            <w:pPr>
              <w:spacing w:before="40" w:after="40" w:line="400" w:lineRule="exact"/>
            </w:pPr>
            <w:r>
              <w:rPr>
                <w:rFonts w:ascii="仿宋" w:hAnsi="仿宋" w:eastAsia="仿宋"/>
                <w:b w:val="0"/>
                <w:sz w:val="22"/>
              </w:rPr>
              <w:t>#/examRegistration</w:t>
            </w:r>
          </w:p>
        </w:tc>
        <w:tc>
          <w:tcPr>
            <w:tcW w:w="3118" w:type="dxa"/>
            <w:vAlign w:val="center"/>
          </w:tcPr>
          <w:p w14:paraId="22181CF1">
            <w:pPr>
              <w:spacing w:before="40" w:after="40" w:line="400" w:lineRule="exact"/>
            </w:pPr>
            <w:r>
              <w:rPr>
                <w:rFonts w:ascii="仿宋" w:hAnsi="仿宋" w:eastAsia="仿宋"/>
                <w:b w:val="0"/>
                <w:sz w:val="22"/>
              </w:rPr>
              <w:t>考生报名信息录入与管理</w:t>
            </w:r>
          </w:p>
        </w:tc>
      </w:tr>
      <w:tr w14:paraId="31B91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1095E8C">
            <w:pPr>
              <w:spacing w:before="40" w:after="40" w:line="400" w:lineRule="exact"/>
            </w:pPr>
          </w:p>
        </w:tc>
        <w:tc>
          <w:tcPr>
            <w:tcW w:w="2268" w:type="dxa"/>
            <w:vAlign w:val="center"/>
          </w:tcPr>
          <w:p w14:paraId="093D459B">
            <w:pPr>
              <w:spacing w:before="40" w:after="40" w:line="400" w:lineRule="exact"/>
            </w:pPr>
            <w:r>
              <w:rPr>
                <w:rFonts w:ascii="仿宋" w:hAnsi="仿宋" w:eastAsia="仿宋"/>
                <w:b w:val="0"/>
                <w:sz w:val="22"/>
              </w:rPr>
              <w:t>1.3.2 资格初审</w:t>
            </w:r>
          </w:p>
        </w:tc>
        <w:tc>
          <w:tcPr>
            <w:tcW w:w="2551" w:type="dxa"/>
            <w:vAlign w:val="center"/>
          </w:tcPr>
          <w:p w14:paraId="6E7AF889">
            <w:pPr>
              <w:spacing w:before="40" w:after="40" w:line="400" w:lineRule="exact"/>
            </w:pPr>
            <w:r>
              <w:rPr>
                <w:rFonts w:ascii="仿宋" w:hAnsi="仿宋" w:eastAsia="仿宋"/>
                <w:b w:val="0"/>
                <w:sz w:val="22"/>
              </w:rPr>
              <w:t>#/qualificationPreliminary</w:t>
            </w:r>
          </w:p>
        </w:tc>
        <w:tc>
          <w:tcPr>
            <w:tcW w:w="3118" w:type="dxa"/>
            <w:vAlign w:val="center"/>
          </w:tcPr>
          <w:p w14:paraId="554EDFAC">
            <w:pPr>
              <w:spacing w:before="40" w:after="40" w:line="400" w:lineRule="exact"/>
            </w:pPr>
            <w:r>
              <w:rPr>
                <w:rFonts w:ascii="仿宋" w:hAnsi="仿宋" w:eastAsia="仿宋"/>
                <w:b w:val="0"/>
                <w:sz w:val="22"/>
              </w:rPr>
              <w:t>系统自动与人工结合的初审</w:t>
            </w:r>
          </w:p>
        </w:tc>
      </w:tr>
      <w:tr w14:paraId="3967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F48EDC1">
            <w:pPr>
              <w:spacing w:before="40" w:after="40" w:line="400" w:lineRule="exact"/>
            </w:pPr>
          </w:p>
        </w:tc>
        <w:tc>
          <w:tcPr>
            <w:tcW w:w="2268" w:type="dxa"/>
            <w:vAlign w:val="center"/>
          </w:tcPr>
          <w:p w14:paraId="20E8147B">
            <w:pPr>
              <w:spacing w:before="40" w:after="40" w:line="400" w:lineRule="exact"/>
            </w:pPr>
            <w:r>
              <w:rPr>
                <w:rFonts w:ascii="仿宋" w:hAnsi="仿宋" w:eastAsia="仿宋"/>
                <w:b w:val="0"/>
                <w:sz w:val="22"/>
              </w:rPr>
              <w:t>1.3.3 资格复审</w:t>
            </w:r>
          </w:p>
        </w:tc>
        <w:tc>
          <w:tcPr>
            <w:tcW w:w="2551" w:type="dxa"/>
            <w:vAlign w:val="center"/>
          </w:tcPr>
          <w:p w14:paraId="7A921510">
            <w:pPr>
              <w:spacing w:before="40" w:after="40" w:line="400" w:lineRule="exact"/>
            </w:pPr>
            <w:r>
              <w:rPr>
                <w:rFonts w:ascii="仿宋" w:hAnsi="仿宋" w:eastAsia="仿宋"/>
                <w:b w:val="0"/>
                <w:sz w:val="22"/>
              </w:rPr>
              <w:t>#/qualificationReview</w:t>
            </w:r>
          </w:p>
        </w:tc>
        <w:tc>
          <w:tcPr>
            <w:tcW w:w="3118" w:type="dxa"/>
            <w:vAlign w:val="center"/>
          </w:tcPr>
          <w:p w14:paraId="1A4FE113">
            <w:pPr>
              <w:spacing w:before="40" w:after="40" w:line="400" w:lineRule="exact"/>
            </w:pPr>
            <w:r>
              <w:rPr>
                <w:rFonts w:ascii="仿宋" w:hAnsi="仿宋" w:eastAsia="仿宋"/>
                <w:b w:val="0"/>
                <w:sz w:val="22"/>
              </w:rPr>
              <w:t>对初审通过人员进行深度复审</w:t>
            </w:r>
          </w:p>
        </w:tc>
      </w:tr>
      <w:tr w14:paraId="01EA6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C52A911">
            <w:pPr>
              <w:spacing w:before="40" w:after="40" w:line="400" w:lineRule="exact"/>
            </w:pPr>
            <w:r>
              <w:rPr>
                <w:rFonts w:ascii="仿宋" w:hAnsi="仿宋" w:eastAsia="仿宋"/>
                <w:b w:val="0"/>
                <w:sz w:val="22"/>
              </w:rPr>
              <w:t>1.4 笔试管理</w:t>
            </w:r>
          </w:p>
        </w:tc>
        <w:tc>
          <w:tcPr>
            <w:tcW w:w="2268" w:type="dxa"/>
            <w:vAlign w:val="center"/>
          </w:tcPr>
          <w:p w14:paraId="5C693FAB">
            <w:pPr>
              <w:spacing w:before="40" w:after="40" w:line="400" w:lineRule="exact"/>
            </w:pPr>
            <w:r>
              <w:rPr>
                <w:rFonts w:ascii="仿宋" w:hAnsi="仿宋" w:eastAsia="仿宋"/>
                <w:b w:val="0"/>
                <w:sz w:val="22"/>
              </w:rPr>
              <w:t>1.4.1 笔试信息设置</w:t>
            </w:r>
          </w:p>
        </w:tc>
        <w:tc>
          <w:tcPr>
            <w:tcW w:w="2551" w:type="dxa"/>
            <w:vAlign w:val="center"/>
          </w:tcPr>
          <w:p w14:paraId="3EE77100">
            <w:pPr>
              <w:spacing w:before="40" w:after="40" w:line="400" w:lineRule="exact"/>
            </w:pPr>
            <w:r>
              <w:rPr>
                <w:rFonts w:ascii="仿宋" w:hAnsi="仿宋" w:eastAsia="仿宋"/>
                <w:b w:val="0"/>
                <w:sz w:val="22"/>
              </w:rPr>
              <w:t>#/writtenExamSetting</w:t>
            </w:r>
          </w:p>
        </w:tc>
        <w:tc>
          <w:tcPr>
            <w:tcW w:w="3118" w:type="dxa"/>
            <w:vAlign w:val="center"/>
          </w:tcPr>
          <w:p w14:paraId="398A5866">
            <w:pPr>
              <w:spacing w:before="40" w:after="40" w:line="400" w:lineRule="exact"/>
            </w:pPr>
            <w:r>
              <w:rPr>
                <w:rFonts w:ascii="仿宋" w:hAnsi="仿宋" w:eastAsia="仿宋"/>
                <w:b w:val="0"/>
                <w:sz w:val="22"/>
              </w:rPr>
              <w:t>笔试考试安排与科目设置</w:t>
            </w:r>
          </w:p>
        </w:tc>
      </w:tr>
      <w:tr w14:paraId="2DF9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535889E">
            <w:pPr>
              <w:spacing w:before="40" w:after="40" w:line="400" w:lineRule="exact"/>
            </w:pPr>
          </w:p>
        </w:tc>
        <w:tc>
          <w:tcPr>
            <w:tcW w:w="2268" w:type="dxa"/>
            <w:vAlign w:val="center"/>
          </w:tcPr>
          <w:p w14:paraId="479C390D">
            <w:pPr>
              <w:spacing w:before="40" w:after="40" w:line="400" w:lineRule="exact"/>
            </w:pPr>
            <w:r>
              <w:rPr>
                <w:rFonts w:ascii="仿宋" w:hAnsi="仿宋" w:eastAsia="仿宋"/>
                <w:b w:val="0"/>
                <w:sz w:val="22"/>
              </w:rPr>
              <w:t>1.4.2 笔试成绩管理</w:t>
            </w:r>
          </w:p>
        </w:tc>
        <w:tc>
          <w:tcPr>
            <w:tcW w:w="2551" w:type="dxa"/>
            <w:vAlign w:val="center"/>
          </w:tcPr>
          <w:p w14:paraId="1EC40E70">
            <w:pPr>
              <w:spacing w:before="40" w:after="40" w:line="400" w:lineRule="exact"/>
            </w:pPr>
            <w:r>
              <w:rPr>
                <w:rFonts w:ascii="仿宋" w:hAnsi="仿宋" w:eastAsia="仿宋"/>
                <w:b w:val="0"/>
                <w:sz w:val="22"/>
              </w:rPr>
              <w:t>#/writtenExamScore</w:t>
            </w:r>
          </w:p>
        </w:tc>
        <w:tc>
          <w:tcPr>
            <w:tcW w:w="3118" w:type="dxa"/>
            <w:vAlign w:val="center"/>
          </w:tcPr>
          <w:p w14:paraId="0A966B32">
            <w:pPr>
              <w:spacing w:before="40" w:after="40" w:line="400" w:lineRule="exact"/>
            </w:pPr>
            <w:r>
              <w:rPr>
                <w:rFonts w:ascii="仿宋" w:hAnsi="仿宋" w:eastAsia="仿宋"/>
                <w:b w:val="0"/>
                <w:sz w:val="22"/>
              </w:rPr>
              <w:t>笔试成绩录入与进面名单确定</w:t>
            </w:r>
          </w:p>
        </w:tc>
      </w:tr>
      <w:tr w14:paraId="596FD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5571AF5">
            <w:pPr>
              <w:spacing w:before="40" w:after="40" w:line="400" w:lineRule="exact"/>
            </w:pPr>
          </w:p>
        </w:tc>
        <w:tc>
          <w:tcPr>
            <w:tcW w:w="2268" w:type="dxa"/>
            <w:vAlign w:val="center"/>
          </w:tcPr>
          <w:p w14:paraId="5E8F9618">
            <w:pPr>
              <w:spacing w:before="40" w:after="40" w:line="400" w:lineRule="exact"/>
            </w:pPr>
            <w:r>
              <w:rPr>
                <w:rFonts w:ascii="仿宋" w:hAnsi="仿宋" w:eastAsia="仿宋"/>
                <w:b w:val="0"/>
                <w:sz w:val="22"/>
              </w:rPr>
              <w:t>1.4.3 笔试成绩公示</w:t>
            </w:r>
          </w:p>
        </w:tc>
        <w:tc>
          <w:tcPr>
            <w:tcW w:w="2551" w:type="dxa"/>
            <w:vAlign w:val="center"/>
          </w:tcPr>
          <w:p w14:paraId="3BF5EA0B">
            <w:pPr>
              <w:spacing w:before="40" w:after="40" w:line="400" w:lineRule="exact"/>
            </w:pPr>
            <w:r>
              <w:rPr>
                <w:rFonts w:ascii="仿宋" w:hAnsi="仿宋" w:eastAsia="仿宋"/>
                <w:b w:val="0"/>
                <w:sz w:val="22"/>
              </w:rPr>
              <w:t>#/writtenExamPublish</w:t>
            </w:r>
          </w:p>
        </w:tc>
        <w:tc>
          <w:tcPr>
            <w:tcW w:w="3118" w:type="dxa"/>
            <w:vAlign w:val="center"/>
          </w:tcPr>
          <w:p w14:paraId="4C1D05D5">
            <w:pPr>
              <w:spacing w:before="40" w:after="40" w:line="400" w:lineRule="exact"/>
            </w:pPr>
            <w:r>
              <w:rPr>
                <w:rFonts w:ascii="仿宋" w:hAnsi="仿宋" w:eastAsia="仿宋"/>
                <w:b w:val="0"/>
                <w:sz w:val="22"/>
              </w:rPr>
              <w:t>笔试成绩面向考生公示</w:t>
            </w:r>
          </w:p>
        </w:tc>
      </w:tr>
      <w:tr w14:paraId="7BA9D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6363AB18">
            <w:pPr>
              <w:spacing w:before="40" w:after="40" w:line="400" w:lineRule="exact"/>
            </w:pPr>
            <w:r>
              <w:rPr>
                <w:rFonts w:ascii="仿宋" w:hAnsi="仿宋" w:eastAsia="仿宋"/>
                <w:b w:val="0"/>
                <w:sz w:val="22"/>
              </w:rPr>
              <w:t>1.5 面试管理</w:t>
            </w:r>
          </w:p>
        </w:tc>
        <w:tc>
          <w:tcPr>
            <w:tcW w:w="2268" w:type="dxa"/>
            <w:vAlign w:val="center"/>
          </w:tcPr>
          <w:p w14:paraId="34FC030B">
            <w:pPr>
              <w:spacing w:before="40" w:after="40" w:line="400" w:lineRule="exact"/>
            </w:pPr>
            <w:r>
              <w:rPr>
                <w:rFonts w:ascii="仿宋" w:hAnsi="仿宋" w:eastAsia="仿宋"/>
                <w:b w:val="0"/>
                <w:sz w:val="22"/>
              </w:rPr>
              <w:t>1.5.1 面试信息设置</w:t>
            </w:r>
          </w:p>
        </w:tc>
        <w:tc>
          <w:tcPr>
            <w:tcW w:w="2551" w:type="dxa"/>
            <w:vAlign w:val="center"/>
          </w:tcPr>
          <w:p w14:paraId="3951E231">
            <w:pPr>
              <w:spacing w:before="40" w:after="40" w:line="400" w:lineRule="exact"/>
            </w:pPr>
            <w:r>
              <w:rPr>
                <w:rFonts w:ascii="仿宋" w:hAnsi="仿宋" w:eastAsia="仿宋"/>
                <w:b w:val="0"/>
                <w:sz w:val="22"/>
              </w:rPr>
              <w:t>#/interviewSetting</w:t>
            </w:r>
          </w:p>
        </w:tc>
        <w:tc>
          <w:tcPr>
            <w:tcW w:w="3118" w:type="dxa"/>
            <w:vAlign w:val="center"/>
          </w:tcPr>
          <w:p w14:paraId="2F20B763">
            <w:pPr>
              <w:spacing w:before="40" w:after="40" w:line="400" w:lineRule="exact"/>
            </w:pPr>
            <w:r>
              <w:rPr>
                <w:rFonts w:ascii="仿宋" w:hAnsi="仿宋" w:eastAsia="仿宋"/>
                <w:b w:val="0"/>
                <w:sz w:val="22"/>
              </w:rPr>
              <w:t>面试安排与面试形式配置</w:t>
            </w:r>
          </w:p>
        </w:tc>
      </w:tr>
      <w:tr w14:paraId="2274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2FB28992">
            <w:pPr>
              <w:spacing w:before="40" w:after="40" w:line="400" w:lineRule="exact"/>
            </w:pPr>
          </w:p>
        </w:tc>
        <w:tc>
          <w:tcPr>
            <w:tcW w:w="2268" w:type="dxa"/>
            <w:vAlign w:val="center"/>
          </w:tcPr>
          <w:p w14:paraId="74E153F4">
            <w:pPr>
              <w:spacing w:before="40" w:after="40" w:line="400" w:lineRule="exact"/>
            </w:pPr>
            <w:r>
              <w:rPr>
                <w:rFonts w:ascii="仿宋" w:hAnsi="仿宋" w:eastAsia="仿宋"/>
                <w:b w:val="0"/>
                <w:sz w:val="22"/>
              </w:rPr>
              <w:t>1.5.2 面试评分管理</w:t>
            </w:r>
          </w:p>
        </w:tc>
        <w:tc>
          <w:tcPr>
            <w:tcW w:w="2551" w:type="dxa"/>
            <w:vAlign w:val="center"/>
          </w:tcPr>
          <w:p w14:paraId="74431B2B">
            <w:pPr>
              <w:spacing w:before="40" w:after="40" w:line="400" w:lineRule="exact"/>
            </w:pPr>
            <w:r>
              <w:rPr>
                <w:rFonts w:ascii="仿宋" w:hAnsi="仿宋" w:eastAsia="仿宋"/>
                <w:b w:val="0"/>
                <w:sz w:val="22"/>
              </w:rPr>
              <w:t>#/interviewScore</w:t>
            </w:r>
          </w:p>
        </w:tc>
        <w:tc>
          <w:tcPr>
            <w:tcW w:w="3118" w:type="dxa"/>
            <w:vAlign w:val="center"/>
          </w:tcPr>
          <w:p w14:paraId="74B5340F">
            <w:pPr>
              <w:spacing w:before="40" w:after="40" w:line="400" w:lineRule="exact"/>
            </w:pPr>
            <w:r>
              <w:rPr>
                <w:rFonts w:ascii="仿宋" w:hAnsi="仿宋" w:eastAsia="仿宋"/>
                <w:b w:val="0"/>
                <w:sz w:val="22"/>
              </w:rPr>
              <w:t>面试评分录入与汇总</w:t>
            </w:r>
          </w:p>
        </w:tc>
      </w:tr>
      <w:tr w14:paraId="5EF7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242866CE">
            <w:pPr>
              <w:spacing w:before="40" w:after="40" w:line="400" w:lineRule="exact"/>
            </w:pPr>
          </w:p>
        </w:tc>
        <w:tc>
          <w:tcPr>
            <w:tcW w:w="2268" w:type="dxa"/>
            <w:vAlign w:val="center"/>
          </w:tcPr>
          <w:p w14:paraId="44BEFDBE">
            <w:pPr>
              <w:spacing w:before="40" w:after="40" w:line="400" w:lineRule="exact"/>
            </w:pPr>
            <w:r>
              <w:rPr>
                <w:rFonts w:ascii="仿宋" w:hAnsi="仿宋" w:eastAsia="仿宋"/>
                <w:b w:val="0"/>
                <w:sz w:val="22"/>
              </w:rPr>
              <w:t>1.5.3 面试成绩公示</w:t>
            </w:r>
          </w:p>
        </w:tc>
        <w:tc>
          <w:tcPr>
            <w:tcW w:w="2551" w:type="dxa"/>
            <w:vAlign w:val="center"/>
          </w:tcPr>
          <w:p w14:paraId="1A3BFCB5">
            <w:pPr>
              <w:spacing w:before="40" w:after="40" w:line="400" w:lineRule="exact"/>
            </w:pPr>
            <w:r>
              <w:rPr>
                <w:rFonts w:ascii="仿宋" w:hAnsi="仿宋" w:eastAsia="仿宋"/>
                <w:b w:val="0"/>
                <w:sz w:val="22"/>
              </w:rPr>
              <w:t>#/interviewPublish</w:t>
            </w:r>
          </w:p>
        </w:tc>
        <w:tc>
          <w:tcPr>
            <w:tcW w:w="3118" w:type="dxa"/>
            <w:vAlign w:val="center"/>
          </w:tcPr>
          <w:p w14:paraId="202364A7">
            <w:pPr>
              <w:spacing w:before="40" w:after="40" w:line="400" w:lineRule="exact"/>
            </w:pPr>
            <w:r>
              <w:rPr>
                <w:rFonts w:ascii="仿宋" w:hAnsi="仿宋" w:eastAsia="仿宋"/>
                <w:b w:val="0"/>
                <w:sz w:val="22"/>
              </w:rPr>
              <w:t>面试成绩面向考生公示</w:t>
            </w:r>
          </w:p>
        </w:tc>
      </w:tr>
      <w:tr w14:paraId="3BE0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40761715">
            <w:pPr>
              <w:spacing w:before="40" w:after="40" w:line="400" w:lineRule="exact"/>
            </w:pPr>
            <w:r>
              <w:rPr>
                <w:rFonts w:ascii="仿宋" w:hAnsi="仿宋" w:eastAsia="仿宋"/>
                <w:b w:val="0"/>
                <w:sz w:val="22"/>
              </w:rPr>
              <w:t>1.6 录用管理</w:t>
            </w:r>
          </w:p>
        </w:tc>
        <w:tc>
          <w:tcPr>
            <w:tcW w:w="2268" w:type="dxa"/>
            <w:vAlign w:val="center"/>
          </w:tcPr>
          <w:p w14:paraId="73A5B686">
            <w:pPr>
              <w:spacing w:before="40" w:after="40" w:line="400" w:lineRule="exact"/>
            </w:pPr>
            <w:r>
              <w:rPr>
                <w:rFonts w:ascii="仿宋" w:hAnsi="仿宋" w:eastAsia="仿宋"/>
                <w:b w:val="0"/>
                <w:sz w:val="22"/>
              </w:rPr>
              <w:t>1.6.1 体检管理</w:t>
            </w:r>
          </w:p>
        </w:tc>
        <w:tc>
          <w:tcPr>
            <w:tcW w:w="2551" w:type="dxa"/>
            <w:vAlign w:val="center"/>
          </w:tcPr>
          <w:p w14:paraId="77390064">
            <w:pPr>
              <w:spacing w:before="40" w:after="40" w:line="400" w:lineRule="exact"/>
            </w:pPr>
            <w:r>
              <w:rPr>
                <w:rFonts w:ascii="仿宋" w:hAnsi="仿宋" w:eastAsia="仿宋"/>
                <w:b w:val="0"/>
                <w:sz w:val="22"/>
              </w:rPr>
              <w:t>#/physicalExam</w:t>
            </w:r>
          </w:p>
        </w:tc>
        <w:tc>
          <w:tcPr>
            <w:tcW w:w="3118" w:type="dxa"/>
            <w:vAlign w:val="center"/>
          </w:tcPr>
          <w:p w14:paraId="7F29FE6E">
            <w:pPr>
              <w:spacing w:before="40" w:after="40" w:line="400" w:lineRule="exact"/>
            </w:pPr>
            <w:r>
              <w:rPr>
                <w:rFonts w:ascii="仿宋" w:hAnsi="仿宋" w:eastAsia="仿宋"/>
                <w:b w:val="0"/>
                <w:sz w:val="22"/>
              </w:rPr>
              <w:t>体检计划安排与结果管理</w:t>
            </w:r>
          </w:p>
        </w:tc>
      </w:tr>
      <w:tr w14:paraId="5F73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4418195B">
            <w:pPr>
              <w:spacing w:before="40" w:after="40" w:line="400" w:lineRule="exact"/>
            </w:pPr>
          </w:p>
        </w:tc>
        <w:tc>
          <w:tcPr>
            <w:tcW w:w="2268" w:type="dxa"/>
            <w:vAlign w:val="center"/>
          </w:tcPr>
          <w:p w14:paraId="5855E2B0">
            <w:pPr>
              <w:spacing w:before="40" w:after="40" w:line="400" w:lineRule="exact"/>
            </w:pPr>
            <w:r>
              <w:rPr>
                <w:rFonts w:ascii="仿宋" w:hAnsi="仿宋" w:eastAsia="仿宋"/>
                <w:b w:val="0"/>
                <w:sz w:val="22"/>
              </w:rPr>
              <w:t>1.6.2 考察管理</w:t>
            </w:r>
          </w:p>
        </w:tc>
        <w:tc>
          <w:tcPr>
            <w:tcW w:w="2551" w:type="dxa"/>
            <w:vAlign w:val="center"/>
          </w:tcPr>
          <w:p w14:paraId="0F8D2F90">
            <w:pPr>
              <w:spacing w:before="40" w:after="40" w:line="400" w:lineRule="exact"/>
            </w:pPr>
            <w:r>
              <w:rPr>
                <w:rFonts w:ascii="仿宋" w:hAnsi="仿宋" w:eastAsia="仿宋"/>
                <w:b w:val="0"/>
                <w:sz w:val="22"/>
              </w:rPr>
              <w:t>#/inspection</w:t>
            </w:r>
          </w:p>
        </w:tc>
        <w:tc>
          <w:tcPr>
            <w:tcW w:w="3118" w:type="dxa"/>
            <w:vAlign w:val="center"/>
          </w:tcPr>
          <w:p w14:paraId="15757F92">
            <w:pPr>
              <w:spacing w:before="40" w:after="40" w:line="400" w:lineRule="exact"/>
            </w:pPr>
            <w:r>
              <w:rPr>
                <w:rFonts w:ascii="仿宋" w:hAnsi="仿宋" w:eastAsia="仿宋"/>
                <w:b w:val="0"/>
                <w:sz w:val="22"/>
              </w:rPr>
              <w:t>政治考察与背景调查管理</w:t>
            </w:r>
          </w:p>
        </w:tc>
      </w:tr>
      <w:tr w14:paraId="5F458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26A61A9">
            <w:pPr>
              <w:spacing w:before="40" w:after="40" w:line="400" w:lineRule="exact"/>
            </w:pPr>
          </w:p>
        </w:tc>
        <w:tc>
          <w:tcPr>
            <w:tcW w:w="2268" w:type="dxa"/>
            <w:vAlign w:val="center"/>
          </w:tcPr>
          <w:p w14:paraId="45FBAB08">
            <w:pPr>
              <w:spacing w:before="40" w:after="40" w:line="400" w:lineRule="exact"/>
            </w:pPr>
            <w:r>
              <w:rPr>
                <w:rFonts w:ascii="仿宋" w:hAnsi="仿宋" w:eastAsia="仿宋"/>
                <w:b w:val="0"/>
                <w:sz w:val="22"/>
              </w:rPr>
              <w:t>1.6.3 公示与聘用</w:t>
            </w:r>
          </w:p>
        </w:tc>
        <w:tc>
          <w:tcPr>
            <w:tcW w:w="2551" w:type="dxa"/>
            <w:vAlign w:val="center"/>
          </w:tcPr>
          <w:p w14:paraId="11356078">
            <w:pPr>
              <w:spacing w:before="40" w:after="40" w:line="400" w:lineRule="exact"/>
            </w:pPr>
            <w:r>
              <w:rPr>
                <w:rFonts w:ascii="仿宋" w:hAnsi="仿宋" w:eastAsia="仿宋"/>
                <w:b w:val="0"/>
                <w:sz w:val="22"/>
              </w:rPr>
              <w:t>#/publicHire</w:t>
            </w:r>
          </w:p>
        </w:tc>
        <w:tc>
          <w:tcPr>
            <w:tcW w:w="3118" w:type="dxa"/>
            <w:vAlign w:val="center"/>
          </w:tcPr>
          <w:p w14:paraId="5ADE79DE">
            <w:pPr>
              <w:spacing w:before="40" w:after="40" w:line="400" w:lineRule="exact"/>
            </w:pPr>
            <w:r>
              <w:rPr>
                <w:rFonts w:ascii="仿宋" w:hAnsi="仿宋" w:eastAsia="仿宋"/>
                <w:b w:val="0"/>
                <w:sz w:val="22"/>
              </w:rPr>
              <w:t>拟聘用人员公示与录用通知</w:t>
            </w:r>
          </w:p>
        </w:tc>
      </w:tr>
    </w:tbl>
    <w:p w14:paraId="3DA18E25">
      <w:pPr>
        <w:spacing w:before="360" w:after="160"/>
      </w:pPr>
      <w:r>
        <w:rPr>
          <w:rFonts w:ascii="黑体" w:hAnsi="黑体" w:eastAsia="黑体"/>
          <w:b/>
          <w:sz w:val="32"/>
        </w:rPr>
        <w:t>三、角色与权限概览</w:t>
      </w:r>
    </w:p>
    <w:p w14:paraId="69342B51">
      <w:pPr>
        <w:spacing w:before="80" w:after="80" w:line="440" w:lineRule="exact"/>
        <w:ind w:firstLine="482"/>
      </w:pPr>
      <w:r>
        <w:rPr>
          <w:rFonts w:ascii="仿宋" w:hAnsi="仿宋" w:eastAsia="仿宋"/>
          <w:b w:val="0"/>
          <w:sz w:val="24"/>
        </w:rPr>
        <w:t>系统按角色分配功能权限，权限控制细化到页面级与操作级。共定义九类角色，各角色权限范围如下：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1"/>
        <w:gridCol w:w="7317"/>
      </w:tblGrid>
      <w:tr w14:paraId="60BEF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5E8F0"/>
            <w:vAlign w:val="center"/>
          </w:tcPr>
          <w:p w14:paraId="6F3C9BF9">
            <w:pPr>
              <w:spacing w:before="40" w:after="40" w:line="400" w:lineRule="exact"/>
            </w:pPr>
            <w:r>
              <w:rPr>
                <w:rFonts w:ascii="仿宋" w:hAnsi="仿宋" w:eastAsia="仿宋"/>
                <w:b/>
                <w:sz w:val="22"/>
              </w:rPr>
              <w:t>角色名称</w:t>
            </w:r>
          </w:p>
        </w:tc>
        <w:tc>
          <w:tcPr>
            <w:tcW w:w="7370" w:type="dxa"/>
            <w:shd w:val="clear" w:color="auto" w:fill="D5E8F0"/>
            <w:vAlign w:val="center"/>
          </w:tcPr>
          <w:p w14:paraId="154F5C6E">
            <w:pPr>
              <w:spacing w:before="40" w:after="40" w:line="400" w:lineRule="exact"/>
            </w:pPr>
            <w:r>
              <w:rPr>
                <w:rFonts w:ascii="仿宋" w:hAnsi="仿宋" w:eastAsia="仿宋"/>
                <w:b/>
                <w:sz w:val="22"/>
              </w:rPr>
              <w:t>权限范围说明</w:t>
            </w:r>
          </w:p>
        </w:tc>
      </w:tr>
      <w:tr w14:paraId="6578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436036B">
            <w:pPr>
              <w:spacing w:before="40" w:after="40" w:line="400" w:lineRule="exact"/>
            </w:pPr>
            <w:r>
              <w:rPr>
                <w:rFonts w:ascii="仿宋" w:hAnsi="仿宋" w:eastAsia="仿宋"/>
                <w:b w:val="0"/>
                <w:sz w:val="22"/>
              </w:rPr>
              <w:t>人事处管理员</w:t>
            </w:r>
          </w:p>
        </w:tc>
        <w:tc>
          <w:tcPr>
            <w:tcW w:w="7370" w:type="dxa"/>
            <w:vAlign w:val="center"/>
          </w:tcPr>
          <w:p w14:paraId="332E1AE1">
            <w:pPr>
              <w:spacing w:before="40" w:after="40" w:line="400" w:lineRule="exact"/>
            </w:pPr>
            <w:r>
              <w:rPr>
                <w:rFonts w:ascii="仿宋" w:hAnsi="仿宋" w:eastAsia="仿宋"/>
                <w:b w:val="0"/>
                <w:sz w:val="22"/>
              </w:rPr>
              <w:t>拥有招聘模块全部功能权限，包括计划管理、公告发布、报名审查、考试组织、录用管理等全部操作</w:t>
            </w:r>
          </w:p>
        </w:tc>
      </w:tr>
      <w:tr w14:paraId="776CA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6455398">
            <w:pPr>
              <w:spacing w:before="40" w:after="40" w:line="400" w:lineRule="exact"/>
            </w:pPr>
            <w:r>
              <w:rPr>
                <w:rFonts w:ascii="仿宋" w:hAnsi="仿宋" w:eastAsia="仿宋"/>
                <w:b w:val="0"/>
                <w:sz w:val="22"/>
              </w:rPr>
              <w:t>学院负责人</w:t>
            </w:r>
          </w:p>
        </w:tc>
        <w:tc>
          <w:tcPr>
            <w:tcW w:w="7370" w:type="dxa"/>
            <w:vAlign w:val="center"/>
          </w:tcPr>
          <w:p w14:paraId="4ADA0A8B">
            <w:pPr>
              <w:spacing w:before="40" w:after="40" w:line="400" w:lineRule="exact"/>
            </w:pPr>
            <w:r>
              <w:rPr>
                <w:rFonts w:ascii="仿宋" w:hAnsi="仿宋" w:eastAsia="仿宋"/>
                <w:b w:val="0"/>
                <w:sz w:val="22"/>
              </w:rPr>
              <w:t>可管理本学院的招聘需求（新增/编辑/提交/撤回/删除）、查看本学院关联的报名审查数据</w:t>
            </w:r>
          </w:p>
        </w:tc>
      </w:tr>
      <w:tr w14:paraId="004C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DC7E090">
            <w:pPr>
              <w:spacing w:before="40" w:after="40" w:line="400" w:lineRule="exact"/>
            </w:pPr>
            <w:r>
              <w:rPr>
                <w:rFonts w:ascii="仿宋" w:hAnsi="仿宋" w:eastAsia="仿宋"/>
                <w:b w:val="0"/>
                <w:sz w:val="22"/>
              </w:rPr>
              <w:t>审批人</w:t>
            </w:r>
          </w:p>
        </w:tc>
        <w:tc>
          <w:tcPr>
            <w:tcW w:w="7370" w:type="dxa"/>
            <w:vAlign w:val="center"/>
          </w:tcPr>
          <w:p w14:paraId="6AF7A69B">
            <w:pPr>
              <w:spacing w:before="40" w:after="40" w:line="400" w:lineRule="exact"/>
            </w:pPr>
            <w:r>
              <w:rPr>
                <w:rFonts w:ascii="仿宋" w:hAnsi="仿宋" w:eastAsia="仿宋"/>
                <w:b w:val="0"/>
                <w:sz w:val="22"/>
              </w:rPr>
              <w:t>主管部门审批人员，可审批本部门关联的招聘计划，查看待审批数据</w:t>
            </w:r>
          </w:p>
        </w:tc>
      </w:tr>
      <w:tr w14:paraId="692BD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85969A4">
            <w:pPr>
              <w:spacing w:before="40" w:after="40" w:line="400" w:lineRule="exact"/>
            </w:pPr>
            <w:r>
              <w:rPr>
                <w:rFonts w:ascii="仿宋" w:hAnsi="仿宋" w:eastAsia="仿宋"/>
                <w:b w:val="0"/>
                <w:sz w:val="22"/>
              </w:rPr>
              <w:t>笔试考官</w:t>
            </w:r>
          </w:p>
        </w:tc>
        <w:tc>
          <w:tcPr>
            <w:tcW w:w="7370" w:type="dxa"/>
            <w:vAlign w:val="center"/>
          </w:tcPr>
          <w:p w14:paraId="610177B6">
            <w:pPr>
              <w:spacing w:before="40" w:after="40" w:line="400" w:lineRule="exact"/>
            </w:pPr>
            <w:r>
              <w:rPr>
                <w:rFonts w:ascii="仿宋" w:hAnsi="仿宋" w:eastAsia="仿宋"/>
                <w:b w:val="0"/>
                <w:sz w:val="22"/>
              </w:rPr>
              <w:t>可录入考生笔试成绩（评分操作），查看笔试安排信息</w:t>
            </w:r>
          </w:p>
        </w:tc>
      </w:tr>
      <w:tr w14:paraId="6F37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E5FDBAA">
            <w:pPr>
              <w:spacing w:before="40" w:after="40" w:line="400" w:lineRule="exact"/>
            </w:pPr>
            <w:r>
              <w:rPr>
                <w:rFonts w:ascii="仿宋" w:hAnsi="仿宋" w:eastAsia="仿宋"/>
                <w:b w:val="0"/>
                <w:sz w:val="22"/>
              </w:rPr>
              <w:t>面试考官</w:t>
            </w:r>
          </w:p>
        </w:tc>
        <w:tc>
          <w:tcPr>
            <w:tcW w:w="7370" w:type="dxa"/>
            <w:vAlign w:val="center"/>
          </w:tcPr>
          <w:p w14:paraId="1A963A4B">
            <w:pPr>
              <w:spacing w:before="40" w:after="40" w:line="400" w:lineRule="exact"/>
            </w:pPr>
            <w:r>
              <w:rPr>
                <w:rFonts w:ascii="仿宋" w:hAnsi="仿宋" w:eastAsia="仿宋"/>
                <w:b w:val="0"/>
                <w:sz w:val="22"/>
              </w:rPr>
              <w:t>可录入考生面试评分（评分操作），查看面试安排信息</w:t>
            </w:r>
          </w:p>
        </w:tc>
      </w:tr>
      <w:tr w14:paraId="3250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328F417">
            <w:pPr>
              <w:spacing w:before="40" w:after="40" w:line="400" w:lineRule="exact"/>
            </w:pPr>
            <w:r>
              <w:rPr>
                <w:rFonts w:ascii="仿宋" w:hAnsi="仿宋" w:eastAsia="仿宋"/>
                <w:b w:val="0"/>
                <w:sz w:val="22"/>
              </w:rPr>
              <w:t>考察负责人</w:t>
            </w:r>
          </w:p>
        </w:tc>
        <w:tc>
          <w:tcPr>
            <w:tcW w:w="7370" w:type="dxa"/>
            <w:vAlign w:val="center"/>
          </w:tcPr>
          <w:p w14:paraId="323CDFCB">
            <w:pPr>
              <w:spacing w:before="40" w:after="40" w:line="400" w:lineRule="exact"/>
            </w:pPr>
            <w:r>
              <w:rPr>
                <w:rFonts w:ascii="仿宋" w:hAnsi="仿宋" w:eastAsia="仿宋"/>
                <w:b w:val="0"/>
                <w:sz w:val="22"/>
              </w:rPr>
              <w:t>可管理考察计划（新增/编辑/录入结果），查看体检合格人员名单</w:t>
            </w:r>
          </w:p>
        </w:tc>
      </w:tr>
      <w:tr w14:paraId="7B52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2BE0524">
            <w:pPr>
              <w:spacing w:before="40" w:after="40" w:line="400" w:lineRule="exact"/>
            </w:pPr>
            <w:r>
              <w:rPr>
                <w:rFonts w:ascii="仿宋" w:hAnsi="仿宋" w:eastAsia="仿宋"/>
                <w:b w:val="0"/>
                <w:sz w:val="22"/>
              </w:rPr>
              <w:t>校领导</w:t>
            </w:r>
          </w:p>
        </w:tc>
        <w:tc>
          <w:tcPr>
            <w:tcW w:w="7370" w:type="dxa"/>
            <w:vAlign w:val="center"/>
          </w:tcPr>
          <w:p w14:paraId="4C39EC98">
            <w:pPr>
              <w:spacing w:before="40" w:after="40" w:line="400" w:lineRule="exact"/>
            </w:pPr>
            <w:r>
              <w:rPr>
                <w:rFonts w:ascii="仿宋" w:hAnsi="仿宋" w:eastAsia="仿宋"/>
                <w:b w:val="0"/>
                <w:sz w:val="22"/>
              </w:rPr>
              <w:t>查看全局统计数据、计划详情、审批结果、考察结果等关键信息（只读）</w:t>
            </w:r>
          </w:p>
        </w:tc>
      </w:tr>
      <w:tr w14:paraId="6A04E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1400FBA">
            <w:pPr>
              <w:spacing w:before="40" w:after="40" w:line="400" w:lineRule="exact"/>
            </w:pPr>
            <w:r>
              <w:rPr>
                <w:rFonts w:ascii="仿宋" w:hAnsi="仿宋" w:eastAsia="仿宋"/>
                <w:b w:val="0"/>
                <w:sz w:val="22"/>
              </w:rPr>
              <w:t>考生</w:t>
            </w:r>
          </w:p>
        </w:tc>
        <w:tc>
          <w:tcPr>
            <w:tcW w:w="7370" w:type="dxa"/>
            <w:vAlign w:val="center"/>
          </w:tcPr>
          <w:p w14:paraId="19C29F55">
            <w:pPr>
              <w:spacing w:before="40" w:after="40" w:line="400" w:lineRule="exact"/>
            </w:pPr>
            <w:r>
              <w:rPr>
                <w:rFonts w:ascii="仿宋" w:hAnsi="仿宋" w:eastAsia="仿宋"/>
                <w:b w:val="0"/>
                <w:sz w:val="22"/>
              </w:rPr>
              <w:t>可新增/编辑/提交报名信息、查看本人笔试/面试成绩公示、查看体检安排通知、查看本人公示结果</w:t>
            </w:r>
          </w:p>
        </w:tc>
      </w:tr>
      <w:tr w14:paraId="4F34E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1992711">
            <w:pPr>
              <w:spacing w:before="40" w:after="40" w:line="400" w:lineRule="exact"/>
            </w:pPr>
            <w:r>
              <w:rPr>
                <w:rFonts w:ascii="仿宋" w:hAnsi="仿宋" w:eastAsia="仿宋"/>
                <w:b w:val="0"/>
                <w:sz w:val="22"/>
              </w:rPr>
              <w:t>公众</w:t>
            </w:r>
          </w:p>
        </w:tc>
        <w:tc>
          <w:tcPr>
            <w:tcW w:w="7370" w:type="dxa"/>
            <w:vAlign w:val="center"/>
          </w:tcPr>
          <w:p w14:paraId="3DB698A4">
            <w:pPr>
              <w:spacing w:before="40" w:after="40" w:line="400" w:lineRule="exact"/>
            </w:pPr>
            <w:r>
              <w:rPr>
                <w:rFonts w:ascii="仿宋" w:hAnsi="仿宋" w:eastAsia="仿宋"/>
                <w:b w:val="0"/>
                <w:sz w:val="22"/>
              </w:rPr>
              <w:t>可查看已发布的招聘公告、笔试成绩公示、面试成绩公示、拟聘用人员公示（仅公开信息）</w:t>
            </w:r>
          </w:p>
        </w:tc>
      </w:tr>
    </w:tbl>
    <w:p w14:paraId="150B07DD">
      <w:pPr>
        <w:spacing w:before="360" w:after="160"/>
      </w:pPr>
      <w:r>
        <w:rPr>
          <w:rFonts w:ascii="黑体" w:hAnsi="黑体" w:eastAsia="黑体"/>
          <w:b/>
          <w:sz w:val="32"/>
        </w:rPr>
        <w:t>四、通用模块</w:t>
      </w:r>
    </w:p>
    <w:p w14:paraId="40B6A52D">
      <w:pPr>
        <w:spacing w:before="360" w:after="160"/>
      </w:pPr>
      <w:r>
        <w:rPr>
          <w:rFonts w:ascii="黑体" w:hAnsi="黑体" w:eastAsia="黑体"/>
          <w:b/>
          <w:sz w:val="28"/>
        </w:rPr>
        <w:t>1.0.1 总览看板</w:t>
      </w:r>
    </w:p>
    <w:p w14:paraId="3128CD29">
      <w:pPr>
        <w:spacing w:before="80" w:after="40" w:line="440" w:lineRule="exact"/>
      </w:pPr>
      <w:r>
        <w:rPr>
          <w:rFonts w:ascii="黑体" w:hAnsi="黑体" w:eastAsia="黑体"/>
          <w:b/>
          <w:sz w:val="24"/>
        </w:rPr>
        <w:t>【功能说明】</w:t>
      </w:r>
      <w:r>
        <w:rPr>
          <w:rFonts w:ascii="仿宋" w:hAnsi="仿宋" w:eastAsia="仿宋"/>
          <w:b w:val="0"/>
          <w:sz w:val="24"/>
        </w:rPr>
        <w:t>总览看板是招聘模块的首页入口，提供全局视角的招聘数据统计与可视化展示，帮助管理者快速掌握招聘工作整体进度与关键指标。页面顶部展示六项核心统计指标卡片，中部提供多维度筛选查询，下方以表格形式展示招聘需求明细列表。</w:t>
      </w:r>
    </w:p>
    <w:p w14:paraId="68DD24AB">
      <w:pPr>
        <w:spacing w:before="80" w:after="40" w:line="440" w:lineRule="exact"/>
      </w:pPr>
      <w:r>
        <w:rPr>
          <w:rFonts w:ascii="黑体" w:hAnsi="黑体" w:eastAsia="黑体"/>
          <w:b/>
          <w:sz w:val="24"/>
        </w:rPr>
        <w:t>【查询条件】</w:t>
      </w:r>
      <w:r>
        <w:rPr>
          <w:rFonts w:ascii="仿宋" w:hAnsi="仿宋" w:eastAsia="仿宋"/>
          <w:b w:val="0"/>
          <w:sz w:val="24"/>
        </w:rPr>
        <w:t>年度（默认当前年度）、招聘岗位（下拉选择）、学院名称（下拉选择）、职称要求（下拉选择）、最低学历（下拉选择）、审核状态（下拉选择）、开始日期与结束日期（日期范围选择）。提供"搜索"与"重置"按钮，以及"新增需求"快捷入口。</w:t>
      </w:r>
    </w:p>
    <w:p w14:paraId="4280AEE1">
      <w:pPr>
        <w:spacing w:before="80" w:after="40" w:line="440" w:lineRule="exact"/>
      </w:pPr>
      <w:r>
        <w:rPr>
          <w:rFonts w:ascii="黑体" w:hAnsi="黑体" w:eastAsia="黑体"/>
          <w:b/>
          <w:sz w:val="24"/>
        </w:rPr>
        <w:t>【数据列表】</w:t>
      </w:r>
      <w:r>
        <w:rPr>
          <w:rFonts w:ascii="仿宋" w:hAnsi="仿宋" w:eastAsia="仿宋"/>
          <w:b w:val="0"/>
          <w:sz w:val="24"/>
        </w:rPr>
        <w:t>序号、招聘计划、招聘岗位、学院名称、职称要求、最低学历、招聘人数、审核状态、创建时间、操作（编辑、提交、审核、撤回、详情、删除）。</w:t>
      </w:r>
    </w:p>
    <w:p w14:paraId="43D00492">
      <w:pPr>
        <w:spacing w:before="200" w:after="80" w:line="440" w:lineRule="exact"/>
      </w:pPr>
      <w:r>
        <w:rPr>
          <w:rFonts w:ascii="黑体" w:hAnsi="黑体" w:eastAsia="黑体"/>
          <w:b/>
          <w:color w:val="1A3C6E"/>
          <w:sz w:val="24"/>
        </w:rPr>
        <w:t>【权限说明】</w:t>
      </w:r>
    </w:p>
    <w:p w14:paraId="75446519">
      <w:pPr>
        <w:spacing w:before="40" w:after="40" w:line="400" w:lineRule="exact"/>
        <w:ind w:left="567"/>
      </w:pPr>
      <w:r>
        <w:rPr>
          <w:rFonts w:ascii="仿宋" w:hAnsi="仿宋" w:eastAsia="仿宋"/>
          <w:b w:val="0"/>
          <w:sz w:val="24"/>
        </w:rPr>
        <w:t>· 人事处管理员：查看全局统计数据、多维度筛选查询、新增需求、编辑/提交/审核/撤回/详情/删除操作</w:t>
      </w:r>
    </w:p>
    <w:p w14:paraId="6775D681">
      <w:pPr>
        <w:spacing w:before="40" w:after="40" w:line="400" w:lineRule="exact"/>
        <w:ind w:left="567"/>
      </w:pPr>
      <w:r>
        <w:rPr>
          <w:rFonts w:ascii="仿宋" w:hAnsi="仿宋" w:eastAsia="仿宋"/>
          <w:b w:val="0"/>
          <w:sz w:val="24"/>
        </w:rPr>
        <w:t>· 学院负责人：查看本学院相关需求数据（只读）</w:t>
      </w:r>
    </w:p>
    <w:p w14:paraId="2F443040">
      <w:pPr>
        <w:spacing w:before="40" w:after="40" w:line="400" w:lineRule="exact"/>
        <w:ind w:left="567"/>
      </w:pPr>
      <w:r>
        <w:rPr>
          <w:rFonts w:ascii="仿宋" w:hAnsi="仿宋" w:eastAsia="仿宋"/>
          <w:b w:val="0"/>
          <w:sz w:val="24"/>
        </w:rPr>
        <w:t>· 审批人：查看待审批相关需求数据（只读）</w:t>
      </w:r>
    </w:p>
    <w:p w14:paraId="2CB313CB">
      <w:pPr>
        <w:spacing w:before="40" w:after="40" w:line="400" w:lineRule="exact"/>
        <w:ind w:left="567"/>
      </w:pPr>
      <w:r>
        <w:rPr>
          <w:rFonts w:ascii="仿宋" w:hAnsi="仿宋" w:eastAsia="仿宋"/>
          <w:b w:val="0"/>
          <w:sz w:val="24"/>
        </w:rPr>
        <w:t>· 校领导：查看全局统计指标与需求列表（只读）</w:t>
      </w:r>
    </w:p>
    <w:p w14:paraId="6C2F623E">
      <w:pPr>
        <w:spacing w:before="40" w:after="40" w:line="400" w:lineRule="exact"/>
        <w:ind w:left="567"/>
      </w:pPr>
      <w:r>
        <w:rPr>
          <w:rFonts w:ascii="仿宋" w:hAnsi="仿宋" w:eastAsia="仿宋"/>
          <w:b w:val="0"/>
          <w:sz w:val="24"/>
        </w:rPr>
        <w:t>· 笔试考官/面试考官/考察负责人：无访问权限</w:t>
      </w:r>
    </w:p>
    <w:p w14:paraId="66F3723B">
      <w:pPr>
        <w:spacing w:before="40" w:after="40" w:line="400" w:lineRule="exact"/>
        <w:ind w:left="567"/>
      </w:pPr>
      <w:r>
        <w:rPr>
          <w:rFonts w:ascii="仿宋" w:hAnsi="仿宋" w:eastAsia="仿宋"/>
          <w:b w:val="0"/>
          <w:sz w:val="24"/>
        </w:rPr>
        <w:t>· 考生/公众：无访问权限</w:t>
      </w:r>
    </w:p>
    <w:p w14:paraId="1A27944C">
      <w:pPr>
        <w:spacing w:before="200" w:after="80" w:line="440" w:lineRule="exact"/>
      </w:pPr>
      <w:r>
        <w:rPr>
          <w:rFonts w:ascii="黑体" w:hAnsi="黑体" w:eastAsia="黑体"/>
          <w:b/>
          <w:color w:val="1A3C6E"/>
          <w:sz w:val="24"/>
        </w:rPr>
        <w:t>【业务规则】</w:t>
      </w:r>
    </w:p>
    <w:p w14:paraId="6D4A7976">
      <w:pPr>
        <w:spacing w:before="40" w:after="40" w:line="400" w:lineRule="exact"/>
        <w:ind w:left="567"/>
      </w:pPr>
      <w:r>
        <w:rPr>
          <w:rFonts w:ascii="仿宋" w:hAnsi="仿宋" w:eastAsia="仿宋"/>
          <w:b w:val="0"/>
          <w:sz w:val="24"/>
        </w:rPr>
        <w:t>· 年度默认为当前年度，切换年度后统计数据与列表实时刷新</w:t>
      </w:r>
    </w:p>
    <w:p w14:paraId="1F11EB8F">
      <w:pPr>
        <w:spacing w:before="40" w:after="40" w:line="400" w:lineRule="exact"/>
        <w:ind w:left="567"/>
      </w:pPr>
      <w:r>
        <w:rPr>
          <w:rFonts w:ascii="仿宋" w:hAnsi="仿宋" w:eastAsia="仿宋"/>
          <w:b w:val="0"/>
          <w:sz w:val="24"/>
        </w:rPr>
        <w:t>· 六项统计指标（招聘计划数量、计划招聘人数、进行报名人数、报名通过人员、有效候选人总数、招聘入职人数）须与底层数据保持一致</w:t>
      </w:r>
    </w:p>
    <w:p w14:paraId="60BBC064">
      <w:pPr>
        <w:spacing w:before="40" w:after="40" w:line="400" w:lineRule="exact"/>
        <w:ind w:left="567"/>
      </w:pPr>
      <w:r>
        <w:rPr>
          <w:rFonts w:ascii="仿宋" w:hAnsi="仿宋" w:eastAsia="仿宋"/>
          <w:b w:val="0"/>
          <w:sz w:val="24"/>
        </w:rPr>
        <w:t>· 操作列按钮根据记录审核状态动态显示：待审核状态显示"审核"按钮，已通过状态显示"详情"按钮，待提交状态显示"编辑/提交/删除"按钮</w:t>
      </w:r>
    </w:p>
    <w:p w14:paraId="612A5A07">
      <w:pPr>
        <w:spacing w:before="40" w:after="40" w:line="400" w:lineRule="exact"/>
        <w:ind w:left="567"/>
      </w:pPr>
      <w:r>
        <w:rPr>
          <w:rFonts w:ascii="仿宋" w:hAnsi="仿宋" w:eastAsia="仿宋"/>
          <w:b w:val="0"/>
          <w:sz w:val="24"/>
        </w:rPr>
        <w:t>· "新增需求"入口须关联有效的招聘计划，无有效计划时按钮禁用或提示</w:t>
      </w:r>
    </w:p>
    <w:p w14:paraId="049D5D3D">
      <w:pPr>
        <w:spacing w:before="40" w:after="40" w:line="400" w:lineRule="exact"/>
        <w:ind w:left="567"/>
      </w:pPr>
      <w:r>
        <w:rPr>
          <w:rFonts w:ascii="仿宋" w:hAnsi="仿宋" w:eastAsia="仿宋"/>
          <w:b w:val="0"/>
          <w:sz w:val="24"/>
        </w:rPr>
        <w:t>· 筛选条件支持单独使用与组合使用，"重置"按钮清空所有筛选条件并恢复默认年度</w:t>
      </w:r>
    </w:p>
    <w:p w14:paraId="616FDB3B">
      <w:pPr>
        <w:spacing w:before="160" w:after="160"/>
      </w:pPr>
    </w:p>
    <w:p w14:paraId="78098C61">
      <w:pPr>
        <w:spacing w:before="360" w:after="160"/>
      </w:pPr>
      <w:r>
        <w:rPr>
          <w:rFonts w:ascii="黑体" w:hAnsi="黑体" w:eastAsia="黑体"/>
          <w:b/>
          <w:sz w:val="32"/>
        </w:rPr>
        <w:t>五、计划管理</w:t>
      </w:r>
    </w:p>
    <w:p w14:paraId="4F712B9B">
      <w:pPr>
        <w:spacing w:before="360" w:after="160"/>
      </w:pPr>
      <w:r>
        <w:rPr>
          <w:rFonts w:ascii="黑体" w:hAnsi="黑体" w:eastAsia="黑体"/>
          <w:b/>
          <w:sz w:val="28"/>
        </w:rPr>
        <w:t>1.1.1 招聘计划管理</w:t>
      </w:r>
    </w:p>
    <w:p w14:paraId="5143B171">
      <w:pPr>
        <w:spacing w:before="80" w:after="40" w:line="440" w:lineRule="exact"/>
      </w:pPr>
      <w:r>
        <w:rPr>
          <w:rFonts w:ascii="黑体" w:hAnsi="黑体" w:eastAsia="黑体"/>
          <w:b/>
          <w:sz w:val="24"/>
        </w:rPr>
        <w:t>【功能说明】</w:t>
      </w:r>
      <w:r>
        <w:rPr>
          <w:rFonts w:ascii="仿宋" w:hAnsi="仿宋" w:eastAsia="仿宋"/>
          <w:b w:val="0"/>
          <w:sz w:val="24"/>
        </w:rPr>
        <w:t>招聘计划管理是招聘流程的起点，用于创建和管理年度招聘计划。每个招聘计划包含招聘年度、计划名称、计划状态、考核方式、岗位编制等核心信息。计划创建后，系统按"计划管理→需求审核统计→主管部门审批→公告发布→报名审查→笔试管理→面试管理→录用管理"的阶段顺序自动流转计划状态。</w:t>
      </w:r>
    </w:p>
    <w:p w14:paraId="5B22B378">
      <w:pPr>
        <w:spacing w:before="80" w:after="40" w:line="440" w:lineRule="exact"/>
      </w:pPr>
      <w:r>
        <w:rPr>
          <w:rFonts w:ascii="黑体" w:hAnsi="黑体" w:eastAsia="黑体"/>
          <w:b/>
          <w:sz w:val="24"/>
        </w:rPr>
        <w:t>【查询条件】</w:t>
      </w:r>
      <w:r>
        <w:rPr>
          <w:rFonts w:ascii="仿宋" w:hAnsi="仿宋" w:eastAsia="仿宋"/>
          <w:b w:val="0"/>
          <w:sz w:val="24"/>
        </w:rPr>
        <w:t>招聘年度、计划名称、计划状态、考核方式、岗位编制、创建日期范围。支持"添加计划"操作。</w:t>
      </w:r>
    </w:p>
    <w:p w14:paraId="0977B12D">
      <w:pPr>
        <w:spacing w:before="80" w:after="40" w:line="440" w:lineRule="exact"/>
      </w:pPr>
      <w:r>
        <w:rPr>
          <w:rFonts w:ascii="黑体" w:hAnsi="黑体" w:eastAsia="黑体"/>
          <w:b/>
          <w:sz w:val="24"/>
        </w:rPr>
        <w:t>【数据列表】</w:t>
      </w:r>
      <w:r>
        <w:rPr>
          <w:rFonts w:ascii="仿宋" w:hAnsi="仿宋" w:eastAsia="仿宋"/>
          <w:b w:val="0"/>
          <w:sz w:val="24"/>
        </w:rPr>
        <w:t>序号、招聘年度、计划名称、计划状态、考核方式、岗位编制、创建时间、操作（详情、编辑、材料）。</w:t>
      </w:r>
    </w:p>
    <w:p w14:paraId="18B12B7C">
      <w:pPr>
        <w:spacing w:before="200" w:after="80" w:line="440" w:lineRule="exact"/>
      </w:pPr>
      <w:r>
        <w:rPr>
          <w:rFonts w:ascii="黑体" w:hAnsi="黑体" w:eastAsia="黑体"/>
          <w:b/>
          <w:color w:val="1A3C6E"/>
          <w:sz w:val="24"/>
        </w:rPr>
        <w:t>【权限说明】</w:t>
      </w:r>
    </w:p>
    <w:p w14:paraId="0015C8DA">
      <w:pPr>
        <w:spacing w:before="40" w:after="40" w:line="400" w:lineRule="exact"/>
        <w:ind w:left="567"/>
      </w:pPr>
      <w:r>
        <w:rPr>
          <w:rFonts w:ascii="仿宋" w:hAnsi="仿宋" w:eastAsia="仿宋"/>
          <w:b w:val="0"/>
          <w:sz w:val="24"/>
        </w:rPr>
        <w:t>· 人事处管理员：添加计划、编辑计划、查看详情、材料管理、全部数据查看</w:t>
      </w:r>
    </w:p>
    <w:p w14:paraId="582C5B60">
      <w:pPr>
        <w:spacing w:before="40" w:after="40" w:line="400" w:lineRule="exact"/>
        <w:ind w:left="567"/>
      </w:pPr>
      <w:r>
        <w:rPr>
          <w:rFonts w:ascii="仿宋" w:hAnsi="仿宋" w:eastAsia="仿宋"/>
          <w:b w:val="0"/>
          <w:sz w:val="24"/>
        </w:rPr>
        <w:t>· 校领导：查看计划详情（只读）</w:t>
      </w:r>
    </w:p>
    <w:p w14:paraId="72A71A9B">
      <w:pPr>
        <w:spacing w:before="40" w:after="40" w:line="400" w:lineRule="exact"/>
        <w:ind w:left="567"/>
      </w:pPr>
      <w:r>
        <w:rPr>
          <w:rFonts w:ascii="仿宋" w:hAnsi="仿宋" w:eastAsia="仿宋"/>
          <w:b w:val="0"/>
          <w:sz w:val="24"/>
        </w:rPr>
        <w:t>· 学院负责人/审批人/笔试考官/面试考官/考察负责人：无访问权限</w:t>
      </w:r>
    </w:p>
    <w:p w14:paraId="618CA668">
      <w:pPr>
        <w:spacing w:before="40" w:after="40" w:line="400" w:lineRule="exact"/>
        <w:ind w:left="567"/>
      </w:pPr>
      <w:r>
        <w:rPr>
          <w:rFonts w:ascii="仿宋" w:hAnsi="仿宋" w:eastAsia="仿宋"/>
          <w:b w:val="0"/>
          <w:sz w:val="24"/>
        </w:rPr>
        <w:t>· 考生/公众：无访问权限</w:t>
      </w:r>
    </w:p>
    <w:p w14:paraId="60D46F0E">
      <w:pPr>
        <w:spacing w:before="200" w:after="80" w:line="440" w:lineRule="exact"/>
      </w:pPr>
      <w:r>
        <w:rPr>
          <w:rFonts w:ascii="黑体" w:hAnsi="黑体" w:eastAsia="黑体"/>
          <w:b/>
          <w:color w:val="1A3C6E"/>
          <w:sz w:val="24"/>
        </w:rPr>
        <w:t>【业务规则】</w:t>
      </w:r>
    </w:p>
    <w:p w14:paraId="2F9937F9">
      <w:pPr>
        <w:spacing w:before="40" w:after="40" w:line="400" w:lineRule="exact"/>
        <w:ind w:left="567"/>
      </w:pPr>
      <w:r>
        <w:rPr>
          <w:rFonts w:ascii="仿宋" w:hAnsi="仿宋" w:eastAsia="仿宋"/>
          <w:b w:val="0"/>
          <w:sz w:val="24"/>
        </w:rPr>
        <w:t>· 招聘年度为四位整数（如2026），不可为空</w:t>
      </w:r>
    </w:p>
    <w:p w14:paraId="2460B0F2">
      <w:pPr>
        <w:spacing w:before="40" w:after="40" w:line="400" w:lineRule="exact"/>
        <w:ind w:left="567"/>
      </w:pPr>
      <w:r>
        <w:rPr>
          <w:rFonts w:ascii="仿宋" w:hAnsi="仿宋" w:eastAsia="仿宋"/>
          <w:b w:val="0"/>
          <w:sz w:val="24"/>
        </w:rPr>
        <w:t>· 计划名称为文本，长度不超过100字符，不可为空</w:t>
      </w:r>
    </w:p>
    <w:p w14:paraId="6CD78CBD">
      <w:pPr>
        <w:spacing w:before="40" w:after="40" w:line="400" w:lineRule="exact"/>
        <w:ind w:left="567"/>
      </w:pPr>
      <w:r>
        <w:rPr>
          <w:rFonts w:ascii="仿宋" w:hAnsi="仿宋" w:eastAsia="仿宋"/>
          <w:b w:val="0"/>
          <w:sz w:val="24"/>
        </w:rPr>
        <w:t>· 考核方式仅支持"笔试+面试"和"直接入职"两种类型</w:t>
      </w:r>
    </w:p>
    <w:p w14:paraId="2B138755">
      <w:pPr>
        <w:spacing w:before="40" w:after="40" w:line="400" w:lineRule="exact"/>
        <w:ind w:left="567"/>
      </w:pPr>
      <w:r>
        <w:rPr>
          <w:rFonts w:ascii="仿宋" w:hAnsi="仿宋" w:eastAsia="仿宋"/>
          <w:b w:val="0"/>
          <w:sz w:val="24"/>
        </w:rPr>
        <w:t>· 岗位编制仅支持"在编""聘用""劳务派遣"三种类型</w:t>
      </w:r>
    </w:p>
    <w:p w14:paraId="657164D4">
      <w:pPr>
        <w:spacing w:before="40" w:after="40" w:line="400" w:lineRule="exact"/>
        <w:ind w:left="567"/>
      </w:pPr>
      <w:r>
        <w:rPr>
          <w:rFonts w:ascii="仿宋" w:hAnsi="仿宋" w:eastAsia="仿宋"/>
          <w:b w:val="0"/>
          <w:sz w:val="24"/>
        </w:rPr>
        <w:t>· 选择"直接入职"考核方式的计划，跳过笔试管理和面试管理阶段，直接进入录用管理</w:t>
      </w:r>
    </w:p>
    <w:p w14:paraId="58B4C762">
      <w:pPr>
        <w:spacing w:before="40" w:after="40" w:line="400" w:lineRule="exact"/>
        <w:ind w:left="567"/>
      </w:pPr>
      <w:r>
        <w:rPr>
          <w:rFonts w:ascii="仿宋" w:hAnsi="仿宋" w:eastAsia="仿宋"/>
          <w:b w:val="0"/>
          <w:sz w:val="24"/>
        </w:rPr>
        <w:t>· 计划状态随业务流程自动流转：计划管理→公告发布→报名审查→笔试管理→面试管理→录用管理→已结束</w:t>
      </w:r>
    </w:p>
    <w:p w14:paraId="1672AB64">
      <w:pPr>
        <w:spacing w:before="40" w:after="40" w:line="400" w:lineRule="exact"/>
        <w:ind w:left="567"/>
      </w:pPr>
      <w:r>
        <w:rPr>
          <w:rFonts w:ascii="仿宋" w:hAnsi="仿宋" w:eastAsia="仿宋"/>
          <w:b w:val="0"/>
          <w:sz w:val="24"/>
        </w:rPr>
        <w:t>· 计划处于"已结束"状态后不可再编辑</w:t>
      </w:r>
    </w:p>
    <w:p w14:paraId="05AC9E6C">
      <w:pPr>
        <w:spacing w:before="40" w:after="40" w:line="400" w:lineRule="exact"/>
        <w:ind w:left="567"/>
      </w:pPr>
      <w:r>
        <w:rPr>
          <w:rFonts w:ascii="仿宋" w:hAnsi="仿宋" w:eastAsia="仿宋"/>
          <w:b w:val="0"/>
          <w:sz w:val="24"/>
        </w:rPr>
        <w:t>· "材料"操作可查看该计划关联的附件材料</w:t>
      </w:r>
    </w:p>
    <w:p w14:paraId="1F6BEF5E">
      <w:pPr>
        <w:spacing w:before="160" w:after="160"/>
      </w:pPr>
    </w:p>
    <w:p w14:paraId="64E550DC">
      <w:pPr>
        <w:spacing w:before="360" w:after="160"/>
      </w:pPr>
      <w:r>
        <w:rPr>
          <w:rFonts w:ascii="黑体" w:hAnsi="黑体" w:eastAsia="黑体"/>
          <w:b/>
          <w:sz w:val="28"/>
        </w:rPr>
        <w:t>1.1.2 招聘需求摸底</w:t>
      </w:r>
    </w:p>
    <w:p w14:paraId="61668999">
      <w:pPr>
        <w:spacing w:before="80" w:after="40" w:line="440" w:lineRule="exact"/>
      </w:pPr>
      <w:r>
        <w:rPr>
          <w:rFonts w:ascii="黑体" w:hAnsi="黑体" w:eastAsia="黑体"/>
          <w:b/>
          <w:sz w:val="24"/>
        </w:rPr>
        <w:t>【功能说明】</w:t>
      </w:r>
      <w:r>
        <w:rPr>
          <w:rFonts w:ascii="仿宋" w:hAnsi="仿宋" w:eastAsia="仿宋"/>
          <w:b w:val="0"/>
          <w:sz w:val="24"/>
        </w:rPr>
        <w:t>招聘需求摸底用于各学院/部门提交招聘岗位需求，是招聘计划编制的基础。各学院根据用人需求填写招聘岗位、学院名称、最低学历、职称要求、招聘人数等信息，提交后进入审核流程。</w:t>
      </w:r>
    </w:p>
    <w:p w14:paraId="77248BF8">
      <w:pPr>
        <w:spacing w:before="80" w:after="40" w:line="440" w:lineRule="exact"/>
      </w:pPr>
      <w:r>
        <w:rPr>
          <w:rFonts w:ascii="黑体" w:hAnsi="黑体" w:eastAsia="黑体"/>
          <w:b/>
          <w:sz w:val="24"/>
        </w:rPr>
        <w:t>【查询条件】</w:t>
      </w:r>
      <w:r>
        <w:rPr>
          <w:rFonts w:ascii="仿宋" w:hAnsi="仿宋" w:eastAsia="仿宋"/>
          <w:b w:val="0"/>
          <w:sz w:val="24"/>
        </w:rPr>
        <w:t>招聘计划、招聘岗位、招聘学院、最低学历、审核状态、创建日期范围。支持"新增需求"操作。</w:t>
      </w:r>
    </w:p>
    <w:p w14:paraId="455827A1">
      <w:pPr>
        <w:spacing w:before="80" w:after="40" w:line="440" w:lineRule="exact"/>
      </w:pPr>
      <w:r>
        <w:rPr>
          <w:rFonts w:ascii="黑体" w:hAnsi="黑体" w:eastAsia="黑体"/>
          <w:b/>
          <w:sz w:val="24"/>
        </w:rPr>
        <w:t>【数据列表】</w:t>
      </w:r>
      <w:r>
        <w:rPr>
          <w:rFonts w:ascii="仿宋" w:hAnsi="仿宋" w:eastAsia="仿宋"/>
          <w:b w:val="0"/>
          <w:sz w:val="24"/>
        </w:rPr>
        <w:t>序号、招聘计划、招聘岗位、学院名称、最低学历、职称要求、招聘人数、审核状态、创建时间、操作（编辑、提交、审核、撤回、详情、删除）。</w:t>
      </w:r>
    </w:p>
    <w:p w14:paraId="2F509145">
      <w:pPr>
        <w:spacing w:before="200" w:after="80" w:line="440" w:lineRule="exact"/>
      </w:pPr>
      <w:r>
        <w:rPr>
          <w:rFonts w:ascii="黑体" w:hAnsi="黑体" w:eastAsia="黑体"/>
          <w:b/>
          <w:color w:val="1A3C6E"/>
          <w:sz w:val="24"/>
        </w:rPr>
        <w:t>【权限说明】</w:t>
      </w:r>
    </w:p>
    <w:p w14:paraId="668F0C72">
      <w:pPr>
        <w:spacing w:before="40" w:after="40" w:line="400" w:lineRule="exact"/>
        <w:ind w:left="567"/>
      </w:pPr>
      <w:r>
        <w:rPr>
          <w:rFonts w:ascii="仿宋" w:hAnsi="仿宋" w:eastAsia="仿宋"/>
          <w:b w:val="0"/>
          <w:sz w:val="24"/>
        </w:rPr>
        <w:t>· 学院负责人：新增需求、编辑（本学院待提交状态）、提交、撤回、删除（本学院待提交状态）、查看详情</w:t>
      </w:r>
    </w:p>
    <w:p w14:paraId="1949F792">
      <w:pPr>
        <w:spacing w:before="40" w:after="40" w:line="400" w:lineRule="exact"/>
        <w:ind w:left="567"/>
      </w:pPr>
      <w:r>
        <w:rPr>
          <w:rFonts w:ascii="仿宋" w:hAnsi="仿宋" w:eastAsia="仿宋"/>
          <w:b w:val="0"/>
          <w:sz w:val="24"/>
        </w:rPr>
        <w:t>· 人事处管理员：审核需求（通过/驳回）、查看全部学院数据、查看详情</w:t>
      </w:r>
    </w:p>
    <w:p w14:paraId="4B5F0730">
      <w:pPr>
        <w:spacing w:before="40" w:after="40" w:line="400" w:lineRule="exact"/>
        <w:ind w:left="567"/>
      </w:pPr>
      <w:r>
        <w:rPr>
          <w:rFonts w:ascii="仿宋" w:hAnsi="仿宋" w:eastAsia="仿宋"/>
          <w:b w:val="0"/>
          <w:sz w:val="24"/>
        </w:rPr>
        <w:t>· 审批人/校领导：无直接操作权限（数据流转至审批环节）</w:t>
      </w:r>
    </w:p>
    <w:p w14:paraId="337D1CC5">
      <w:pPr>
        <w:spacing w:before="40" w:after="40" w:line="400" w:lineRule="exact"/>
        <w:ind w:left="567"/>
      </w:pPr>
      <w:r>
        <w:rPr>
          <w:rFonts w:ascii="仿宋" w:hAnsi="仿宋" w:eastAsia="仿宋"/>
          <w:b w:val="0"/>
          <w:sz w:val="24"/>
        </w:rPr>
        <w:t>· 笔试考官/面试考官/考察负责人：无访问权限</w:t>
      </w:r>
    </w:p>
    <w:p w14:paraId="2278F1A0">
      <w:pPr>
        <w:spacing w:before="40" w:after="40" w:line="400" w:lineRule="exact"/>
        <w:ind w:left="567"/>
      </w:pPr>
      <w:r>
        <w:rPr>
          <w:rFonts w:ascii="仿宋" w:hAnsi="仿宋" w:eastAsia="仿宋"/>
          <w:b w:val="0"/>
          <w:sz w:val="24"/>
        </w:rPr>
        <w:t>· 考生/公众：无访问权限</w:t>
      </w:r>
    </w:p>
    <w:p w14:paraId="13E89B4A">
      <w:pPr>
        <w:spacing w:before="200" w:after="80" w:line="440" w:lineRule="exact"/>
      </w:pPr>
      <w:r>
        <w:rPr>
          <w:rFonts w:ascii="黑体" w:hAnsi="黑体" w:eastAsia="黑体"/>
          <w:b/>
          <w:color w:val="1A3C6E"/>
          <w:sz w:val="24"/>
        </w:rPr>
        <w:t>【业务规则】</w:t>
      </w:r>
    </w:p>
    <w:p w14:paraId="167A5E81">
      <w:pPr>
        <w:spacing w:before="40" w:after="40" w:line="400" w:lineRule="exact"/>
        <w:ind w:left="567"/>
      </w:pPr>
      <w:r>
        <w:rPr>
          <w:rFonts w:ascii="仿宋" w:hAnsi="仿宋" w:eastAsia="仿宋"/>
          <w:b w:val="0"/>
          <w:sz w:val="24"/>
        </w:rPr>
        <w:t>· 招聘人数为整数，范围1至100，不可为空</w:t>
      </w:r>
    </w:p>
    <w:p w14:paraId="73DEFD3B">
      <w:pPr>
        <w:spacing w:before="40" w:after="40" w:line="400" w:lineRule="exact"/>
        <w:ind w:left="567"/>
      </w:pPr>
      <w:r>
        <w:rPr>
          <w:rFonts w:ascii="仿宋" w:hAnsi="仿宋" w:eastAsia="仿宋"/>
          <w:b w:val="0"/>
          <w:sz w:val="24"/>
        </w:rPr>
        <w:t>· 最低学历为枚举值：博士/硕士/本科/专科，不可为空</w:t>
      </w:r>
    </w:p>
    <w:p w14:paraId="151D7FAD">
      <w:pPr>
        <w:spacing w:before="40" w:after="40" w:line="400" w:lineRule="exact"/>
        <w:ind w:left="567"/>
      </w:pPr>
      <w:r>
        <w:rPr>
          <w:rFonts w:ascii="仿宋" w:hAnsi="仿宋" w:eastAsia="仿宋"/>
          <w:b w:val="0"/>
          <w:sz w:val="24"/>
        </w:rPr>
        <w:t>· 职称要求为枚举值：暂无信息/初级/中级/副高级/正高级，可为空</w:t>
      </w:r>
    </w:p>
    <w:p w14:paraId="0D118A8B">
      <w:pPr>
        <w:spacing w:before="40" w:after="40" w:line="400" w:lineRule="exact"/>
        <w:ind w:left="567"/>
      </w:pPr>
      <w:r>
        <w:rPr>
          <w:rFonts w:ascii="仿宋" w:hAnsi="仿宋" w:eastAsia="仿宋"/>
          <w:b w:val="0"/>
          <w:sz w:val="24"/>
        </w:rPr>
        <w:t>· 需求状态流转：待提交→已提交→待审核→审核通过/审核驳回</w:t>
      </w:r>
    </w:p>
    <w:p w14:paraId="316D8CF7">
      <w:pPr>
        <w:spacing w:before="40" w:after="40" w:line="400" w:lineRule="exact"/>
        <w:ind w:left="567"/>
      </w:pPr>
      <w:r>
        <w:rPr>
          <w:rFonts w:ascii="仿宋" w:hAnsi="仿宋" w:eastAsia="仿宋"/>
          <w:b w:val="0"/>
          <w:sz w:val="24"/>
        </w:rPr>
        <w:t>· 待提交状态可编辑、可删除；已提交状态不可编辑，须先撤回才能修改</w:t>
      </w:r>
    </w:p>
    <w:p w14:paraId="6321BC8D">
      <w:pPr>
        <w:spacing w:before="40" w:after="40" w:line="400" w:lineRule="exact"/>
        <w:ind w:left="567"/>
      </w:pPr>
      <w:r>
        <w:rPr>
          <w:rFonts w:ascii="仿宋" w:hAnsi="仿宋" w:eastAsia="仿宋"/>
          <w:b w:val="0"/>
          <w:sz w:val="24"/>
        </w:rPr>
        <w:t>· 审核驳回后，需求回到待提交状态，可修改后重新提交</w:t>
      </w:r>
    </w:p>
    <w:p w14:paraId="3D4561D0">
      <w:pPr>
        <w:spacing w:before="40" w:after="40" w:line="400" w:lineRule="exact"/>
        <w:ind w:left="567"/>
      </w:pPr>
      <w:r>
        <w:rPr>
          <w:rFonts w:ascii="仿宋" w:hAnsi="仿宋" w:eastAsia="仿宋"/>
          <w:b w:val="0"/>
          <w:sz w:val="24"/>
        </w:rPr>
        <w:t>· 审核通过的需求自动进入招聘计划汇总环节</w:t>
      </w:r>
    </w:p>
    <w:p w14:paraId="37D2E14B">
      <w:pPr>
        <w:spacing w:before="40" w:after="40" w:line="400" w:lineRule="exact"/>
        <w:ind w:left="567"/>
      </w:pPr>
      <w:r>
        <w:rPr>
          <w:rFonts w:ascii="仿宋" w:hAnsi="仿宋" w:eastAsia="仿宋"/>
          <w:b w:val="0"/>
          <w:sz w:val="24"/>
        </w:rPr>
        <w:t>· "新增需求"须关联有效的招聘计划</w:t>
      </w:r>
    </w:p>
    <w:p w14:paraId="6300B700">
      <w:pPr>
        <w:spacing w:before="160" w:after="160"/>
      </w:pPr>
    </w:p>
    <w:p w14:paraId="1AB3C686">
      <w:pPr>
        <w:spacing w:before="360" w:after="160"/>
      </w:pPr>
      <w:r>
        <w:rPr>
          <w:rFonts w:ascii="黑体" w:hAnsi="黑体" w:eastAsia="黑体"/>
          <w:b/>
          <w:sz w:val="28"/>
        </w:rPr>
        <w:t>1.1.3 招聘计划汇总</w:t>
      </w:r>
    </w:p>
    <w:p w14:paraId="1B5B6EBC">
      <w:pPr>
        <w:spacing w:before="80" w:after="40" w:line="440" w:lineRule="exact"/>
      </w:pPr>
      <w:r>
        <w:rPr>
          <w:rFonts w:ascii="黑体" w:hAnsi="黑体" w:eastAsia="黑体"/>
          <w:b/>
          <w:sz w:val="24"/>
        </w:rPr>
        <w:t>【功能说明】</w:t>
      </w:r>
      <w:r>
        <w:rPr>
          <w:rFonts w:ascii="仿宋" w:hAnsi="仿宋" w:eastAsia="仿宋"/>
          <w:b w:val="0"/>
          <w:sz w:val="24"/>
        </w:rPr>
        <w:t>招聘计划汇总页面按招聘类型对各学院提交的招聘需求进行汇总展示，标题为"按招聘类型汇总"。支持按招聘计划进行筛选，提供"提交审议"操作将汇总后的计划提交至主管部门审批环节。</w:t>
      </w:r>
    </w:p>
    <w:p w14:paraId="51401225">
      <w:pPr>
        <w:spacing w:before="80" w:after="40" w:line="440" w:lineRule="exact"/>
      </w:pPr>
      <w:r>
        <w:rPr>
          <w:rFonts w:ascii="黑体" w:hAnsi="黑体" w:eastAsia="黑体"/>
          <w:b/>
          <w:sz w:val="24"/>
        </w:rPr>
        <w:t>【查询条件】</w:t>
      </w:r>
      <w:r>
        <w:rPr>
          <w:rFonts w:ascii="仿宋" w:hAnsi="仿宋" w:eastAsia="仿宋"/>
          <w:b w:val="0"/>
          <w:sz w:val="24"/>
        </w:rPr>
        <w:t>招聘计划（下拉筛选）。</w:t>
      </w:r>
    </w:p>
    <w:p w14:paraId="6CF90F07">
      <w:pPr>
        <w:spacing w:before="80" w:after="40" w:line="440" w:lineRule="exact"/>
      </w:pPr>
      <w:r>
        <w:rPr>
          <w:rFonts w:ascii="黑体" w:hAnsi="黑体" w:eastAsia="黑体"/>
          <w:b/>
          <w:sz w:val="24"/>
        </w:rPr>
        <w:t>【数据列表】</w:t>
      </w:r>
      <w:r>
        <w:rPr>
          <w:rFonts w:ascii="仿宋" w:hAnsi="仿宋" w:eastAsia="仿宋"/>
          <w:b w:val="0"/>
          <w:sz w:val="24"/>
        </w:rPr>
        <w:t>序号、招聘学院、招聘岗位、招聘人数、最低学历、职称要求、技能要求、创建时间。</w:t>
      </w:r>
    </w:p>
    <w:p w14:paraId="68B1A4FC">
      <w:pPr>
        <w:spacing w:before="200" w:after="80" w:line="440" w:lineRule="exact"/>
      </w:pPr>
      <w:r>
        <w:rPr>
          <w:rFonts w:ascii="黑体" w:hAnsi="黑体" w:eastAsia="黑体"/>
          <w:b/>
          <w:color w:val="1A3C6E"/>
          <w:sz w:val="24"/>
        </w:rPr>
        <w:t>【权限说明】</w:t>
      </w:r>
    </w:p>
    <w:p w14:paraId="77E042BC">
      <w:pPr>
        <w:spacing w:before="40" w:after="40" w:line="400" w:lineRule="exact"/>
        <w:ind w:left="567"/>
      </w:pPr>
      <w:r>
        <w:rPr>
          <w:rFonts w:ascii="仿宋" w:hAnsi="仿宋" w:eastAsia="仿宋"/>
          <w:b w:val="0"/>
          <w:sz w:val="24"/>
        </w:rPr>
        <w:t>· 人事处管理员：查看汇总数据、按招聘计划筛选、提交审议</w:t>
      </w:r>
    </w:p>
    <w:p w14:paraId="58CBA1AD">
      <w:pPr>
        <w:spacing w:before="40" w:after="40" w:line="400" w:lineRule="exact"/>
        <w:ind w:left="567"/>
      </w:pPr>
      <w:r>
        <w:rPr>
          <w:rFonts w:ascii="仿宋" w:hAnsi="仿宋" w:eastAsia="仿宋"/>
          <w:b w:val="0"/>
          <w:sz w:val="24"/>
        </w:rPr>
        <w:t>· 校领导：查看汇总数据（只读）</w:t>
      </w:r>
    </w:p>
    <w:p w14:paraId="2C7663AB">
      <w:pPr>
        <w:spacing w:before="40" w:after="40" w:line="400" w:lineRule="exact"/>
        <w:ind w:left="567"/>
      </w:pPr>
      <w:r>
        <w:rPr>
          <w:rFonts w:ascii="仿宋" w:hAnsi="仿宋" w:eastAsia="仿宋"/>
          <w:b w:val="0"/>
          <w:sz w:val="24"/>
        </w:rPr>
        <w:t>· 学院负责人/审批人/笔试考官/面试考官/考察负责人：无访问权限</w:t>
      </w:r>
    </w:p>
    <w:p w14:paraId="0B544F6E">
      <w:pPr>
        <w:spacing w:before="40" w:after="40" w:line="400" w:lineRule="exact"/>
        <w:ind w:left="567"/>
      </w:pPr>
      <w:r>
        <w:rPr>
          <w:rFonts w:ascii="仿宋" w:hAnsi="仿宋" w:eastAsia="仿宋"/>
          <w:b w:val="0"/>
          <w:sz w:val="24"/>
        </w:rPr>
        <w:t>· 考生/公众：无访问权限</w:t>
      </w:r>
    </w:p>
    <w:p w14:paraId="63D9EA72">
      <w:pPr>
        <w:spacing w:before="200" w:after="80" w:line="440" w:lineRule="exact"/>
      </w:pPr>
      <w:r>
        <w:rPr>
          <w:rFonts w:ascii="黑体" w:hAnsi="黑体" w:eastAsia="黑体"/>
          <w:b/>
          <w:color w:val="1A3C6E"/>
          <w:sz w:val="24"/>
        </w:rPr>
        <w:t>【业务规则】</w:t>
      </w:r>
    </w:p>
    <w:p w14:paraId="000BFD42">
      <w:pPr>
        <w:spacing w:before="40" w:after="40" w:line="400" w:lineRule="exact"/>
        <w:ind w:left="567"/>
      </w:pPr>
      <w:r>
        <w:rPr>
          <w:rFonts w:ascii="仿宋" w:hAnsi="仿宋" w:eastAsia="仿宋"/>
          <w:b w:val="0"/>
          <w:sz w:val="24"/>
        </w:rPr>
        <w:t>· 仅汇总审核通过状态的需求，审核驳回和待审核的需求不纳入汇总</w:t>
      </w:r>
    </w:p>
    <w:p w14:paraId="65C37747">
      <w:pPr>
        <w:spacing w:before="40" w:after="40" w:line="400" w:lineRule="exact"/>
        <w:ind w:left="567"/>
      </w:pPr>
      <w:r>
        <w:rPr>
          <w:rFonts w:ascii="仿宋" w:hAnsi="仿宋" w:eastAsia="仿宋"/>
          <w:b w:val="0"/>
          <w:sz w:val="24"/>
        </w:rPr>
        <w:t>· 汇总按招聘类型（在编/聘用/劳务派遣）分组展示</w:t>
      </w:r>
    </w:p>
    <w:p w14:paraId="35D45B4D">
      <w:pPr>
        <w:spacing w:before="40" w:after="40" w:line="400" w:lineRule="exact"/>
        <w:ind w:left="567"/>
      </w:pPr>
      <w:r>
        <w:rPr>
          <w:rFonts w:ascii="仿宋" w:hAnsi="仿宋" w:eastAsia="仿宋"/>
          <w:b w:val="0"/>
          <w:sz w:val="24"/>
        </w:rPr>
        <w:t>· "提交审议"操作须在所有关联需求审核完毕后才能执行</w:t>
      </w:r>
    </w:p>
    <w:p w14:paraId="2294447A">
      <w:pPr>
        <w:spacing w:before="40" w:after="40" w:line="400" w:lineRule="exact"/>
        <w:ind w:left="567"/>
      </w:pPr>
      <w:r>
        <w:rPr>
          <w:rFonts w:ascii="仿宋" w:hAnsi="仿宋" w:eastAsia="仿宋"/>
          <w:b w:val="0"/>
          <w:sz w:val="24"/>
        </w:rPr>
        <w:t>· 提交审议后，计划进入主管部门审批环节，汇总数据不可再修改</w:t>
      </w:r>
    </w:p>
    <w:p w14:paraId="6432C216">
      <w:pPr>
        <w:spacing w:before="40" w:after="40" w:line="400" w:lineRule="exact"/>
        <w:ind w:left="567"/>
      </w:pPr>
      <w:r>
        <w:rPr>
          <w:rFonts w:ascii="仿宋" w:hAnsi="仿宋" w:eastAsia="仿宋"/>
          <w:b w:val="0"/>
          <w:sz w:val="24"/>
        </w:rPr>
        <w:t>· 每个招聘计划的汇总数据须包含全部已通过审核的学院需求</w:t>
      </w:r>
    </w:p>
    <w:p w14:paraId="62B2F84C">
      <w:pPr>
        <w:spacing w:before="160" w:after="160"/>
      </w:pPr>
    </w:p>
    <w:p w14:paraId="170A7F71">
      <w:pPr>
        <w:spacing w:before="360" w:after="160"/>
      </w:pPr>
      <w:r>
        <w:rPr>
          <w:rFonts w:ascii="黑体" w:hAnsi="黑体" w:eastAsia="黑体"/>
          <w:b/>
          <w:sz w:val="28"/>
        </w:rPr>
        <w:t>1.1.4 主管部门审批</w:t>
      </w:r>
    </w:p>
    <w:p w14:paraId="6CDB8701">
      <w:pPr>
        <w:spacing w:before="80" w:after="40" w:line="440" w:lineRule="exact"/>
      </w:pPr>
      <w:r>
        <w:rPr>
          <w:rFonts w:ascii="黑体" w:hAnsi="黑体" w:eastAsia="黑体"/>
          <w:b/>
          <w:sz w:val="24"/>
        </w:rPr>
        <w:t>【功能说明】</w:t>
      </w:r>
      <w:r>
        <w:rPr>
          <w:rFonts w:ascii="仿宋" w:hAnsi="仿宋" w:eastAsia="仿宋"/>
          <w:b w:val="0"/>
          <w:sz w:val="24"/>
        </w:rPr>
        <w:t>主管部门审批页面用于主管部门对提交审议的招聘计划进行审批。审批通过后，招聘计划进入公告发布阶段。</w:t>
      </w:r>
    </w:p>
    <w:p w14:paraId="682F6E73">
      <w:pPr>
        <w:spacing w:before="80" w:after="40" w:line="440" w:lineRule="exact"/>
      </w:pPr>
      <w:r>
        <w:rPr>
          <w:rFonts w:ascii="黑体" w:hAnsi="黑体" w:eastAsia="黑体"/>
          <w:b/>
          <w:sz w:val="24"/>
        </w:rPr>
        <w:t>【查询条件】</w:t>
      </w:r>
      <w:r>
        <w:rPr>
          <w:rFonts w:ascii="仿宋" w:hAnsi="仿宋" w:eastAsia="仿宋"/>
          <w:b w:val="0"/>
          <w:sz w:val="24"/>
        </w:rPr>
        <w:t>招聘年度、招聘类型、考核方式、审批部门、审批状态、创建日期范围。</w:t>
      </w:r>
    </w:p>
    <w:p w14:paraId="19FD773E">
      <w:pPr>
        <w:spacing w:before="80" w:after="40" w:line="440" w:lineRule="exact"/>
      </w:pPr>
      <w:r>
        <w:rPr>
          <w:rFonts w:ascii="黑体" w:hAnsi="黑体" w:eastAsia="黑体"/>
          <w:b/>
          <w:sz w:val="24"/>
        </w:rPr>
        <w:t>【数据列表】</w:t>
      </w:r>
      <w:r>
        <w:rPr>
          <w:rFonts w:ascii="仿宋" w:hAnsi="仿宋" w:eastAsia="仿宋"/>
          <w:b w:val="0"/>
          <w:sz w:val="24"/>
        </w:rPr>
        <w:t>序号、招聘计划、招聘年度、招聘类型、考核方式、审批部门、审批状态、创建时间、操作（详情）。</w:t>
      </w:r>
    </w:p>
    <w:p w14:paraId="14D99B05">
      <w:pPr>
        <w:spacing w:before="200" w:after="80" w:line="440" w:lineRule="exact"/>
      </w:pPr>
      <w:r>
        <w:rPr>
          <w:rFonts w:ascii="黑体" w:hAnsi="黑体" w:eastAsia="黑体"/>
          <w:b/>
          <w:color w:val="1A3C6E"/>
          <w:sz w:val="24"/>
        </w:rPr>
        <w:t>【权限说明】</w:t>
      </w:r>
    </w:p>
    <w:p w14:paraId="72FCFE27">
      <w:pPr>
        <w:spacing w:before="40" w:after="40" w:line="400" w:lineRule="exact"/>
        <w:ind w:left="567"/>
      </w:pPr>
      <w:r>
        <w:rPr>
          <w:rFonts w:ascii="仿宋" w:hAnsi="仿宋" w:eastAsia="仿宋"/>
          <w:b w:val="0"/>
          <w:sz w:val="24"/>
        </w:rPr>
        <w:t>· 审批人（主管部门）：查看待审批计划详情、执行审批（通过/驳回）</w:t>
      </w:r>
    </w:p>
    <w:p w14:paraId="25C3FCCD">
      <w:pPr>
        <w:spacing w:before="40" w:after="40" w:line="400" w:lineRule="exact"/>
        <w:ind w:left="567"/>
      </w:pPr>
      <w:r>
        <w:rPr>
          <w:rFonts w:ascii="仿宋" w:hAnsi="仿宋" w:eastAsia="仿宋"/>
          <w:b w:val="0"/>
          <w:sz w:val="24"/>
        </w:rPr>
        <w:t>· 人事处管理员：查看全部审批记录及详情</w:t>
      </w:r>
    </w:p>
    <w:p w14:paraId="0C84B681">
      <w:pPr>
        <w:spacing w:before="40" w:after="40" w:line="400" w:lineRule="exact"/>
        <w:ind w:left="567"/>
      </w:pPr>
      <w:r>
        <w:rPr>
          <w:rFonts w:ascii="仿宋" w:hAnsi="仿宋" w:eastAsia="仿宋"/>
          <w:b w:val="0"/>
          <w:sz w:val="24"/>
        </w:rPr>
        <w:t>· 校领导：查看审批记录（只读）</w:t>
      </w:r>
    </w:p>
    <w:p w14:paraId="18B6F32C">
      <w:pPr>
        <w:spacing w:before="40" w:after="40" w:line="400" w:lineRule="exact"/>
        <w:ind w:left="567"/>
      </w:pPr>
      <w:r>
        <w:rPr>
          <w:rFonts w:ascii="仿宋" w:hAnsi="仿宋" w:eastAsia="仿宋"/>
          <w:b w:val="0"/>
          <w:sz w:val="24"/>
        </w:rPr>
        <w:t>· 学院负责人/笔试考官/面试考官/考察负责人：无访问权限</w:t>
      </w:r>
    </w:p>
    <w:p w14:paraId="776D3BC0">
      <w:pPr>
        <w:spacing w:before="40" w:after="40" w:line="400" w:lineRule="exact"/>
        <w:ind w:left="567"/>
      </w:pPr>
      <w:r>
        <w:rPr>
          <w:rFonts w:ascii="仿宋" w:hAnsi="仿宋" w:eastAsia="仿宋"/>
          <w:b w:val="0"/>
          <w:sz w:val="24"/>
        </w:rPr>
        <w:t>· 考生/公众：无访问权限</w:t>
      </w:r>
    </w:p>
    <w:p w14:paraId="02CD34D5">
      <w:pPr>
        <w:spacing w:before="200" w:after="80" w:line="440" w:lineRule="exact"/>
      </w:pPr>
      <w:r>
        <w:rPr>
          <w:rFonts w:ascii="黑体" w:hAnsi="黑体" w:eastAsia="黑体"/>
          <w:b/>
          <w:color w:val="1A3C6E"/>
          <w:sz w:val="24"/>
        </w:rPr>
        <w:t>【业务规则】</w:t>
      </w:r>
    </w:p>
    <w:p w14:paraId="367DDA14">
      <w:pPr>
        <w:spacing w:before="40" w:after="40" w:line="400" w:lineRule="exact"/>
        <w:ind w:left="567"/>
      </w:pPr>
      <w:r>
        <w:rPr>
          <w:rFonts w:ascii="仿宋" w:hAnsi="仿宋" w:eastAsia="仿宋"/>
          <w:b w:val="0"/>
          <w:sz w:val="24"/>
        </w:rPr>
        <w:t>· 仅显示已提交审议状态的招聘计划</w:t>
      </w:r>
    </w:p>
    <w:p w14:paraId="349C5E77">
      <w:pPr>
        <w:spacing w:before="40" w:after="40" w:line="400" w:lineRule="exact"/>
        <w:ind w:left="567"/>
      </w:pPr>
      <w:r>
        <w:rPr>
          <w:rFonts w:ascii="仿宋" w:hAnsi="仿宋" w:eastAsia="仿宋"/>
          <w:b w:val="0"/>
          <w:sz w:val="24"/>
        </w:rPr>
        <w:t>· 审批状态包括：待审批、已通过、已驳回</w:t>
      </w:r>
    </w:p>
    <w:p w14:paraId="2B0F81BF">
      <w:pPr>
        <w:spacing w:before="40" w:after="40" w:line="400" w:lineRule="exact"/>
        <w:ind w:left="567"/>
      </w:pPr>
      <w:r>
        <w:rPr>
          <w:rFonts w:ascii="仿宋" w:hAnsi="仿宋" w:eastAsia="仿宋"/>
          <w:b w:val="0"/>
          <w:sz w:val="24"/>
        </w:rPr>
        <w:t>· 审批通过后，计划状态自动变更为"公告发布"，进入公告发布阶段</w:t>
      </w:r>
    </w:p>
    <w:p w14:paraId="51EFAA5A">
      <w:pPr>
        <w:spacing w:before="40" w:after="40" w:line="400" w:lineRule="exact"/>
        <w:ind w:left="567"/>
      </w:pPr>
      <w:r>
        <w:rPr>
          <w:rFonts w:ascii="仿宋" w:hAnsi="仿宋" w:eastAsia="仿宋"/>
          <w:b w:val="0"/>
          <w:sz w:val="24"/>
        </w:rPr>
        <w:t>· 审批驳回后，计划返回招聘计划汇总环节，可修改后重新提交审议</w:t>
      </w:r>
    </w:p>
    <w:p w14:paraId="540A5182">
      <w:pPr>
        <w:spacing w:before="40" w:after="40" w:line="400" w:lineRule="exact"/>
        <w:ind w:left="567"/>
      </w:pPr>
      <w:r>
        <w:rPr>
          <w:rFonts w:ascii="仿宋" w:hAnsi="仿宋" w:eastAsia="仿宋"/>
          <w:b w:val="0"/>
          <w:sz w:val="24"/>
        </w:rPr>
        <w:t>· 审批部门为各院系部门（如工程管理系、基础部、建筑工程系等）</w:t>
      </w:r>
    </w:p>
    <w:p w14:paraId="7F4AB0DD">
      <w:pPr>
        <w:spacing w:before="40" w:after="40" w:line="400" w:lineRule="exact"/>
        <w:ind w:left="567"/>
      </w:pPr>
      <w:r>
        <w:rPr>
          <w:rFonts w:ascii="仿宋" w:hAnsi="仿宋" w:eastAsia="仿宋"/>
          <w:b w:val="0"/>
          <w:sz w:val="24"/>
        </w:rPr>
        <w:t>· 招聘类型与岗位编制对应，包括在编、聘用等</w:t>
      </w:r>
    </w:p>
    <w:p w14:paraId="6F91862C">
      <w:pPr>
        <w:spacing w:before="40" w:after="40" w:line="400" w:lineRule="exact"/>
        <w:ind w:left="567"/>
      </w:pPr>
      <w:r>
        <w:rPr>
          <w:rFonts w:ascii="仿宋" w:hAnsi="仿宋" w:eastAsia="仿宋"/>
          <w:b w:val="0"/>
          <w:sz w:val="24"/>
        </w:rPr>
        <w:t>· 审批操作须记录审批人、审批时间、审批意见</w:t>
      </w:r>
    </w:p>
    <w:p w14:paraId="7EC9B6AC">
      <w:pPr>
        <w:spacing w:before="160" w:after="160"/>
      </w:pPr>
    </w:p>
    <w:p w14:paraId="584B3AD7">
      <w:pPr>
        <w:spacing w:before="360" w:after="160"/>
      </w:pPr>
      <w:r>
        <w:rPr>
          <w:rFonts w:ascii="黑体" w:hAnsi="黑体" w:eastAsia="黑体"/>
          <w:b/>
          <w:sz w:val="32"/>
        </w:rPr>
        <w:t>六、公告发布</w:t>
      </w:r>
    </w:p>
    <w:p w14:paraId="4B31715A">
      <w:pPr>
        <w:spacing w:before="360" w:after="160"/>
      </w:pPr>
      <w:r>
        <w:rPr>
          <w:rFonts w:ascii="黑体" w:hAnsi="黑体" w:eastAsia="黑体"/>
          <w:b/>
          <w:sz w:val="28"/>
        </w:rPr>
        <w:t>1.2.1 招聘公告管理</w:t>
      </w:r>
    </w:p>
    <w:p w14:paraId="704CE4E0">
      <w:pPr>
        <w:spacing w:before="80" w:after="40" w:line="440" w:lineRule="exact"/>
      </w:pPr>
      <w:r>
        <w:rPr>
          <w:rFonts w:ascii="黑体" w:hAnsi="黑体" w:eastAsia="黑体"/>
          <w:b/>
          <w:sz w:val="24"/>
        </w:rPr>
        <w:t>【功能说明】</w:t>
      </w:r>
      <w:r>
        <w:rPr>
          <w:rFonts w:ascii="仿宋" w:hAnsi="仿宋" w:eastAsia="仿宋"/>
          <w:b w:val="0"/>
          <w:sz w:val="24"/>
        </w:rPr>
        <w:t>招聘公告管理用于创建和发布招聘公告，将审批通过的招聘计划面向社会公布。公告支持多渠道发布，包括学校官网、学校公众号、人社局官网等渠道，可同时选择多个渠道进行发布。</w:t>
      </w:r>
    </w:p>
    <w:p w14:paraId="2E493C6C">
      <w:pPr>
        <w:spacing w:before="80" w:after="40" w:line="440" w:lineRule="exact"/>
      </w:pPr>
      <w:r>
        <w:rPr>
          <w:rFonts w:ascii="黑体" w:hAnsi="黑体" w:eastAsia="黑体"/>
          <w:b/>
          <w:sz w:val="24"/>
        </w:rPr>
        <w:t>【查询条件】</w:t>
      </w:r>
      <w:r>
        <w:rPr>
          <w:rFonts w:ascii="仿宋" w:hAnsi="仿宋" w:eastAsia="仿宋"/>
          <w:b w:val="0"/>
          <w:sz w:val="24"/>
        </w:rPr>
        <w:t>招聘计划、公告状态（默认"全部"）、创建日期范围。支持"新建公告"和"刷新状态"操作。</w:t>
      </w:r>
    </w:p>
    <w:p w14:paraId="19A0A81E">
      <w:pPr>
        <w:spacing w:before="80" w:after="40" w:line="440" w:lineRule="exact"/>
      </w:pPr>
      <w:r>
        <w:rPr>
          <w:rFonts w:ascii="黑体" w:hAnsi="黑体" w:eastAsia="黑体"/>
          <w:b/>
          <w:sz w:val="24"/>
        </w:rPr>
        <w:t>【数据列表】</w:t>
      </w:r>
      <w:r>
        <w:rPr>
          <w:rFonts w:ascii="仿宋" w:hAnsi="仿宋" w:eastAsia="仿宋"/>
          <w:b w:val="0"/>
          <w:sz w:val="24"/>
        </w:rPr>
        <w:t>序号、招聘计划、发布渠道、发布状态、报名开始日期、报名结束日期、创建时间、操作（详情）。</w:t>
      </w:r>
    </w:p>
    <w:p w14:paraId="52D657AD">
      <w:pPr>
        <w:spacing w:before="200" w:after="80" w:line="440" w:lineRule="exact"/>
      </w:pPr>
      <w:r>
        <w:rPr>
          <w:rFonts w:ascii="黑体" w:hAnsi="黑体" w:eastAsia="黑体"/>
          <w:b/>
          <w:color w:val="1A3C6E"/>
          <w:sz w:val="24"/>
        </w:rPr>
        <w:t>【权限说明】</w:t>
      </w:r>
    </w:p>
    <w:p w14:paraId="53B39994">
      <w:pPr>
        <w:spacing w:before="40" w:after="40" w:line="400" w:lineRule="exact"/>
        <w:ind w:left="567"/>
      </w:pPr>
      <w:r>
        <w:rPr>
          <w:rFonts w:ascii="仿宋" w:hAnsi="仿宋" w:eastAsia="仿宋"/>
          <w:b w:val="0"/>
          <w:sz w:val="24"/>
        </w:rPr>
        <w:t>· 人事处管理员：新建公告、刷新状态、查看详情、全部数据查看</w:t>
      </w:r>
    </w:p>
    <w:p w14:paraId="4AA4993F">
      <w:pPr>
        <w:spacing w:before="40" w:after="40" w:line="400" w:lineRule="exact"/>
        <w:ind w:left="567"/>
      </w:pPr>
      <w:r>
        <w:rPr>
          <w:rFonts w:ascii="仿宋" w:hAnsi="仿宋" w:eastAsia="仿宋"/>
          <w:b w:val="0"/>
          <w:sz w:val="24"/>
        </w:rPr>
        <w:t>· 考生：查看已发布公告信息（报名入口）</w:t>
      </w:r>
    </w:p>
    <w:p w14:paraId="366F77A4">
      <w:pPr>
        <w:spacing w:before="40" w:after="40" w:line="400" w:lineRule="exact"/>
        <w:ind w:left="567"/>
      </w:pPr>
      <w:r>
        <w:rPr>
          <w:rFonts w:ascii="仿宋" w:hAnsi="仿宋" w:eastAsia="仿宋"/>
          <w:b w:val="0"/>
          <w:sz w:val="24"/>
        </w:rPr>
        <w:t>· 公众：查看已发布公告信息（外部访问）</w:t>
      </w:r>
    </w:p>
    <w:p w14:paraId="6BF8C6D6">
      <w:pPr>
        <w:spacing w:before="40" w:after="40" w:line="400" w:lineRule="exact"/>
        <w:ind w:left="567"/>
      </w:pPr>
      <w:r>
        <w:rPr>
          <w:rFonts w:ascii="仿宋" w:hAnsi="仿宋" w:eastAsia="仿宋"/>
          <w:b w:val="0"/>
          <w:sz w:val="24"/>
        </w:rPr>
        <w:t>· 学院负责人/审批人/笔试考官/面试考官/考察负责人/校领导：无直接操作权限</w:t>
      </w:r>
    </w:p>
    <w:p w14:paraId="0304DEDD">
      <w:pPr>
        <w:spacing w:before="200" w:after="80" w:line="440" w:lineRule="exact"/>
      </w:pPr>
      <w:r>
        <w:rPr>
          <w:rFonts w:ascii="黑体" w:hAnsi="黑体" w:eastAsia="黑体"/>
          <w:b/>
          <w:color w:val="1A3C6E"/>
          <w:sz w:val="24"/>
        </w:rPr>
        <w:t>【业务规则】</w:t>
      </w:r>
    </w:p>
    <w:p w14:paraId="56E146BA">
      <w:pPr>
        <w:spacing w:before="40" w:after="40" w:line="400" w:lineRule="exact"/>
        <w:ind w:left="567"/>
      </w:pPr>
      <w:r>
        <w:rPr>
          <w:rFonts w:ascii="仿宋" w:hAnsi="仿宋" w:eastAsia="仿宋"/>
          <w:b w:val="0"/>
          <w:sz w:val="24"/>
        </w:rPr>
        <w:t>· 公告须关联已通过主管部门审批的招聘计划，未审批通过的计划不可创建公告</w:t>
      </w:r>
    </w:p>
    <w:p w14:paraId="490BF62C">
      <w:pPr>
        <w:spacing w:before="40" w:after="40" w:line="400" w:lineRule="exact"/>
        <w:ind w:left="567"/>
      </w:pPr>
      <w:r>
        <w:rPr>
          <w:rFonts w:ascii="仿宋" w:hAnsi="仿宋" w:eastAsia="仿宋"/>
          <w:b w:val="0"/>
          <w:sz w:val="24"/>
        </w:rPr>
        <w:t>· 报名开始日期和报名结束日期为必填项，格式为YYYY-MM-DD HH:mm:ss</w:t>
      </w:r>
    </w:p>
    <w:p w14:paraId="36F79AF7">
      <w:pPr>
        <w:spacing w:before="40" w:after="40" w:line="400" w:lineRule="exact"/>
        <w:ind w:left="567"/>
      </w:pPr>
      <w:r>
        <w:rPr>
          <w:rFonts w:ascii="仿宋" w:hAnsi="仿宋" w:eastAsia="仿宋"/>
          <w:b w:val="0"/>
          <w:sz w:val="24"/>
        </w:rPr>
        <w:t>· 报名结束日期须晚于报名开始日期，否则提示校验错误</w:t>
      </w:r>
    </w:p>
    <w:p w14:paraId="7CD13884">
      <w:pPr>
        <w:spacing w:before="40" w:after="40" w:line="400" w:lineRule="exact"/>
        <w:ind w:left="567"/>
      </w:pPr>
      <w:r>
        <w:rPr>
          <w:rFonts w:ascii="仿宋" w:hAnsi="仿宋" w:eastAsia="仿宋"/>
          <w:b w:val="0"/>
          <w:sz w:val="24"/>
        </w:rPr>
        <w:t>· 发布渠道可多选，支持学校官网、学校公众号、人社局官网</w:t>
      </w:r>
    </w:p>
    <w:p w14:paraId="4D3C8F79">
      <w:pPr>
        <w:spacing w:before="40" w:after="40" w:line="400" w:lineRule="exact"/>
        <w:ind w:left="567"/>
      </w:pPr>
      <w:r>
        <w:rPr>
          <w:rFonts w:ascii="仿宋" w:hAnsi="仿宋" w:eastAsia="仿宋"/>
          <w:b w:val="0"/>
          <w:sz w:val="24"/>
        </w:rPr>
        <w:t>· 发布状态包括：待发布、发布中、已过期</w:t>
      </w:r>
    </w:p>
    <w:p w14:paraId="54D2561F">
      <w:pPr>
        <w:spacing w:before="40" w:after="40" w:line="400" w:lineRule="exact"/>
        <w:ind w:left="567"/>
      </w:pPr>
      <w:r>
        <w:rPr>
          <w:rFonts w:ascii="仿宋" w:hAnsi="仿宋" w:eastAsia="仿宋"/>
          <w:b w:val="0"/>
          <w:sz w:val="24"/>
        </w:rPr>
        <w:t>· 系统根据当前时间与报名结束日期自动判断公告状态：当前时间在报名窗口内为"发布中"，超过报名结束日期为"已过期"</w:t>
      </w:r>
    </w:p>
    <w:p w14:paraId="7A3B4179">
      <w:pPr>
        <w:spacing w:before="40" w:after="40" w:line="400" w:lineRule="exact"/>
        <w:ind w:left="567"/>
      </w:pPr>
      <w:r>
        <w:rPr>
          <w:rFonts w:ascii="仿宋" w:hAnsi="仿宋" w:eastAsia="仿宋"/>
          <w:b w:val="0"/>
          <w:sz w:val="24"/>
        </w:rPr>
        <w:t>· "刷新状态"按钮用于手动更新公告的过期状态</w:t>
      </w:r>
    </w:p>
    <w:p w14:paraId="2E10ED8E">
      <w:pPr>
        <w:spacing w:before="40" w:after="40" w:line="400" w:lineRule="exact"/>
        <w:ind w:left="567"/>
      </w:pPr>
      <w:r>
        <w:rPr>
          <w:rFonts w:ascii="仿宋" w:hAnsi="仿宋" w:eastAsia="仿宋"/>
          <w:b w:val="0"/>
          <w:sz w:val="24"/>
        </w:rPr>
        <w:t>· 每条公告关联一个招聘计划，设置报名时间窗口定义考生报名的时间范围</w:t>
      </w:r>
    </w:p>
    <w:p w14:paraId="2EC841E3">
      <w:pPr>
        <w:spacing w:before="160" w:after="160"/>
      </w:pPr>
    </w:p>
    <w:p w14:paraId="78B16B45">
      <w:pPr>
        <w:spacing w:before="360" w:after="160"/>
      </w:pPr>
      <w:r>
        <w:rPr>
          <w:rFonts w:ascii="黑体" w:hAnsi="黑体" w:eastAsia="黑体"/>
          <w:b/>
          <w:sz w:val="32"/>
        </w:rPr>
        <w:t>七、报名审查</w:t>
      </w:r>
    </w:p>
    <w:p w14:paraId="56C47165">
      <w:pPr>
        <w:spacing w:before="360" w:after="160"/>
      </w:pPr>
      <w:r>
        <w:rPr>
          <w:rFonts w:ascii="黑体" w:hAnsi="黑体" w:eastAsia="黑体"/>
          <w:b/>
          <w:sz w:val="28"/>
        </w:rPr>
        <w:t>1.3.1 考生报名管理</w:t>
      </w:r>
    </w:p>
    <w:p w14:paraId="43AC0A7D">
      <w:pPr>
        <w:spacing w:before="80" w:after="40" w:line="440" w:lineRule="exact"/>
      </w:pPr>
      <w:r>
        <w:rPr>
          <w:rFonts w:ascii="黑体" w:hAnsi="黑体" w:eastAsia="黑体"/>
          <w:b/>
          <w:sz w:val="24"/>
        </w:rPr>
        <w:t>【功能说明】</w:t>
      </w:r>
      <w:r>
        <w:rPr>
          <w:rFonts w:ascii="仿宋" w:hAnsi="仿宋" w:eastAsia="仿宋"/>
          <w:b w:val="0"/>
          <w:sz w:val="24"/>
        </w:rPr>
        <w:t>考生报名管理用于管理考生的报名信息，支持单个新增和批量操作。考生填写个人信息、应聘岗位、学历学位等材料后提交报名，报名信息进入审查流程。</w:t>
      </w:r>
    </w:p>
    <w:p w14:paraId="68D60A05">
      <w:pPr>
        <w:spacing w:before="80" w:after="40" w:line="440" w:lineRule="exact"/>
      </w:pPr>
      <w:r>
        <w:rPr>
          <w:rFonts w:ascii="黑体" w:hAnsi="黑体" w:eastAsia="黑体"/>
          <w:b/>
          <w:sz w:val="24"/>
        </w:rPr>
        <w:t>【查询条件】</w:t>
      </w:r>
      <w:r>
        <w:rPr>
          <w:rFonts w:ascii="仿宋" w:hAnsi="仿宋" w:eastAsia="仿宋"/>
          <w:b w:val="0"/>
          <w:sz w:val="24"/>
        </w:rPr>
        <w:t>招聘计划、报名状态（默认"全部状态"）、姓名、身份证号、联系电话、学历。支持"新增考生报名""批量删除""批量提交""批量撤回"操作。</w:t>
      </w:r>
    </w:p>
    <w:p w14:paraId="545FD841">
      <w:pPr>
        <w:spacing w:before="80" w:after="40" w:line="440" w:lineRule="exact"/>
      </w:pPr>
      <w:r>
        <w:rPr>
          <w:rFonts w:ascii="黑体" w:hAnsi="黑体" w:eastAsia="黑体"/>
          <w:b/>
          <w:sz w:val="24"/>
        </w:rPr>
        <w:t>【数据列表】</w:t>
      </w:r>
      <w:r>
        <w:rPr>
          <w:rFonts w:ascii="仿宋" w:hAnsi="仿宋" w:eastAsia="仿宋"/>
          <w:b w:val="0"/>
          <w:sz w:val="24"/>
        </w:rPr>
        <w:t>序号、姓名、招聘计划、应聘岗位、性别、身份证号、联系电话、邮箱、学历、学位、报名状态、操作（详情、编辑、材料）。</w:t>
      </w:r>
    </w:p>
    <w:p w14:paraId="017DE89D">
      <w:pPr>
        <w:spacing w:before="200" w:after="80" w:line="440" w:lineRule="exact"/>
      </w:pPr>
      <w:r>
        <w:rPr>
          <w:rFonts w:ascii="黑体" w:hAnsi="黑体" w:eastAsia="黑体"/>
          <w:b/>
          <w:color w:val="1A3C6E"/>
          <w:sz w:val="24"/>
        </w:rPr>
        <w:t>【权限说明】</w:t>
      </w:r>
    </w:p>
    <w:p w14:paraId="753E0F4F">
      <w:pPr>
        <w:spacing w:before="40" w:after="40" w:line="400" w:lineRule="exact"/>
        <w:ind w:left="567"/>
      </w:pPr>
      <w:r>
        <w:rPr>
          <w:rFonts w:ascii="仿宋" w:hAnsi="仿宋" w:eastAsia="仿宋"/>
          <w:b w:val="0"/>
          <w:sz w:val="24"/>
        </w:rPr>
        <w:t>· 考生：新增报名（本人）、编辑（本人待提交状态）、提交、撤回（本人已提交状态）、查看详情（本人）、上传材料</w:t>
      </w:r>
    </w:p>
    <w:p w14:paraId="186364B9">
      <w:pPr>
        <w:spacing w:before="40" w:after="40" w:line="400" w:lineRule="exact"/>
        <w:ind w:left="567"/>
      </w:pPr>
      <w:r>
        <w:rPr>
          <w:rFonts w:ascii="仿宋" w:hAnsi="仿宋" w:eastAsia="仿宋"/>
          <w:b w:val="0"/>
          <w:sz w:val="24"/>
        </w:rPr>
        <w:t>· 人事处管理员：查看全部考生报名数据、编辑、查看详情、查看材料、批量删除、批量提交、批量撤回</w:t>
      </w:r>
    </w:p>
    <w:p w14:paraId="454A7AE4">
      <w:pPr>
        <w:spacing w:before="40" w:after="40" w:line="400" w:lineRule="exact"/>
        <w:ind w:left="567"/>
      </w:pPr>
      <w:r>
        <w:rPr>
          <w:rFonts w:ascii="仿宋" w:hAnsi="仿宋" w:eastAsia="仿宋"/>
          <w:b w:val="0"/>
          <w:sz w:val="24"/>
        </w:rPr>
        <w:t>· 学院负责人：查看本学院岗位关联的考生报名数据（只读）</w:t>
      </w:r>
    </w:p>
    <w:p w14:paraId="3DC9DE60">
      <w:pPr>
        <w:spacing w:before="40" w:after="40" w:line="400" w:lineRule="exact"/>
        <w:ind w:left="567"/>
      </w:pPr>
      <w:r>
        <w:rPr>
          <w:rFonts w:ascii="仿宋" w:hAnsi="仿宋" w:eastAsia="仿宋"/>
          <w:b w:val="0"/>
          <w:sz w:val="24"/>
        </w:rPr>
        <w:t>· 审批人/笔试考官/面试考官/考察负责人/校领导：无访问权限</w:t>
      </w:r>
    </w:p>
    <w:p w14:paraId="79AE03FE">
      <w:pPr>
        <w:spacing w:before="40" w:after="40" w:line="400" w:lineRule="exact"/>
        <w:ind w:left="567"/>
      </w:pPr>
      <w:r>
        <w:rPr>
          <w:rFonts w:ascii="仿宋" w:hAnsi="仿宋" w:eastAsia="仿宋"/>
          <w:b w:val="0"/>
          <w:sz w:val="24"/>
        </w:rPr>
        <w:t>· 公众：无访问权限</w:t>
      </w:r>
    </w:p>
    <w:p w14:paraId="74BAAB75">
      <w:pPr>
        <w:spacing w:before="200" w:after="80" w:line="440" w:lineRule="exact"/>
      </w:pPr>
      <w:r>
        <w:rPr>
          <w:rFonts w:ascii="黑体" w:hAnsi="黑体" w:eastAsia="黑体"/>
          <w:b/>
          <w:color w:val="1A3C6E"/>
          <w:sz w:val="24"/>
        </w:rPr>
        <w:t>【业务规则】</w:t>
      </w:r>
    </w:p>
    <w:p w14:paraId="403C3540">
      <w:pPr>
        <w:spacing w:before="40" w:after="40" w:line="400" w:lineRule="exact"/>
        <w:ind w:left="567"/>
      </w:pPr>
      <w:r>
        <w:rPr>
          <w:rFonts w:ascii="仿宋" w:hAnsi="仿宋" w:eastAsia="仿宋"/>
          <w:b w:val="0"/>
          <w:sz w:val="24"/>
        </w:rPr>
        <w:t>· 身份证号须为18位且符合国家标准校验规则，不可为空</w:t>
      </w:r>
    </w:p>
    <w:p w14:paraId="7E5C5AB4">
      <w:pPr>
        <w:spacing w:before="40" w:after="40" w:line="400" w:lineRule="exact"/>
        <w:ind w:left="567"/>
      </w:pPr>
      <w:r>
        <w:rPr>
          <w:rFonts w:ascii="仿宋" w:hAnsi="仿宋" w:eastAsia="仿宋"/>
          <w:b w:val="0"/>
          <w:sz w:val="24"/>
        </w:rPr>
        <w:t>· 联系电话须为11位手机号码格式，不可为空</w:t>
      </w:r>
    </w:p>
    <w:p w14:paraId="0C4A942E">
      <w:pPr>
        <w:spacing w:before="40" w:after="40" w:line="400" w:lineRule="exact"/>
        <w:ind w:left="567"/>
      </w:pPr>
      <w:r>
        <w:rPr>
          <w:rFonts w:ascii="仿宋" w:hAnsi="仿宋" w:eastAsia="仿宋"/>
          <w:b w:val="0"/>
          <w:sz w:val="24"/>
        </w:rPr>
        <w:t>· 报名须在公告规定的报名时间窗口内进行，超出时间窗口不可提交</w:t>
      </w:r>
    </w:p>
    <w:p w14:paraId="04CDCF08">
      <w:pPr>
        <w:spacing w:before="40" w:after="40" w:line="400" w:lineRule="exact"/>
        <w:ind w:left="567"/>
      </w:pPr>
      <w:r>
        <w:rPr>
          <w:rFonts w:ascii="仿宋" w:hAnsi="仿宋" w:eastAsia="仿宋"/>
          <w:b w:val="0"/>
          <w:sz w:val="24"/>
        </w:rPr>
        <w:t>· 报名状态流转：待提交→已提交→初审通过/初审不通过→复审通过/复审不通过</w:t>
      </w:r>
    </w:p>
    <w:p w14:paraId="041EED2C">
      <w:pPr>
        <w:spacing w:before="40" w:after="40" w:line="400" w:lineRule="exact"/>
        <w:ind w:left="567"/>
      </w:pPr>
      <w:r>
        <w:rPr>
          <w:rFonts w:ascii="仿宋" w:hAnsi="仿宋" w:eastAsia="仿宋"/>
          <w:b w:val="0"/>
          <w:sz w:val="24"/>
        </w:rPr>
        <w:t>· 待提交状态可编辑、可删除；已提交状态不可编辑，须先撤回才能修改</w:t>
      </w:r>
    </w:p>
    <w:p w14:paraId="0D515012">
      <w:pPr>
        <w:spacing w:before="40" w:after="40" w:line="400" w:lineRule="exact"/>
        <w:ind w:left="567"/>
      </w:pPr>
      <w:r>
        <w:rPr>
          <w:rFonts w:ascii="仿宋" w:hAnsi="仿宋" w:eastAsia="仿宋"/>
          <w:b w:val="0"/>
          <w:sz w:val="24"/>
        </w:rPr>
        <w:t>· 批量操作须先勾选记录，未勾选时批量操作按钮禁用或提示</w:t>
      </w:r>
    </w:p>
    <w:p w14:paraId="07003AAD">
      <w:pPr>
        <w:spacing w:before="40" w:after="40" w:line="400" w:lineRule="exact"/>
        <w:ind w:left="567"/>
      </w:pPr>
      <w:r>
        <w:rPr>
          <w:rFonts w:ascii="仿宋" w:hAnsi="仿宋" w:eastAsia="仿宋"/>
          <w:b w:val="0"/>
          <w:sz w:val="24"/>
        </w:rPr>
        <w:t>· 批量删除仅对待提交状态的记录有效</w:t>
      </w:r>
    </w:p>
    <w:p w14:paraId="32867CD3">
      <w:pPr>
        <w:spacing w:before="40" w:after="40" w:line="400" w:lineRule="exact"/>
        <w:ind w:left="567"/>
      </w:pPr>
      <w:r>
        <w:rPr>
          <w:rFonts w:ascii="仿宋" w:hAnsi="仿宋" w:eastAsia="仿宋"/>
          <w:b w:val="0"/>
          <w:sz w:val="24"/>
        </w:rPr>
        <w:t>· "材料"操作可查看考生上传的附件材料</w:t>
      </w:r>
    </w:p>
    <w:p w14:paraId="6A693E89">
      <w:pPr>
        <w:spacing w:before="40" w:after="40" w:line="400" w:lineRule="exact"/>
        <w:ind w:left="567"/>
      </w:pPr>
      <w:r>
        <w:rPr>
          <w:rFonts w:ascii="仿宋" w:hAnsi="仿宋" w:eastAsia="仿宋"/>
          <w:b w:val="0"/>
          <w:sz w:val="24"/>
        </w:rPr>
        <w:t>· 性别字段根据身份证号自动提取</w:t>
      </w:r>
    </w:p>
    <w:p w14:paraId="0E1BB205">
      <w:pPr>
        <w:spacing w:before="160" w:after="160"/>
      </w:pPr>
    </w:p>
    <w:p w14:paraId="3BED6A67">
      <w:pPr>
        <w:spacing w:before="360" w:after="160"/>
      </w:pPr>
      <w:r>
        <w:rPr>
          <w:rFonts w:ascii="黑体" w:hAnsi="黑体" w:eastAsia="黑体"/>
          <w:b/>
          <w:sz w:val="28"/>
        </w:rPr>
        <w:t>1.3.2 资格初审</w:t>
      </w:r>
    </w:p>
    <w:p w14:paraId="17626C69">
      <w:pPr>
        <w:spacing w:before="80" w:after="40" w:line="440" w:lineRule="exact"/>
      </w:pPr>
      <w:r>
        <w:rPr>
          <w:rFonts w:ascii="黑体" w:hAnsi="黑体" w:eastAsia="黑体"/>
          <w:b/>
          <w:sz w:val="24"/>
        </w:rPr>
        <w:t>【功能说明】</w:t>
      </w:r>
      <w:r>
        <w:rPr>
          <w:rFonts w:ascii="仿宋" w:hAnsi="仿宋" w:eastAsia="仿宋"/>
          <w:b w:val="0"/>
          <w:sz w:val="24"/>
        </w:rPr>
        <w:t>资格初审对已提交报名的考生进行初步资格审核，主要检查学历、专业、年龄等基本条件是否符合岗位要求。支持批量操作，提高审查效率。</w:t>
      </w:r>
    </w:p>
    <w:p w14:paraId="71084D3D">
      <w:pPr>
        <w:spacing w:before="80" w:after="40" w:line="440" w:lineRule="exact"/>
      </w:pPr>
      <w:r>
        <w:rPr>
          <w:rFonts w:ascii="黑体" w:hAnsi="黑体" w:eastAsia="黑体"/>
          <w:b/>
          <w:sz w:val="24"/>
        </w:rPr>
        <w:t>【查询条件】</w:t>
      </w:r>
      <w:r>
        <w:rPr>
          <w:rFonts w:ascii="仿宋" w:hAnsi="仿宋" w:eastAsia="仿宋"/>
          <w:b w:val="0"/>
          <w:sz w:val="24"/>
        </w:rPr>
        <w:t>招聘计划、初审状态（默认"全部状态"）、姓名、身份证号、联系电话、学历。支持"批量通过""批量驳回"操作。</w:t>
      </w:r>
    </w:p>
    <w:p w14:paraId="3BC0E412">
      <w:pPr>
        <w:spacing w:before="80" w:after="40" w:line="440" w:lineRule="exact"/>
      </w:pPr>
      <w:r>
        <w:rPr>
          <w:rFonts w:ascii="黑体" w:hAnsi="黑体" w:eastAsia="黑体"/>
          <w:b/>
          <w:sz w:val="24"/>
        </w:rPr>
        <w:t>【数据列表】</w:t>
      </w:r>
      <w:r>
        <w:rPr>
          <w:rFonts w:ascii="仿宋" w:hAnsi="仿宋" w:eastAsia="仿宋"/>
          <w:b w:val="0"/>
          <w:sz w:val="24"/>
        </w:rPr>
        <w:t>序号、姓名、招聘计划、应聘岗位、性别、身份证号、联系电话、邮箱、学历、学位、初审状态、操作（详情）。</w:t>
      </w:r>
    </w:p>
    <w:p w14:paraId="53A46A61">
      <w:pPr>
        <w:spacing w:before="200" w:after="80" w:line="440" w:lineRule="exact"/>
      </w:pPr>
      <w:r>
        <w:rPr>
          <w:rFonts w:ascii="黑体" w:hAnsi="黑体" w:eastAsia="黑体"/>
          <w:b/>
          <w:color w:val="1A3C6E"/>
          <w:sz w:val="24"/>
        </w:rPr>
        <w:t>【权限说明】</w:t>
      </w:r>
    </w:p>
    <w:p w14:paraId="1B9E65E5">
      <w:pPr>
        <w:spacing w:before="40" w:after="40" w:line="400" w:lineRule="exact"/>
        <w:ind w:left="567"/>
      </w:pPr>
      <w:r>
        <w:rPr>
          <w:rFonts w:ascii="仿宋" w:hAnsi="仿宋" w:eastAsia="仿宋"/>
          <w:b w:val="0"/>
          <w:sz w:val="24"/>
        </w:rPr>
        <w:t>· 人事处管理员：批量通过、批量驳回、查看详情、全部数据查看</w:t>
      </w:r>
    </w:p>
    <w:p w14:paraId="58394029">
      <w:pPr>
        <w:spacing w:before="40" w:after="40" w:line="400" w:lineRule="exact"/>
        <w:ind w:left="567"/>
      </w:pPr>
      <w:r>
        <w:rPr>
          <w:rFonts w:ascii="仿宋" w:hAnsi="仿宋" w:eastAsia="仿宋"/>
          <w:b w:val="0"/>
          <w:sz w:val="24"/>
        </w:rPr>
        <w:t>· 学院负责人：查看本学院岗位关联的考生初审数据（只读）</w:t>
      </w:r>
    </w:p>
    <w:p w14:paraId="6129FEF2">
      <w:pPr>
        <w:spacing w:before="40" w:after="40" w:line="400" w:lineRule="exact"/>
        <w:ind w:left="567"/>
      </w:pPr>
      <w:r>
        <w:rPr>
          <w:rFonts w:ascii="仿宋" w:hAnsi="仿宋" w:eastAsia="仿宋"/>
          <w:b w:val="0"/>
          <w:sz w:val="24"/>
        </w:rPr>
        <w:t>· 审批人/笔试考官/面试考官/考察负责人/校领导：无访问权限</w:t>
      </w:r>
    </w:p>
    <w:p w14:paraId="46AFA8B7">
      <w:pPr>
        <w:spacing w:before="40" w:after="40" w:line="400" w:lineRule="exact"/>
        <w:ind w:left="567"/>
      </w:pPr>
      <w:r>
        <w:rPr>
          <w:rFonts w:ascii="仿宋" w:hAnsi="仿宋" w:eastAsia="仿宋"/>
          <w:b w:val="0"/>
          <w:sz w:val="24"/>
        </w:rPr>
        <w:t>· 考生/公众：无访问权限</w:t>
      </w:r>
    </w:p>
    <w:p w14:paraId="162D78D1">
      <w:pPr>
        <w:spacing w:before="200" w:after="80" w:line="440" w:lineRule="exact"/>
      </w:pPr>
      <w:r>
        <w:rPr>
          <w:rFonts w:ascii="黑体" w:hAnsi="黑体" w:eastAsia="黑体"/>
          <w:b/>
          <w:color w:val="1A3C6E"/>
          <w:sz w:val="24"/>
        </w:rPr>
        <w:t>【业务规则】</w:t>
      </w:r>
    </w:p>
    <w:p w14:paraId="079EEB4D">
      <w:pPr>
        <w:spacing w:before="40" w:after="40" w:line="400" w:lineRule="exact"/>
        <w:ind w:left="567"/>
      </w:pPr>
      <w:r>
        <w:rPr>
          <w:rFonts w:ascii="仿宋" w:hAnsi="仿宋" w:eastAsia="仿宋"/>
          <w:b w:val="0"/>
          <w:sz w:val="24"/>
        </w:rPr>
        <w:t>· 仅显示报名状态为"已提交"的考生记录，待提交状态的不纳入初审</w:t>
      </w:r>
    </w:p>
    <w:p w14:paraId="74930383">
      <w:pPr>
        <w:spacing w:before="40" w:after="40" w:line="400" w:lineRule="exact"/>
        <w:ind w:left="567"/>
      </w:pPr>
      <w:r>
        <w:rPr>
          <w:rFonts w:ascii="仿宋" w:hAnsi="仿宋" w:eastAsia="仿宋"/>
          <w:b w:val="0"/>
          <w:sz w:val="24"/>
        </w:rPr>
        <w:t>· 初审状态包括：待初审、初审通过、初审驳回</w:t>
      </w:r>
    </w:p>
    <w:p w14:paraId="38C5864E">
      <w:pPr>
        <w:spacing w:before="40" w:after="40" w:line="400" w:lineRule="exact"/>
        <w:ind w:left="567"/>
      </w:pPr>
      <w:r>
        <w:rPr>
          <w:rFonts w:ascii="仿宋" w:hAnsi="仿宋" w:eastAsia="仿宋"/>
          <w:b w:val="0"/>
          <w:sz w:val="24"/>
        </w:rPr>
        <w:t>· 初审通过的考生自动进入资格复审环节</w:t>
      </w:r>
    </w:p>
    <w:p w14:paraId="1EE9C7F7">
      <w:pPr>
        <w:spacing w:before="40" w:after="40" w:line="400" w:lineRule="exact"/>
        <w:ind w:left="567"/>
      </w:pPr>
      <w:r>
        <w:rPr>
          <w:rFonts w:ascii="仿宋" w:hAnsi="仿宋" w:eastAsia="仿宋"/>
          <w:b w:val="0"/>
          <w:sz w:val="24"/>
        </w:rPr>
        <w:t>· 初审驳回须记录驳回原因，考生可修改材料后重新提交报名</w:t>
      </w:r>
    </w:p>
    <w:p w14:paraId="1D15B795">
      <w:pPr>
        <w:spacing w:before="40" w:after="40" w:line="400" w:lineRule="exact"/>
        <w:ind w:left="567"/>
      </w:pPr>
      <w:r>
        <w:rPr>
          <w:rFonts w:ascii="仿宋" w:hAnsi="仿宋" w:eastAsia="仿宋"/>
          <w:b w:val="0"/>
          <w:sz w:val="24"/>
        </w:rPr>
        <w:t>· 批量操作须先勾选记录，支持一次性通过或驳回多条记录</w:t>
      </w:r>
    </w:p>
    <w:p w14:paraId="2270C0AA">
      <w:pPr>
        <w:spacing w:before="40" w:after="40" w:line="400" w:lineRule="exact"/>
        <w:ind w:left="567"/>
      </w:pPr>
      <w:r>
        <w:rPr>
          <w:rFonts w:ascii="仿宋" w:hAnsi="仿宋" w:eastAsia="仿宋"/>
          <w:b w:val="0"/>
          <w:sz w:val="24"/>
        </w:rPr>
        <w:t>· 驳回操作须填写驳回原因，不可为空</w:t>
      </w:r>
    </w:p>
    <w:p w14:paraId="68C8E3E3">
      <w:pPr>
        <w:spacing w:before="160" w:after="160"/>
      </w:pPr>
    </w:p>
    <w:p w14:paraId="3F78A968">
      <w:pPr>
        <w:spacing w:before="360" w:after="160"/>
      </w:pPr>
      <w:r>
        <w:rPr>
          <w:rFonts w:ascii="黑体" w:hAnsi="黑体" w:eastAsia="黑体"/>
          <w:b/>
          <w:sz w:val="28"/>
        </w:rPr>
        <w:t>1.3.3 资格复审</w:t>
      </w:r>
    </w:p>
    <w:p w14:paraId="53EF7FB3">
      <w:pPr>
        <w:spacing w:before="80" w:after="40" w:line="440" w:lineRule="exact"/>
      </w:pPr>
      <w:r>
        <w:rPr>
          <w:rFonts w:ascii="黑体" w:hAnsi="黑体" w:eastAsia="黑体"/>
          <w:b/>
          <w:sz w:val="24"/>
        </w:rPr>
        <w:t>【功能说明】</w:t>
      </w:r>
      <w:r>
        <w:rPr>
          <w:rFonts w:ascii="仿宋" w:hAnsi="仿宋" w:eastAsia="仿宋"/>
          <w:b w:val="0"/>
          <w:sz w:val="24"/>
        </w:rPr>
        <w:t>资格复审对初审通过的考生进行深度资格审核，核验报名材料的真实性与完整性。复审通过的考生方可参加笔试环节。复审页面的结构与初审页面一致。</w:t>
      </w:r>
    </w:p>
    <w:p w14:paraId="1BB19C88">
      <w:pPr>
        <w:spacing w:before="80" w:after="40" w:line="440" w:lineRule="exact"/>
      </w:pPr>
      <w:r>
        <w:rPr>
          <w:rFonts w:ascii="黑体" w:hAnsi="黑体" w:eastAsia="黑体"/>
          <w:b/>
          <w:sz w:val="24"/>
        </w:rPr>
        <w:t>【查询条件】</w:t>
      </w:r>
      <w:r>
        <w:rPr>
          <w:rFonts w:ascii="仿宋" w:hAnsi="仿宋" w:eastAsia="仿宋"/>
          <w:b w:val="0"/>
          <w:sz w:val="24"/>
        </w:rPr>
        <w:t>招聘计划、复审状态（默认"全部状态"）、姓名、身份证号、联系电话、学历。支持"批量通过""批量驳回"操作。</w:t>
      </w:r>
    </w:p>
    <w:p w14:paraId="2D854DED">
      <w:pPr>
        <w:spacing w:before="80" w:after="40" w:line="440" w:lineRule="exact"/>
      </w:pPr>
      <w:r>
        <w:rPr>
          <w:rFonts w:ascii="黑体" w:hAnsi="黑体" w:eastAsia="黑体"/>
          <w:b/>
          <w:sz w:val="24"/>
        </w:rPr>
        <w:t>【数据列表】</w:t>
      </w:r>
      <w:r>
        <w:rPr>
          <w:rFonts w:ascii="仿宋" w:hAnsi="仿宋" w:eastAsia="仿宋"/>
          <w:b w:val="0"/>
          <w:sz w:val="24"/>
        </w:rPr>
        <w:t>序号、姓名、招聘计划、应聘岗位、性别、身份证号、联系电话、邮箱、学历、学位、复审状态、操作（详情）。</w:t>
      </w:r>
    </w:p>
    <w:p w14:paraId="44A1644D">
      <w:pPr>
        <w:spacing w:before="200" w:after="80" w:line="440" w:lineRule="exact"/>
      </w:pPr>
      <w:r>
        <w:rPr>
          <w:rFonts w:ascii="黑体" w:hAnsi="黑体" w:eastAsia="黑体"/>
          <w:b/>
          <w:color w:val="1A3C6E"/>
          <w:sz w:val="24"/>
        </w:rPr>
        <w:t>【权限说明】</w:t>
      </w:r>
    </w:p>
    <w:p w14:paraId="2F86EA2B">
      <w:pPr>
        <w:spacing w:before="40" w:after="40" w:line="400" w:lineRule="exact"/>
        <w:ind w:left="567"/>
      </w:pPr>
      <w:r>
        <w:rPr>
          <w:rFonts w:ascii="仿宋" w:hAnsi="仿宋" w:eastAsia="仿宋"/>
          <w:b w:val="0"/>
          <w:sz w:val="24"/>
        </w:rPr>
        <w:t>· 人事处管理员：批量通过、批量驳回、查看详情、全部数据查看</w:t>
      </w:r>
    </w:p>
    <w:p w14:paraId="0897C90C">
      <w:pPr>
        <w:spacing w:before="40" w:after="40" w:line="400" w:lineRule="exact"/>
        <w:ind w:left="567"/>
      </w:pPr>
      <w:r>
        <w:rPr>
          <w:rFonts w:ascii="仿宋" w:hAnsi="仿宋" w:eastAsia="仿宋"/>
          <w:b w:val="0"/>
          <w:sz w:val="24"/>
        </w:rPr>
        <w:t>· 学院负责人：查看本学院岗位关联的考生复审数据（只读）</w:t>
      </w:r>
    </w:p>
    <w:p w14:paraId="44861506">
      <w:pPr>
        <w:spacing w:before="40" w:after="40" w:line="400" w:lineRule="exact"/>
        <w:ind w:left="567"/>
      </w:pPr>
      <w:r>
        <w:rPr>
          <w:rFonts w:ascii="仿宋" w:hAnsi="仿宋" w:eastAsia="仿宋"/>
          <w:b w:val="0"/>
          <w:sz w:val="24"/>
        </w:rPr>
        <w:t>· 审批人/笔试考官/面试考官/考察负责人/校领导：无访问权限</w:t>
      </w:r>
    </w:p>
    <w:p w14:paraId="3EC5DC3F">
      <w:pPr>
        <w:spacing w:before="40" w:after="40" w:line="400" w:lineRule="exact"/>
        <w:ind w:left="567"/>
      </w:pPr>
      <w:r>
        <w:rPr>
          <w:rFonts w:ascii="仿宋" w:hAnsi="仿宋" w:eastAsia="仿宋"/>
          <w:b w:val="0"/>
          <w:sz w:val="24"/>
        </w:rPr>
        <w:t>· 考生/公众：无访问权限</w:t>
      </w:r>
    </w:p>
    <w:p w14:paraId="354976FA">
      <w:pPr>
        <w:spacing w:before="200" w:after="80" w:line="440" w:lineRule="exact"/>
      </w:pPr>
      <w:r>
        <w:rPr>
          <w:rFonts w:ascii="黑体" w:hAnsi="黑体" w:eastAsia="黑体"/>
          <w:b/>
          <w:color w:val="1A3C6E"/>
          <w:sz w:val="24"/>
        </w:rPr>
        <w:t>【业务规则】</w:t>
      </w:r>
    </w:p>
    <w:p w14:paraId="14A186C1">
      <w:pPr>
        <w:spacing w:before="40" w:after="40" w:line="400" w:lineRule="exact"/>
        <w:ind w:left="567"/>
      </w:pPr>
      <w:r>
        <w:rPr>
          <w:rFonts w:ascii="仿宋" w:hAnsi="仿宋" w:eastAsia="仿宋"/>
          <w:b w:val="0"/>
          <w:sz w:val="24"/>
        </w:rPr>
        <w:t>· 仅显示初审通过状态的考生记录，其他状态不纳入复审</w:t>
      </w:r>
    </w:p>
    <w:p w14:paraId="3F142FFD">
      <w:pPr>
        <w:spacing w:before="40" w:after="40" w:line="400" w:lineRule="exact"/>
        <w:ind w:left="567"/>
      </w:pPr>
      <w:r>
        <w:rPr>
          <w:rFonts w:ascii="仿宋" w:hAnsi="仿宋" w:eastAsia="仿宋"/>
          <w:b w:val="0"/>
          <w:sz w:val="24"/>
        </w:rPr>
        <w:t>· 复审状态包括：待复审、复审通过、复审驳回</w:t>
      </w:r>
    </w:p>
    <w:p w14:paraId="591433D4">
      <w:pPr>
        <w:spacing w:before="40" w:after="40" w:line="400" w:lineRule="exact"/>
        <w:ind w:left="567"/>
      </w:pPr>
      <w:r>
        <w:rPr>
          <w:rFonts w:ascii="仿宋" w:hAnsi="仿宋" w:eastAsia="仿宋"/>
          <w:b w:val="0"/>
          <w:sz w:val="24"/>
        </w:rPr>
        <w:t>· 复审通过的考生自动获得笔试资格，系统将考生信息推送至笔试管理模块</w:t>
      </w:r>
    </w:p>
    <w:p w14:paraId="1BD3F385">
      <w:pPr>
        <w:spacing w:before="40" w:after="40" w:line="400" w:lineRule="exact"/>
        <w:ind w:left="567"/>
      </w:pPr>
      <w:r>
        <w:rPr>
          <w:rFonts w:ascii="仿宋" w:hAnsi="仿宋" w:eastAsia="仿宋"/>
          <w:b w:val="0"/>
          <w:sz w:val="24"/>
        </w:rPr>
        <w:t>· 复审不通过的考生将被排除在后续考试环节之外</w:t>
      </w:r>
    </w:p>
    <w:p w14:paraId="3A0B0BCF">
      <w:pPr>
        <w:spacing w:before="40" w:after="40" w:line="400" w:lineRule="exact"/>
        <w:ind w:left="567"/>
      </w:pPr>
      <w:r>
        <w:rPr>
          <w:rFonts w:ascii="仿宋" w:hAnsi="仿宋" w:eastAsia="仿宋"/>
          <w:b w:val="0"/>
          <w:sz w:val="24"/>
        </w:rPr>
        <w:t>· 驳回操作须记录驳回原因</w:t>
      </w:r>
    </w:p>
    <w:p w14:paraId="5A4274DC">
      <w:pPr>
        <w:spacing w:before="40" w:after="40" w:line="400" w:lineRule="exact"/>
        <w:ind w:left="567"/>
      </w:pPr>
      <w:r>
        <w:rPr>
          <w:rFonts w:ascii="仿宋" w:hAnsi="仿宋" w:eastAsia="仿宋"/>
          <w:b w:val="0"/>
          <w:sz w:val="24"/>
        </w:rPr>
        <w:t>· 考核方式为"直接入职"的计划，复审通过后直接进入录用管理（体检管理）</w:t>
      </w:r>
    </w:p>
    <w:p w14:paraId="04A9E18C">
      <w:pPr>
        <w:spacing w:before="160" w:after="160"/>
      </w:pPr>
    </w:p>
    <w:p w14:paraId="1129D664">
      <w:pPr>
        <w:spacing w:before="360" w:after="160"/>
      </w:pPr>
      <w:r>
        <w:rPr>
          <w:rFonts w:ascii="黑体" w:hAnsi="黑体" w:eastAsia="黑体"/>
          <w:b/>
          <w:sz w:val="32"/>
        </w:rPr>
        <w:t>八、笔试管理</w:t>
      </w:r>
    </w:p>
    <w:p w14:paraId="583EC571">
      <w:pPr>
        <w:spacing w:before="360" w:after="160"/>
      </w:pPr>
      <w:r>
        <w:rPr>
          <w:rFonts w:ascii="黑体" w:hAnsi="黑体" w:eastAsia="黑体"/>
          <w:b/>
          <w:sz w:val="28"/>
        </w:rPr>
        <w:t>1.4.1 笔试信息设置</w:t>
      </w:r>
    </w:p>
    <w:p w14:paraId="2FE68CDC">
      <w:pPr>
        <w:spacing w:before="80" w:after="40" w:line="440" w:lineRule="exact"/>
      </w:pPr>
      <w:r>
        <w:rPr>
          <w:rFonts w:ascii="黑体" w:hAnsi="黑体" w:eastAsia="黑体"/>
          <w:b/>
          <w:sz w:val="24"/>
        </w:rPr>
        <w:t>【功能说明】</w:t>
      </w:r>
      <w:r>
        <w:rPr>
          <w:rFonts w:ascii="仿宋" w:hAnsi="仿宋" w:eastAsia="仿宋"/>
          <w:b w:val="0"/>
          <w:sz w:val="24"/>
        </w:rPr>
        <w:t>笔试信息设置用于配置笔试考试的具体安排，包括考试名称、考试科目、考试地点、考试日期、起止时间、进面比例等参数。每个招聘计划可设置多个笔试安排。</w:t>
      </w:r>
    </w:p>
    <w:p w14:paraId="62397F84">
      <w:pPr>
        <w:spacing w:before="80" w:after="40" w:line="440" w:lineRule="exact"/>
      </w:pPr>
      <w:r>
        <w:rPr>
          <w:rFonts w:ascii="黑体" w:hAnsi="黑体" w:eastAsia="黑体"/>
          <w:b/>
          <w:sz w:val="24"/>
        </w:rPr>
        <w:t>【查询条件】</w:t>
      </w:r>
      <w:r>
        <w:rPr>
          <w:rFonts w:ascii="仿宋" w:hAnsi="仿宋" w:eastAsia="仿宋"/>
          <w:b w:val="0"/>
          <w:sz w:val="24"/>
        </w:rPr>
        <w:t>招聘计划、考试科目、选择日期。支持"新增笔试安排"操作。</w:t>
      </w:r>
    </w:p>
    <w:p w14:paraId="3F1F3674">
      <w:pPr>
        <w:spacing w:before="80" w:after="40" w:line="440" w:lineRule="exact"/>
      </w:pPr>
      <w:r>
        <w:rPr>
          <w:rFonts w:ascii="黑体" w:hAnsi="黑体" w:eastAsia="黑体"/>
          <w:b/>
          <w:sz w:val="24"/>
        </w:rPr>
        <w:t>【数据列表】</w:t>
      </w:r>
      <w:r>
        <w:rPr>
          <w:rFonts w:ascii="仿宋" w:hAnsi="仿宋" w:eastAsia="仿宋"/>
          <w:b w:val="0"/>
          <w:sz w:val="24"/>
        </w:rPr>
        <w:t>序号、招聘计划、考试名称、考试科目、考试地点、考试日期、开始时间、结束时间、进面比例、备注、操作（详情）。</w:t>
      </w:r>
    </w:p>
    <w:p w14:paraId="46483E8B">
      <w:pPr>
        <w:spacing w:before="200" w:after="80" w:line="440" w:lineRule="exact"/>
      </w:pPr>
      <w:r>
        <w:rPr>
          <w:rFonts w:ascii="黑体" w:hAnsi="黑体" w:eastAsia="黑体"/>
          <w:b/>
          <w:color w:val="1A3C6E"/>
          <w:sz w:val="24"/>
        </w:rPr>
        <w:t>【权限说明】</w:t>
      </w:r>
    </w:p>
    <w:p w14:paraId="2A0A72A3">
      <w:pPr>
        <w:spacing w:before="40" w:after="40" w:line="400" w:lineRule="exact"/>
        <w:ind w:left="567"/>
      </w:pPr>
      <w:r>
        <w:rPr>
          <w:rFonts w:ascii="仿宋" w:hAnsi="仿宋" w:eastAsia="仿宋"/>
          <w:b w:val="0"/>
          <w:sz w:val="24"/>
        </w:rPr>
        <w:t>· 人事处管理员：新增笔试安排、查看详情、全部数据查看</w:t>
      </w:r>
    </w:p>
    <w:p w14:paraId="62C154DF">
      <w:pPr>
        <w:spacing w:before="40" w:after="40" w:line="400" w:lineRule="exact"/>
        <w:ind w:left="567"/>
      </w:pPr>
      <w:r>
        <w:rPr>
          <w:rFonts w:ascii="仿宋" w:hAnsi="仿宋" w:eastAsia="仿宋"/>
          <w:b w:val="0"/>
          <w:sz w:val="24"/>
        </w:rPr>
        <w:t>· 笔试考官：查看笔试安排信息（只读，用于了解考试安排）</w:t>
      </w:r>
    </w:p>
    <w:p w14:paraId="345826F8">
      <w:pPr>
        <w:spacing w:before="40" w:after="40" w:line="400" w:lineRule="exact"/>
        <w:ind w:left="567"/>
      </w:pPr>
      <w:r>
        <w:rPr>
          <w:rFonts w:ascii="仿宋" w:hAnsi="仿宋" w:eastAsia="仿宋"/>
          <w:b w:val="0"/>
          <w:sz w:val="24"/>
        </w:rPr>
        <w:t>· 考生：查看本人关联的笔试安排信息（通知形式）</w:t>
      </w:r>
    </w:p>
    <w:p w14:paraId="0959818B">
      <w:pPr>
        <w:spacing w:before="40" w:after="40" w:line="400" w:lineRule="exact"/>
        <w:ind w:left="567"/>
      </w:pPr>
      <w:r>
        <w:rPr>
          <w:rFonts w:ascii="仿宋" w:hAnsi="仿宋" w:eastAsia="仿宋"/>
          <w:b w:val="0"/>
          <w:sz w:val="24"/>
        </w:rPr>
        <w:t>· 学院负责人/审批人/面试考官/考察负责人/校领导：无访问权限</w:t>
      </w:r>
    </w:p>
    <w:p w14:paraId="3939870D">
      <w:pPr>
        <w:spacing w:before="40" w:after="40" w:line="400" w:lineRule="exact"/>
        <w:ind w:left="567"/>
      </w:pPr>
      <w:r>
        <w:rPr>
          <w:rFonts w:ascii="仿宋" w:hAnsi="仿宋" w:eastAsia="仿宋"/>
          <w:b w:val="0"/>
          <w:sz w:val="24"/>
        </w:rPr>
        <w:t>· 公众：无访问权限</w:t>
      </w:r>
    </w:p>
    <w:p w14:paraId="01C299D8">
      <w:pPr>
        <w:spacing w:before="200" w:after="80" w:line="440" w:lineRule="exact"/>
      </w:pPr>
      <w:r>
        <w:rPr>
          <w:rFonts w:ascii="黑体" w:hAnsi="黑体" w:eastAsia="黑体"/>
          <w:b/>
          <w:color w:val="1A3C6E"/>
          <w:sz w:val="24"/>
        </w:rPr>
        <w:t>【业务规则】</w:t>
      </w:r>
    </w:p>
    <w:p w14:paraId="2B867E02">
      <w:pPr>
        <w:spacing w:before="40" w:after="40" w:line="400" w:lineRule="exact"/>
        <w:ind w:left="567"/>
      </w:pPr>
      <w:r>
        <w:rPr>
          <w:rFonts w:ascii="仿宋" w:hAnsi="仿宋" w:eastAsia="仿宋"/>
          <w:b w:val="0"/>
          <w:sz w:val="24"/>
        </w:rPr>
        <w:t>· 进面比例为整数，范围1至10，表示N:1的进面比例（如3:1表示每3人中选1人进面试）</w:t>
      </w:r>
    </w:p>
    <w:p w14:paraId="1FB4074B">
      <w:pPr>
        <w:spacing w:before="40" w:after="40" w:line="400" w:lineRule="exact"/>
        <w:ind w:left="567"/>
      </w:pPr>
      <w:r>
        <w:rPr>
          <w:rFonts w:ascii="仿宋" w:hAnsi="仿宋" w:eastAsia="仿宋"/>
          <w:b w:val="0"/>
          <w:sz w:val="24"/>
        </w:rPr>
        <w:t>· 考试日期须晚于当前日期</w:t>
      </w:r>
    </w:p>
    <w:p w14:paraId="69B42810">
      <w:pPr>
        <w:spacing w:before="40" w:after="40" w:line="400" w:lineRule="exact"/>
        <w:ind w:left="567"/>
      </w:pPr>
      <w:r>
        <w:rPr>
          <w:rFonts w:ascii="仿宋" w:hAnsi="仿宋" w:eastAsia="仿宋"/>
          <w:b w:val="0"/>
          <w:sz w:val="24"/>
        </w:rPr>
        <w:t>· 结束时间须晚于开始时间</w:t>
      </w:r>
    </w:p>
    <w:p w14:paraId="64D39B16">
      <w:pPr>
        <w:spacing w:before="40" w:after="40" w:line="400" w:lineRule="exact"/>
        <w:ind w:left="567"/>
      </w:pPr>
      <w:r>
        <w:rPr>
          <w:rFonts w:ascii="仿宋" w:hAnsi="仿宋" w:eastAsia="仿宋"/>
          <w:b w:val="0"/>
          <w:sz w:val="24"/>
        </w:rPr>
        <w:t>· 考试科目支持教育理论、专业知识等类型，一个笔试安排可设置多个科目</w:t>
      </w:r>
    </w:p>
    <w:p w14:paraId="4ECA50D9">
      <w:pPr>
        <w:spacing w:before="40" w:after="40" w:line="400" w:lineRule="exact"/>
        <w:ind w:left="567"/>
      </w:pPr>
      <w:r>
        <w:rPr>
          <w:rFonts w:ascii="仿宋" w:hAnsi="仿宋" w:eastAsia="仿宋"/>
          <w:b w:val="0"/>
          <w:sz w:val="24"/>
        </w:rPr>
        <w:t>· 一个招聘计划可设置多个笔试安排</w:t>
      </w:r>
    </w:p>
    <w:p w14:paraId="7B521F3B">
      <w:pPr>
        <w:spacing w:before="40" w:after="40" w:line="400" w:lineRule="exact"/>
        <w:ind w:left="567"/>
      </w:pPr>
      <w:r>
        <w:rPr>
          <w:rFonts w:ascii="仿宋" w:hAnsi="仿宋" w:eastAsia="仿宋"/>
          <w:b w:val="0"/>
          <w:sz w:val="24"/>
        </w:rPr>
        <w:t>· 考试地点、日期和时间信息将通知到考生</w:t>
      </w:r>
    </w:p>
    <w:p w14:paraId="0E7D1CB7">
      <w:pPr>
        <w:spacing w:before="40" w:after="40" w:line="400" w:lineRule="exact"/>
        <w:ind w:left="567"/>
      </w:pPr>
      <w:r>
        <w:rPr>
          <w:rFonts w:ascii="仿宋" w:hAnsi="仿宋" w:eastAsia="仿宋"/>
          <w:b w:val="0"/>
          <w:sz w:val="24"/>
        </w:rPr>
        <w:t>· 笔试安排须在资格复审完成后才能创建</w:t>
      </w:r>
    </w:p>
    <w:p w14:paraId="24CBDD67">
      <w:pPr>
        <w:spacing w:before="160" w:after="160"/>
      </w:pPr>
    </w:p>
    <w:p w14:paraId="1B8C29F5">
      <w:pPr>
        <w:spacing w:before="360" w:after="160"/>
      </w:pPr>
      <w:r>
        <w:rPr>
          <w:rFonts w:ascii="黑体" w:hAnsi="黑体" w:eastAsia="黑体"/>
          <w:b/>
          <w:sz w:val="28"/>
        </w:rPr>
        <w:t>1.4.2 笔试成绩管理</w:t>
      </w:r>
    </w:p>
    <w:p w14:paraId="713F238C">
      <w:pPr>
        <w:spacing w:before="80" w:after="40" w:line="440" w:lineRule="exact"/>
      </w:pPr>
      <w:r>
        <w:rPr>
          <w:rFonts w:ascii="黑体" w:hAnsi="黑体" w:eastAsia="黑体"/>
          <w:b/>
          <w:sz w:val="24"/>
        </w:rPr>
        <w:t>【功能说明】</w:t>
      </w:r>
      <w:r>
        <w:rPr>
          <w:rFonts w:ascii="仿宋" w:hAnsi="仿宋" w:eastAsia="仿宋"/>
          <w:b w:val="0"/>
          <w:sz w:val="24"/>
        </w:rPr>
        <w:t>笔试成绩管理用于录入和管理考生的笔试成绩，并根据笔试设置中的进面比例自动计算面试入围名单。</w:t>
      </w:r>
    </w:p>
    <w:p w14:paraId="58CD9BF1">
      <w:pPr>
        <w:spacing w:before="80" w:after="40" w:line="440" w:lineRule="exact"/>
      </w:pPr>
      <w:r>
        <w:rPr>
          <w:rFonts w:ascii="黑体" w:hAnsi="黑体" w:eastAsia="黑体"/>
          <w:b/>
          <w:sz w:val="24"/>
        </w:rPr>
        <w:t>【查询条件】</w:t>
      </w:r>
      <w:r>
        <w:rPr>
          <w:rFonts w:ascii="仿宋" w:hAnsi="仿宋" w:eastAsia="仿宋"/>
          <w:b w:val="0"/>
          <w:sz w:val="24"/>
        </w:rPr>
        <w:t>年度（默认当前年度）、姓名、性别、联系电话。支持"确定进面名单"操作。</w:t>
      </w:r>
    </w:p>
    <w:p w14:paraId="37E69850">
      <w:pPr>
        <w:spacing w:before="80" w:after="40" w:line="440" w:lineRule="exact"/>
      </w:pPr>
      <w:r>
        <w:rPr>
          <w:rFonts w:ascii="黑体" w:hAnsi="黑体" w:eastAsia="黑体"/>
          <w:b/>
          <w:sz w:val="24"/>
        </w:rPr>
        <w:t>【数据列表】</w:t>
      </w:r>
      <w:r>
        <w:rPr>
          <w:rFonts w:ascii="仿宋" w:hAnsi="仿宋" w:eastAsia="仿宋"/>
          <w:b w:val="0"/>
          <w:sz w:val="24"/>
        </w:rPr>
        <w:t>序号、姓名、应聘岗位、性别、联系电话、邮箱、说课（教学设计阐述）、笔试成绩、操作（评分）。</w:t>
      </w:r>
    </w:p>
    <w:p w14:paraId="7785B072">
      <w:pPr>
        <w:spacing w:before="200" w:after="80" w:line="440" w:lineRule="exact"/>
      </w:pPr>
      <w:r>
        <w:rPr>
          <w:rFonts w:ascii="黑体" w:hAnsi="黑体" w:eastAsia="黑体"/>
          <w:b/>
          <w:color w:val="1A3C6E"/>
          <w:sz w:val="24"/>
        </w:rPr>
        <w:t>【权限说明】</w:t>
      </w:r>
    </w:p>
    <w:p w14:paraId="1D9BCB18">
      <w:pPr>
        <w:spacing w:before="40" w:after="40" w:line="400" w:lineRule="exact"/>
        <w:ind w:left="567"/>
      </w:pPr>
      <w:r>
        <w:rPr>
          <w:rFonts w:ascii="仿宋" w:hAnsi="仿宋" w:eastAsia="仿宋"/>
          <w:b w:val="0"/>
          <w:sz w:val="24"/>
        </w:rPr>
        <w:t>· 笔试考官：录入考生笔试成绩（评分操作）</w:t>
      </w:r>
    </w:p>
    <w:p w14:paraId="13FEFD41">
      <w:pPr>
        <w:spacing w:before="40" w:after="40" w:line="400" w:lineRule="exact"/>
        <w:ind w:left="567"/>
      </w:pPr>
      <w:r>
        <w:rPr>
          <w:rFonts w:ascii="仿宋" w:hAnsi="仿宋" w:eastAsia="仿宋"/>
          <w:b w:val="0"/>
          <w:sz w:val="24"/>
        </w:rPr>
        <w:t>· 人事处管理员：查看全部成绩数据、确定进面名单、查看评分详情</w:t>
      </w:r>
    </w:p>
    <w:p w14:paraId="6065836E">
      <w:pPr>
        <w:spacing w:before="40" w:after="40" w:line="400" w:lineRule="exact"/>
        <w:ind w:left="567"/>
      </w:pPr>
      <w:r>
        <w:rPr>
          <w:rFonts w:ascii="仿宋" w:hAnsi="仿宋" w:eastAsia="仿宋"/>
          <w:b w:val="0"/>
          <w:sz w:val="24"/>
        </w:rPr>
        <w:t>· 面试考官：查看进面名单（只读，用于准备面试）</w:t>
      </w:r>
    </w:p>
    <w:p w14:paraId="22D77749">
      <w:pPr>
        <w:spacing w:before="40" w:after="40" w:line="400" w:lineRule="exact"/>
        <w:ind w:left="567"/>
      </w:pPr>
      <w:r>
        <w:rPr>
          <w:rFonts w:ascii="仿宋" w:hAnsi="仿宋" w:eastAsia="仿宋"/>
          <w:b w:val="0"/>
          <w:sz w:val="24"/>
        </w:rPr>
        <w:t>· 学院负责人/审批人/考察负责人/校领导：无访问权限</w:t>
      </w:r>
    </w:p>
    <w:p w14:paraId="4FF6854D">
      <w:pPr>
        <w:spacing w:before="40" w:after="40" w:line="400" w:lineRule="exact"/>
        <w:ind w:left="567"/>
      </w:pPr>
      <w:r>
        <w:rPr>
          <w:rFonts w:ascii="仿宋" w:hAnsi="仿宋" w:eastAsia="仿宋"/>
          <w:b w:val="0"/>
          <w:sz w:val="24"/>
        </w:rPr>
        <w:t>· 考生/公众：无访问权限</w:t>
      </w:r>
    </w:p>
    <w:p w14:paraId="44920F9E">
      <w:pPr>
        <w:spacing w:before="200" w:after="80" w:line="440" w:lineRule="exact"/>
      </w:pPr>
      <w:r>
        <w:rPr>
          <w:rFonts w:ascii="黑体" w:hAnsi="黑体" w:eastAsia="黑体"/>
          <w:b/>
          <w:color w:val="1A3C6E"/>
          <w:sz w:val="24"/>
        </w:rPr>
        <w:t>【业务规则】</w:t>
      </w:r>
    </w:p>
    <w:p w14:paraId="16FB3F9F">
      <w:pPr>
        <w:spacing w:before="40" w:after="40" w:line="400" w:lineRule="exact"/>
        <w:ind w:left="567"/>
      </w:pPr>
      <w:r>
        <w:rPr>
          <w:rFonts w:ascii="仿宋" w:hAnsi="仿宋" w:eastAsia="仿宋"/>
          <w:b w:val="0"/>
          <w:sz w:val="24"/>
        </w:rPr>
        <w:t>· 笔试成绩为数值，范围0至100，保留两位小数</w:t>
      </w:r>
    </w:p>
    <w:p w14:paraId="487DCE93">
      <w:pPr>
        <w:spacing w:before="40" w:after="40" w:line="400" w:lineRule="exact"/>
        <w:ind w:left="567"/>
      </w:pPr>
      <w:r>
        <w:rPr>
          <w:rFonts w:ascii="仿宋" w:hAnsi="仿宋" w:eastAsia="仿宋"/>
          <w:b w:val="0"/>
          <w:sz w:val="24"/>
        </w:rPr>
        <w:t>· 成绩按考试科目分别录入，系统自动汇总该考生的笔试总成绩</w:t>
      </w:r>
    </w:p>
    <w:p w14:paraId="523EF1FA">
      <w:pPr>
        <w:spacing w:before="40" w:after="40" w:line="400" w:lineRule="exact"/>
        <w:ind w:left="567"/>
      </w:pPr>
      <w:r>
        <w:rPr>
          <w:rFonts w:ascii="仿宋" w:hAnsi="仿宋" w:eastAsia="仿宋"/>
          <w:b w:val="0"/>
          <w:sz w:val="24"/>
        </w:rPr>
        <w:t>· 数据锁定机制：同一考生同一科目不可被重复评分，防止数据冲突</w:t>
      </w:r>
    </w:p>
    <w:p w14:paraId="6A6E7AEF">
      <w:pPr>
        <w:spacing w:before="40" w:after="40" w:line="400" w:lineRule="exact"/>
        <w:ind w:left="567"/>
      </w:pPr>
      <w:r>
        <w:rPr>
          <w:rFonts w:ascii="仿宋" w:hAnsi="仿宋" w:eastAsia="仿宋"/>
          <w:b w:val="0"/>
          <w:sz w:val="24"/>
        </w:rPr>
        <w:t>· 所有考生成绩录入完成后，方可执行"确定进面名单"操作</w:t>
      </w:r>
    </w:p>
    <w:p w14:paraId="1A993874">
      <w:pPr>
        <w:spacing w:before="40" w:after="40" w:line="400" w:lineRule="exact"/>
        <w:ind w:left="567"/>
      </w:pPr>
      <w:r>
        <w:rPr>
          <w:rFonts w:ascii="仿宋" w:hAnsi="仿宋" w:eastAsia="仿宋"/>
          <w:b w:val="0"/>
          <w:sz w:val="24"/>
        </w:rPr>
        <w:t>· "确定进面名单"按笔试成绩排名和进面比例自动生成面试入围名单</w:t>
      </w:r>
    </w:p>
    <w:p w14:paraId="526E673A">
      <w:pPr>
        <w:spacing w:before="40" w:after="40" w:line="400" w:lineRule="exact"/>
        <w:ind w:left="567"/>
      </w:pPr>
      <w:r>
        <w:rPr>
          <w:rFonts w:ascii="仿宋" w:hAnsi="仿宋" w:eastAsia="仿宋"/>
          <w:b w:val="0"/>
          <w:sz w:val="24"/>
        </w:rPr>
        <w:t>· 进面名单生成后，成绩数据不可再修改（锁定状态）</w:t>
      </w:r>
    </w:p>
    <w:p w14:paraId="14A8922A">
      <w:pPr>
        <w:spacing w:before="40" w:after="40" w:line="400" w:lineRule="exact"/>
        <w:ind w:left="567"/>
      </w:pPr>
      <w:r>
        <w:rPr>
          <w:rFonts w:ascii="仿宋" w:hAnsi="仿宋" w:eastAsia="仿宋"/>
          <w:b w:val="0"/>
          <w:sz w:val="24"/>
        </w:rPr>
        <w:t>· 年度默认为当前年度，可切换查看历史年度数据</w:t>
      </w:r>
    </w:p>
    <w:p w14:paraId="15E0E319">
      <w:pPr>
        <w:spacing w:before="160" w:after="160"/>
      </w:pPr>
    </w:p>
    <w:p w14:paraId="55E4ED34">
      <w:pPr>
        <w:spacing w:before="360" w:after="160"/>
      </w:pPr>
      <w:r>
        <w:rPr>
          <w:rFonts w:ascii="黑体" w:hAnsi="黑体" w:eastAsia="黑体"/>
          <w:b/>
          <w:sz w:val="28"/>
        </w:rPr>
        <w:t>1.4.3 笔试成绩公示</w:t>
      </w:r>
    </w:p>
    <w:p w14:paraId="39A205DF">
      <w:pPr>
        <w:spacing w:before="80" w:after="40" w:line="440" w:lineRule="exact"/>
      </w:pPr>
      <w:r>
        <w:rPr>
          <w:rFonts w:ascii="黑体" w:hAnsi="黑体" w:eastAsia="黑体"/>
          <w:b/>
          <w:sz w:val="24"/>
        </w:rPr>
        <w:t>【功能说明】</w:t>
      </w:r>
      <w:r>
        <w:rPr>
          <w:rFonts w:ascii="仿宋" w:hAnsi="仿宋" w:eastAsia="仿宋"/>
          <w:b w:val="0"/>
          <w:sz w:val="24"/>
        </w:rPr>
        <w:t>笔试成绩公示页面用于将笔试成绩面向考生公布，公示内容包括考生姓名、应聘岗位、笔试成绩、排名等信息。公示期内接受考生查询，公示结束后进入面试环节。</w:t>
      </w:r>
    </w:p>
    <w:p w14:paraId="4F0BD8A2">
      <w:pPr>
        <w:spacing w:before="80" w:after="40" w:line="440" w:lineRule="exact"/>
      </w:pPr>
      <w:r>
        <w:rPr>
          <w:rFonts w:ascii="黑体" w:hAnsi="黑体" w:eastAsia="黑体"/>
          <w:b/>
          <w:sz w:val="24"/>
        </w:rPr>
        <w:t>【查询条件】</w:t>
      </w:r>
      <w:r>
        <w:rPr>
          <w:rFonts w:ascii="仿宋" w:hAnsi="仿宋" w:eastAsia="仿宋"/>
          <w:b w:val="0"/>
          <w:sz w:val="24"/>
        </w:rPr>
        <w:t>招聘计划、公示状态。</w:t>
      </w:r>
    </w:p>
    <w:p w14:paraId="3DC35127">
      <w:pPr>
        <w:spacing w:before="80" w:after="40" w:line="440" w:lineRule="exact"/>
      </w:pPr>
      <w:r>
        <w:rPr>
          <w:rFonts w:ascii="黑体" w:hAnsi="黑体" w:eastAsia="黑体"/>
          <w:b/>
          <w:sz w:val="24"/>
        </w:rPr>
        <w:t>【数据列表】</w:t>
      </w:r>
      <w:r>
        <w:rPr>
          <w:rFonts w:ascii="仿宋" w:hAnsi="仿宋" w:eastAsia="仿宋"/>
          <w:b w:val="0"/>
          <w:sz w:val="24"/>
        </w:rPr>
        <w:t>序号、姓名、应聘岗位、笔试成绩、排名、公示状态、操作（查看详情）。</w:t>
      </w:r>
    </w:p>
    <w:p w14:paraId="00543232">
      <w:pPr>
        <w:spacing w:before="200" w:after="80" w:line="440" w:lineRule="exact"/>
      </w:pPr>
      <w:r>
        <w:rPr>
          <w:rFonts w:ascii="黑体" w:hAnsi="黑体" w:eastAsia="黑体"/>
          <w:b/>
          <w:color w:val="1A3C6E"/>
          <w:sz w:val="24"/>
        </w:rPr>
        <w:t>【权限说明】</w:t>
      </w:r>
    </w:p>
    <w:p w14:paraId="0900C64F">
      <w:pPr>
        <w:spacing w:before="40" w:after="40" w:line="400" w:lineRule="exact"/>
        <w:ind w:left="567"/>
      </w:pPr>
      <w:r>
        <w:rPr>
          <w:rFonts w:ascii="仿宋" w:hAnsi="仿宋" w:eastAsia="仿宋"/>
          <w:b w:val="0"/>
          <w:sz w:val="24"/>
        </w:rPr>
        <w:t>· 人事处管理员：发布公示、查看全部成绩、管理公示状态</w:t>
      </w:r>
    </w:p>
    <w:p w14:paraId="7A3ADD00">
      <w:pPr>
        <w:spacing w:before="40" w:after="40" w:line="400" w:lineRule="exact"/>
        <w:ind w:left="567"/>
      </w:pPr>
      <w:r>
        <w:rPr>
          <w:rFonts w:ascii="仿宋" w:hAnsi="仿宋" w:eastAsia="仿宋"/>
          <w:b w:val="0"/>
          <w:sz w:val="24"/>
        </w:rPr>
        <w:t>· 考生：查看本人笔试成绩及排名（公示期内）</w:t>
      </w:r>
    </w:p>
    <w:p w14:paraId="0245CA37">
      <w:pPr>
        <w:spacing w:before="40" w:after="40" w:line="400" w:lineRule="exact"/>
        <w:ind w:left="567"/>
      </w:pPr>
      <w:r>
        <w:rPr>
          <w:rFonts w:ascii="仿宋" w:hAnsi="仿宋" w:eastAsia="仿宋"/>
          <w:b w:val="0"/>
          <w:sz w:val="24"/>
        </w:rPr>
        <w:t>· 公众：查看公示信息（公开可见）</w:t>
      </w:r>
    </w:p>
    <w:p w14:paraId="1265B770">
      <w:pPr>
        <w:spacing w:before="40" w:after="40" w:line="400" w:lineRule="exact"/>
        <w:ind w:left="567"/>
      </w:pPr>
      <w:r>
        <w:rPr>
          <w:rFonts w:ascii="仿宋" w:hAnsi="仿宋" w:eastAsia="仿宋"/>
          <w:b w:val="0"/>
          <w:sz w:val="24"/>
        </w:rPr>
        <w:t>· 笔试考官/面试考官/学院负责人/审批人/考察负责人/校领导：无直接操作权限</w:t>
      </w:r>
    </w:p>
    <w:p w14:paraId="56C0E6E4">
      <w:pPr>
        <w:spacing w:before="200" w:after="80" w:line="440" w:lineRule="exact"/>
      </w:pPr>
      <w:r>
        <w:rPr>
          <w:rFonts w:ascii="黑体" w:hAnsi="黑体" w:eastAsia="黑体"/>
          <w:b/>
          <w:color w:val="1A3C6E"/>
          <w:sz w:val="24"/>
        </w:rPr>
        <w:t>【业务规则】</w:t>
      </w:r>
    </w:p>
    <w:p w14:paraId="265AFDFC">
      <w:pPr>
        <w:spacing w:before="40" w:after="40" w:line="400" w:lineRule="exact"/>
        <w:ind w:left="567"/>
      </w:pPr>
      <w:r>
        <w:rPr>
          <w:rFonts w:ascii="仿宋" w:hAnsi="仿宋" w:eastAsia="仿宋"/>
          <w:b w:val="0"/>
          <w:sz w:val="24"/>
        </w:rPr>
        <w:t>· 公示发布前须经授权人员（人事处管理员）确认，防止未授权发布</w:t>
      </w:r>
    </w:p>
    <w:p w14:paraId="315B9ABD">
      <w:pPr>
        <w:spacing w:before="40" w:after="40" w:line="400" w:lineRule="exact"/>
        <w:ind w:left="567"/>
      </w:pPr>
      <w:r>
        <w:rPr>
          <w:rFonts w:ascii="仿宋" w:hAnsi="仿宋" w:eastAsia="仿宋"/>
          <w:b w:val="0"/>
          <w:sz w:val="24"/>
        </w:rPr>
        <w:t>· 公示信息须包含考生姓名、应聘岗位、笔试成绩、排名等关键字段</w:t>
      </w:r>
    </w:p>
    <w:p w14:paraId="737C0F4F">
      <w:pPr>
        <w:spacing w:before="40" w:after="40" w:line="400" w:lineRule="exact"/>
        <w:ind w:left="567"/>
      </w:pPr>
      <w:r>
        <w:rPr>
          <w:rFonts w:ascii="仿宋" w:hAnsi="仿宋" w:eastAsia="仿宋"/>
          <w:b w:val="0"/>
          <w:sz w:val="24"/>
        </w:rPr>
        <w:t>· 公示期内（公示开始至公示结束）考生可查询本人成绩</w:t>
      </w:r>
    </w:p>
    <w:p w14:paraId="69E60509">
      <w:pPr>
        <w:spacing w:before="40" w:after="40" w:line="400" w:lineRule="exact"/>
        <w:ind w:left="567"/>
      </w:pPr>
      <w:r>
        <w:rPr>
          <w:rFonts w:ascii="仿宋" w:hAnsi="仿宋" w:eastAsia="仿宋"/>
          <w:b w:val="0"/>
          <w:sz w:val="24"/>
        </w:rPr>
        <w:t>· 公示结束后自动进入面试环节</w:t>
      </w:r>
    </w:p>
    <w:p w14:paraId="52E44B82">
      <w:pPr>
        <w:spacing w:before="40" w:after="40" w:line="400" w:lineRule="exact"/>
        <w:ind w:left="567"/>
      </w:pPr>
      <w:r>
        <w:rPr>
          <w:rFonts w:ascii="仿宋" w:hAnsi="仿宋" w:eastAsia="仿宋"/>
          <w:b w:val="0"/>
          <w:sz w:val="24"/>
        </w:rPr>
        <w:t>· 公示状态包括：待公示、公示中、公示结束</w:t>
      </w:r>
    </w:p>
    <w:p w14:paraId="7E7EF8EF">
      <w:pPr>
        <w:spacing w:before="40" w:after="40" w:line="400" w:lineRule="exact"/>
        <w:ind w:left="567"/>
      </w:pPr>
      <w:r>
        <w:rPr>
          <w:rFonts w:ascii="仿宋" w:hAnsi="仿宋" w:eastAsia="仿宋"/>
          <w:b w:val="0"/>
          <w:sz w:val="24"/>
        </w:rPr>
        <w:t>· 成绩数据修改须记录操作日志（操作人、操作时间、修改前值、修改后值）</w:t>
      </w:r>
    </w:p>
    <w:p w14:paraId="6AE44DF2">
      <w:pPr>
        <w:spacing w:before="160" w:after="160"/>
      </w:pPr>
    </w:p>
    <w:p w14:paraId="39F332EB">
      <w:pPr>
        <w:spacing w:before="360" w:after="160"/>
      </w:pPr>
      <w:r>
        <w:rPr>
          <w:rFonts w:ascii="黑体" w:hAnsi="黑体" w:eastAsia="黑体"/>
          <w:b/>
          <w:sz w:val="32"/>
        </w:rPr>
        <w:t>九、面试管理</w:t>
      </w:r>
    </w:p>
    <w:p w14:paraId="45A80144">
      <w:pPr>
        <w:spacing w:before="360" w:after="160"/>
      </w:pPr>
      <w:r>
        <w:rPr>
          <w:rFonts w:ascii="黑体" w:hAnsi="黑体" w:eastAsia="黑体"/>
          <w:b/>
          <w:sz w:val="28"/>
        </w:rPr>
        <w:t>1.5.1 面试信息设置</w:t>
      </w:r>
    </w:p>
    <w:p w14:paraId="083AC436">
      <w:pPr>
        <w:spacing w:before="80" w:after="40" w:line="440" w:lineRule="exact"/>
      </w:pPr>
      <w:r>
        <w:rPr>
          <w:rFonts w:ascii="黑体" w:hAnsi="黑体" w:eastAsia="黑体"/>
          <w:b/>
          <w:sz w:val="24"/>
        </w:rPr>
        <w:t>【功能说明】</w:t>
      </w:r>
      <w:r>
        <w:rPr>
          <w:rFonts w:ascii="仿宋" w:hAnsi="仿宋" w:eastAsia="仿宋"/>
          <w:b w:val="0"/>
          <w:sz w:val="24"/>
        </w:rPr>
        <w:t>面试信息设置用于配置面试的具体安排，包括面试标题、面试日期、面试时间、面试地址、面试形式、面试老师等参数。</w:t>
      </w:r>
    </w:p>
    <w:p w14:paraId="078B692B">
      <w:pPr>
        <w:spacing w:before="80" w:after="40" w:line="440" w:lineRule="exact"/>
      </w:pPr>
      <w:r>
        <w:rPr>
          <w:rFonts w:ascii="黑体" w:hAnsi="黑体" w:eastAsia="黑体"/>
          <w:b/>
          <w:sz w:val="24"/>
        </w:rPr>
        <w:t>【查询条件】</w:t>
      </w:r>
      <w:r>
        <w:rPr>
          <w:rFonts w:ascii="仿宋" w:hAnsi="仿宋" w:eastAsia="仿宋"/>
          <w:b w:val="0"/>
          <w:sz w:val="24"/>
        </w:rPr>
        <w:t>招聘计划、面试形式、选择日期。支持"新增面试安排"操作。</w:t>
      </w:r>
    </w:p>
    <w:p w14:paraId="5D730651">
      <w:pPr>
        <w:spacing w:before="80" w:after="40" w:line="440" w:lineRule="exact"/>
      </w:pPr>
      <w:r>
        <w:rPr>
          <w:rFonts w:ascii="黑体" w:hAnsi="黑体" w:eastAsia="黑体"/>
          <w:b/>
          <w:sz w:val="24"/>
        </w:rPr>
        <w:t>【数据列表】</w:t>
      </w:r>
      <w:r>
        <w:rPr>
          <w:rFonts w:ascii="仿宋" w:hAnsi="仿宋" w:eastAsia="仿宋"/>
          <w:b w:val="0"/>
          <w:sz w:val="24"/>
        </w:rPr>
        <w:t>序号、面试标题、招聘计划、面试日期、面试时间、面试地址、面试形式、面试老师、备注、操作（详情）。</w:t>
      </w:r>
    </w:p>
    <w:p w14:paraId="3D9B460E">
      <w:pPr>
        <w:spacing w:before="200" w:after="80" w:line="440" w:lineRule="exact"/>
      </w:pPr>
      <w:r>
        <w:rPr>
          <w:rFonts w:ascii="黑体" w:hAnsi="黑体" w:eastAsia="黑体"/>
          <w:b/>
          <w:color w:val="1A3C6E"/>
          <w:sz w:val="24"/>
        </w:rPr>
        <w:t>【权限说明】</w:t>
      </w:r>
    </w:p>
    <w:p w14:paraId="1169A3EB">
      <w:pPr>
        <w:spacing w:before="40" w:after="40" w:line="400" w:lineRule="exact"/>
        <w:ind w:left="567"/>
      </w:pPr>
      <w:r>
        <w:rPr>
          <w:rFonts w:ascii="仿宋" w:hAnsi="仿宋" w:eastAsia="仿宋"/>
          <w:b w:val="0"/>
          <w:sz w:val="24"/>
        </w:rPr>
        <w:t>· 人事处管理员：新增面试安排、查看详情、全部数据查看</w:t>
      </w:r>
    </w:p>
    <w:p w14:paraId="219D89FB">
      <w:pPr>
        <w:spacing w:before="40" w:after="40" w:line="400" w:lineRule="exact"/>
        <w:ind w:left="567"/>
      </w:pPr>
      <w:r>
        <w:rPr>
          <w:rFonts w:ascii="仿宋" w:hAnsi="仿宋" w:eastAsia="仿宋"/>
          <w:b w:val="0"/>
          <w:sz w:val="24"/>
        </w:rPr>
        <w:t>· 面试考官：查看面试安排信息（只读，含面试老师分配）</w:t>
      </w:r>
    </w:p>
    <w:p w14:paraId="40D2267D">
      <w:pPr>
        <w:spacing w:before="40" w:after="40" w:line="400" w:lineRule="exact"/>
        <w:ind w:left="567"/>
      </w:pPr>
      <w:r>
        <w:rPr>
          <w:rFonts w:ascii="仿宋" w:hAnsi="仿宋" w:eastAsia="仿宋"/>
          <w:b w:val="0"/>
          <w:sz w:val="24"/>
        </w:rPr>
        <w:t>· 考生：查看本人关联的面试安排信息（通知形式）</w:t>
      </w:r>
    </w:p>
    <w:p w14:paraId="3EB6B0C2">
      <w:pPr>
        <w:spacing w:before="40" w:after="40" w:line="400" w:lineRule="exact"/>
        <w:ind w:left="567"/>
      </w:pPr>
      <w:r>
        <w:rPr>
          <w:rFonts w:ascii="仿宋" w:hAnsi="仿宋" w:eastAsia="仿宋"/>
          <w:b w:val="0"/>
          <w:sz w:val="24"/>
        </w:rPr>
        <w:t>· 学院负责人/审批人/笔试考官/考察负责人/校领导：无访问权限</w:t>
      </w:r>
    </w:p>
    <w:p w14:paraId="2F2BEA43">
      <w:pPr>
        <w:spacing w:before="40" w:after="40" w:line="400" w:lineRule="exact"/>
        <w:ind w:left="567"/>
      </w:pPr>
      <w:r>
        <w:rPr>
          <w:rFonts w:ascii="仿宋" w:hAnsi="仿宋" w:eastAsia="仿宋"/>
          <w:b w:val="0"/>
          <w:sz w:val="24"/>
        </w:rPr>
        <w:t>· 公众：无访问权限</w:t>
      </w:r>
    </w:p>
    <w:p w14:paraId="6FF21566">
      <w:pPr>
        <w:spacing w:before="200" w:after="80" w:line="440" w:lineRule="exact"/>
      </w:pPr>
      <w:r>
        <w:rPr>
          <w:rFonts w:ascii="黑体" w:hAnsi="黑体" w:eastAsia="黑体"/>
          <w:b/>
          <w:color w:val="1A3C6E"/>
          <w:sz w:val="24"/>
        </w:rPr>
        <w:t>【业务规则】</w:t>
      </w:r>
    </w:p>
    <w:p w14:paraId="1D11BC7D">
      <w:pPr>
        <w:spacing w:before="40" w:after="40" w:line="400" w:lineRule="exact"/>
        <w:ind w:left="567"/>
      </w:pPr>
      <w:r>
        <w:rPr>
          <w:rFonts w:ascii="仿宋" w:hAnsi="仿宋" w:eastAsia="仿宋"/>
          <w:b w:val="0"/>
          <w:sz w:val="24"/>
        </w:rPr>
        <w:t>· 面试日期须晚于笔试日期（考核方式为"笔试+面试"的计划）</w:t>
      </w:r>
    </w:p>
    <w:p w14:paraId="231E9710">
      <w:pPr>
        <w:spacing w:before="40" w:after="40" w:line="400" w:lineRule="exact"/>
        <w:ind w:left="567"/>
      </w:pPr>
      <w:r>
        <w:rPr>
          <w:rFonts w:ascii="仿宋" w:hAnsi="仿宋" w:eastAsia="仿宋"/>
          <w:b w:val="0"/>
          <w:sz w:val="24"/>
        </w:rPr>
        <w:t>· 面试形式可多选，包括：说课（教学设计阐述）、结构化面试（标准化问答）、答辩（即兴追问）</w:t>
      </w:r>
    </w:p>
    <w:p w14:paraId="0D255BD1">
      <w:pPr>
        <w:spacing w:before="40" w:after="40" w:line="400" w:lineRule="exact"/>
        <w:ind w:left="567"/>
      </w:pPr>
      <w:r>
        <w:rPr>
          <w:rFonts w:ascii="仿宋" w:hAnsi="仿宋" w:eastAsia="仿宋"/>
          <w:b w:val="0"/>
          <w:sz w:val="24"/>
        </w:rPr>
        <w:t>· 面试老师字段指定负责面试的考官姓名，不可为空</w:t>
      </w:r>
    </w:p>
    <w:p w14:paraId="07C97E5A">
      <w:pPr>
        <w:spacing w:before="40" w:after="40" w:line="400" w:lineRule="exact"/>
        <w:ind w:left="567"/>
      </w:pPr>
      <w:r>
        <w:rPr>
          <w:rFonts w:ascii="仿宋" w:hAnsi="仿宋" w:eastAsia="仿宋"/>
          <w:b w:val="0"/>
          <w:sz w:val="24"/>
        </w:rPr>
        <w:t>· 面试地址、日期和时间信息将通知到入围考生</w:t>
      </w:r>
    </w:p>
    <w:p w14:paraId="7F7B0DD2">
      <w:pPr>
        <w:spacing w:before="40" w:after="40" w:line="400" w:lineRule="exact"/>
        <w:ind w:left="567"/>
      </w:pPr>
      <w:r>
        <w:rPr>
          <w:rFonts w:ascii="仿宋" w:hAnsi="仿宋" w:eastAsia="仿宋"/>
          <w:b w:val="0"/>
          <w:sz w:val="24"/>
        </w:rPr>
        <w:t>· 面试安排须在笔试成绩公示结束后才能创建</w:t>
      </w:r>
    </w:p>
    <w:p w14:paraId="3876933A">
      <w:pPr>
        <w:spacing w:before="40" w:after="40" w:line="400" w:lineRule="exact"/>
        <w:ind w:left="567"/>
      </w:pPr>
      <w:r>
        <w:rPr>
          <w:rFonts w:ascii="仿宋" w:hAnsi="仿宋" w:eastAsia="仿宋"/>
          <w:b w:val="0"/>
          <w:sz w:val="24"/>
        </w:rPr>
        <w:t>· 考核方式为"直接入职"的计划跳过此环节</w:t>
      </w:r>
    </w:p>
    <w:p w14:paraId="1924A6EB">
      <w:pPr>
        <w:spacing w:before="160" w:after="160"/>
      </w:pPr>
    </w:p>
    <w:p w14:paraId="42DC3728">
      <w:pPr>
        <w:spacing w:before="360" w:after="160"/>
      </w:pPr>
      <w:r>
        <w:rPr>
          <w:rFonts w:ascii="黑体" w:hAnsi="黑体" w:eastAsia="黑体"/>
          <w:b/>
          <w:sz w:val="28"/>
        </w:rPr>
        <w:t>1.5.2 面试评分管理</w:t>
      </w:r>
    </w:p>
    <w:p w14:paraId="6C6AC47B">
      <w:pPr>
        <w:spacing w:before="80" w:after="40" w:line="440" w:lineRule="exact"/>
      </w:pPr>
      <w:r>
        <w:rPr>
          <w:rFonts w:ascii="黑体" w:hAnsi="黑体" w:eastAsia="黑体"/>
          <w:b/>
          <w:sz w:val="24"/>
        </w:rPr>
        <w:t>【功能说明】</w:t>
      </w:r>
      <w:r>
        <w:rPr>
          <w:rFonts w:ascii="仿宋" w:hAnsi="仿宋" w:eastAsia="仿宋"/>
          <w:b w:val="0"/>
          <w:sz w:val="24"/>
        </w:rPr>
        <w:t>面试评分管理用于面试考官录入考生的面试评分。评分按面试形式分别录入，系统自动汇总面试总成绩。面试成绩与笔试成绩按预设权重（如笔试40%、面试60%）计算总成绩，生成最终排名。</w:t>
      </w:r>
    </w:p>
    <w:p w14:paraId="58CA47F1">
      <w:pPr>
        <w:spacing w:before="80" w:after="40" w:line="440" w:lineRule="exact"/>
      </w:pPr>
      <w:r>
        <w:rPr>
          <w:rFonts w:ascii="黑体" w:hAnsi="黑体" w:eastAsia="黑体"/>
          <w:b/>
          <w:sz w:val="24"/>
        </w:rPr>
        <w:t>【查询条件】</w:t>
      </w:r>
      <w:r>
        <w:rPr>
          <w:rFonts w:ascii="仿宋" w:hAnsi="仿宋" w:eastAsia="仿宋"/>
          <w:b w:val="0"/>
          <w:sz w:val="24"/>
        </w:rPr>
        <w:t>招聘计划、面试形式、考生姓名。</w:t>
      </w:r>
    </w:p>
    <w:p w14:paraId="4DCD242D">
      <w:pPr>
        <w:spacing w:before="80" w:after="40" w:line="440" w:lineRule="exact"/>
      </w:pPr>
      <w:r>
        <w:rPr>
          <w:rFonts w:ascii="黑体" w:hAnsi="黑体" w:eastAsia="黑体"/>
          <w:b/>
          <w:sz w:val="24"/>
        </w:rPr>
        <w:t>【数据列表】</w:t>
      </w:r>
      <w:r>
        <w:rPr>
          <w:rFonts w:ascii="仿宋" w:hAnsi="仿宋" w:eastAsia="仿宋"/>
          <w:b w:val="0"/>
          <w:sz w:val="24"/>
        </w:rPr>
        <w:t>序号、姓名、应聘岗位、面试形式、面试评分、面试总成绩、笔试成绩、总成绩、排名、操作（评分）。</w:t>
      </w:r>
    </w:p>
    <w:p w14:paraId="10334FFC">
      <w:pPr>
        <w:spacing w:before="200" w:after="80" w:line="440" w:lineRule="exact"/>
      </w:pPr>
      <w:r>
        <w:rPr>
          <w:rFonts w:ascii="黑体" w:hAnsi="黑体" w:eastAsia="黑体"/>
          <w:b/>
          <w:color w:val="1A3C6E"/>
          <w:sz w:val="24"/>
        </w:rPr>
        <w:t>【权限说明】</w:t>
      </w:r>
    </w:p>
    <w:p w14:paraId="1FFFDE38">
      <w:pPr>
        <w:spacing w:before="40" w:after="40" w:line="400" w:lineRule="exact"/>
        <w:ind w:left="567"/>
      </w:pPr>
      <w:r>
        <w:rPr>
          <w:rFonts w:ascii="仿宋" w:hAnsi="仿宋" w:eastAsia="仿宋"/>
          <w:b w:val="0"/>
          <w:sz w:val="24"/>
        </w:rPr>
        <w:t>· 面试考官：录入考生面试评分（评分操作），仅可评分分配给自己的考生</w:t>
      </w:r>
    </w:p>
    <w:p w14:paraId="6FBD301D">
      <w:pPr>
        <w:spacing w:before="40" w:after="40" w:line="400" w:lineRule="exact"/>
        <w:ind w:left="567"/>
      </w:pPr>
      <w:r>
        <w:rPr>
          <w:rFonts w:ascii="仿宋" w:hAnsi="仿宋" w:eastAsia="仿宋"/>
          <w:b w:val="0"/>
          <w:sz w:val="24"/>
        </w:rPr>
        <w:t>· 人事处管理员：查看全部评分数据、查看排名、管理评分进度</w:t>
      </w:r>
    </w:p>
    <w:p w14:paraId="68F4EBD2">
      <w:pPr>
        <w:spacing w:before="40" w:after="40" w:line="400" w:lineRule="exact"/>
        <w:ind w:left="567"/>
      </w:pPr>
      <w:r>
        <w:rPr>
          <w:rFonts w:ascii="仿宋" w:hAnsi="仿宋" w:eastAsia="仿宋"/>
          <w:b w:val="0"/>
          <w:sz w:val="24"/>
        </w:rPr>
        <w:t>· 笔试考官/学院负责人/审批人/考察负责人/校领导：无访问权限</w:t>
      </w:r>
    </w:p>
    <w:p w14:paraId="2F367DDF">
      <w:pPr>
        <w:spacing w:before="40" w:after="40" w:line="400" w:lineRule="exact"/>
        <w:ind w:left="567"/>
      </w:pPr>
      <w:r>
        <w:rPr>
          <w:rFonts w:ascii="仿宋" w:hAnsi="仿宋" w:eastAsia="仿宋"/>
          <w:b w:val="0"/>
          <w:sz w:val="24"/>
        </w:rPr>
        <w:t>· 考生/公众：无访问权限</w:t>
      </w:r>
    </w:p>
    <w:p w14:paraId="0AED5F80">
      <w:pPr>
        <w:spacing w:before="200" w:after="80" w:line="440" w:lineRule="exact"/>
      </w:pPr>
      <w:r>
        <w:rPr>
          <w:rFonts w:ascii="黑体" w:hAnsi="黑体" w:eastAsia="黑体"/>
          <w:b/>
          <w:color w:val="1A3C6E"/>
          <w:sz w:val="24"/>
        </w:rPr>
        <w:t>【业务规则】</w:t>
      </w:r>
    </w:p>
    <w:p w14:paraId="7D1ECBD9">
      <w:pPr>
        <w:spacing w:before="40" w:after="40" w:line="400" w:lineRule="exact"/>
        <w:ind w:left="567"/>
      </w:pPr>
      <w:r>
        <w:rPr>
          <w:rFonts w:ascii="仿宋" w:hAnsi="仿宋" w:eastAsia="仿宋"/>
          <w:b w:val="0"/>
          <w:sz w:val="24"/>
        </w:rPr>
        <w:t>· 面试评分为数值，范围0至100，保留两位小数</w:t>
      </w:r>
    </w:p>
    <w:p w14:paraId="44939125">
      <w:pPr>
        <w:spacing w:before="40" w:after="40" w:line="400" w:lineRule="exact"/>
        <w:ind w:left="567"/>
      </w:pPr>
      <w:r>
        <w:rPr>
          <w:rFonts w:ascii="仿宋" w:hAnsi="仿宋" w:eastAsia="仿宋"/>
          <w:b w:val="0"/>
          <w:sz w:val="24"/>
        </w:rPr>
        <w:t>· 评分按面试形式分别录入，系统自动汇总面试总成绩</w:t>
      </w:r>
    </w:p>
    <w:p w14:paraId="5C231A4E">
      <w:pPr>
        <w:spacing w:before="40" w:after="40" w:line="400" w:lineRule="exact"/>
        <w:ind w:left="567"/>
      </w:pPr>
      <w:r>
        <w:rPr>
          <w:rFonts w:ascii="仿宋" w:hAnsi="仿宋" w:eastAsia="仿宋"/>
          <w:b w:val="0"/>
          <w:sz w:val="24"/>
        </w:rPr>
        <w:t>· 支持多位考官独立打分后取平均分的方式</w:t>
      </w:r>
    </w:p>
    <w:p w14:paraId="0E16B0D9">
      <w:pPr>
        <w:spacing w:before="40" w:after="40" w:line="400" w:lineRule="exact"/>
        <w:ind w:left="567"/>
      </w:pPr>
      <w:r>
        <w:rPr>
          <w:rFonts w:ascii="仿宋" w:hAnsi="仿宋" w:eastAsia="仿宋"/>
          <w:b w:val="0"/>
          <w:sz w:val="24"/>
        </w:rPr>
        <w:t>· 总成绩=笔试成绩×笔试权重+面试总成绩×面试权重（如笔试40%+面试60%）</w:t>
      </w:r>
    </w:p>
    <w:p w14:paraId="4F9369B4">
      <w:pPr>
        <w:spacing w:before="40" w:after="40" w:line="400" w:lineRule="exact"/>
        <w:ind w:left="567"/>
      </w:pPr>
      <w:r>
        <w:rPr>
          <w:rFonts w:ascii="仿宋" w:hAnsi="仿宋" w:eastAsia="仿宋"/>
          <w:b w:val="0"/>
          <w:sz w:val="24"/>
        </w:rPr>
        <w:t>· 评分完成后系统自动按总成绩排名生成拟录用候选人名单</w:t>
      </w:r>
    </w:p>
    <w:p w14:paraId="155E8D1C">
      <w:pPr>
        <w:spacing w:before="40" w:after="40" w:line="400" w:lineRule="exact"/>
        <w:ind w:left="567"/>
      </w:pPr>
      <w:r>
        <w:rPr>
          <w:rFonts w:ascii="仿宋" w:hAnsi="仿宋" w:eastAsia="仿宋"/>
          <w:b w:val="0"/>
          <w:sz w:val="24"/>
        </w:rPr>
        <w:t>· 数据锁定机制：同一考生同一面试形式不可被同一考官重复评分</w:t>
      </w:r>
    </w:p>
    <w:p w14:paraId="3714B1A7">
      <w:pPr>
        <w:spacing w:before="40" w:after="40" w:line="400" w:lineRule="exact"/>
        <w:ind w:left="567"/>
      </w:pPr>
      <w:r>
        <w:rPr>
          <w:rFonts w:ascii="仿宋" w:hAnsi="仿宋" w:eastAsia="仿宋"/>
          <w:b w:val="0"/>
          <w:sz w:val="24"/>
        </w:rPr>
        <w:t>· 所有考官评分完成后方可生成最终排名</w:t>
      </w:r>
    </w:p>
    <w:p w14:paraId="1986F2BB">
      <w:pPr>
        <w:spacing w:before="160" w:after="160"/>
      </w:pPr>
    </w:p>
    <w:p w14:paraId="31407A2D">
      <w:pPr>
        <w:spacing w:before="360" w:after="160"/>
      </w:pPr>
      <w:r>
        <w:rPr>
          <w:rFonts w:ascii="黑体" w:hAnsi="黑体" w:eastAsia="黑体"/>
          <w:b/>
          <w:sz w:val="28"/>
        </w:rPr>
        <w:t>1.5.3 面试成绩公示</w:t>
      </w:r>
    </w:p>
    <w:p w14:paraId="4D7380DA">
      <w:pPr>
        <w:spacing w:before="80" w:after="40" w:line="440" w:lineRule="exact"/>
      </w:pPr>
      <w:r>
        <w:rPr>
          <w:rFonts w:ascii="黑体" w:hAnsi="黑体" w:eastAsia="黑体"/>
          <w:b/>
          <w:sz w:val="24"/>
        </w:rPr>
        <w:t>【功能说明】</w:t>
      </w:r>
      <w:r>
        <w:rPr>
          <w:rFonts w:ascii="仿宋" w:hAnsi="仿宋" w:eastAsia="仿宋"/>
          <w:b w:val="0"/>
          <w:sz w:val="24"/>
        </w:rPr>
        <w:t>面试成绩公示页面用于将面试成绩和总成绩面向考生公布。公示内容包括考生姓名、应聘岗位、笔试成绩、面试成绩、总成绩、排名等信息。公示期内接受考生查询与申诉。</w:t>
      </w:r>
    </w:p>
    <w:p w14:paraId="2996C681">
      <w:pPr>
        <w:spacing w:before="80" w:after="40" w:line="440" w:lineRule="exact"/>
      </w:pPr>
      <w:r>
        <w:rPr>
          <w:rFonts w:ascii="黑体" w:hAnsi="黑体" w:eastAsia="黑体"/>
          <w:b/>
          <w:sz w:val="24"/>
        </w:rPr>
        <w:t>【查询条件】</w:t>
      </w:r>
      <w:r>
        <w:rPr>
          <w:rFonts w:ascii="仿宋" w:hAnsi="仿宋" w:eastAsia="仿宋"/>
          <w:b w:val="0"/>
          <w:sz w:val="24"/>
        </w:rPr>
        <w:t>招聘计划、公示状态。</w:t>
      </w:r>
    </w:p>
    <w:p w14:paraId="13AC4DD8">
      <w:pPr>
        <w:spacing w:before="80" w:after="40" w:line="440" w:lineRule="exact"/>
      </w:pPr>
      <w:r>
        <w:rPr>
          <w:rFonts w:ascii="黑体" w:hAnsi="黑体" w:eastAsia="黑体"/>
          <w:b/>
          <w:sz w:val="24"/>
        </w:rPr>
        <w:t>【数据列表】</w:t>
      </w:r>
      <w:r>
        <w:rPr>
          <w:rFonts w:ascii="仿宋" w:hAnsi="仿宋" w:eastAsia="仿宋"/>
          <w:b w:val="0"/>
          <w:sz w:val="24"/>
        </w:rPr>
        <w:t>序号、姓名、应聘岗位、笔试成绩、面试成绩、总成绩、排名、公示状态、操作（查看详情）。</w:t>
      </w:r>
    </w:p>
    <w:p w14:paraId="71BA6A30">
      <w:pPr>
        <w:spacing w:before="200" w:after="80" w:line="440" w:lineRule="exact"/>
      </w:pPr>
      <w:r>
        <w:rPr>
          <w:rFonts w:ascii="黑体" w:hAnsi="黑体" w:eastAsia="黑体"/>
          <w:b/>
          <w:color w:val="1A3C6E"/>
          <w:sz w:val="24"/>
        </w:rPr>
        <w:t>【权限说明】</w:t>
      </w:r>
    </w:p>
    <w:p w14:paraId="6888F882">
      <w:pPr>
        <w:spacing w:before="40" w:after="40" w:line="400" w:lineRule="exact"/>
        <w:ind w:left="567"/>
      </w:pPr>
      <w:r>
        <w:rPr>
          <w:rFonts w:ascii="仿宋" w:hAnsi="仿宋" w:eastAsia="仿宋"/>
          <w:b w:val="0"/>
          <w:sz w:val="24"/>
        </w:rPr>
        <w:t>· 人事处管理员：发布公示、查看全部成绩、管理公示状态</w:t>
      </w:r>
    </w:p>
    <w:p w14:paraId="6B6B414E">
      <w:pPr>
        <w:spacing w:before="40" w:after="40" w:line="400" w:lineRule="exact"/>
        <w:ind w:left="567"/>
      </w:pPr>
      <w:r>
        <w:rPr>
          <w:rFonts w:ascii="仿宋" w:hAnsi="仿宋" w:eastAsia="仿宋"/>
          <w:b w:val="0"/>
          <w:sz w:val="24"/>
        </w:rPr>
        <w:t>· 考生：查看本人面试成绩及总成绩（公示期内）</w:t>
      </w:r>
    </w:p>
    <w:p w14:paraId="3A46DAC0">
      <w:pPr>
        <w:spacing w:before="40" w:after="40" w:line="400" w:lineRule="exact"/>
        <w:ind w:left="567"/>
      </w:pPr>
      <w:r>
        <w:rPr>
          <w:rFonts w:ascii="仿宋" w:hAnsi="仿宋" w:eastAsia="仿宋"/>
          <w:b w:val="0"/>
          <w:sz w:val="24"/>
        </w:rPr>
        <w:t>· 公众：查看公示信息（公开可见）</w:t>
      </w:r>
    </w:p>
    <w:p w14:paraId="6AE0C01D">
      <w:pPr>
        <w:spacing w:before="40" w:after="40" w:line="400" w:lineRule="exact"/>
        <w:ind w:left="567"/>
      </w:pPr>
      <w:r>
        <w:rPr>
          <w:rFonts w:ascii="仿宋" w:hAnsi="仿宋" w:eastAsia="仿宋"/>
          <w:b w:val="0"/>
          <w:sz w:val="24"/>
        </w:rPr>
        <w:t>· 面试考官/笔试考官/学院负责人/审批人/考察负责人/校领导：无直接操作权限</w:t>
      </w:r>
    </w:p>
    <w:p w14:paraId="0A22F566">
      <w:pPr>
        <w:spacing w:before="200" w:after="80" w:line="440" w:lineRule="exact"/>
      </w:pPr>
      <w:r>
        <w:rPr>
          <w:rFonts w:ascii="黑体" w:hAnsi="黑体" w:eastAsia="黑体"/>
          <w:b/>
          <w:color w:val="1A3C6E"/>
          <w:sz w:val="24"/>
        </w:rPr>
        <w:t>【业务规则】</w:t>
      </w:r>
    </w:p>
    <w:p w14:paraId="4E53D0D4">
      <w:pPr>
        <w:spacing w:before="40" w:after="40" w:line="400" w:lineRule="exact"/>
        <w:ind w:left="567"/>
      </w:pPr>
      <w:r>
        <w:rPr>
          <w:rFonts w:ascii="仿宋" w:hAnsi="仿宋" w:eastAsia="仿宋"/>
          <w:b w:val="0"/>
          <w:sz w:val="24"/>
        </w:rPr>
        <w:t>· 公示发布前须经授权人员（人事处管理员）确认</w:t>
      </w:r>
    </w:p>
    <w:p w14:paraId="7B2407BD">
      <w:pPr>
        <w:spacing w:before="40" w:after="40" w:line="400" w:lineRule="exact"/>
        <w:ind w:left="567"/>
      </w:pPr>
      <w:r>
        <w:rPr>
          <w:rFonts w:ascii="仿宋" w:hAnsi="仿宋" w:eastAsia="仿宋"/>
          <w:b w:val="0"/>
          <w:sz w:val="24"/>
        </w:rPr>
        <w:t>· 公示信息须包含笔试成绩、面试成绩、总成绩、排名等完整字段</w:t>
      </w:r>
    </w:p>
    <w:p w14:paraId="68657484">
      <w:pPr>
        <w:spacing w:before="40" w:after="40" w:line="400" w:lineRule="exact"/>
        <w:ind w:left="567"/>
      </w:pPr>
      <w:r>
        <w:rPr>
          <w:rFonts w:ascii="仿宋" w:hAnsi="仿宋" w:eastAsia="仿宋"/>
          <w:b w:val="0"/>
          <w:sz w:val="24"/>
        </w:rPr>
        <w:t>· 公示期内考生可查询本人成绩并提交申诉</w:t>
      </w:r>
    </w:p>
    <w:p w14:paraId="21AAA95D">
      <w:pPr>
        <w:spacing w:before="40" w:after="40" w:line="400" w:lineRule="exact"/>
        <w:ind w:left="567"/>
      </w:pPr>
      <w:r>
        <w:rPr>
          <w:rFonts w:ascii="仿宋" w:hAnsi="仿宋" w:eastAsia="仿宋"/>
          <w:b w:val="0"/>
          <w:sz w:val="24"/>
        </w:rPr>
        <w:t>· 公示结束后进入录用管理（体检管理）环节</w:t>
      </w:r>
    </w:p>
    <w:p w14:paraId="44FC474A">
      <w:pPr>
        <w:spacing w:before="40" w:after="40" w:line="400" w:lineRule="exact"/>
        <w:ind w:left="567"/>
      </w:pPr>
      <w:r>
        <w:rPr>
          <w:rFonts w:ascii="仿宋" w:hAnsi="仿宋" w:eastAsia="仿宋"/>
          <w:b w:val="0"/>
          <w:sz w:val="24"/>
        </w:rPr>
        <w:t>· 公示状态包括：待公示、公示中、公示结束</w:t>
      </w:r>
    </w:p>
    <w:p w14:paraId="56B4A1F1">
      <w:pPr>
        <w:spacing w:before="40" w:after="40" w:line="400" w:lineRule="exact"/>
        <w:ind w:left="567"/>
      </w:pPr>
      <w:r>
        <w:rPr>
          <w:rFonts w:ascii="仿宋" w:hAnsi="仿宋" w:eastAsia="仿宋"/>
          <w:b w:val="0"/>
          <w:sz w:val="24"/>
        </w:rPr>
        <w:t>· 成绩数据修改须记录操作日志</w:t>
      </w:r>
    </w:p>
    <w:p w14:paraId="5797EFDF">
      <w:pPr>
        <w:spacing w:before="160" w:after="160"/>
      </w:pPr>
    </w:p>
    <w:p w14:paraId="3AB21A54">
      <w:pPr>
        <w:spacing w:before="360" w:after="160"/>
      </w:pPr>
      <w:r>
        <w:rPr>
          <w:rFonts w:ascii="黑体" w:hAnsi="黑体" w:eastAsia="黑体"/>
          <w:b/>
          <w:sz w:val="32"/>
        </w:rPr>
        <w:t>十、录用管理</w:t>
      </w:r>
    </w:p>
    <w:p w14:paraId="136CA27C">
      <w:pPr>
        <w:spacing w:before="360" w:after="160"/>
      </w:pPr>
      <w:r>
        <w:rPr>
          <w:rFonts w:ascii="黑体" w:hAnsi="黑体" w:eastAsia="黑体"/>
          <w:b/>
          <w:sz w:val="28"/>
        </w:rPr>
        <w:t>1.6.1 体检管理</w:t>
      </w:r>
    </w:p>
    <w:p w14:paraId="5C837A8D">
      <w:pPr>
        <w:spacing w:before="80" w:after="40" w:line="440" w:lineRule="exact"/>
      </w:pPr>
      <w:r>
        <w:rPr>
          <w:rFonts w:ascii="黑体" w:hAnsi="黑体" w:eastAsia="黑体"/>
          <w:b/>
          <w:sz w:val="24"/>
        </w:rPr>
        <w:t>【功能说明】</w:t>
      </w:r>
      <w:r>
        <w:rPr>
          <w:rFonts w:ascii="仿宋" w:hAnsi="仿宋" w:eastAsia="仿宋"/>
          <w:b w:val="0"/>
          <w:sz w:val="24"/>
        </w:rPr>
        <w:t>体检管理用于组织拟录用人员的体检工作，包括体检计划创建、体检医院指定、体检标准设置、体检结果录入等。</w:t>
      </w:r>
    </w:p>
    <w:p w14:paraId="7FE1B135">
      <w:pPr>
        <w:spacing w:before="80" w:after="40" w:line="440" w:lineRule="exact"/>
      </w:pPr>
      <w:r>
        <w:rPr>
          <w:rFonts w:ascii="黑体" w:hAnsi="黑体" w:eastAsia="黑体"/>
          <w:b/>
          <w:sz w:val="24"/>
        </w:rPr>
        <w:t>【查询条件】</w:t>
      </w:r>
      <w:r>
        <w:rPr>
          <w:rFonts w:ascii="仿宋" w:hAnsi="仿宋" w:eastAsia="仿宋"/>
          <w:b w:val="0"/>
          <w:sz w:val="24"/>
        </w:rPr>
        <w:t>招聘计划、体检标题、体检医院。支持"新增体检计划"操作。</w:t>
      </w:r>
    </w:p>
    <w:p w14:paraId="4061D134">
      <w:pPr>
        <w:spacing w:before="80" w:after="40" w:line="440" w:lineRule="exact"/>
      </w:pPr>
      <w:r>
        <w:rPr>
          <w:rFonts w:ascii="黑体" w:hAnsi="黑体" w:eastAsia="黑体"/>
          <w:b/>
          <w:sz w:val="24"/>
        </w:rPr>
        <w:t>【数据列表】</w:t>
      </w:r>
      <w:r>
        <w:rPr>
          <w:rFonts w:ascii="仿宋" w:hAnsi="仿宋" w:eastAsia="仿宋"/>
          <w:b w:val="0"/>
          <w:sz w:val="24"/>
        </w:rPr>
        <w:t>序号、体检标题、体检日期、集合时间、体检医院、集合地点、体检标准、操作（查看、人员信息、编辑）。</w:t>
      </w:r>
    </w:p>
    <w:p w14:paraId="7D4B7957">
      <w:pPr>
        <w:spacing w:before="200" w:after="80" w:line="440" w:lineRule="exact"/>
      </w:pPr>
      <w:r>
        <w:rPr>
          <w:rFonts w:ascii="黑体" w:hAnsi="黑体" w:eastAsia="黑体"/>
          <w:b/>
          <w:color w:val="1A3C6E"/>
          <w:sz w:val="24"/>
        </w:rPr>
        <w:t>【权限说明】</w:t>
      </w:r>
    </w:p>
    <w:p w14:paraId="59369B07">
      <w:pPr>
        <w:spacing w:before="40" w:after="40" w:line="400" w:lineRule="exact"/>
        <w:ind w:left="567"/>
      </w:pPr>
      <w:r>
        <w:rPr>
          <w:rFonts w:ascii="仿宋" w:hAnsi="仿宋" w:eastAsia="仿宋"/>
          <w:b w:val="0"/>
          <w:sz w:val="24"/>
        </w:rPr>
        <w:t>· 人事处管理员：新增体检计划、编辑、查看、查看人员信息、录入体检结果</w:t>
      </w:r>
    </w:p>
    <w:p w14:paraId="30C91739">
      <w:pPr>
        <w:spacing w:before="40" w:after="40" w:line="400" w:lineRule="exact"/>
        <w:ind w:left="567"/>
      </w:pPr>
      <w:r>
        <w:rPr>
          <w:rFonts w:ascii="仿宋" w:hAnsi="仿宋" w:eastAsia="仿宋"/>
          <w:b w:val="0"/>
          <w:sz w:val="24"/>
        </w:rPr>
        <w:t>· 考生：查看本人体检安排信息（通知形式，含体检标准和注意事项）</w:t>
      </w:r>
    </w:p>
    <w:p w14:paraId="14CE9D24">
      <w:pPr>
        <w:spacing w:before="40" w:after="40" w:line="400" w:lineRule="exact"/>
        <w:ind w:left="567"/>
      </w:pPr>
      <w:r>
        <w:rPr>
          <w:rFonts w:ascii="仿宋" w:hAnsi="仿宋" w:eastAsia="仿宋"/>
          <w:b w:val="0"/>
          <w:sz w:val="24"/>
        </w:rPr>
        <w:t>· 考察负责人：查看体检合格人员名单（为后续考察做准备）</w:t>
      </w:r>
    </w:p>
    <w:p w14:paraId="052AF432">
      <w:pPr>
        <w:spacing w:before="40" w:after="40" w:line="400" w:lineRule="exact"/>
        <w:ind w:left="567"/>
      </w:pPr>
      <w:r>
        <w:rPr>
          <w:rFonts w:ascii="仿宋" w:hAnsi="仿宋" w:eastAsia="仿宋"/>
          <w:b w:val="0"/>
          <w:sz w:val="24"/>
        </w:rPr>
        <w:t>· 学院负责人/审批人/笔试考官/面试考官/校领导：无访问权限</w:t>
      </w:r>
    </w:p>
    <w:p w14:paraId="470C6100">
      <w:pPr>
        <w:spacing w:before="40" w:after="40" w:line="400" w:lineRule="exact"/>
        <w:ind w:left="567"/>
      </w:pPr>
      <w:r>
        <w:rPr>
          <w:rFonts w:ascii="仿宋" w:hAnsi="仿宋" w:eastAsia="仿宋"/>
          <w:b w:val="0"/>
          <w:sz w:val="24"/>
        </w:rPr>
        <w:t>· 公众：无访问权限</w:t>
      </w:r>
    </w:p>
    <w:p w14:paraId="342888B0">
      <w:pPr>
        <w:spacing w:before="200" w:after="80" w:line="440" w:lineRule="exact"/>
      </w:pPr>
      <w:r>
        <w:rPr>
          <w:rFonts w:ascii="黑体" w:hAnsi="黑体" w:eastAsia="黑体"/>
          <w:b/>
          <w:color w:val="1A3C6E"/>
          <w:sz w:val="24"/>
        </w:rPr>
        <w:t>【业务规则】</w:t>
      </w:r>
    </w:p>
    <w:p w14:paraId="479C7473">
      <w:pPr>
        <w:spacing w:before="40" w:after="40" w:line="400" w:lineRule="exact"/>
        <w:ind w:left="567"/>
      </w:pPr>
      <w:r>
        <w:rPr>
          <w:rFonts w:ascii="仿宋" w:hAnsi="仿宋" w:eastAsia="仿宋"/>
          <w:b w:val="0"/>
          <w:sz w:val="24"/>
        </w:rPr>
        <w:t>· 仅对面试成绩公示结束的拟录用人员组织体检</w:t>
      </w:r>
    </w:p>
    <w:p w14:paraId="2E560CE0">
      <w:pPr>
        <w:spacing w:before="40" w:after="40" w:line="400" w:lineRule="exact"/>
        <w:ind w:left="567"/>
      </w:pPr>
      <w:r>
        <w:rPr>
          <w:rFonts w:ascii="仿宋" w:hAnsi="仿宋" w:eastAsia="仿宋"/>
          <w:b w:val="0"/>
          <w:sz w:val="24"/>
        </w:rPr>
        <w:t>· 考核方式为"直接入职"的计划，复审通过后直接进入体检管理</w:t>
      </w:r>
    </w:p>
    <w:p w14:paraId="6946C3DB">
      <w:pPr>
        <w:spacing w:before="40" w:after="40" w:line="400" w:lineRule="exact"/>
        <w:ind w:left="567"/>
      </w:pPr>
      <w:r>
        <w:rPr>
          <w:rFonts w:ascii="仿宋" w:hAnsi="仿宋" w:eastAsia="仿宋"/>
          <w:b w:val="0"/>
          <w:sz w:val="24"/>
        </w:rPr>
        <w:t>· 体检结果分为"合格""不合格"两种</w:t>
      </w:r>
    </w:p>
    <w:p w14:paraId="414FB950">
      <w:pPr>
        <w:spacing w:before="40" w:after="40" w:line="400" w:lineRule="exact"/>
        <w:ind w:left="567"/>
      </w:pPr>
      <w:r>
        <w:rPr>
          <w:rFonts w:ascii="仿宋" w:hAnsi="仿宋" w:eastAsia="仿宋"/>
          <w:b w:val="0"/>
          <w:sz w:val="24"/>
        </w:rPr>
        <w:t>· 体检不合格者取消录用资格，不进入考察环节</w:t>
      </w:r>
    </w:p>
    <w:p w14:paraId="15C393C0">
      <w:pPr>
        <w:spacing w:before="40" w:after="40" w:line="400" w:lineRule="exact"/>
        <w:ind w:left="567"/>
      </w:pPr>
      <w:r>
        <w:rPr>
          <w:rFonts w:ascii="仿宋" w:hAnsi="仿宋" w:eastAsia="仿宋"/>
          <w:b w:val="0"/>
          <w:sz w:val="24"/>
        </w:rPr>
        <w:t>· 体检标准字段详细记录体检前注意事项（饮食禁忌、禁食时间、空腹要求等）</w:t>
      </w:r>
    </w:p>
    <w:p w14:paraId="1305BFAE">
      <w:pPr>
        <w:spacing w:before="40" w:after="40" w:line="400" w:lineRule="exact"/>
        <w:ind w:left="567"/>
      </w:pPr>
      <w:r>
        <w:rPr>
          <w:rFonts w:ascii="仿宋" w:hAnsi="仿宋" w:eastAsia="仿宋"/>
          <w:b w:val="0"/>
          <w:sz w:val="24"/>
        </w:rPr>
        <w:t>· 系统支持指定体检医院和集合地点</w:t>
      </w:r>
    </w:p>
    <w:p w14:paraId="1EEDDF98">
      <w:pPr>
        <w:spacing w:before="40" w:after="40" w:line="400" w:lineRule="exact"/>
        <w:ind w:left="567"/>
      </w:pPr>
      <w:r>
        <w:rPr>
          <w:rFonts w:ascii="仿宋" w:hAnsi="仿宋" w:eastAsia="仿宋"/>
          <w:b w:val="0"/>
          <w:sz w:val="24"/>
        </w:rPr>
        <w:t>· "人员信息"操作可查看参加体检的考生名单及体检结果</w:t>
      </w:r>
    </w:p>
    <w:p w14:paraId="1CDDD067">
      <w:pPr>
        <w:spacing w:before="160" w:after="160"/>
      </w:pPr>
    </w:p>
    <w:p w14:paraId="3DB29F9F">
      <w:pPr>
        <w:spacing w:before="360" w:after="160"/>
      </w:pPr>
      <w:r>
        <w:rPr>
          <w:rFonts w:ascii="黑体" w:hAnsi="黑体" w:eastAsia="黑体"/>
          <w:b/>
          <w:sz w:val="28"/>
        </w:rPr>
        <w:t>1.6.2 考察管理</w:t>
      </w:r>
    </w:p>
    <w:p w14:paraId="49BDCBA3">
      <w:pPr>
        <w:spacing w:before="80" w:after="40" w:line="440" w:lineRule="exact"/>
      </w:pPr>
      <w:r>
        <w:rPr>
          <w:rFonts w:ascii="黑体" w:hAnsi="黑体" w:eastAsia="黑体"/>
          <w:b/>
          <w:sz w:val="24"/>
        </w:rPr>
        <w:t>【功能说明】</w:t>
      </w:r>
      <w:r>
        <w:rPr>
          <w:rFonts w:ascii="仿宋" w:hAnsi="仿宋" w:eastAsia="仿宋"/>
          <w:b w:val="0"/>
          <w:sz w:val="24"/>
        </w:rPr>
        <w:t>考察管理用于对体检合格的拟录用人员进行政治考察和背景调查，确保录用人员符合高校教师的政治素质和道德品行要求。</w:t>
      </w:r>
    </w:p>
    <w:p w14:paraId="6D463881">
      <w:pPr>
        <w:spacing w:before="80" w:after="40" w:line="440" w:lineRule="exact"/>
      </w:pPr>
      <w:r>
        <w:rPr>
          <w:rFonts w:ascii="黑体" w:hAnsi="黑体" w:eastAsia="黑体"/>
          <w:b/>
          <w:sz w:val="24"/>
        </w:rPr>
        <w:t>【查询条件】</w:t>
      </w:r>
      <w:r>
        <w:rPr>
          <w:rFonts w:ascii="仿宋" w:hAnsi="仿宋" w:eastAsia="仿宋"/>
          <w:b w:val="0"/>
          <w:sz w:val="24"/>
        </w:rPr>
        <w:t>任务标题、招聘计划、考察方式。支持"新增考察计划"操作。</w:t>
      </w:r>
    </w:p>
    <w:p w14:paraId="21E1E5EE">
      <w:pPr>
        <w:spacing w:before="80" w:after="40" w:line="440" w:lineRule="exact"/>
      </w:pPr>
      <w:r>
        <w:rPr>
          <w:rFonts w:ascii="黑体" w:hAnsi="黑体" w:eastAsia="黑体"/>
          <w:b/>
          <w:sz w:val="24"/>
        </w:rPr>
        <w:t>【数据列表】</w:t>
      </w:r>
      <w:r>
        <w:rPr>
          <w:rFonts w:ascii="仿宋" w:hAnsi="仿宋" w:eastAsia="仿宋"/>
          <w:b w:val="0"/>
          <w:sz w:val="24"/>
        </w:rPr>
        <w:t>序号、任务标题、招聘计划、开始日期、考察方式、考察内容、操作（查看、人员信息、编辑）。</w:t>
      </w:r>
    </w:p>
    <w:p w14:paraId="148E1014">
      <w:pPr>
        <w:spacing w:before="200" w:after="80" w:line="440" w:lineRule="exact"/>
      </w:pPr>
      <w:r>
        <w:rPr>
          <w:rFonts w:ascii="黑体" w:hAnsi="黑体" w:eastAsia="黑体"/>
          <w:b/>
          <w:color w:val="1A3C6E"/>
          <w:sz w:val="24"/>
        </w:rPr>
        <w:t>【权限说明】</w:t>
      </w:r>
    </w:p>
    <w:p w14:paraId="7766E343">
      <w:pPr>
        <w:spacing w:before="40" w:after="40" w:line="400" w:lineRule="exact"/>
        <w:ind w:left="567"/>
      </w:pPr>
      <w:r>
        <w:rPr>
          <w:rFonts w:ascii="仿宋" w:hAnsi="仿宋" w:eastAsia="仿宋"/>
          <w:b w:val="0"/>
          <w:sz w:val="24"/>
        </w:rPr>
        <w:t>· 考察负责人：新增考察计划、编辑、查看、查看人员信息、录入考察结果</w:t>
      </w:r>
    </w:p>
    <w:p w14:paraId="0AEACA1D">
      <w:pPr>
        <w:spacing w:before="40" w:after="40" w:line="400" w:lineRule="exact"/>
        <w:ind w:left="567"/>
      </w:pPr>
      <w:r>
        <w:rPr>
          <w:rFonts w:ascii="仿宋" w:hAnsi="仿宋" w:eastAsia="仿宋"/>
          <w:b w:val="0"/>
          <w:sz w:val="24"/>
        </w:rPr>
        <w:t>· 人事处管理员：查看全部考察数据、查看人员信息</w:t>
      </w:r>
    </w:p>
    <w:p w14:paraId="6C4444ED">
      <w:pPr>
        <w:spacing w:before="40" w:after="40" w:line="400" w:lineRule="exact"/>
        <w:ind w:left="567"/>
      </w:pPr>
      <w:r>
        <w:rPr>
          <w:rFonts w:ascii="仿宋" w:hAnsi="仿宋" w:eastAsia="仿宋"/>
          <w:b w:val="0"/>
          <w:sz w:val="24"/>
        </w:rPr>
        <w:t>· 校领导：查看考察结果（只读）</w:t>
      </w:r>
    </w:p>
    <w:p w14:paraId="4E457CF0">
      <w:pPr>
        <w:spacing w:before="40" w:after="40" w:line="400" w:lineRule="exact"/>
        <w:ind w:left="567"/>
      </w:pPr>
      <w:r>
        <w:rPr>
          <w:rFonts w:ascii="仿宋" w:hAnsi="仿宋" w:eastAsia="仿宋"/>
          <w:b w:val="0"/>
          <w:sz w:val="24"/>
        </w:rPr>
        <w:t>· 学院负责人/审批人/笔试考官/面试考官：无访问权限</w:t>
      </w:r>
    </w:p>
    <w:p w14:paraId="5EE78DE0">
      <w:pPr>
        <w:spacing w:before="40" w:after="40" w:line="400" w:lineRule="exact"/>
        <w:ind w:left="567"/>
      </w:pPr>
      <w:r>
        <w:rPr>
          <w:rFonts w:ascii="仿宋" w:hAnsi="仿宋" w:eastAsia="仿宋"/>
          <w:b w:val="0"/>
          <w:sz w:val="24"/>
        </w:rPr>
        <w:t>· 考生/公众：无访问权限</w:t>
      </w:r>
    </w:p>
    <w:p w14:paraId="28AD27EF">
      <w:pPr>
        <w:spacing w:before="200" w:after="80" w:line="440" w:lineRule="exact"/>
      </w:pPr>
      <w:r>
        <w:rPr>
          <w:rFonts w:ascii="黑体" w:hAnsi="黑体" w:eastAsia="黑体"/>
          <w:b/>
          <w:color w:val="1A3C6E"/>
          <w:sz w:val="24"/>
        </w:rPr>
        <w:t>【业务规则】</w:t>
      </w:r>
    </w:p>
    <w:p w14:paraId="66C1B1E0">
      <w:pPr>
        <w:spacing w:before="40" w:after="40" w:line="400" w:lineRule="exact"/>
        <w:ind w:left="567"/>
      </w:pPr>
      <w:r>
        <w:rPr>
          <w:rFonts w:ascii="仿宋" w:hAnsi="仿宋" w:eastAsia="仿宋"/>
          <w:b w:val="0"/>
          <w:sz w:val="24"/>
        </w:rPr>
        <w:t>· 仅对体检合格的人员组织考察，体检不合格者不纳入考察范围</w:t>
      </w:r>
    </w:p>
    <w:p w14:paraId="093B76B7">
      <w:pPr>
        <w:spacing w:before="40" w:after="40" w:line="400" w:lineRule="exact"/>
        <w:ind w:left="567"/>
      </w:pPr>
      <w:r>
        <w:rPr>
          <w:rFonts w:ascii="仿宋" w:hAnsi="仿宋" w:eastAsia="仿宋"/>
          <w:b w:val="0"/>
          <w:sz w:val="24"/>
        </w:rPr>
        <w:t>· 考察方式可多选，包括：面谈考察、背景调查、专业能力测评</w:t>
      </w:r>
    </w:p>
    <w:p w14:paraId="1F18A655">
      <w:pPr>
        <w:spacing w:before="40" w:after="40" w:line="400" w:lineRule="exact"/>
        <w:ind w:left="567"/>
      </w:pPr>
      <w:r>
        <w:rPr>
          <w:rFonts w:ascii="仿宋" w:hAnsi="仿宋" w:eastAsia="仿宋"/>
          <w:b w:val="0"/>
          <w:sz w:val="24"/>
        </w:rPr>
        <w:t>· 考察内容可多选，包括：道德品行表现、学习教育经历、工作履职能力、现实日常表现、奖惩违纪情况</w:t>
      </w:r>
    </w:p>
    <w:p w14:paraId="347F8DC6">
      <w:pPr>
        <w:spacing w:before="40" w:after="40" w:line="400" w:lineRule="exact"/>
        <w:ind w:left="567"/>
      </w:pPr>
      <w:r>
        <w:rPr>
          <w:rFonts w:ascii="仿宋" w:hAnsi="仿宋" w:eastAsia="仿宋"/>
          <w:b w:val="0"/>
          <w:sz w:val="24"/>
        </w:rPr>
        <w:t>· 考察结果分为"合格""不合格"两种</w:t>
      </w:r>
    </w:p>
    <w:p w14:paraId="6AEA3F7B">
      <w:pPr>
        <w:spacing w:before="40" w:after="40" w:line="400" w:lineRule="exact"/>
        <w:ind w:left="567"/>
      </w:pPr>
      <w:r>
        <w:rPr>
          <w:rFonts w:ascii="仿宋" w:hAnsi="仿宋" w:eastAsia="仿宋"/>
          <w:b w:val="0"/>
          <w:sz w:val="24"/>
        </w:rPr>
        <w:t>· 考察不合格者取消录用资格，不进入公示与聘用环节</w:t>
      </w:r>
    </w:p>
    <w:p w14:paraId="370FD589">
      <w:pPr>
        <w:spacing w:before="40" w:after="40" w:line="400" w:lineRule="exact"/>
        <w:ind w:left="567"/>
      </w:pPr>
      <w:r>
        <w:rPr>
          <w:rFonts w:ascii="仿宋" w:hAnsi="仿宋" w:eastAsia="仿宋"/>
          <w:b w:val="0"/>
          <w:sz w:val="24"/>
        </w:rPr>
        <w:t>· 考察完成后，合格人员进入公示与聘用环节</w:t>
      </w:r>
    </w:p>
    <w:p w14:paraId="27A2FEE6">
      <w:pPr>
        <w:spacing w:before="40" w:after="40" w:line="400" w:lineRule="exact"/>
        <w:ind w:left="567"/>
      </w:pPr>
      <w:r>
        <w:rPr>
          <w:rFonts w:ascii="仿宋" w:hAnsi="仿宋" w:eastAsia="仿宋"/>
          <w:b w:val="0"/>
          <w:sz w:val="24"/>
        </w:rPr>
        <w:t>· 每个考察计划可选择多种考察方式和考察内容组合</w:t>
      </w:r>
    </w:p>
    <w:p w14:paraId="2E44A4CE">
      <w:pPr>
        <w:spacing w:before="160" w:after="160"/>
      </w:pPr>
    </w:p>
    <w:p w14:paraId="218AA4F5">
      <w:pPr>
        <w:spacing w:before="360" w:after="160"/>
      </w:pPr>
      <w:r>
        <w:rPr>
          <w:rFonts w:ascii="黑体" w:hAnsi="黑体" w:eastAsia="黑体"/>
          <w:b/>
          <w:sz w:val="28"/>
        </w:rPr>
        <w:t>1.6.3 公示与聘用</w:t>
      </w:r>
    </w:p>
    <w:p w14:paraId="62E5A74A">
      <w:pPr>
        <w:spacing w:before="80" w:after="40" w:line="440" w:lineRule="exact"/>
      </w:pPr>
      <w:r>
        <w:rPr>
          <w:rFonts w:ascii="黑体" w:hAnsi="黑体" w:eastAsia="黑体"/>
          <w:b/>
          <w:sz w:val="24"/>
        </w:rPr>
        <w:t>【功能说明】</w:t>
      </w:r>
      <w:r>
        <w:rPr>
          <w:rFonts w:ascii="仿宋" w:hAnsi="仿宋" w:eastAsia="仿宋"/>
          <w:b w:val="0"/>
          <w:sz w:val="24"/>
        </w:rPr>
        <w:t>公示与聘用是招聘流程的最终环节，用于对通过体检和考察的拟录用人员进行公示，公示无异议后发放录用通知。页面标题为"拟聘用人员公示"。</w:t>
      </w:r>
    </w:p>
    <w:p w14:paraId="2C618763">
      <w:pPr>
        <w:spacing w:before="80" w:after="40" w:line="440" w:lineRule="exact"/>
      </w:pPr>
      <w:r>
        <w:rPr>
          <w:rFonts w:ascii="黑体" w:hAnsi="黑体" w:eastAsia="黑体"/>
          <w:b/>
          <w:sz w:val="24"/>
        </w:rPr>
        <w:t>【查询条件】</w:t>
      </w:r>
      <w:r>
        <w:rPr>
          <w:rFonts w:ascii="仿宋" w:hAnsi="仿宋" w:eastAsia="仿宋"/>
          <w:b w:val="0"/>
          <w:sz w:val="24"/>
        </w:rPr>
        <w:t>姓名、身份证号、招聘岗位。支持"新建公示"操作。</w:t>
      </w:r>
    </w:p>
    <w:p w14:paraId="5A7CD119">
      <w:pPr>
        <w:spacing w:before="80" w:after="40" w:line="440" w:lineRule="exact"/>
      </w:pPr>
      <w:r>
        <w:rPr>
          <w:rFonts w:ascii="黑体" w:hAnsi="黑体" w:eastAsia="黑体"/>
          <w:b/>
          <w:sz w:val="24"/>
        </w:rPr>
        <w:t>【数据列表】</w:t>
      </w:r>
      <w:r>
        <w:rPr>
          <w:rFonts w:ascii="仿宋" w:hAnsi="仿宋" w:eastAsia="仿宋"/>
          <w:b w:val="0"/>
          <w:sz w:val="24"/>
        </w:rPr>
        <w:t>序号、招聘计划、姓名、招聘岗位、性别、身份证号、联系电话、笔试成绩、面试成绩、总成绩、体检结果、考察结果、操作。</w:t>
      </w:r>
    </w:p>
    <w:p w14:paraId="18E847D5">
      <w:pPr>
        <w:spacing w:before="200" w:after="80" w:line="440" w:lineRule="exact"/>
      </w:pPr>
      <w:r>
        <w:rPr>
          <w:rFonts w:ascii="黑体" w:hAnsi="黑体" w:eastAsia="黑体"/>
          <w:b/>
          <w:color w:val="1A3C6E"/>
          <w:sz w:val="24"/>
        </w:rPr>
        <w:t>【权限说明】</w:t>
      </w:r>
    </w:p>
    <w:p w14:paraId="2E4A6373">
      <w:pPr>
        <w:spacing w:before="40" w:after="40" w:line="400" w:lineRule="exact"/>
        <w:ind w:left="567"/>
      </w:pPr>
      <w:r>
        <w:rPr>
          <w:rFonts w:ascii="仿宋" w:hAnsi="仿宋" w:eastAsia="仿宋"/>
          <w:b w:val="0"/>
          <w:sz w:val="24"/>
        </w:rPr>
        <w:t>· 人事处管理员：新建公示、查看全部数据、管理公示状态、发放录用通知</w:t>
      </w:r>
    </w:p>
    <w:p w14:paraId="2E187B0B">
      <w:pPr>
        <w:spacing w:before="40" w:after="40" w:line="400" w:lineRule="exact"/>
        <w:ind w:left="567"/>
      </w:pPr>
      <w:r>
        <w:rPr>
          <w:rFonts w:ascii="仿宋" w:hAnsi="仿宋" w:eastAsia="仿宋"/>
          <w:b w:val="0"/>
          <w:sz w:val="24"/>
        </w:rPr>
        <w:t>· 校领导：查看公示信息、审批录用（只读+审批）</w:t>
      </w:r>
    </w:p>
    <w:p w14:paraId="315C006D">
      <w:pPr>
        <w:spacing w:before="40" w:after="40" w:line="400" w:lineRule="exact"/>
        <w:ind w:left="567"/>
      </w:pPr>
      <w:r>
        <w:rPr>
          <w:rFonts w:ascii="仿宋" w:hAnsi="仿宋" w:eastAsia="仿宋"/>
          <w:b w:val="0"/>
          <w:sz w:val="24"/>
        </w:rPr>
        <w:t>· 考生：查看本人公示结果（公示期内）</w:t>
      </w:r>
    </w:p>
    <w:p w14:paraId="0C681CAC">
      <w:pPr>
        <w:spacing w:before="40" w:after="40" w:line="400" w:lineRule="exact"/>
        <w:ind w:left="567"/>
      </w:pPr>
      <w:r>
        <w:rPr>
          <w:rFonts w:ascii="仿宋" w:hAnsi="仿宋" w:eastAsia="仿宋"/>
          <w:b w:val="0"/>
          <w:sz w:val="24"/>
        </w:rPr>
        <w:t>· 公众：查看公示信息（公开可见）</w:t>
      </w:r>
    </w:p>
    <w:p w14:paraId="1F40116F">
      <w:pPr>
        <w:spacing w:before="40" w:after="40" w:line="400" w:lineRule="exact"/>
        <w:ind w:left="567"/>
      </w:pPr>
      <w:r>
        <w:rPr>
          <w:rFonts w:ascii="仿宋" w:hAnsi="仿宋" w:eastAsia="仿宋"/>
          <w:b w:val="0"/>
          <w:sz w:val="24"/>
        </w:rPr>
        <w:t>· 学院负责人/审批人/笔试考官/面试考官/考察负责人：无直接操作权限</w:t>
      </w:r>
    </w:p>
    <w:p w14:paraId="07BEA7A7">
      <w:pPr>
        <w:spacing w:before="200" w:after="80" w:line="440" w:lineRule="exact"/>
      </w:pPr>
      <w:r>
        <w:rPr>
          <w:rFonts w:ascii="黑体" w:hAnsi="黑体" w:eastAsia="黑体"/>
          <w:b/>
          <w:color w:val="1A3C6E"/>
          <w:sz w:val="24"/>
        </w:rPr>
        <w:t>【业务规则】</w:t>
      </w:r>
    </w:p>
    <w:p w14:paraId="7DE1C287">
      <w:pPr>
        <w:spacing w:before="40" w:after="40" w:line="400" w:lineRule="exact"/>
        <w:ind w:left="567"/>
      </w:pPr>
      <w:r>
        <w:rPr>
          <w:rFonts w:ascii="仿宋" w:hAnsi="仿宋" w:eastAsia="仿宋"/>
          <w:b w:val="0"/>
          <w:sz w:val="24"/>
        </w:rPr>
        <w:t>· 仅对体检和考察均合格的人员进行公示</w:t>
      </w:r>
    </w:p>
    <w:p w14:paraId="33C1FB2F">
      <w:pPr>
        <w:spacing w:before="40" w:after="40" w:line="400" w:lineRule="exact"/>
        <w:ind w:left="567"/>
      </w:pPr>
      <w:r>
        <w:rPr>
          <w:rFonts w:ascii="仿宋" w:hAnsi="仿宋" w:eastAsia="仿宋"/>
          <w:b w:val="0"/>
          <w:sz w:val="24"/>
        </w:rPr>
        <w:t>· 公示信息汇总考生在整个招聘流程中的关键数据（笔试成绩、面试成绩、总成绩、体检结果、考察结果）</w:t>
      </w:r>
    </w:p>
    <w:p w14:paraId="1D176454">
      <w:pPr>
        <w:spacing w:before="40" w:after="40" w:line="400" w:lineRule="exact"/>
        <w:ind w:left="567"/>
      </w:pPr>
      <w:r>
        <w:rPr>
          <w:rFonts w:ascii="仿宋" w:hAnsi="仿宋" w:eastAsia="仿宋"/>
          <w:b w:val="0"/>
          <w:sz w:val="24"/>
        </w:rPr>
        <w:t>· 公示期满且无异议后，发放录用通知</w:t>
      </w:r>
    </w:p>
    <w:p w14:paraId="09244652">
      <w:pPr>
        <w:spacing w:before="40" w:after="40" w:line="400" w:lineRule="exact"/>
        <w:ind w:left="567"/>
      </w:pPr>
      <w:r>
        <w:rPr>
          <w:rFonts w:ascii="仿宋" w:hAnsi="仿宋" w:eastAsia="仿宋"/>
          <w:b w:val="0"/>
          <w:sz w:val="24"/>
        </w:rPr>
        <w:t>· 录用通知发放后，系统自动触发人员信息管理模块的新员工建档流程</w:t>
      </w:r>
    </w:p>
    <w:p w14:paraId="732B9B2D">
      <w:pPr>
        <w:spacing w:before="40" w:after="40" w:line="400" w:lineRule="exact"/>
        <w:ind w:left="567"/>
      </w:pPr>
      <w:r>
        <w:rPr>
          <w:rFonts w:ascii="仿宋" w:hAnsi="仿宋" w:eastAsia="仿宋"/>
          <w:b w:val="0"/>
          <w:sz w:val="24"/>
        </w:rPr>
        <w:t>· 公示状态包括：待公示、公示中、公示结束</w:t>
      </w:r>
    </w:p>
    <w:p w14:paraId="11DB3F82">
      <w:pPr>
        <w:spacing w:before="40" w:after="40" w:line="400" w:lineRule="exact"/>
        <w:ind w:left="567"/>
      </w:pPr>
      <w:r>
        <w:rPr>
          <w:rFonts w:ascii="仿宋" w:hAnsi="仿宋" w:eastAsia="仿宋"/>
          <w:b w:val="0"/>
          <w:sz w:val="24"/>
        </w:rPr>
        <w:t>· 如有异议，须暂停录用流程并进行复核</w:t>
      </w:r>
    </w:p>
    <w:p w14:paraId="5A2D1D24">
      <w:pPr>
        <w:spacing w:before="40" w:after="40" w:line="400" w:lineRule="exact"/>
        <w:ind w:left="567"/>
      </w:pPr>
      <w:r>
        <w:rPr>
          <w:rFonts w:ascii="仿宋" w:hAnsi="仿宋" w:eastAsia="仿宋"/>
          <w:b w:val="0"/>
          <w:sz w:val="24"/>
        </w:rPr>
        <w:t>· 录用后计划状态变更为"已结束"</w:t>
      </w:r>
    </w:p>
    <w:p w14:paraId="5FC94EED">
      <w:pPr>
        <w:spacing w:before="160" w:after="160"/>
      </w:pPr>
    </w:p>
    <w:p w14:paraId="77CC6797">
      <w:pPr>
        <w:spacing w:before="360" w:after="160"/>
      </w:pPr>
      <w:r>
        <w:rPr>
          <w:rFonts w:ascii="黑体" w:hAnsi="黑体" w:eastAsia="黑体"/>
          <w:b/>
          <w:sz w:val="32"/>
        </w:rPr>
        <w:t>十一、权限矩阵</w:t>
      </w:r>
    </w:p>
    <w:p w14:paraId="4AFA2163">
      <w:pPr>
        <w:spacing w:before="80" w:after="80" w:line="440" w:lineRule="exact"/>
        <w:ind w:firstLine="482"/>
      </w:pPr>
      <w:r>
        <w:rPr>
          <w:rFonts w:ascii="仿宋" w:hAnsi="仿宋" w:eastAsia="仿宋"/>
          <w:b w:val="0"/>
          <w:sz w:val="24"/>
        </w:rPr>
        <w:t>下表汇总各子功能页面的角色权限分配情况，空单元格表示该角色无此页面访问权限。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850"/>
        <w:gridCol w:w="850"/>
        <w:gridCol w:w="850"/>
        <w:gridCol w:w="850"/>
        <w:gridCol w:w="850"/>
        <w:gridCol w:w="850"/>
        <w:gridCol w:w="850"/>
        <w:gridCol w:w="850"/>
        <w:gridCol w:w="850"/>
      </w:tblGrid>
      <w:tr w14:paraId="4DA3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1A3C6E"/>
            <w:vAlign w:val="center"/>
          </w:tcPr>
          <w:p w14:paraId="1FE8411A">
            <w:pPr>
              <w:spacing w:before="40" w:after="40" w:line="400" w:lineRule="exact"/>
            </w:pPr>
            <w:r>
              <w:rPr>
                <w:rFonts w:ascii="仿宋" w:hAnsi="仿宋" w:eastAsia="仿宋"/>
                <w:b/>
                <w:color w:val="FFFFFF"/>
                <w:sz w:val="18"/>
              </w:rPr>
              <w:t>页面名称</w:t>
            </w:r>
          </w:p>
        </w:tc>
        <w:tc>
          <w:tcPr>
            <w:tcW w:w="850" w:type="dxa"/>
            <w:shd w:val="clear" w:color="auto" w:fill="1A3C6E"/>
            <w:vAlign w:val="center"/>
          </w:tcPr>
          <w:p w14:paraId="6C4442CA">
            <w:pPr>
              <w:spacing w:before="40" w:after="40" w:line="400" w:lineRule="exact"/>
            </w:pPr>
            <w:r>
              <w:rPr>
                <w:rFonts w:ascii="仿宋" w:hAnsi="仿宋" w:eastAsia="仿宋"/>
                <w:b/>
                <w:color w:val="FFFFFF"/>
                <w:sz w:val="18"/>
              </w:rPr>
              <w:t>人事处管理员</w:t>
            </w:r>
          </w:p>
        </w:tc>
        <w:tc>
          <w:tcPr>
            <w:tcW w:w="850" w:type="dxa"/>
            <w:shd w:val="clear" w:color="auto" w:fill="1A3C6E"/>
            <w:vAlign w:val="center"/>
          </w:tcPr>
          <w:p w14:paraId="152EFD9D">
            <w:pPr>
              <w:spacing w:before="40" w:after="40" w:line="400" w:lineRule="exact"/>
            </w:pPr>
            <w:r>
              <w:rPr>
                <w:rFonts w:ascii="仿宋" w:hAnsi="仿宋" w:eastAsia="仿宋"/>
                <w:b/>
                <w:color w:val="FFFFFF"/>
                <w:sz w:val="18"/>
              </w:rPr>
              <w:t>学院负责人</w:t>
            </w:r>
          </w:p>
        </w:tc>
        <w:tc>
          <w:tcPr>
            <w:tcW w:w="850" w:type="dxa"/>
            <w:shd w:val="clear" w:color="auto" w:fill="1A3C6E"/>
            <w:vAlign w:val="center"/>
          </w:tcPr>
          <w:p w14:paraId="04467807">
            <w:pPr>
              <w:spacing w:before="40" w:after="40" w:line="400" w:lineRule="exact"/>
            </w:pPr>
            <w:r>
              <w:rPr>
                <w:rFonts w:ascii="仿宋" w:hAnsi="仿宋" w:eastAsia="仿宋"/>
                <w:b/>
                <w:color w:val="FFFFFF"/>
                <w:sz w:val="18"/>
              </w:rPr>
              <w:t>审批人</w:t>
            </w:r>
          </w:p>
        </w:tc>
        <w:tc>
          <w:tcPr>
            <w:tcW w:w="850" w:type="dxa"/>
            <w:shd w:val="clear" w:color="auto" w:fill="1A3C6E"/>
            <w:vAlign w:val="center"/>
          </w:tcPr>
          <w:p w14:paraId="4A042C52">
            <w:pPr>
              <w:spacing w:before="40" w:after="40" w:line="400" w:lineRule="exact"/>
            </w:pPr>
            <w:r>
              <w:rPr>
                <w:rFonts w:ascii="仿宋" w:hAnsi="仿宋" w:eastAsia="仿宋"/>
                <w:b/>
                <w:color w:val="FFFFFF"/>
                <w:sz w:val="18"/>
              </w:rPr>
              <w:t>笔试考官</w:t>
            </w:r>
          </w:p>
        </w:tc>
        <w:tc>
          <w:tcPr>
            <w:tcW w:w="850" w:type="dxa"/>
            <w:shd w:val="clear" w:color="auto" w:fill="1A3C6E"/>
            <w:vAlign w:val="center"/>
          </w:tcPr>
          <w:p w14:paraId="197F4CC0">
            <w:pPr>
              <w:spacing w:before="40" w:after="40" w:line="400" w:lineRule="exact"/>
            </w:pPr>
            <w:r>
              <w:rPr>
                <w:rFonts w:ascii="仿宋" w:hAnsi="仿宋" w:eastAsia="仿宋"/>
                <w:b/>
                <w:color w:val="FFFFFF"/>
                <w:sz w:val="18"/>
              </w:rPr>
              <w:t>面试考官</w:t>
            </w:r>
          </w:p>
        </w:tc>
        <w:tc>
          <w:tcPr>
            <w:tcW w:w="850" w:type="dxa"/>
            <w:shd w:val="clear" w:color="auto" w:fill="1A3C6E"/>
            <w:vAlign w:val="center"/>
          </w:tcPr>
          <w:p w14:paraId="43AC2F90">
            <w:pPr>
              <w:spacing w:before="40" w:after="40" w:line="400" w:lineRule="exact"/>
            </w:pPr>
            <w:r>
              <w:rPr>
                <w:rFonts w:ascii="仿宋" w:hAnsi="仿宋" w:eastAsia="仿宋"/>
                <w:b/>
                <w:color w:val="FFFFFF"/>
                <w:sz w:val="18"/>
              </w:rPr>
              <w:t>考察负责人</w:t>
            </w:r>
          </w:p>
        </w:tc>
        <w:tc>
          <w:tcPr>
            <w:tcW w:w="850" w:type="dxa"/>
            <w:shd w:val="clear" w:color="auto" w:fill="1A3C6E"/>
            <w:vAlign w:val="center"/>
          </w:tcPr>
          <w:p w14:paraId="4DA31E86">
            <w:pPr>
              <w:spacing w:before="40" w:after="40" w:line="400" w:lineRule="exact"/>
            </w:pPr>
            <w:r>
              <w:rPr>
                <w:rFonts w:ascii="仿宋" w:hAnsi="仿宋" w:eastAsia="仿宋"/>
                <w:b/>
                <w:color w:val="FFFFFF"/>
                <w:sz w:val="18"/>
              </w:rPr>
              <w:t>校领导</w:t>
            </w:r>
          </w:p>
        </w:tc>
        <w:tc>
          <w:tcPr>
            <w:tcW w:w="850" w:type="dxa"/>
            <w:shd w:val="clear" w:color="auto" w:fill="1A3C6E"/>
            <w:vAlign w:val="center"/>
          </w:tcPr>
          <w:p w14:paraId="066121A3">
            <w:pPr>
              <w:spacing w:before="40" w:after="40" w:line="400" w:lineRule="exact"/>
            </w:pPr>
            <w:r>
              <w:rPr>
                <w:rFonts w:ascii="仿宋" w:hAnsi="仿宋" w:eastAsia="仿宋"/>
                <w:b/>
                <w:color w:val="FFFFFF"/>
                <w:sz w:val="18"/>
              </w:rPr>
              <w:t>考生</w:t>
            </w:r>
          </w:p>
        </w:tc>
        <w:tc>
          <w:tcPr>
            <w:tcW w:w="850" w:type="dxa"/>
            <w:shd w:val="clear" w:color="auto" w:fill="1A3C6E"/>
            <w:vAlign w:val="center"/>
          </w:tcPr>
          <w:p w14:paraId="5EC684F5">
            <w:pPr>
              <w:spacing w:before="40" w:after="40" w:line="400" w:lineRule="exact"/>
            </w:pPr>
            <w:r>
              <w:rPr>
                <w:rFonts w:ascii="仿宋" w:hAnsi="仿宋" w:eastAsia="仿宋"/>
                <w:b/>
                <w:color w:val="FFFFFF"/>
                <w:sz w:val="18"/>
              </w:rPr>
              <w:t>公众</w:t>
            </w:r>
          </w:p>
        </w:tc>
      </w:tr>
      <w:tr w14:paraId="70D2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5F5"/>
            <w:vAlign w:val="center"/>
          </w:tcPr>
          <w:p w14:paraId="4DF788D4">
            <w:pPr>
              <w:spacing w:before="40" w:after="40" w:line="400" w:lineRule="exact"/>
            </w:pPr>
            <w:r>
              <w:rPr>
                <w:rFonts w:ascii="仿宋" w:hAnsi="仿宋" w:eastAsia="仿宋"/>
                <w:b w:val="0"/>
                <w:sz w:val="18"/>
              </w:rPr>
              <w:t>总览看板</w:t>
            </w:r>
          </w:p>
        </w:tc>
        <w:tc>
          <w:tcPr>
            <w:tcW w:w="850" w:type="dxa"/>
            <w:shd w:val="clear" w:color="auto" w:fill="E8F5E9"/>
            <w:vAlign w:val="center"/>
          </w:tcPr>
          <w:p w14:paraId="31B5A36B">
            <w:pPr>
              <w:spacing w:before="40" w:after="40" w:line="400" w:lineRule="exact"/>
            </w:pPr>
            <w:r>
              <w:rPr>
                <w:rFonts w:ascii="仿宋" w:hAnsi="仿宋" w:eastAsia="仿宋"/>
                <w:b w:val="0"/>
                <w:sz w:val="18"/>
              </w:rPr>
              <w:t>全部权限</w:t>
            </w:r>
          </w:p>
        </w:tc>
        <w:tc>
          <w:tcPr>
            <w:tcW w:w="850" w:type="dxa"/>
            <w:shd w:val="clear" w:color="auto" w:fill="E8F5E9"/>
            <w:vAlign w:val="center"/>
          </w:tcPr>
          <w:p w14:paraId="4BF7A75C">
            <w:pPr>
              <w:spacing w:before="40" w:after="40" w:line="400" w:lineRule="exact"/>
            </w:pPr>
            <w:r>
              <w:rPr>
                <w:rFonts w:ascii="仿宋" w:hAnsi="仿宋" w:eastAsia="仿宋"/>
                <w:b w:val="0"/>
                <w:sz w:val="18"/>
              </w:rPr>
              <w:t>查看本学院</w:t>
            </w:r>
          </w:p>
        </w:tc>
        <w:tc>
          <w:tcPr>
            <w:tcW w:w="850" w:type="dxa"/>
            <w:shd w:val="clear" w:color="auto" w:fill="E8F5E9"/>
            <w:vAlign w:val="center"/>
          </w:tcPr>
          <w:p w14:paraId="6FEC1905">
            <w:pPr>
              <w:spacing w:before="40" w:after="40" w:line="400" w:lineRule="exact"/>
            </w:pPr>
            <w:r>
              <w:rPr>
                <w:rFonts w:ascii="仿宋" w:hAnsi="仿宋" w:eastAsia="仿宋"/>
                <w:b w:val="0"/>
                <w:sz w:val="18"/>
              </w:rPr>
              <w:t>查看待审批</w:t>
            </w:r>
          </w:p>
        </w:tc>
        <w:tc>
          <w:tcPr>
            <w:tcW w:w="850" w:type="dxa"/>
            <w:vAlign w:val="center"/>
          </w:tcPr>
          <w:p w14:paraId="24882FD9">
            <w:pPr>
              <w:spacing w:before="40" w:after="40" w:line="400" w:lineRule="exact"/>
            </w:pPr>
          </w:p>
        </w:tc>
        <w:tc>
          <w:tcPr>
            <w:tcW w:w="850" w:type="dxa"/>
            <w:vAlign w:val="center"/>
          </w:tcPr>
          <w:p w14:paraId="4A22CB04">
            <w:pPr>
              <w:spacing w:before="40" w:after="40" w:line="400" w:lineRule="exact"/>
            </w:pPr>
          </w:p>
        </w:tc>
        <w:tc>
          <w:tcPr>
            <w:tcW w:w="850" w:type="dxa"/>
            <w:vAlign w:val="center"/>
          </w:tcPr>
          <w:p w14:paraId="26C2F0EB">
            <w:pPr>
              <w:spacing w:before="40" w:after="40" w:line="400" w:lineRule="exact"/>
            </w:pPr>
          </w:p>
        </w:tc>
        <w:tc>
          <w:tcPr>
            <w:tcW w:w="850" w:type="dxa"/>
            <w:shd w:val="clear" w:color="auto" w:fill="E8F5E9"/>
            <w:vAlign w:val="center"/>
          </w:tcPr>
          <w:p w14:paraId="5A92512E">
            <w:pPr>
              <w:spacing w:before="40" w:after="40" w:line="400" w:lineRule="exact"/>
            </w:pPr>
            <w:r>
              <w:rPr>
                <w:rFonts w:ascii="仿宋" w:hAnsi="仿宋" w:eastAsia="仿宋"/>
                <w:b w:val="0"/>
                <w:sz w:val="18"/>
              </w:rPr>
              <w:t>查看全局</w:t>
            </w:r>
          </w:p>
        </w:tc>
        <w:tc>
          <w:tcPr>
            <w:tcW w:w="850" w:type="dxa"/>
            <w:vAlign w:val="center"/>
          </w:tcPr>
          <w:p w14:paraId="31B95AA0">
            <w:pPr>
              <w:spacing w:before="40" w:after="40" w:line="400" w:lineRule="exact"/>
            </w:pPr>
          </w:p>
        </w:tc>
        <w:tc>
          <w:tcPr>
            <w:tcW w:w="850" w:type="dxa"/>
            <w:vAlign w:val="center"/>
          </w:tcPr>
          <w:p w14:paraId="3578A4B6">
            <w:pPr>
              <w:spacing w:before="40" w:after="40" w:line="400" w:lineRule="exact"/>
            </w:pPr>
          </w:p>
        </w:tc>
      </w:tr>
      <w:tr w14:paraId="1EED9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9D1D0B1">
            <w:pPr>
              <w:spacing w:before="40" w:after="40" w:line="400" w:lineRule="exact"/>
            </w:pPr>
            <w:r>
              <w:rPr>
                <w:rFonts w:ascii="仿宋" w:hAnsi="仿宋" w:eastAsia="仿宋"/>
                <w:b w:val="0"/>
                <w:sz w:val="18"/>
              </w:rPr>
              <w:t>招聘计划管理</w:t>
            </w:r>
          </w:p>
        </w:tc>
        <w:tc>
          <w:tcPr>
            <w:tcW w:w="850" w:type="dxa"/>
            <w:shd w:val="clear" w:color="auto" w:fill="E8F5E9"/>
            <w:vAlign w:val="center"/>
          </w:tcPr>
          <w:p w14:paraId="02F17586">
            <w:pPr>
              <w:spacing w:before="40" w:after="40" w:line="400" w:lineRule="exact"/>
            </w:pPr>
            <w:r>
              <w:rPr>
                <w:rFonts w:ascii="仿宋" w:hAnsi="仿宋" w:eastAsia="仿宋"/>
                <w:b w:val="0"/>
                <w:sz w:val="18"/>
              </w:rPr>
              <w:t>全部权限</w:t>
            </w:r>
          </w:p>
        </w:tc>
        <w:tc>
          <w:tcPr>
            <w:tcW w:w="850" w:type="dxa"/>
            <w:vAlign w:val="center"/>
          </w:tcPr>
          <w:p w14:paraId="74E0C3CA">
            <w:pPr>
              <w:spacing w:before="40" w:after="40" w:line="400" w:lineRule="exact"/>
            </w:pPr>
          </w:p>
        </w:tc>
        <w:tc>
          <w:tcPr>
            <w:tcW w:w="850" w:type="dxa"/>
            <w:vAlign w:val="center"/>
          </w:tcPr>
          <w:p w14:paraId="058718FE">
            <w:pPr>
              <w:spacing w:before="40" w:after="40" w:line="400" w:lineRule="exact"/>
            </w:pPr>
          </w:p>
        </w:tc>
        <w:tc>
          <w:tcPr>
            <w:tcW w:w="850" w:type="dxa"/>
            <w:vAlign w:val="center"/>
          </w:tcPr>
          <w:p w14:paraId="18B6432E">
            <w:pPr>
              <w:spacing w:before="40" w:after="40" w:line="400" w:lineRule="exact"/>
            </w:pPr>
          </w:p>
        </w:tc>
        <w:tc>
          <w:tcPr>
            <w:tcW w:w="850" w:type="dxa"/>
            <w:vAlign w:val="center"/>
          </w:tcPr>
          <w:p w14:paraId="67BB2322">
            <w:pPr>
              <w:spacing w:before="40" w:after="40" w:line="400" w:lineRule="exact"/>
            </w:pPr>
          </w:p>
        </w:tc>
        <w:tc>
          <w:tcPr>
            <w:tcW w:w="850" w:type="dxa"/>
            <w:vAlign w:val="center"/>
          </w:tcPr>
          <w:p w14:paraId="07D1497F">
            <w:pPr>
              <w:spacing w:before="40" w:after="40" w:line="400" w:lineRule="exact"/>
            </w:pPr>
          </w:p>
        </w:tc>
        <w:tc>
          <w:tcPr>
            <w:tcW w:w="850" w:type="dxa"/>
            <w:shd w:val="clear" w:color="auto" w:fill="E8F5E9"/>
            <w:vAlign w:val="center"/>
          </w:tcPr>
          <w:p w14:paraId="3B63343E">
            <w:pPr>
              <w:spacing w:before="40" w:after="40" w:line="400" w:lineRule="exact"/>
            </w:pPr>
            <w:r>
              <w:rPr>
                <w:rFonts w:ascii="仿宋" w:hAnsi="仿宋" w:eastAsia="仿宋"/>
                <w:b w:val="0"/>
                <w:sz w:val="18"/>
              </w:rPr>
              <w:t>查看</w:t>
            </w:r>
          </w:p>
        </w:tc>
        <w:tc>
          <w:tcPr>
            <w:tcW w:w="850" w:type="dxa"/>
            <w:vAlign w:val="center"/>
          </w:tcPr>
          <w:p w14:paraId="39AF21A1">
            <w:pPr>
              <w:spacing w:before="40" w:after="40" w:line="400" w:lineRule="exact"/>
            </w:pPr>
          </w:p>
        </w:tc>
        <w:tc>
          <w:tcPr>
            <w:tcW w:w="850" w:type="dxa"/>
            <w:vAlign w:val="center"/>
          </w:tcPr>
          <w:p w14:paraId="7AB75526">
            <w:pPr>
              <w:spacing w:before="40" w:after="40" w:line="400" w:lineRule="exact"/>
            </w:pPr>
          </w:p>
        </w:tc>
      </w:tr>
      <w:tr w14:paraId="47288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5F5"/>
            <w:vAlign w:val="center"/>
          </w:tcPr>
          <w:p w14:paraId="7F7DFEBA">
            <w:pPr>
              <w:spacing w:before="40" w:after="40" w:line="400" w:lineRule="exact"/>
            </w:pPr>
            <w:r>
              <w:rPr>
                <w:rFonts w:ascii="仿宋" w:hAnsi="仿宋" w:eastAsia="仿宋"/>
                <w:b w:val="0"/>
                <w:sz w:val="18"/>
              </w:rPr>
              <w:t>招聘需求摸底</w:t>
            </w:r>
          </w:p>
        </w:tc>
        <w:tc>
          <w:tcPr>
            <w:tcW w:w="850" w:type="dxa"/>
            <w:shd w:val="clear" w:color="auto" w:fill="E8F5E9"/>
            <w:vAlign w:val="center"/>
          </w:tcPr>
          <w:p w14:paraId="014347BD">
            <w:pPr>
              <w:spacing w:before="40" w:after="40" w:line="400" w:lineRule="exact"/>
            </w:pPr>
            <w:r>
              <w:rPr>
                <w:rFonts w:ascii="仿宋" w:hAnsi="仿宋" w:eastAsia="仿宋"/>
                <w:b w:val="0"/>
                <w:sz w:val="18"/>
              </w:rPr>
              <w:t>审核</w:t>
            </w:r>
          </w:p>
        </w:tc>
        <w:tc>
          <w:tcPr>
            <w:tcW w:w="850" w:type="dxa"/>
            <w:shd w:val="clear" w:color="auto" w:fill="E8F5E9"/>
            <w:vAlign w:val="center"/>
          </w:tcPr>
          <w:p w14:paraId="582CC050">
            <w:pPr>
              <w:spacing w:before="40" w:after="40" w:line="400" w:lineRule="exact"/>
            </w:pPr>
            <w:r>
              <w:rPr>
                <w:rFonts w:ascii="仿宋" w:hAnsi="仿宋" w:eastAsia="仿宋"/>
                <w:b w:val="0"/>
                <w:sz w:val="18"/>
              </w:rPr>
              <w:t>新增/编辑/提交/撤回/删除</w:t>
            </w:r>
          </w:p>
        </w:tc>
        <w:tc>
          <w:tcPr>
            <w:tcW w:w="850" w:type="dxa"/>
            <w:vAlign w:val="center"/>
          </w:tcPr>
          <w:p w14:paraId="36128712">
            <w:pPr>
              <w:spacing w:before="40" w:after="40" w:line="400" w:lineRule="exact"/>
            </w:pPr>
          </w:p>
        </w:tc>
        <w:tc>
          <w:tcPr>
            <w:tcW w:w="850" w:type="dxa"/>
            <w:vAlign w:val="center"/>
          </w:tcPr>
          <w:p w14:paraId="662D22E4">
            <w:pPr>
              <w:spacing w:before="40" w:after="40" w:line="400" w:lineRule="exact"/>
            </w:pPr>
          </w:p>
        </w:tc>
        <w:tc>
          <w:tcPr>
            <w:tcW w:w="850" w:type="dxa"/>
            <w:vAlign w:val="center"/>
          </w:tcPr>
          <w:p w14:paraId="063CAB90">
            <w:pPr>
              <w:spacing w:before="40" w:after="40" w:line="400" w:lineRule="exact"/>
            </w:pPr>
          </w:p>
        </w:tc>
        <w:tc>
          <w:tcPr>
            <w:tcW w:w="850" w:type="dxa"/>
            <w:vAlign w:val="center"/>
          </w:tcPr>
          <w:p w14:paraId="2DC1E3EB">
            <w:pPr>
              <w:spacing w:before="40" w:after="40" w:line="400" w:lineRule="exact"/>
            </w:pPr>
          </w:p>
        </w:tc>
        <w:tc>
          <w:tcPr>
            <w:tcW w:w="850" w:type="dxa"/>
            <w:vAlign w:val="center"/>
          </w:tcPr>
          <w:p w14:paraId="7685C6B6">
            <w:pPr>
              <w:spacing w:before="40" w:after="40" w:line="400" w:lineRule="exact"/>
            </w:pPr>
          </w:p>
        </w:tc>
        <w:tc>
          <w:tcPr>
            <w:tcW w:w="850" w:type="dxa"/>
            <w:vAlign w:val="center"/>
          </w:tcPr>
          <w:p w14:paraId="546E3483">
            <w:pPr>
              <w:spacing w:before="40" w:after="40" w:line="400" w:lineRule="exact"/>
            </w:pPr>
          </w:p>
        </w:tc>
        <w:tc>
          <w:tcPr>
            <w:tcW w:w="850" w:type="dxa"/>
            <w:vAlign w:val="center"/>
          </w:tcPr>
          <w:p w14:paraId="145E7F02">
            <w:pPr>
              <w:spacing w:before="40" w:after="40" w:line="400" w:lineRule="exact"/>
            </w:pPr>
          </w:p>
        </w:tc>
      </w:tr>
      <w:tr w14:paraId="263F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EAF9852">
            <w:pPr>
              <w:spacing w:before="40" w:after="40" w:line="400" w:lineRule="exact"/>
            </w:pPr>
            <w:r>
              <w:rPr>
                <w:rFonts w:ascii="仿宋" w:hAnsi="仿宋" w:eastAsia="仿宋"/>
                <w:b w:val="0"/>
                <w:sz w:val="18"/>
              </w:rPr>
              <w:t>招聘计划汇总</w:t>
            </w:r>
          </w:p>
        </w:tc>
        <w:tc>
          <w:tcPr>
            <w:tcW w:w="850" w:type="dxa"/>
            <w:shd w:val="clear" w:color="auto" w:fill="E8F5E9"/>
            <w:vAlign w:val="center"/>
          </w:tcPr>
          <w:p w14:paraId="3D170C31">
            <w:pPr>
              <w:spacing w:before="40" w:after="40" w:line="400" w:lineRule="exact"/>
            </w:pPr>
            <w:r>
              <w:rPr>
                <w:rFonts w:ascii="仿宋" w:hAnsi="仿宋" w:eastAsia="仿宋"/>
                <w:b w:val="0"/>
                <w:sz w:val="18"/>
              </w:rPr>
              <w:t>全部权限</w:t>
            </w:r>
          </w:p>
        </w:tc>
        <w:tc>
          <w:tcPr>
            <w:tcW w:w="850" w:type="dxa"/>
            <w:vAlign w:val="center"/>
          </w:tcPr>
          <w:p w14:paraId="4478D9E5">
            <w:pPr>
              <w:spacing w:before="40" w:after="40" w:line="400" w:lineRule="exact"/>
            </w:pPr>
          </w:p>
        </w:tc>
        <w:tc>
          <w:tcPr>
            <w:tcW w:w="850" w:type="dxa"/>
            <w:vAlign w:val="center"/>
          </w:tcPr>
          <w:p w14:paraId="03B52952">
            <w:pPr>
              <w:spacing w:before="40" w:after="40" w:line="400" w:lineRule="exact"/>
            </w:pPr>
          </w:p>
        </w:tc>
        <w:tc>
          <w:tcPr>
            <w:tcW w:w="850" w:type="dxa"/>
            <w:vAlign w:val="center"/>
          </w:tcPr>
          <w:p w14:paraId="2349B832">
            <w:pPr>
              <w:spacing w:before="40" w:after="40" w:line="400" w:lineRule="exact"/>
            </w:pPr>
          </w:p>
        </w:tc>
        <w:tc>
          <w:tcPr>
            <w:tcW w:w="850" w:type="dxa"/>
            <w:vAlign w:val="center"/>
          </w:tcPr>
          <w:p w14:paraId="1B39BA5F">
            <w:pPr>
              <w:spacing w:before="40" w:after="40" w:line="400" w:lineRule="exact"/>
            </w:pPr>
          </w:p>
        </w:tc>
        <w:tc>
          <w:tcPr>
            <w:tcW w:w="850" w:type="dxa"/>
            <w:vAlign w:val="center"/>
          </w:tcPr>
          <w:p w14:paraId="220FDDA4">
            <w:pPr>
              <w:spacing w:before="40" w:after="40" w:line="400" w:lineRule="exact"/>
            </w:pPr>
          </w:p>
        </w:tc>
        <w:tc>
          <w:tcPr>
            <w:tcW w:w="850" w:type="dxa"/>
            <w:shd w:val="clear" w:color="auto" w:fill="E8F5E9"/>
            <w:vAlign w:val="center"/>
          </w:tcPr>
          <w:p w14:paraId="01BED821">
            <w:pPr>
              <w:spacing w:before="40" w:after="40" w:line="400" w:lineRule="exact"/>
            </w:pPr>
            <w:r>
              <w:rPr>
                <w:rFonts w:ascii="仿宋" w:hAnsi="仿宋" w:eastAsia="仿宋"/>
                <w:b w:val="0"/>
                <w:sz w:val="18"/>
              </w:rPr>
              <w:t>查看</w:t>
            </w:r>
          </w:p>
        </w:tc>
        <w:tc>
          <w:tcPr>
            <w:tcW w:w="850" w:type="dxa"/>
            <w:vAlign w:val="center"/>
          </w:tcPr>
          <w:p w14:paraId="67843088">
            <w:pPr>
              <w:spacing w:before="40" w:after="40" w:line="400" w:lineRule="exact"/>
            </w:pPr>
          </w:p>
        </w:tc>
        <w:tc>
          <w:tcPr>
            <w:tcW w:w="850" w:type="dxa"/>
            <w:vAlign w:val="center"/>
          </w:tcPr>
          <w:p w14:paraId="74985981">
            <w:pPr>
              <w:spacing w:before="40" w:after="40" w:line="400" w:lineRule="exact"/>
            </w:pPr>
          </w:p>
        </w:tc>
      </w:tr>
      <w:tr w14:paraId="3140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5F5"/>
            <w:vAlign w:val="center"/>
          </w:tcPr>
          <w:p w14:paraId="72762DD4">
            <w:pPr>
              <w:spacing w:before="40" w:after="40" w:line="400" w:lineRule="exact"/>
            </w:pPr>
            <w:r>
              <w:rPr>
                <w:rFonts w:ascii="仿宋" w:hAnsi="仿宋" w:eastAsia="仿宋"/>
                <w:b w:val="0"/>
                <w:sz w:val="18"/>
              </w:rPr>
              <w:t>主管部门审批</w:t>
            </w:r>
          </w:p>
        </w:tc>
        <w:tc>
          <w:tcPr>
            <w:tcW w:w="850" w:type="dxa"/>
            <w:shd w:val="clear" w:color="auto" w:fill="E8F5E9"/>
            <w:vAlign w:val="center"/>
          </w:tcPr>
          <w:p w14:paraId="267514D9">
            <w:pPr>
              <w:spacing w:before="40" w:after="40" w:line="400" w:lineRule="exact"/>
            </w:pPr>
            <w:r>
              <w:rPr>
                <w:rFonts w:ascii="仿宋" w:hAnsi="仿宋" w:eastAsia="仿宋"/>
                <w:b w:val="0"/>
                <w:sz w:val="18"/>
              </w:rPr>
              <w:t>查看</w:t>
            </w:r>
          </w:p>
        </w:tc>
        <w:tc>
          <w:tcPr>
            <w:tcW w:w="850" w:type="dxa"/>
            <w:vAlign w:val="center"/>
          </w:tcPr>
          <w:p w14:paraId="6E33F58D">
            <w:pPr>
              <w:spacing w:before="40" w:after="40" w:line="400" w:lineRule="exact"/>
            </w:pPr>
          </w:p>
        </w:tc>
        <w:tc>
          <w:tcPr>
            <w:tcW w:w="850" w:type="dxa"/>
            <w:shd w:val="clear" w:color="auto" w:fill="E8F5E9"/>
            <w:vAlign w:val="center"/>
          </w:tcPr>
          <w:p w14:paraId="19088E5A">
            <w:pPr>
              <w:spacing w:before="40" w:after="40" w:line="400" w:lineRule="exact"/>
            </w:pPr>
            <w:r>
              <w:rPr>
                <w:rFonts w:ascii="仿宋" w:hAnsi="仿宋" w:eastAsia="仿宋"/>
                <w:b w:val="0"/>
                <w:sz w:val="18"/>
              </w:rPr>
              <w:t>审批</w:t>
            </w:r>
          </w:p>
        </w:tc>
        <w:tc>
          <w:tcPr>
            <w:tcW w:w="850" w:type="dxa"/>
            <w:vAlign w:val="center"/>
          </w:tcPr>
          <w:p w14:paraId="672C95AA">
            <w:pPr>
              <w:spacing w:before="40" w:after="40" w:line="400" w:lineRule="exact"/>
            </w:pPr>
          </w:p>
        </w:tc>
        <w:tc>
          <w:tcPr>
            <w:tcW w:w="850" w:type="dxa"/>
            <w:vAlign w:val="center"/>
          </w:tcPr>
          <w:p w14:paraId="068454AE">
            <w:pPr>
              <w:spacing w:before="40" w:after="40" w:line="400" w:lineRule="exact"/>
            </w:pPr>
          </w:p>
        </w:tc>
        <w:tc>
          <w:tcPr>
            <w:tcW w:w="850" w:type="dxa"/>
            <w:vAlign w:val="center"/>
          </w:tcPr>
          <w:p w14:paraId="78AB2DA7">
            <w:pPr>
              <w:spacing w:before="40" w:after="40" w:line="400" w:lineRule="exact"/>
            </w:pPr>
          </w:p>
        </w:tc>
        <w:tc>
          <w:tcPr>
            <w:tcW w:w="850" w:type="dxa"/>
            <w:shd w:val="clear" w:color="auto" w:fill="E8F5E9"/>
            <w:vAlign w:val="center"/>
          </w:tcPr>
          <w:p w14:paraId="0C29A072">
            <w:pPr>
              <w:spacing w:before="40" w:after="40" w:line="400" w:lineRule="exact"/>
            </w:pPr>
            <w:r>
              <w:rPr>
                <w:rFonts w:ascii="仿宋" w:hAnsi="仿宋" w:eastAsia="仿宋"/>
                <w:b w:val="0"/>
                <w:sz w:val="18"/>
              </w:rPr>
              <w:t>查看</w:t>
            </w:r>
          </w:p>
        </w:tc>
        <w:tc>
          <w:tcPr>
            <w:tcW w:w="850" w:type="dxa"/>
            <w:vAlign w:val="center"/>
          </w:tcPr>
          <w:p w14:paraId="150CE785">
            <w:pPr>
              <w:spacing w:before="40" w:after="40" w:line="400" w:lineRule="exact"/>
            </w:pPr>
          </w:p>
        </w:tc>
        <w:tc>
          <w:tcPr>
            <w:tcW w:w="850" w:type="dxa"/>
            <w:vAlign w:val="center"/>
          </w:tcPr>
          <w:p w14:paraId="59F2EFC5">
            <w:pPr>
              <w:spacing w:before="40" w:after="40" w:line="400" w:lineRule="exact"/>
            </w:pPr>
          </w:p>
        </w:tc>
      </w:tr>
      <w:tr w14:paraId="03E74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4DBDEF3">
            <w:pPr>
              <w:spacing w:before="40" w:after="40" w:line="400" w:lineRule="exact"/>
            </w:pPr>
            <w:r>
              <w:rPr>
                <w:rFonts w:ascii="仿宋" w:hAnsi="仿宋" w:eastAsia="仿宋"/>
                <w:b w:val="0"/>
                <w:sz w:val="18"/>
              </w:rPr>
              <w:t>招聘公告管理</w:t>
            </w:r>
          </w:p>
        </w:tc>
        <w:tc>
          <w:tcPr>
            <w:tcW w:w="850" w:type="dxa"/>
            <w:shd w:val="clear" w:color="auto" w:fill="E8F5E9"/>
            <w:vAlign w:val="center"/>
          </w:tcPr>
          <w:p w14:paraId="0741EECF">
            <w:pPr>
              <w:spacing w:before="40" w:after="40" w:line="400" w:lineRule="exact"/>
            </w:pPr>
            <w:r>
              <w:rPr>
                <w:rFonts w:ascii="仿宋" w:hAnsi="仿宋" w:eastAsia="仿宋"/>
                <w:b w:val="0"/>
                <w:sz w:val="18"/>
              </w:rPr>
              <w:t>全部权限</w:t>
            </w:r>
          </w:p>
        </w:tc>
        <w:tc>
          <w:tcPr>
            <w:tcW w:w="850" w:type="dxa"/>
            <w:vAlign w:val="center"/>
          </w:tcPr>
          <w:p w14:paraId="17908F04">
            <w:pPr>
              <w:spacing w:before="40" w:after="40" w:line="400" w:lineRule="exact"/>
            </w:pPr>
          </w:p>
        </w:tc>
        <w:tc>
          <w:tcPr>
            <w:tcW w:w="850" w:type="dxa"/>
            <w:vAlign w:val="center"/>
          </w:tcPr>
          <w:p w14:paraId="5F1FE34C">
            <w:pPr>
              <w:spacing w:before="40" w:after="40" w:line="400" w:lineRule="exact"/>
            </w:pPr>
          </w:p>
        </w:tc>
        <w:tc>
          <w:tcPr>
            <w:tcW w:w="850" w:type="dxa"/>
            <w:vAlign w:val="center"/>
          </w:tcPr>
          <w:p w14:paraId="63BB6813">
            <w:pPr>
              <w:spacing w:before="40" w:after="40" w:line="400" w:lineRule="exact"/>
            </w:pPr>
          </w:p>
        </w:tc>
        <w:tc>
          <w:tcPr>
            <w:tcW w:w="850" w:type="dxa"/>
            <w:vAlign w:val="center"/>
          </w:tcPr>
          <w:p w14:paraId="7FD9F7D7">
            <w:pPr>
              <w:spacing w:before="40" w:after="40" w:line="400" w:lineRule="exact"/>
            </w:pPr>
          </w:p>
        </w:tc>
        <w:tc>
          <w:tcPr>
            <w:tcW w:w="850" w:type="dxa"/>
            <w:vAlign w:val="center"/>
          </w:tcPr>
          <w:p w14:paraId="026BC5B5">
            <w:pPr>
              <w:spacing w:before="40" w:after="40" w:line="400" w:lineRule="exact"/>
            </w:pPr>
          </w:p>
        </w:tc>
        <w:tc>
          <w:tcPr>
            <w:tcW w:w="850" w:type="dxa"/>
            <w:vAlign w:val="center"/>
          </w:tcPr>
          <w:p w14:paraId="5C62AB6A">
            <w:pPr>
              <w:spacing w:before="40" w:after="40" w:line="400" w:lineRule="exact"/>
            </w:pPr>
          </w:p>
        </w:tc>
        <w:tc>
          <w:tcPr>
            <w:tcW w:w="850" w:type="dxa"/>
            <w:shd w:val="clear" w:color="auto" w:fill="E8F5E9"/>
            <w:vAlign w:val="center"/>
          </w:tcPr>
          <w:p w14:paraId="2C39020F">
            <w:pPr>
              <w:spacing w:before="40" w:after="40" w:line="400" w:lineRule="exact"/>
            </w:pPr>
            <w:r>
              <w:rPr>
                <w:rFonts w:ascii="仿宋" w:hAnsi="仿宋" w:eastAsia="仿宋"/>
                <w:b w:val="0"/>
                <w:sz w:val="18"/>
              </w:rPr>
              <w:t>查看公告</w:t>
            </w:r>
          </w:p>
        </w:tc>
        <w:tc>
          <w:tcPr>
            <w:tcW w:w="850" w:type="dxa"/>
            <w:shd w:val="clear" w:color="auto" w:fill="E8F5E9"/>
            <w:vAlign w:val="center"/>
          </w:tcPr>
          <w:p w14:paraId="07FD9D8C">
            <w:pPr>
              <w:spacing w:before="40" w:after="40" w:line="400" w:lineRule="exact"/>
            </w:pPr>
            <w:r>
              <w:rPr>
                <w:rFonts w:ascii="仿宋" w:hAnsi="仿宋" w:eastAsia="仿宋"/>
                <w:b w:val="0"/>
                <w:sz w:val="18"/>
              </w:rPr>
              <w:t>查看公告</w:t>
            </w:r>
          </w:p>
        </w:tc>
      </w:tr>
      <w:tr w14:paraId="18024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5F5"/>
            <w:vAlign w:val="center"/>
          </w:tcPr>
          <w:p w14:paraId="2758C157">
            <w:pPr>
              <w:spacing w:before="40" w:after="40" w:line="400" w:lineRule="exact"/>
            </w:pPr>
            <w:r>
              <w:rPr>
                <w:rFonts w:ascii="仿宋" w:hAnsi="仿宋" w:eastAsia="仿宋"/>
                <w:b w:val="0"/>
                <w:sz w:val="18"/>
              </w:rPr>
              <w:t>考生报名管理</w:t>
            </w:r>
          </w:p>
        </w:tc>
        <w:tc>
          <w:tcPr>
            <w:tcW w:w="850" w:type="dxa"/>
            <w:shd w:val="clear" w:color="auto" w:fill="E8F5E9"/>
            <w:vAlign w:val="center"/>
          </w:tcPr>
          <w:p w14:paraId="526CE1EC">
            <w:pPr>
              <w:spacing w:before="40" w:after="40" w:line="400" w:lineRule="exact"/>
            </w:pPr>
            <w:r>
              <w:rPr>
                <w:rFonts w:ascii="仿宋" w:hAnsi="仿宋" w:eastAsia="仿宋"/>
                <w:b w:val="0"/>
                <w:sz w:val="18"/>
              </w:rPr>
              <w:t>全部权限</w:t>
            </w:r>
          </w:p>
        </w:tc>
        <w:tc>
          <w:tcPr>
            <w:tcW w:w="850" w:type="dxa"/>
            <w:shd w:val="clear" w:color="auto" w:fill="E8F5E9"/>
            <w:vAlign w:val="center"/>
          </w:tcPr>
          <w:p w14:paraId="41CEF506">
            <w:pPr>
              <w:spacing w:before="40" w:after="40" w:line="400" w:lineRule="exact"/>
            </w:pPr>
            <w:r>
              <w:rPr>
                <w:rFonts w:ascii="仿宋" w:hAnsi="仿宋" w:eastAsia="仿宋"/>
                <w:b w:val="0"/>
                <w:sz w:val="18"/>
              </w:rPr>
              <w:t>查看本学院</w:t>
            </w:r>
          </w:p>
        </w:tc>
        <w:tc>
          <w:tcPr>
            <w:tcW w:w="850" w:type="dxa"/>
            <w:vAlign w:val="center"/>
          </w:tcPr>
          <w:p w14:paraId="31EBC2C1">
            <w:pPr>
              <w:spacing w:before="40" w:after="40" w:line="400" w:lineRule="exact"/>
            </w:pPr>
          </w:p>
        </w:tc>
        <w:tc>
          <w:tcPr>
            <w:tcW w:w="850" w:type="dxa"/>
            <w:vAlign w:val="center"/>
          </w:tcPr>
          <w:p w14:paraId="45948DB9">
            <w:pPr>
              <w:spacing w:before="40" w:after="40" w:line="400" w:lineRule="exact"/>
            </w:pPr>
          </w:p>
        </w:tc>
        <w:tc>
          <w:tcPr>
            <w:tcW w:w="850" w:type="dxa"/>
            <w:vAlign w:val="center"/>
          </w:tcPr>
          <w:p w14:paraId="2D3FA4A5">
            <w:pPr>
              <w:spacing w:before="40" w:after="40" w:line="400" w:lineRule="exact"/>
            </w:pPr>
          </w:p>
        </w:tc>
        <w:tc>
          <w:tcPr>
            <w:tcW w:w="850" w:type="dxa"/>
            <w:vAlign w:val="center"/>
          </w:tcPr>
          <w:p w14:paraId="78935AF4">
            <w:pPr>
              <w:spacing w:before="40" w:after="40" w:line="400" w:lineRule="exact"/>
            </w:pPr>
          </w:p>
        </w:tc>
        <w:tc>
          <w:tcPr>
            <w:tcW w:w="850" w:type="dxa"/>
            <w:vAlign w:val="center"/>
          </w:tcPr>
          <w:p w14:paraId="6FF4A3EE">
            <w:pPr>
              <w:spacing w:before="40" w:after="40" w:line="400" w:lineRule="exact"/>
            </w:pPr>
          </w:p>
        </w:tc>
        <w:tc>
          <w:tcPr>
            <w:tcW w:w="850" w:type="dxa"/>
            <w:shd w:val="clear" w:color="auto" w:fill="E8F5E9"/>
            <w:vAlign w:val="center"/>
          </w:tcPr>
          <w:p w14:paraId="47D63C45">
            <w:pPr>
              <w:spacing w:before="40" w:after="40" w:line="400" w:lineRule="exact"/>
            </w:pPr>
            <w:r>
              <w:rPr>
                <w:rFonts w:ascii="仿宋" w:hAnsi="仿宋" w:eastAsia="仿宋"/>
                <w:b w:val="0"/>
                <w:sz w:val="18"/>
              </w:rPr>
              <w:t>新增/编辑/提交/撤回</w:t>
            </w:r>
          </w:p>
        </w:tc>
        <w:tc>
          <w:tcPr>
            <w:tcW w:w="850" w:type="dxa"/>
            <w:vAlign w:val="center"/>
          </w:tcPr>
          <w:p w14:paraId="43608765">
            <w:pPr>
              <w:spacing w:before="40" w:after="40" w:line="400" w:lineRule="exact"/>
            </w:pPr>
          </w:p>
        </w:tc>
      </w:tr>
      <w:tr w14:paraId="46F60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7997DB83">
            <w:pPr>
              <w:spacing w:before="40" w:after="40" w:line="400" w:lineRule="exact"/>
            </w:pPr>
            <w:r>
              <w:rPr>
                <w:rFonts w:ascii="仿宋" w:hAnsi="仿宋" w:eastAsia="仿宋"/>
                <w:b w:val="0"/>
                <w:sz w:val="18"/>
              </w:rPr>
              <w:t>资格初审</w:t>
            </w:r>
          </w:p>
        </w:tc>
        <w:tc>
          <w:tcPr>
            <w:tcW w:w="850" w:type="dxa"/>
            <w:shd w:val="clear" w:color="auto" w:fill="E8F5E9"/>
            <w:vAlign w:val="center"/>
          </w:tcPr>
          <w:p w14:paraId="250A4449">
            <w:pPr>
              <w:spacing w:before="40" w:after="40" w:line="400" w:lineRule="exact"/>
            </w:pPr>
            <w:r>
              <w:rPr>
                <w:rFonts w:ascii="仿宋" w:hAnsi="仿宋" w:eastAsia="仿宋"/>
                <w:b w:val="0"/>
                <w:sz w:val="18"/>
              </w:rPr>
              <w:t>全部权限</w:t>
            </w:r>
          </w:p>
        </w:tc>
        <w:tc>
          <w:tcPr>
            <w:tcW w:w="850" w:type="dxa"/>
            <w:shd w:val="clear" w:color="auto" w:fill="E8F5E9"/>
            <w:vAlign w:val="center"/>
          </w:tcPr>
          <w:p w14:paraId="5CF86AC0">
            <w:pPr>
              <w:spacing w:before="40" w:after="40" w:line="400" w:lineRule="exact"/>
            </w:pPr>
            <w:r>
              <w:rPr>
                <w:rFonts w:ascii="仿宋" w:hAnsi="仿宋" w:eastAsia="仿宋"/>
                <w:b w:val="0"/>
                <w:sz w:val="18"/>
              </w:rPr>
              <w:t>查看本学院</w:t>
            </w:r>
          </w:p>
        </w:tc>
        <w:tc>
          <w:tcPr>
            <w:tcW w:w="850" w:type="dxa"/>
            <w:vAlign w:val="center"/>
          </w:tcPr>
          <w:p w14:paraId="3EC71DE2">
            <w:pPr>
              <w:spacing w:before="40" w:after="40" w:line="400" w:lineRule="exact"/>
            </w:pPr>
          </w:p>
        </w:tc>
        <w:tc>
          <w:tcPr>
            <w:tcW w:w="850" w:type="dxa"/>
            <w:vAlign w:val="center"/>
          </w:tcPr>
          <w:p w14:paraId="2B09C3AC">
            <w:pPr>
              <w:spacing w:before="40" w:after="40" w:line="400" w:lineRule="exact"/>
            </w:pPr>
          </w:p>
        </w:tc>
        <w:tc>
          <w:tcPr>
            <w:tcW w:w="850" w:type="dxa"/>
            <w:vAlign w:val="center"/>
          </w:tcPr>
          <w:p w14:paraId="36C122A5">
            <w:pPr>
              <w:spacing w:before="40" w:after="40" w:line="400" w:lineRule="exact"/>
            </w:pPr>
          </w:p>
        </w:tc>
        <w:tc>
          <w:tcPr>
            <w:tcW w:w="850" w:type="dxa"/>
            <w:vAlign w:val="center"/>
          </w:tcPr>
          <w:p w14:paraId="5C524471">
            <w:pPr>
              <w:spacing w:before="40" w:after="40" w:line="400" w:lineRule="exact"/>
            </w:pPr>
          </w:p>
        </w:tc>
        <w:tc>
          <w:tcPr>
            <w:tcW w:w="850" w:type="dxa"/>
            <w:vAlign w:val="center"/>
          </w:tcPr>
          <w:p w14:paraId="5A68ADEA">
            <w:pPr>
              <w:spacing w:before="40" w:after="40" w:line="400" w:lineRule="exact"/>
            </w:pPr>
          </w:p>
        </w:tc>
        <w:tc>
          <w:tcPr>
            <w:tcW w:w="850" w:type="dxa"/>
            <w:vAlign w:val="center"/>
          </w:tcPr>
          <w:p w14:paraId="600DDE61">
            <w:pPr>
              <w:spacing w:before="40" w:after="40" w:line="400" w:lineRule="exact"/>
            </w:pPr>
          </w:p>
        </w:tc>
        <w:tc>
          <w:tcPr>
            <w:tcW w:w="850" w:type="dxa"/>
            <w:vAlign w:val="center"/>
          </w:tcPr>
          <w:p w14:paraId="094058E1">
            <w:pPr>
              <w:spacing w:before="40" w:after="40" w:line="400" w:lineRule="exact"/>
            </w:pPr>
          </w:p>
        </w:tc>
      </w:tr>
      <w:tr w14:paraId="6650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5F5"/>
            <w:vAlign w:val="center"/>
          </w:tcPr>
          <w:p w14:paraId="2F6526E7">
            <w:pPr>
              <w:spacing w:before="40" w:after="40" w:line="400" w:lineRule="exact"/>
            </w:pPr>
            <w:r>
              <w:rPr>
                <w:rFonts w:ascii="仿宋" w:hAnsi="仿宋" w:eastAsia="仿宋"/>
                <w:b w:val="0"/>
                <w:sz w:val="18"/>
              </w:rPr>
              <w:t>资格复审</w:t>
            </w:r>
          </w:p>
        </w:tc>
        <w:tc>
          <w:tcPr>
            <w:tcW w:w="850" w:type="dxa"/>
            <w:shd w:val="clear" w:color="auto" w:fill="E8F5E9"/>
            <w:vAlign w:val="center"/>
          </w:tcPr>
          <w:p w14:paraId="5FEF405D">
            <w:pPr>
              <w:spacing w:before="40" w:after="40" w:line="400" w:lineRule="exact"/>
            </w:pPr>
            <w:r>
              <w:rPr>
                <w:rFonts w:ascii="仿宋" w:hAnsi="仿宋" w:eastAsia="仿宋"/>
                <w:b w:val="0"/>
                <w:sz w:val="18"/>
              </w:rPr>
              <w:t>全部权限</w:t>
            </w:r>
          </w:p>
        </w:tc>
        <w:tc>
          <w:tcPr>
            <w:tcW w:w="850" w:type="dxa"/>
            <w:shd w:val="clear" w:color="auto" w:fill="E8F5E9"/>
            <w:vAlign w:val="center"/>
          </w:tcPr>
          <w:p w14:paraId="3CCDEB8A">
            <w:pPr>
              <w:spacing w:before="40" w:after="40" w:line="400" w:lineRule="exact"/>
            </w:pPr>
            <w:r>
              <w:rPr>
                <w:rFonts w:ascii="仿宋" w:hAnsi="仿宋" w:eastAsia="仿宋"/>
                <w:b w:val="0"/>
                <w:sz w:val="18"/>
              </w:rPr>
              <w:t>查看本学院</w:t>
            </w:r>
          </w:p>
        </w:tc>
        <w:tc>
          <w:tcPr>
            <w:tcW w:w="850" w:type="dxa"/>
            <w:vAlign w:val="center"/>
          </w:tcPr>
          <w:p w14:paraId="101F2AF5">
            <w:pPr>
              <w:spacing w:before="40" w:after="40" w:line="400" w:lineRule="exact"/>
            </w:pPr>
          </w:p>
        </w:tc>
        <w:tc>
          <w:tcPr>
            <w:tcW w:w="850" w:type="dxa"/>
            <w:vAlign w:val="center"/>
          </w:tcPr>
          <w:p w14:paraId="11932E8E">
            <w:pPr>
              <w:spacing w:before="40" w:after="40" w:line="400" w:lineRule="exact"/>
            </w:pPr>
          </w:p>
        </w:tc>
        <w:tc>
          <w:tcPr>
            <w:tcW w:w="850" w:type="dxa"/>
            <w:vAlign w:val="center"/>
          </w:tcPr>
          <w:p w14:paraId="66591A3D">
            <w:pPr>
              <w:spacing w:before="40" w:after="40" w:line="400" w:lineRule="exact"/>
            </w:pPr>
          </w:p>
        </w:tc>
        <w:tc>
          <w:tcPr>
            <w:tcW w:w="850" w:type="dxa"/>
            <w:vAlign w:val="center"/>
          </w:tcPr>
          <w:p w14:paraId="1EE4D5BF">
            <w:pPr>
              <w:spacing w:before="40" w:after="40" w:line="400" w:lineRule="exact"/>
            </w:pPr>
          </w:p>
        </w:tc>
        <w:tc>
          <w:tcPr>
            <w:tcW w:w="850" w:type="dxa"/>
            <w:vAlign w:val="center"/>
          </w:tcPr>
          <w:p w14:paraId="261A376A">
            <w:pPr>
              <w:spacing w:before="40" w:after="40" w:line="400" w:lineRule="exact"/>
            </w:pPr>
          </w:p>
        </w:tc>
        <w:tc>
          <w:tcPr>
            <w:tcW w:w="850" w:type="dxa"/>
            <w:vAlign w:val="center"/>
          </w:tcPr>
          <w:p w14:paraId="376E3F6F">
            <w:pPr>
              <w:spacing w:before="40" w:after="40" w:line="400" w:lineRule="exact"/>
            </w:pPr>
          </w:p>
        </w:tc>
        <w:tc>
          <w:tcPr>
            <w:tcW w:w="850" w:type="dxa"/>
            <w:vAlign w:val="center"/>
          </w:tcPr>
          <w:p w14:paraId="290FA03F">
            <w:pPr>
              <w:spacing w:before="40" w:after="40" w:line="400" w:lineRule="exact"/>
            </w:pPr>
          </w:p>
        </w:tc>
      </w:tr>
      <w:tr w14:paraId="5D22A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399A52FB">
            <w:pPr>
              <w:spacing w:before="40" w:after="40" w:line="400" w:lineRule="exact"/>
            </w:pPr>
            <w:r>
              <w:rPr>
                <w:rFonts w:ascii="仿宋" w:hAnsi="仿宋" w:eastAsia="仿宋"/>
                <w:b w:val="0"/>
                <w:sz w:val="18"/>
              </w:rPr>
              <w:t>笔试信息设置</w:t>
            </w:r>
          </w:p>
        </w:tc>
        <w:tc>
          <w:tcPr>
            <w:tcW w:w="850" w:type="dxa"/>
            <w:shd w:val="clear" w:color="auto" w:fill="E8F5E9"/>
            <w:vAlign w:val="center"/>
          </w:tcPr>
          <w:p w14:paraId="468C64DE">
            <w:pPr>
              <w:spacing w:before="40" w:after="40" w:line="400" w:lineRule="exact"/>
            </w:pPr>
            <w:r>
              <w:rPr>
                <w:rFonts w:ascii="仿宋" w:hAnsi="仿宋" w:eastAsia="仿宋"/>
                <w:b w:val="0"/>
                <w:sz w:val="18"/>
              </w:rPr>
              <w:t>全部权限</w:t>
            </w:r>
          </w:p>
        </w:tc>
        <w:tc>
          <w:tcPr>
            <w:tcW w:w="850" w:type="dxa"/>
            <w:vAlign w:val="center"/>
          </w:tcPr>
          <w:p w14:paraId="5AE8B8E2">
            <w:pPr>
              <w:spacing w:before="40" w:after="40" w:line="400" w:lineRule="exact"/>
            </w:pPr>
          </w:p>
        </w:tc>
        <w:tc>
          <w:tcPr>
            <w:tcW w:w="850" w:type="dxa"/>
            <w:vAlign w:val="center"/>
          </w:tcPr>
          <w:p w14:paraId="08663A02">
            <w:pPr>
              <w:spacing w:before="40" w:after="40" w:line="400" w:lineRule="exact"/>
            </w:pPr>
          </w:p>
        </w:tc>
        <w:tc>
          <w:tcPr>
            <w:tcW w:w="850" w:type="dxa"/>
            <w:shd w:val="clear" w:color="auto" w:fill="E8F5E9"/>
            <w:vAlign w:val="center"/>
          </w:tcPr>
          <w:p w14:paraId="79191490">
            <w:pPr>
              <w:spacing w:before="40" w:after="40" w:line="400" w:lineRule="exact"/>
            </w:pPr>
            <w:r>
              <w:rPr>
                <w:rFonts w:ascii="仿宋" w:hAnsi="仿宋" w:eastAsia="仿宋"/>
                <w:b w:val="0"/>
                <w:sz w:val="18"/>
              </w:rPr>
              <w:t>查看</w:t>
            </w:r>
          </w:p>
        </w:tc>
        <w:tc>
          <w:tcPr>
            <w:tcW w:w="850" w:type="dxa"/>
            <w:vAlign w:val="center"/>
          </w:tcPr>
          <w:p w14:paraId="7C56EE2E">
            <w:pPr>
              <w:spacing w:before="40" w:after="40" w:line="400" w:lineRule="exact"/>
            </w:pPr>
          </w:p>
        </w:tc>
        <w:tc>
          <w:tcPr>
            <w:tcW w:w="850" w:type="dxa"/>
            <w:vAlign w:val="center"/>
          </w:tcPr>
          <w:p w14:paraId="6E563101">
            <w:pPr>
              <w:spacing w:before="40" w:after="40" w:line="400" w:lineRule="exact"/>
            </w:pPr>
          </w:p>
        </w:tc>
        <w:tc>
          <w:tcPr>
            <w:tcW w:w="850" w:type="dxa"/>
            <w:vAlign w:val="center"/>
          </w:tcPr>
          <w:p w14:paraId="6ABC3EE7">
            <w:pPr>
              <w:spacing w:before="40" w:after="40" w:line="400" w:lineRule="exact"/>
            </w:pPr>
          </w:p>
        </w:tc>
        <w:tc>
          <w:tcPr>
            <w:tcW w:w="850" w:type="dxa"/>
            <w:shd w:val="clear" w:color="auto" w:fill="E8F5E9"/>
            <w:vAlign w:val="center"/>
          </w:tcPr>
          <w:p w14:paraId="4741B2DE">
            <w:pPr>
              <w:spacing w:before="40" w:after="40" w:line="400" w:lineRule="exact"/>
            </w:pPr>
            <w:r>
              <w:rPr>
                <w:rFonts w:ascii="仿宋" w:hAnsi="仿宋" w:eastAsia="仿宋"/>
                <w:b w:val="0"/>
                <w:sz w:val="18"/>
              </w:rPr>
              <w:t>查看通知</w:t>
            </w:r>
          </w:p>
        </w:tc>
        <w:tc>
          <w:tcPr>
            <w:tcW w:w="850" w:type="dxa"/>
            <w:vAlign w:val="center"/>
          </w:tcPr>
          <w:p w14:paraId="667CD56D">
            <w:pPr>
              <w:spacing w:before="40" w:after="40" w:line="400" w:lineRule="exact"/>
            </w:pPr>
          </w:p>
        </w:tc>
      </w:tr>
      <w:tr w14:paraId="57962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5F5"/>
            <w:vAlign w:val="center"/>
          </w:tcPr>
          <w:p w14:paraId="50362019">
            <w:pPr>
              <w:spacing w:before="40" w:after="40" w:line="400" w:lineRule="exact"/>
            </w:pPr>
            <w:r>
              <w:rPr>
                <w:rFonts w:ascii="仿宋" w:hAnsi="仿宋" w:eastAsia="仿宋"/>
                <w:b w:val="0"/>
                <w:sz w:val="18"/>
              </w:rPr>
              <w:t>笔试成绩管理</w:t>
            </w:r>
          </w:p>
        </w:tc>
        <w:tc>
          <w:tcPr>
            <w:tcW w:w="850" w:type="dxa"/>
            <w:shd w:val="clear" w:color="auto" w:fill="E8F5E9"/>
            <w:vAlign w:val="center"/>
          </w:tcPr>
          <w:p w14:paraId="2CA588C1">
            <w:pPr>
              <w:spacing w:before="40" w:after="40" w:line="400" w:lineRule="exact"/>
            </w:pPr>
            <w:r>
              <w:rPr>
                <w:rFonts w:ascii="仿宋" w:hAnsi="仿宋" w:eastAsia="仿宋"/>
                <w:b w:val="0"/>
                <w:sz w:val="18"/>
              </w:rPr>
              <w:t>全部权限/确定进面</w:t>
            </w:r>
          </w:p>
        </w:tc>
        <w:tc>
          <w:tcPr>
            <w:tcW w:w="850" w:type="dxa"/>
            <w:vAlign w:val="center"/>
          </w:tcPr>
          <w:p w14:paraId="77378805">
            <w:pPr>
              <w:spacing w:before="40" w:after="40" w:line="400" w:lineRule="exact"/>
            </w:pPr>
          </w:p>
        </w:tc>
        <w:tc>
          <w:tcPr>
            <w:tcW w:w="850" w:type="dxa"/>
            <w:vAlign w:val="center"/>
          </w:tcPr>
          <w:p w14:paraId="25FFBB4F">
            <w:pPr>
              <w:spacing w:before="40" w:after="40" w:line="400" w:lineRule="exact"/>
            </w:pPr>
          </w:p>
        </w:tc>
        <w:tc>
          <w:tcPr>
            <w:tcW w:w="850" w:type="dxa"/>
            <w:shd w:val="clear" w:color="auto" w:fill="E8F5E9"/>
            <w:vAlign w:val="center"/>
          </w:tcPr>
          <w:p w14:paraId="150EF622">
            <w:pPr>
              <w:spacing w:before="40" w:after="40" w:line="400" w:lineRule="exact"/>
            </w:pPr>
            <w:r>
              <w:rPr>
                <w:rFonts w:ascii="仿宋" w:hAnsi="仿宋" w:eastAsia="仿宋"/>
                <w:b w:val="0"/>
                <w:sz w:val="18"/>
              </w:rPr>
              <w:t>评分</w:t>
            </w:r>
          </w:p>
        </w:tc>
        <w:tc>
          <w:tcPr>
            <w:tcW w:w="850" w:type="dxa"/>
            <w:vAlign w:val="center"/>
          </w:tcPr>
          <w:p w14:paraId="725E60A3">
            <w:pPr>
              <w:spacing w:before="40" w:after="40" w:line="400" w:lineRule="exact"/>
            </w:pPr>
          </w:p>
        </w:tc>
        <w:tc>
          <w:tcPr>
            <w:tcW w:w="850" w:type="dxa"/>
            <w:vAlign w:val="center"/>
          </w:tcPr>
          <w:p w14:paraId="6DF58A57">
            <w:pPr>
              <w:spacing w:before="40" w:after="40" w:line="400" w:lineRule="exact"/>
            </w:pPr>
          </w:p>
        </w:tc>
        <w:tc>
          <w:tcPr>
            <w:tcW w:w="850" w:type="dxa"/>
            <w:vAlign w:val="center"/>
          </w:tcPr>
          <w:p w14:paraId="2865A8D7">
            <w:pPr>
              <w:spacing w:before="40" w:after="40" w:line="400" w:lineRule="exact"/>
            </w:pPr>
          </w:p>
        </w:tc>
        <w:tc>
          <w:tcPr>
            <w:tcW w:w="850" w:type="dxa"/>
            <w:vAlign w:val="center"/>
          </w:tcPr>
          <w:p w14:paraId="43CB8626">
            <w:pPr>
              <w:spacing w:before="40" w:after="40" w:line="400" w:lineRule="exact"/>
            </w:pPr>
          </w:p>
        </w:tc>
        <w:tc>
          <w:tcPr>
            <w:tcW w:w="850" w:type="dxa"/>
            <w:vAlign w:val="center"/>
          </w:tcPr>
          <w:p w14:paraId="4652853C">
            <w:pPr>
              <w:spacing w:before="40" w:after="40" w:line="400" w:lineRule="exact"/>
            </w:pPr>
          </w:p>
        </w:tc>
      </w:tr>
      <w:tr w14:paraId="481B7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D943289">
            <w:pPr>
              <w:spacing w:before="40" w:after="40" w:line="400" w:lineRule="exact"/>
            </w:pPr>
            <w:r>
              <w:rPr>
                <w:rFonts w:ascii="仿宋" w:hAnsi="仿宋" w:eastAsia="仿宋"/>
                <w:b w:val="0"/>
                <w:sz w:val="18"/>
              </w:rPr>
              <w:t>笔试成绩公示</w:t>
            </w:r>
          </w:p>
        </w:tc>
        <w:tc>
          <w:tcPr>
            <w:tcW w:w="850" w:type="dxa"/>
            <w:shd w:val="clear" w:color="auto" w:fill="E8F5E9"/>
            <w:vAlign w:val="center"/>
          </w:tcPr>
          <w:p w14:paraId="6A4E5E48">
            <w:pPr>
              <w:spacing w:before="40" w:after="40" w:line="400" w:lineRule="exact"/>
            </w:pPr>
            <w:r>
              <w:rPr>
                <w:rFonts w:ascii="仿宋" w:hAnsi="仿宋" w:eastAsia="仿宋"/>
                <w:b w:val="0"/>
                <w:sz w:val="18"/>
              </w:rPr>
              <w:t>全部权限</w:t>
            </w:r>
          </w:p>
        </w:tc>
        <w:tc>
          <w:tcPr>
            <w:tcW w:w="850" w:type="dxa"/>
            <w:vAlign w:val="center"/>
          </w:tcPr>
          <w:p w14:paraId="5CFACB31">
            <w:pPr>
              <w:spacing w:before="40" w:after="40" w:line="400" w:lineRule="exact"/>
            </w:pPr>
          </w:p>
        </w:tc>
        <w:tc>
          <w:tcPr>
            <w:tcW w:w="850" w:type="dxa"/>
            <w:vAlign w:val="center"/>
          </w:tcPr>
          <w:p w14:paraId="7F28A3FB">
            <w:pPr>
              <w:spacing w:before="40" w:after="40" w:line="400" w:lineRule="exact"/>
            </w:pPr>
          </w:p>
        </w:tc>
        <w:tc>
          <w:tcPr>
            <w:tcW w:w="850" w:type="dxa"/>
            <w:vAlign w:val="center"/>
          </w:tcPr>
          <w:p w14:paraId="7E4A4F7B">
            <w:pPr>
              <w:spacing w:before="40" w:after="40" w:line="400" w:lineRule="exact"/>
            </w:pPr>
          </w:p>
        </w:tc>
        <w:tc>
          <w:tcPr>
            <w:tcW w:w="850" w:type="dxa"/>
            <w:vAlign w:val="center"/>
          </w:tcPr>
          <w:p w14:paraId="290272EE">
            <w:pPr>
              <w:spacing w:before="40" w:after="40" w:line="400" w:lineRule="exact"/>
            </w:pPr>
          </w:p>
        </w:tc>
        <w:tc>
          <w:tcPr>
            <w:tcW w:w="850" w:type="dxa"/>
            <w:vAlign w:val="center"/>
          </w:tcPr>
          <w:p w14:paraId="50070186">
            <w:pPr>
              <w:spacing w:before="40" w:after="40" w:line="400" w:lineRule="exact"/>
            </w:pPr>
          </w:p>
        </w:tc>
        <w:tc>
          <w:tcPr>
            <w:tcW w:w="850" w:type="dxa"/>
            <w:vAlign w:val="center"/>
          </w:tcPr>
          <w:p w14:paraId="43D11C41">
            <w:pPr>
              <w:spacing w:before="40" w:after="40" w:line="400" w:lineRule="exact"/>
            </w:pPr>
          </w:p>
        </w:tc>
        <w:tc>
          <w:tcPr>
            <w:tcW w:w="850" w:type="dxa"/>
            <w:shd w:val="clear" w:color="auto" w:fill="E8F5E9"/>
            <w:vAlign w:val="center"/>
          </w:tcPr>
          <w:p w14:paraId="425C75CC">
            <w:pPr>
              <w:spacing w:before="40" w:after="40" w:line="400" w:lineRule="exact"/>
            </w:pPr>
            <w:r>
              <w:rPr>
                <w:rFonts w:ascii="仿宋" w:hAnsi="仿宋" w:eastAsia="仿宋"/>
                <w:b w:val="0"/>
                <w:sz w:val="18"/>
              </w:rPr>
              <w:t>查看本人</w:t>
            </w:r>
          </w:p>
        </w:tc>
        <w:tc>
          <w:tcPr>
            <w:tcW w:w="850" w:type="dxa"/>
            <w:shd w:val="clear" w:color="auto" w:fill="E8F5E9"/>
            <w:vAlign w:val="center"/>
          </w:tcPr>
          <w:p w14:paraId="725097AD">
            <w:pPr>
              <w:spacing w:before="40" w:after="40" w:line="400" w:lineRule="exact"/>
            </w:pPr>
            <w:r>
              <w:rPr>
                <w:rFonts w:ascii="仿宋" w:hAnsi="仿宋" w:eastAsia="仿宋"/>
                <w:b w:val="0"/>
                <w:sz w:val="18"/>
              </w:rPr>
              <w:t>查看公示</w:t>
            </w:r>
          </w:p>
        </w:tc>
      </w:tr>
      <w:tr w14:paraId="3C89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5F5"/>
            <w:vAlign w:val="center"/>
          </w:tcPr>
          <w:p w14:paraId="4F8B5DAB">
            <w:pPr>
              <w:spacing w:before="40" w:after="40" w:line="400" w:lineRule="exact"/>
            </w:pPr>
            <w:r>
              <w:rPr>
                <w:rFonts w:ascii="仿宋" w:hAnsi="仿宋" w:eastAsia="仿宋"/>
                <w:b w:val="0"/>
                <w:sz w:val="18"/>
              </w:rPr>
              <w:t>面试信息设置</w:t>
            </w:r>
          </w:p>
        </w:tc>
        <w:tc>
          <w:tcPr>
            <w:tcW w:w="850" w:type="dxa"/>
            <w:shd w:val="clear" w:color="auto" w:fill="E8F5E9"/>
            <w:vAlign w:val="center"/>
          </w:tcPr>
          <w:p w14:paraId="6B0DB69C">
            <w:pPr>
              <w:spacing w:before="40" w:after="40" w:line="400" w:lineRule="exact"/>
            </w:pPr>
            <w:r>
              <w:rPr>
                <w:rFonts w:ascii="仿宋" w:hAnsi="仿宋" w:eastAsia="仿宋"/>
                <w:b w:val="0"/>
                <w:sz w:val="18"/>
              </w:rPr>
              <w:t>全部权限</w:t>
            </w:r>
          </w:p>
        </w:tc>
        <w:tc>
          <w:tcPr>
            <w:tcW w:w="850" w:type="dxa"/>
            <w:vAlign w:val="center"/>
          </w:tcPr>
          <w:p w14:paraId="79A0F75A">
            <w:pPr>
              <w:spacing w:before="40" w:after="40" w:line="400" w:lineRule="exact"/>
            </w:pPr>
          </w:p>
        </w:tc>
        <w:tc>
          <w:tcPr>
            <w:tcW w:w="850" w:type="dxa"/>
            <w:vAlign w:val="center"/>
          </w:tcPr>
          <w:p w14:paraId="3659CC7E">
            <w:pPr>
              <w:spacing w:before="40" w:after="40" w:line="400" w:lineRule="exact"/>
            </w:pPr>
          </w:p>
        </w:tc>
        <w:tc>
          <w:tcPr>
            <w:tcW w:w="850" w:type="dxa"/>
            <w:vAlign w:val="center"/>
          </w:tcPr>
          <w:p w14:paraId="0C10113B">
            <w:pPr>
              <w:spacing w:before="40" w:after="40" w:line="400" w:lineRule="exact"/>
            </w:pPr>
          </w:p>
        </w:tc>
        <w:tc>
          <w:tcPr>
            <w:tcW w:w="850" w:type="dxa"/>
            <w:shd w:val="clear" w:color="auto" w:fill="E8F5E9"/>
            <w:vAlign w:val="center"/>
          </w:tcPr>
          <w:p w14:paraId="7E5F845C">
            <w:pPr>
              <w:spacing w:before="40" w:after="40" w:line="400" w:lineRule="exact"/>
            </w:pPr>
            <w:r>
              <w:rPr>
                <w:rFonts w:ascii="仿宋" w:hAnsi="仿宋" w:eastAsia="仿宋"/>
                <w:b w:val="0"/>
                <w:sz w:val="18"/>
              </w:rPr>
              <w:t>查看</w:t>
            </w:r>
          </w:p>
        </w:tc>
        <w:tc>
          <w:tcPr>
            <w:tcW w:w="850" w:type="dxa"/>
            <w:vAlign w:val="center"/>
          </w:tcPr>
          <w:p w14:paraId="7DDC9F99">
            <w:pPr>
              <w:spacing w:before="40" w:after="40" w:line="400" w:lineRule="exact"/>
            </w:pPr>
          </w:p>
        </w:tc>
        <w:tc>
          <w:tcPr>
            <w:tcW w:w="850" w:type="dxa"/>
            <w:vAlign w:val="center"/>
          </w:tcPr>
          <w:p w14:paraId="7FBF27F2">
            <w:pPr>
              <w:spacing w:before="40" w:after="40" w:line="400" w:lineRule="exact"/>
            </w:pPr>
          </w:p>
        </w:tc>
        <w:tc>
          <w:tcPr>
            <w:tcW w:w="850" w:type="dxa"/>
            <w:shd w:val="clear" w:color="auto" w:fill="E8F5E9"/>
            <w:vAlign w:val="center"/>
          </w:tcPr>
          <w:p w14:paraId="4B679828">
            <w:pPr>
              <w:spacing w:before="40" w:after="40" w:line="400" w:lineRule="exact"/>
            </w:pPr>
            <w:r>
              <w:rPr>
                <w:rFonts w:ascii="仿宋" w:hAnsi="仿宋" w:eastAsia="仿宋"/>
                <w:b w:val="0"/>
                <w:sz w:val="18"/>
              </w:rPr>
              <w:t>查看通知</w:t>
            </w:r>
          </w:p>
        </w:tc>
        <w:tc>
          <w:tcPr>
            <w:tcW w:w="850" w:type="dxa"/>
            <w:vAlign w:val="center"/>
          </w:tcPr>
          <w:p w14:paraId="5E21C6AC">
            <w:pPr>
              <w:spacing w:before="40" w:after="40" w:line="400" w:lineRule="exact"/>
            </w:pPr>
          </w:p>
        </w:tc>
      </w:tr>
      <w:tr w14:paraId="0364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0F264BB">
            <w:pPr>
              <w:spacing w:before="40" w:after="40" w:line="400" w:lineRule="exact"/>
            </w:pPr>
            <w:r>
              <w:rPr>
                <w:rFonts w:ascii="仿宋" w:hAnsi="仿宋" w:eastAsia="仿宋"/>
                <w:b w:val="0"/>
                <w:sz w:val="18"/>
              </w:rPr>
              <w:t>面试评分管理</w:t>
            </w:r>
          </w:p>
        </w:tc>
        <w:tc>
          <w:tcPr>
            <w:tcW w:w="850" w:type="dxa"/>
            <w:shd w:val="clear" w:color="auto" w:fill="E8F5E9"/>
            <w:vAlign w:val="center"/>
          </w:tcPr>
          <w:p w14:paraId="7ED7FA33">
            <w:pPr>
              <w:spacing w:before="40" w:after="40" w:line="400" w:lineRule="exact"/>
            </w:pPr>
            <w:r>
              <w:rPr>
                <w:rFonts w:ascii="仿宋" w:hAnsi="仿宋" w:eastAsia="仿宋"/>
                <w:b w:val="0"/>
                <w:sz w:val="18"/>
              </w:rPr>
              <w:t>全部权限</w:t>
            </w:r>
          </w:p>
        </w:tc>
        <w:tc>
          <w:tcPr>
            <w:tcW w:w="850" w:type="dxa"/>
            <w:vAlign w:val="center"/>
          </w:tcPr>
          <w:p w14:paraId="0AF0A05F">
            <w:pPr>
              <w:spacing w:before="40" w:after="40" w:line="400" w:lineRule="exact"/>
            </w:pPr>
          </w:p>
        </w:tc>
        <w:tc>
          <w:tcPr>
            <w:tcW w:w="850" w:type="dxa"/>
            <w:vAlign w:val="center"/>
          </w:tcPr>
          <w:p w14:paraId="261A8DAA">
            <w:pPr>
              <w:spacing w:before="40" w:after="40" w:line="400" w:lineRule="exact"/>
            </w:pPr>
          </w:p>
        </w:tc>
        <w:tc>
          <w:tcPr>
            <w:tcW w:w="850" w:type="dxa"/>
            <w:vAlign w:val="center"/>
          </w:tcPr>
          <w:p w14:paraId="5BBD048F">
            <w:pPr>
              <w:spacing w:before="40" w:after="40" w:line="400" w:lineRule="exact"/>
            </w:pPr>
          </w:p>
        </w:tc>
        <w:tc>
          <w:tcPr>
            <w:tcW w:w="850" w:type="dxa"/>
            <w:shd w:val="clear" w:color="auto" w:fill="E8F5E9"/>
            <w:vAlign w:val="center"/>
          </w:tcPr>
          <w:p w14:paraId="1121C067">
            <w:pPr>
              <w:spacing w:before="40" w:after="40" w:line="400" w:lineRule="exact"/>
            </w:pPr>
            <w:r>
              <w:rPr>
                <w:rFonts w:ascii="仿宋" w:hAnsi="仿宋" w:eastAsia="仿宋"/>
                <w:b w:val="0"/>
                <w:sz w:val="18"/>
              </w:rPr>
              <w:t>评分</w:t>
            </w:r>
          </w:p>
        </w:tc>
        <w:tc>
          <w:tcPr>
            <w:tcW w:w="850" w:type="dxa"/>
            <w:vAlign w:val="center"/>
          </w:tcPr>
          <w:p w14:paraId="5072F57E">
            <w:pPr>
              <w:spacing w:before="40" w:after="40" w:line="400" w:lineRule="exact"/>
            </w:pPr>
          </w:p>
        </w:tc>
        <w:tc>
          <w:tcPr>
            <w:tcW w:w="850" w:type="dxa"/>
            <w:vAlign w:val="center"/>
          </w:tcPr>
          <w:p w14:paraId="7B9493B5">
            <w:pPr>
              <w:spacing w:before="40" w:after="40" w:line="400" w:lineRule="exact"/>
            </w:pPr>
          </w:p>
        </w:tc>
        <w:tc>
          <w:tcPr>
            <w:tcW w:w="850" w:type="dxa"/>
            <w:vAlign w:val="center"/>
          </w:tcPr>
          <w:p w14:paraId="628A394D">
            <w:pPr>
              <w:spacing w:before="40" w:after="40" w:line="400" w:lineRule="exact"/>
            </w:pPr>
          </w:p>
        </w:tc>
        <w:tc>
          <w:tcPr>
            <w:tcW w:w="850" w:type="dxa"/>
            <w:vAlign w:val="center"/>
          </w:tcPr>
          <w:p w14:paraId="21026343">
            <w:pPr>
              <w:spacing w:before="40" w:after="40" w:line="400" w:lineRule="exact"/>
            </w:pPr>
          </w:p>
        </w:tc>
      </w:tr>
      <w:tr w14:paraId="5589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5F5"/>
            <w:vAlign w:val="center"/>
          </w:tcPr>
          <w:p w14:paraId="763F13FC">
            <w:pPr>
              <w:spacing w:before="40" w:after="40" w:line="400" w:lineRule="exact"/>
            </w:pPr>
            <w:r>
              <w:rPr>
                <w:rFonts w:ascii="仿宋" w:hAnsi="仿宋" w:eastAsia="仿宋"/>
                <w:b w:val="0"/>
                <w:sz w:val="18"/>
              </w:rPr>
              <w:t>面试成绩公示</w:t>
            </w:r>
          </w:p>
        </w:tc>
        <w:tc>
          <w:tcPr>
            <w:tcW w:w="850" w:type="dxa"/>
            <w:shd w:val="clear" w:color="auto" w:fill="E8F5E9"/>
            <w:vAlign w:val="center"/>
          </w:tcPr>
          <w:p w14:paraId="4F3A792C">
            <w:pPr>
              <w:spacing w:before="40" w:after="40" w:line="400" w:lineRule="exact"/>
            </w:pPr>
            <w:r>
              <w:rPr>
                <w:rFonts w:ascii="仿宋" w:hAnsi="仿宋" w:eastAsia="仿宋"/>
                <w:b w:val="0"/>
                <w:sz w:val="18"/>
              </w:rPr>
              <w:t>全部权限</w:t>
            </w:r>
          </w:p>
        </w:tc>
        <w:tc>
          <w:tcPr>
            <w:tcW w:w="850" w:type="dxa"/>
            <w:vAlign w:val="center"/>
          </w:tcPr>
          <w:p w14:paraId="12883F18">
            <w:pPr>
              <w:spacing w:before="40" w:after="40" w:line="400" w:lineRule="exact"/>
            </w:pPr>
          </w:p>
        </w:tc>
        <w:tc>
          <w:tcPr>
            <w:tcW w:w="850" w:type="dxa"/>
            <w:vAlign w:val="center"/>
          </w:tcPr>
          <w:p w14:paraId="19D6784E">
            <w:pPr>
              <w:spacing w:before="40" w:after="40" w:line="400" w:lineRule="exact"/>
            </w:pPr>
          </w:p>
        </w:tc>
        <w:tc>
          <w:tcPr>
            <w:tcW w:w="850" w:type="dxa"/>
            <w:vAlign w:val="center"/>
          </w:tcPr>
          <w:p w14:paraId="7F4C45FB">
            <w:pPr>
              <w:spacing w:before="40" w:after="40" w:line="400" w:lineRule="exact"/>
            </w:pPr>
          </w:p>
        </w:tc>
        <w:tc>
          <w:tcPr>
            <w:tcW w:w="850" w:type="dxa"/>
            <w:vAlign w:val="center"/>
          </w:tcPr>
          <w:p w14:paraId="1109B9BF">
            <w:pPr>
              <w:spacing w:before="40" w:after="40" w:line="400" w:lineRule="exact"/>
            </w:pPr>
          </w:p>
        </w:tc>
        <w:tc>
          <w:tcPr>
            <w:tcW w:w="850" w:type="dxa"/>
            <w:vAlign w:val="center"/>
          </w:tcPr>
          <w:p w14:paraId="5891C40C">
            <w:pPr>
              <w:spacing w:before="40" w:after="40" w:line="400" w:lineRule="exact"/>
            </w:pPr>
          </w:p>
        </w:tc>
        <w:tc>
          <w:tcPr>
            <w:tcW w:w="850" w:type="dxa"/>
            <w:vAlign w:val="center"/>
          </w:tcPr>
          <w:p w14:paraId="2C703331">
            <w:pPr>
              <w:spacing w:before="40" w:after="40" w:line="400" w:lineRule="exact"/>
            </w:pPr>
          </w:p>
        </w:tc>
        <w:tc>
          <w:tcPr>
            <w:tcW w:w="850" w:type="dxa"/>
            <w:shd w:val="clear" w:color="auto" w:fill="E8F5E9"/>
            <w:vAlign w:val="center"/>
          </w:tcPr>
          <w:p w14:paraId="257389FB">
            <w:pPr>
              <w:spacing w:before="40" w:after="40" w:line="400" w:lineRule="exact"/>
            </w:pPr>
            <w:r>
              <w:rPr>
                <w:rFonts w:ascii="仿宋" w:hAnsi="仿宋" w:eastAsia="仿宋"/>
                <w:b w:val="0"/>
                <w:sz w:val="18"/>
              </w:rPr>
              <w:t>查看本人</w:t>
            </w:r>
          </w:p>
        </w:tc>
        <w:tc>
          <w:tcPr>
            <w:tcW w:w="850" w:type="dxa"/>
            <w:shd w:val="clear" w:color="auto" w:fill="E8F5E9"/>
            <w:vAlign w:val="center"/>
          </w:tcPr>
          <w:p w14:paraId="59A831B6">
            <w:pPr>
              <w:spacing w:before="40" w:after="40" w:line="400" w:lineRule="exact"/>
            </w:pPr>
            <w:r>
              <w:rPr>
                <w:rFonts w:ascii="仿宋" w:hAnsi="仿宋" w:eastAsia="仿宋"/>
                <w:b w:val="0"/>
                <w:sz w:val="18"/>
              </w:rPr>
              <w:t>查看公示</w:t>
            </w:r>
          </w:p>
        </w:tc>
      </w:tr>
      <w:tr w14:paraId="5711B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525DF6D">
            <w:pPr>
              <w:spacing w:before="40" w:after="40" w:line="400" w:lineRule="exact"/>
            </w:pPr>
            <w:r>
              <w:rPr>
                <w:rFonts w:ascii="仿宋" w:hAnsi="仿宋" w:eastAsia="仿宋"/>
                <w:b w:val="0"/>
                <w:sz w:val="18"/>
              </w:rPr>
              <w:t>体检管理</w:t>
            </w:r>
          </w:p>
        </w:tc>
        <w:tc>
          <w:tcPr>
            <w:tcW w:w="850" w:type="dxa"/>
            <w:shd w:val="clear" w:color="auto" w:fill="E8F5E9"/>
            <w:vAlign w:val="center"/>
          </w:tcPr>
          <w:p w14:paraId="3FEA6671">
            <w:pPr>
              <w:spacing w:before="40" w:after="40" w:line="400" w:lineRule="exact"/>
            </w:pPr>
            <w:r>
              <w:rPr>
                <w:rFonts w:ascii="仿宋" w:hAnsi="仿宋" w:eastAsia="仿宋"/>
                <w:b w:val="0"/>
                <w:sz w:val="18"/>
              </w:rPr>
              <w:t>全部权限</w:t>
            </w:r>
          </w:p>
        </w:tc>
        <w:tc>
          <w:tcPr>
            <w:tcW w:w="850" w:type="dxa"/>
            <w:vAlign w:val="center"/>
          </w:tcPr>
          <w:p w14:paraId="08A119AD">
            <w:pPr>
              <w:spacing w:before="40" w:after="40" w:line="400" w:lineRule="exact"/>
            </w:pPr>
          </w:p>
        </w:tc>
        <w:tc>
          <w:tcPr>
            <w:tcW w:w="850" w:type="dxa"/>
            <w:vAlign w:val="center"/>
          </w:tcPr>
          <w:p w14:paraId="40F2362F">
            <w:pPr>
              <w:spacing w:before="40" w:after="40" w:line="400" w:lineRule="exact"/>
            </w:pPr>
          </w:p>
        </w:tc>
        <w:tc>
          <w:tcPr>
            <w:tcW w:w="850" w:type="dxa"/>
            <w:vAlign w:val="center"/>
          </w:tcPr>
          <w:p w14:paraId="3E74068E">
            <w:pPr>
              <w:spacing w:before="40" w:after="40" w:line="400" w:lineRule="exact"/>
            </w:pPr>
          </w:p>
        </w:tc>
        <w:tc>
          <w:tcPr>
            <w:tcW w:w="850" w:type="dxa"/>
            <w:vAlign w:val="center"/>
          </w:tcPr>
          <w:p w14:paraId="7B6EB147">
            <w:pPr>
              <w:spacing w:before="40" w:after="40" w:line="400" w:lineRule="exact"/>
            </w:pPr>
          </w:p>
        </w:tc>
        <w:tc>
          <w:tcPr>
            <w:tcW w:w="850" w:type="dxa"/>
            <w:shd w:val="clear" w:color="auto" w:fill="E8F5E9"/>
            <w:vAlign w:val="center"/>
          </w:tcPr>
          <w:p w14:paraId="296A260B">
            <w:pPr>
              <w:spacing w:before="40" w:after="40" w:line="400" w:lineRule="exact"/>
            </w:pPr>
            <w:r>
              <w:rPr>
                <w:rFonts w:ascii="仿宋" w:hAnsi="仿宋" w:eastAsia="仿宋"/>
                <w:b w:val="0"/>
                <w:sz w:val="18"/>
              </w:rPr>
              <w:t>查看合格名单</w:t>
            </w:r>
          </w:p>
        </w:tc>
        <w:tc>
          <w:tcPr>
            <w:tcW w:w="850" w:type="dxa"/>
            <w:vAlign w:val="center"/>
          </w:tcPr>
          <w:p w14:paraId="690ABBAA">
            <w:pPr>
              <w:spacing w:before="40" w:after="40" w:line="400" w:lineRule="exact"/>
            </w:pPr>
          </w:p>
        </w:tc>
        <w:tc>
          <w:tcPr>
            <w:tcW w:w="850" w:type="dxa"/>
            <w:shd w:val="clear" w:color="auto" w:fill="E8F5E9"/>
            <w:vAlign w:val="center"/>
          </w:tcPr>
          <w:p w14:paraId="3DB36865">
            <w:pPr>
              <w:spacing w:before="40" w:after="40" w:line="400" w:lineRule="exact"/>
            </w:pPr>
            <w:r>
              <w:rPr>
                <w:rFonts w:ascii="仿宋" w:hAnsi="仿宋" w:eastAsia="仿宋"/>
                <w:b w:val="0"/>
                <w:sz w:val="18"/>
              </w:rPr>
              <w:t>查看通知</w:t>
            </w:r>
          </w:p>
        </w:tc>
        <w:tc>
          <w:tcPr>
            <w:tcW w:w="850" w:type="dxa"/>
            <w:vAlign w:val="center"/>
          </w:tcPr>
          <w:p w14:paraId="0819605F">
            <w:pPr>
              <w:spacing w:before="40" w:after="40" w:line="400" w:lineRule="exact"/>
            </w:pPr>
          </w:p>
        </w:tc>
      </w:tr>
      <w:tr w14:paraId="5E482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5F5"/>
            <w:vAlign w:val="center"/>
          </w:tcPr>
          <w:p w14:paraId="45940DE2">
            <w:pPr>
              <w:spacing w:before="40" w:after="40" w:line="400" w:lineRule="exact"/>
            </w:pPr>
            <w:r>
              <w:rPr>
                <w:rFonts w:ascii="仿宋" w:hAnsi="仿宋" w:eastAsia="仿宋"/>
                <w:b w:val="0"/>
                <w:sz w:val="18"/>
              </w:rPr>
              <w:t>考察管理</w:t>
            </w:r>
          </w:p>
        </w:tc>
        <w:tc>
          <w:tcPr>
            <w:tcW w:w="850" w:type="dxa"/>
            <w:shd w:val="clear" w:color="auto" w:fill="E8F5E9"/>
            <w:vAlign w:val="center"/>
          </w:tcPr>
          <w:p w14:paraId="12ABC3F6">
            <w:pPr>
              <w:spacing w:before="40" w:after="40" w:line="400" w:lineRule="exact"/>
            </w:pPr>
            <w:r>
              <w:rPr>
                <w:rFonts w:ascii="仿宋" w:hAnsi="仿宋" w:eastAsia="仿宋"/>
                <w:b w:val="0"/>
                <w:sz w:val="18"/>
              </w:rPr>
              <w:t>查看</w:t>
            </w:r>
          </w:p>
        </w:tc>
        <w:tc>
          <w:tcPr>
            <w:tcW w:w="850" w:type="dxa"/>
            <w:vAlign w:val="center"/>
          </w:tcPr>
          <w:p w14:paraId="08AA6481">
            <w:pPr>
              <w:spacing w:before="40" w:after="40" w:line="400" w:lineRule="exact"/>
            </w:pPr>
          </w:p>
        </w:tc>
        <w:tc>
          <w:tcPr>
            <w:tcW w:w="850" w:type="dxa"/>
            <w:vAlign w:val="center"/>
          </w:tcPr>
          <w:p w14:paraId="1E7CCD13">
            <w:pPr>
              <w:spacing w:before="40" w:after="40" w:line="400" w:lineRule="exact"/>
            </w:pPr>
          </w:p>
        </w:tc>
        <w:tc>
          <w:tcPr>
            <w:tcW w:w="850" w:type="dxa"/>
            <w:vAlign w:val="center"/>
          </w:tcPr>
          <w:p w14:paraId="77B88B96">
            <w:pPr>
              <w:spacing w:before="40" w:after="40" w:line="400" w:lineRule="exact"/>
            </w:pPr>
          </w:p>
        </w:tc>
        <w:tc>
          <w:tcPr>
            <w:tcW w:w="850" w:type="dxa"/>
            <w:vAlign w:val="center"/>
          </w:tcPr>
          <w:p w14:paraId="49B50C2C">
            <w:pPr>
              <w:spacing w:before="40" w:after="40" w:line="400" w:lineRule="exact"/>
            </w:pPr>
          </w:p>
        </w:tc>
        <w:tc>
          <w:tcPr>
            <w:tcW w:w="850" w:type="dxa"/>
            <w:shd w:val="clear" w:color="auto" w:fill="E8F5E9"/>
            <w:vAlign w:val="center"/>
          </w:tcPr>
          <w:p w14:paraId="57FC7FE8">
            <w:pPr>
              <w:spacing w:before="40" w:after="40" w:line="400" w:lineRule="exact"/>
            </w:pPr>
            <w:r>
              <w:rPr>
                <w:rFonts w:ascii="仿宋" w:hAnsi="仿宋" w:eastAsia="仿宋"/>
                <w:b w:val="0"/>
                <w:sz w:val="18"/>
              </w:rPr>
              <w:t>全部权限</w:t>
            </w:r>
          </w:p>
        </w:tc>
        <w:tc>
          <w:tcPr>
            <w:tcW w:w="850" w:type="dxa"/>
            <w:shd w:val="clear" w:color="auto" w:fill="E8F5E9"/>
            <w:vAlign w:val="center"/>
          </w:tcPr>
          <w:p w14:paraId="6852838E">
            <w:pPr>
              <w:spacing w:before="40" w:after="40" w:line="400" w:lineRule="exact"/>
            </w:pPr>
            <w:r>
              <w:rPr>
                <w:rFonts w:ascii="仿宋" w:hAnsi="仿宋" w:eastAsia="仿宋"/>
                <w:b w:val="0"/>
                <w:sz w:val="18"/>
              </w:rPr>
              <w:t>查看</w:t>
            </w:r>
          </w:p>
        </w:tc>
        <w:tc>
          <w:tcPr>
            <w:tcW w:w="850" w:type="dxa"/>
            <w:vAlign w:val="center"/>
          </w:tcPr>
          <w:p w14:paraId="0C7E1DB1">
            <w:pPr>
              <w:spacing w:before="40" w:after="40" w:line="400" w:lineRule="exact"/>
            </w:pPr>
          </w:p>
        </w:tc>
        <w:tc>
          <w:tcPr>
            <w:tcW w:w="850" w:type="dxa"/>
            <w:vAlign w:val="center"/>
          </w:tcPr>
          <w:p w14:paraId="543CFA5A">
            <w:pPr>
              <w:spacing w:before="40" w:after="40" w:line="400" w:lineRule="exact"/>
            </w:pPr>
          </w:p>
        </w:tc>
      </w:tr>
      <w:tr w14:paraId="567FB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CB1AEF1">
            <w:pPr>
              <w:spacing w:before="40" w:after="40" w:line="400" w:lineRule="exact"/>
            </w:pPr>
            <w:r>
              <w:rPr>
                <w:rFonts w:ascii="仿宋" w:hAnsi="仿宋" w:eastAsia="仿宋"/>
                <w:b w:val="0"/>
                <w:sz w:val="18"/>
              </w:rPr>
              <w:t>公示与聘用</w:t>
            </w:r>
          </w:p>
        </w:tc>
        <w:tc>
          <w:tcPr>
            <w:tcW w:w="850" w:type="dxa"/>
            <w:shd w:val="clear" w:color="auto" w:fill="E8F5E9"/>
            <w:vAlign w:val="center"/>
          </w:tcPr>
          <w:p w14:paraId="12C43828">
            <w:pPr>
              <w:spacing w:before="40" w:after="40" w:line="400" w:lineRule="exact"/>
            </w:pPr>
            <w:r>
              <w:rPr>
                <w:rFonts w:ascii="仿宋" w:hAnsi="仿宋" w:eastAsia="仿宋"/>
                <w:b w:val="0"/>
                <w:sz w:val="18"/>
              </w:rPr>
              <w:t>全部权限</w:t>
            </w:r>
          </w:p>
        </w:tc>
        <w:tc>
          <w:tcPr>
            <w:tcW w:w="850" w:type="dxa"/>
            <w:vAlign w:val="center"/>
          </w:tcPr>
          <w:p w14:paraId="7D896404">
            <w:pPr>
              <w:spacing w:before="40" w:after="40" w:line="400" w:lineRule="exact"/>
            </w:pPr>
          </w:p>
        </w:tc>
        <w:tc>
          <w:tcPr>
            <w:tcW w:w="850" w:type="dxa"/>
            <w:vAlign w:val="center"/>
          </w:tcPr>
          <w:p w14:paraId="26F7F25D">
            <w:pPr>
              <w:spacing w:before="40" w:after="40" w:line="400" w:lineRule="exact"/>
            </w:pPr>
          </w:p>
        </w:tc>
        <w:tc>
          <w:tcPr>
            <w:tcW w:w="850" w:type="dxa"/>
            <w:vAlign w:val="center"/>
          </w:tcPr>
          <w:p w14:paraId="6F8804AA">
            <w:pPr>
              <w:spacing w:before="40" w:after="40" w:line="400" w:lineRule="exact"/>
            </w:pPr>
          </w:p>
        </w:tc>
        <w:tc>
          <w:tcPr>
            <w:tcW w:w="850" w:type="dxa"/>
            <w:vAlign w:val="center"/>
          </w:tcPr>
          <w:p w14:paraId="359DF846">
            <w:pPr>
              <w:spacing w:before="40" w:after="40" w:line="400" w:lineRule="exact"/>
            </w:pPr>
          </w:p>
        </w:tc>
        <w:tc>
          <w:tcPr>
            <w:tcW w:w="850" w:type="dxa"/>
            <w:vAlign w:val="center"/>
          </w:tcPr>
          <w:p w14:paraId="18FB6823">
            <w:pPr>
              <w:spacing w:before="40" w:after="40" w:line="400" w:lineRule="exact"/>
            </w:pPr>
          </w:p>
        </w:tc>
        <w:tc>
          <w:tcPr>
            <w:tcW w:w="850" w:type="dxa"/>
            <w:shd w:val="clear" w:color="auto" w:fill="E8F5E9"/>
            <w:vAlign w:val="center"/>
          </w:tcPr>
          <w:p w14:paraId="2253C476">
            <w:pPr>
              <w:spacing w:before="40" w:after="40" w:line="400" w:lineRule="exact"/>
            </w:pPr>
            <w:r>
              <w:rPr>
                <w:rFonts w:ascii="仿宋" w:hAnsi="仿宋" w:eastAsia="仿宋"/>
                <w:b w:val="0"/>
                <w:sz w:val="18"/>
              </w:rPr>
              <w:t>审批</w:t>
            </w:r>
          </w:p>
        </w:tc>
        <w:tc>
          <w:tcPr>
            <w:tcW w:w="850" w:type="dxa"/>
            <w:shd w:val="clear" w:color="auto" w:fill="E8F5E9"/>
            <w:vAlign w:val="center"/>
          </w:tcPr>
          <w:p w14:paraId="52DDA7E3">
            <w:pPr>
              <w:spacing w:before="40" w:after="40" w:line="400" w:lineRule="exact"/>
            </w:pPr>
            <w:r>
              <w:rPr>
                <w:rFonts w:ascii="仿宋" w:hAnsi="仿宋" w:eastAsia="仿宋"/>
                <w:b w:val="0"/>
                <w:sz w:val="18"/>
              </w:rPr>
              <w:t>查看本人</w:t>
            </w:r>
          </w:p>
        </w:tc>
        <w:tc>
          <w:tcPr>
            <w:tcW w:w="850" w:type="dxa"/>
            <w:shd w:val="clear" w:color="auto" w:fill="E8F5E9"/>
            <w:vAlign w:val="center"/>
          </w:tcPr>
          <w:p w14:paraId="665234C1">
            <w:pPr>
              <w:spacing w:before="40" w:after="40" w:line="400" w:lineRule="exact"/>
            </w:pPr>
            <w:r>
              <w:rPr>
                <w:rFonts w:ascii="仿宋" w:hAnsi="仿宋" w:eastAsia="仿宋"/>
                <w:b w:val="0"/>
                <w:sz w:val="18"/>
              </w:rPr>
              <w:t>查看公示</w:t>
            </w:r>
          </w:p>
        </w:tc>
      </w:tr>
    </w:tbl>
    <w:p w14:paraId="2D19B7B8">
      <w:pPr>
        <w:spacing w:before="360" w:after="160"/>
      </w:pPr>
      <w:r>
        <w:rPr>
          <w:rFonts w:ascii="黑体" w:hAnsi="黑体" w:eastAsia="黑体"/>
          <w:b/>
          <w:sz w:val="32"/>
        </w:rPr>
        <w:t>十二、业务流程说明</w:t>
      </w:r>
    </w:p>
    <w:p w14:paraId="0E4121E3">
      <w:pPr>
        <w:spacing w:before="80" w:after="80" w:line="440" w:lineRule="exact"/>
        <w:ind w:firstLine="482"/>
      </w:pPr>
      <w:r>
        <w:rPr>
          <w:rFonts w:ascii="仿宋" w:hAnsi="仿宋" w:eastAsia="仿宋"/>
          <w:b w:val="0"/>
          <w:sz w:val="24"/>
        </w:rPr>
        <w:t>教职工招聘管理遵循"需求摸底→计划编制→公告发布→报名审查→笔试组织→面试组织→录用管理"七阶段标准化流程。各阶段之间设有明确的状态流转规则与审批节点：</w:t>
      </w:r>
    </w:p>
    <w:p w14:paraId="6243E909">
      <w:pPr>
        <w:spacing w:before="80" w:after="40" w:line="440" w:lineRule="exact"/>
        <w:ind w:left="283"/>
      </w:pPr>
      <w:r>
        <w:rPr>
          <w:rFonts w:ascii="黑体" w:hAnsi="黑体" w:eastAsia="黑体"/>
          <w:b/>
          <w:sz w:val="24"/>
        </w:rPr>
        <w:t>1. 需求摸底阶段：</w:t>
      </w:r>
      <w:r>
        <w:rPr>
          <w:rFonts w:ascii="仿宋" w:hAnsi="仿宋" w:eastAsia="仿宋"/>
          <w:b w:val="0"/>
          <w:sz w:val="24"/>
        </w:rPr>
        <w:t>各学院负责人根据用人需求提交招聘岗位需求，填写岗位信息与招聘人数，提交后由人事处管理员审核。</w:t>
      </w:r>
    </w:p>
    <w:p w14:paraId="732B5BBE">
      <w:pPr>
        <w:spacing w:before="80" w:after="40" w:line="440" w:lineRule="exact"/>
        <w:ind w:left="283"/>
      </w:pPr>
      <w:r>
        <w:rPr>
          <w:rFonts w:ascii="黑体" w:hAnsi="黑体" w:eastAsia="黑体"/>
          <w:b/>
          <w:sz w:val="24"/>
        </w:rPr>
        <w:t>2. 计划编制阶段：</w:t>
      </w:r>
      <w:r>
        <w:rPr>
          <w:rFonts w:ascii="仿宋" w:hAnsi="仿宋" w:eastAsia="仿宋"/>
          <w:b w:val="0"/>
          <w:sz w:val="24"/>
        </w:rPr>
        <w:t>人事处管理员汇总各学院审核通过的需求，按招聘类型编制年度招聘计划，设定考核方式与岗位编制，提交审议后进入主管部门审批。</w:t>
      </w:r>
    </w:p>
    <w:p w14:paraId="3E011100">
      <w:pPr>
        <w:spacing w:before="80" w:after="40" w:line="440" w:lineRule="exact"/>
        <w:ind w:left="283"/>
      </w:pPr>
      <w:r>
        <w:rPr>
          <w:rFonts w:ascii="黑体" w:hAnsi="黑体" w:eastAsia="黑体"/>
          <w:b/>
          <w:sz w:val="24"/>
        </w:rPr>
        <w:t>3. 主管部门审批阶段：</w:t>
      </w:r>
      <w:r>
        <w:rPr>
          <w:rFonts w:ascii="仿宋" w:hAnsi="仿宋" w:eastAsia="仿宋"/>
          <w:b w:val="0"/>
          <w:sz w:val="24"/>
        </w:rPr>
        <w:t>主管部门（审批人）对招聘计划进行审批，审批通过后方可发布招聘公告。审批驳回返回计划汇总环节。</w:t>
      </w:r>
    </w:p>
    <w:p w14:paraId="1C596BAC">
      <w:pPr>
        <w:spacing w:before="80" w:after="40" w:line="440" w:lineRule="exact"/>
        <w:ind w:left="283"/>
      </w:pPr>
      <w:r>
        <w:rPr>
          <w:rFonts w:ascii="黑体" w:hAnsi="黑体" w:eastAsia="黑体"/>
          <w:b/>
          <w:sz w:val="24"/>
        </w:rPr>
        <w:t>4. 公告发布阶段：</w:t>
      </w:r>
      <w:r>
        <w:rPr>
          <w:rFonts w:ascii="仿宋" w:hAnsi="仿宋" w:eastAsia="仿宋"/>
          <w:b w:val="0"/>
          <w:sz w:val="24"/>
        </w:rPr>
        <w:t>人事处管理员通过学校官网、公众号、人社局官网等多渠道发布招聘公告，设定报名时间窗口。</w:t>
      </w:r>
    </w:p>
    <w:p w14:paraId="703C3273">
      <w:pPr>
        <w:spacing w:before="80" w:after="40" w:line="440" w:lineRule="exact"/>
        <w:ind w:left="283"/>
      </w:pPr>
      <w:r>
        <w:rPr>
          <w:rFonts w:ascii="黑体" w:hAnsi="黑体" w:eastAsia="黑体"/>
          <w:b/>
          <w:sz w:val="24"/>
        </w:rPr>
        <w:t>5. 报名审查阶段：</w:t>
      </w:r>
      <w:r>
        <w:rPr>
          <w:rFonts w:ascii="仿宋" w:hAnsi="仿宋" w:eastAsia="仿宋"/>
          <w:b w:val="0"/>
          <w:sz w:val="24"/>
        </w:rPr>
        <w:t>考生在线填写报名信息并上传材料，系统记录完整报名数据。人事处管理员进行资格初审和资格复审，复审通过者获得考试资格。</w:t>
      </w:r>
    </w:p>
    <w:p w14:paraId="24EEAED9">
      <w:pPr>
        <w:spacing w:before="80" w:after="40" w:line="440" w:lineRule="exact"/>
        <w:ind w:left="283"/>
      </w:pPr>
      <w:r>
        <w:rPr>
          <w:rFonts w:ascii="黑体" w:hAnsi="黑体" w:eastAsia="黑体"/>
          <w:b/>
          <w:sz w:val="24"/>
        </w:rPr>
        <w:t>6. 笔试组织阶段：</w:t>
      </w:r>
      <w:r>
        <w:rPr>
          <w:rFonts w:ascii="仿宋" w:hAnsi="仿宋" w:eastAsia="仿宋"/>
          <w:b w:val="0"/>
          <w:sz w:val="24"/>
        </w:rPr>
        <w:t>设置考试科目、地点、时间，组织笔试，录入成绩后按进面比例确定面试名单。笔试成绩公示后进入面试环节。考核方式为"直接入职"的计划跳过此阶段。</w:t>
      </w:r>
    </w:p>
    <w:p w14:paraId="18EDEB8D">
      <w:pPr>
        <w:spacing w:before="80" w:after="40" w:line="440" w:lineRule="exact"/>
        <w:ind w:left="283"/>
      </w:pPr>
      <w:r>
        <w:rPr>
          <w:rFonts w:ascii="黑体" w:hAnsi="黑体" w:eastAsia="黑体"/>
          <w:b/>
          <w:sz w:val="24"/>
        </w:rPr>
        <w:t>7. 面试组织阶段：</w:t>
      </w:r>
      <w:r>
        <w:rPr>
          <w:rFonts w:ascii="仿宋" w:hAnsi="仿宋" w:eastAsia="仿宋"/>
          <w:b w:val="0"/>
          <w:sz w:val="24"/>
        </w:rPr>
        <w:t>设置面试形式（说课/结构化面试/答辩），考官评分后按权重计算总成绩。面试成绩公示后进入录用环节。考核方式为"直接入职"的计划跳过此阶段。</w:t>
      </w:r>
    </w:p>
    <w:p w14:paraId="4B3422CD">
      <w:pPr>
        <w:spacing w:before="80" w:after="40" w:line="440" w:lineRule="exact"/>
        <w:ind w:left="283"/>
      </w:pPr>
      <w:r>
        <w:rPr>
          <w:rFonts w:ascii="黑体" w:hAnsi="黑体" w:eastAsia="黑体"/>
          <w:b/>
          <w:sz w:val="24"/>
        </w:rPr>
        <w:t>8. 体检安排阶段：</w:t>
      </w:r>
      <w:r>
        <w:rPr>
          <w:rFonts w:ascii="仿宋" w:hAnsi="仿宋" w:eastAsia="仿宋"/>
          <w:b w:val="0"/>
          <w:sz w:val="24"/>
        </w:rPr>
        <w:t>组织拟录用人员体检，录入体检结果。体检不合格者取消录用资格。</w:t>
      </w:r>
    </w:p>
    <w:p w14:paraId="7904957E">
      <w:pPr>
        <w:spacing w:before="80" w:after="40" w:line="440" w:lineRule="exact"/>
        <w:ind w:left="283"/>
      </w:pPr>
      <w:r>
        <w:rPr>
          <w:rFonts w:ascii="黑体" w:hAnsi="黑体" w:eastAsia="黑体"/>
          <w:b/>
          <w:sz w:val="24"/>
        </w:rPr>
        <w:t>9. 政治考察阶段：</w:t>
      </w:r>
      <w:r>
        <w:rPr>
          <w:rFonts w:ascii="仿宋" w:hAnsi="仿宋" w:eastAsia="仿宋"/>
          <w:b w:val="0"/>
          <w:sz w:val="24"/>
        </w:rPr>
        <w:t>考察负责人通过面谈、背景调查等方式考察拟录用人员的政治素质与道德品行。考察不合格者取消录用资格。</w:t>
      </w:r>
    </w:p>
    <w:p w14:paraId="111740D5">
      <w:pPr>
        <w:spacing w:before="80" w:after="40" w:line="440" w:lineRule="exact"/>
        <w:ind w:left="283"/>
      </w:pPr>
      <w:r>
        <w:rPr>
          <w:rFonts w:ascii="黑体" w:hAnsi="黑体" w:eastAsia="黑体"/>
          <w:b/>
          <w:sz w:val="24"/>
        </w:rPr>
        <w:t>10. 公示聘用阶段：</w:t>
      </w:r>
      <w:r>
        <w:rPr>
          <w:rFonts w:ascii="仿宋" w:hAnsi="仿宋" w:eastAsia="仿宋"/>
          <w:b w:val="0"/>
          <w:sz w:val="24"/>
        </w:rPr>
        <w:t>公示拟聘用人员信息，公示无异议后发放录用通知，触发新员工建档流程，计划状态变为"已结束"。</w:t>
      </w:r>
    </w:p>
    <w:p w14:paraId="43C66DAA">
      <w:pPr>
        <w:spacing w:before="360" w:after="160"/>
      </w:pPr>
      <w:r>
        <w:rPr>
          <w:rFonts w:ascii="黑体" w:hAnsi="黑体" w:eastAsia="黑体"/>
          <w:b/>
          <w:sz w:val="32"/>
        </w:rPr>
        <w:t>十三、数据字典与字段规则</w:t>
      </w:r>
    </w:p>
    <w:p w14:paraId="04E12C68">
      <w:pPr>
        <w:spacing w:before="360" w:after="160"/>
      </w:pPr>
      <w:r>
        <w:rPr>
          <w:rFonts w:ascii="黑体" w:hAnsi="黑体" w:eastAsia="黑体"/>
          <w:b/>
          <w:sz w:val="28"/>
        </w:rPr>
        <w:t>13.1 核心枚举值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1"/>
        <w:gridCol w:w="4501"/>
        <w:gridCol w:w="2816"/>
      </w:tblGrid>
      <w:tr w14:paraId="3556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5E8F0"/>
            <w:vAlign w:val="center"/>
          </w:tcPr>
          <w:p w14:paraId="02595DBC">
            <w:pPr>
              <w:spacing w:before="40" w:after="40" w:line="400" w:lineRule="exact"/>
            </w:pPr>
            <w:r>
              <w:rPr>
                <w:rFonts w:ascii="仿宋" w:hAnsi="仿宋" w:eastAsia="仿宋"/>
                <w:b/>
                <w:sz w:val="22"/>
              </w:rPr>
              <w:t>字段名称</w:t>
            </w:r>
          </w:p>
        </w:tc>
        <w:tc>
          <w:tcPr>
            <w:tcW w:w="4535" w:type="dxa"/>
            <w:shd w:val="clear" w:color="auto" w:fill="D5E8F0"/>
            <w:vAlign w:val="center"/>
          </w:tcPr>
          <w:p w14:paraId="764E64D0">
            <w:pPr>
              <w:spacing w:before="40" w:after="40" w:line="400" w:lineRule="exact"/>
            </w:pPr>
            <w:r>
              <w:rPr>
                <w:rFonts w:ascii="仿宋" w:hAnsi="仿宋" w:eastAsia="仿宋"/>
                <w:b/>
                <w:sz w:val="22"/>
              </w:rPr>
              <w:t>可选值</w:t>
            </w:r>
          </w:p>
        </w:tc>
        <w:tc>
          <w:tcPr>
            <w:tcW w:w="2835" w:type="dxa"/>
            <w:shd w:val="clear" w:color="auto" w:fill="D5E8F0"/>
            <w:vAlign w:val="center"/>
          </w:tcPr>
          <w:p w14:paraId="76246B5F">
            <w:pPr>
              <w:spacing w:before="40" w:after="40" w:line="400" w:lineRule="exact"/>
            </w:pPr>
            <w:r>
              <w:rPr>
                <w:rFonts w:ascii="仿宋" w:hAnsi="仿宋" w:eastAsia="仿宋"/>
                <w:b/>
                <w:sz w:val="22"/>
              </w:rPr>
              <w:t>使用场景</w:t>
            </w:r>
          </w:p>
        </w:tc>
      </w:tr>
      <w:tr w14:paraId="2770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B45BE91">
            <w:pPr>
              <w:spacing w:before="40" w:after="40" w:line="400" w:lineRule="exact"/>
            </w:pPr>
            <w:r>
              <w:rPr>
                <w:rFonts w:ascii="仿宋" w:hAnsi="仿宋" w:eastAsia="仿宋"/>
                <w:b w:val="0"/>
                <w:sz w:val="22"/>
              </w:rPr>
              <w:t>考核方式</w:t>
            </w:r>
          </w:p>
        </w:tc>
        <w:tc>
          <w:tcPr>
            <w:tcW w:w="4535" w:type="dxa"/>
            <w:vAlign w:val="center"/>
          </w:tcPr>
          <w:p w14:paraId="7F7014DE">
            <w:pPr>
              <w:spacing w:before="40" w:after="40" w:line="400" w:lineRule="exact"/>
            </w:pPr>
            <w:r>
              <w:rPr>
                <w:rFonts w:ascii="仿宋" w:hAnsi="仿宋" w:eastAsia="仿宋"/>
                <w:b w:val="0"/>
                <w:sz w:val="22"/>
              </w:rPr>
              <w:t>笔试+面试 / 直接入职</w:t>
            </w:r>
          </w:p>
        </w:tc>
        <w:tc>
          <w:tcPr>
            <w:tcW w:w="2835" w:type="dxa"/>
            <w:vAlign w:val="center"/>
          </w:tcPr>
          <w:p w14:paraId="53372615">
            <w:pPr>
              <w:spacing w:before="40" w:after="40" w:line="400" w:lineRule="exact"/>
            </w:pPr>
            <w:r>
              <w:rPr>
                <w:rFonts w:ascii="仿宋" w:hAnsi="仿宋" w:eastAsia="仿宋"/>
                <w:b w:val="0"/>
                <w:sz w:val="22"/>
              </w:rPr>
              <w:t>招聘计划管理</w:t>
            </w:r>
          </w:p>
        </w:tc>
      </w:tr>
      <w:tr w14:paraId="7FB0B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1EEB86D">
            <w:pPr>
              <w:spacing w:before="40" w:after="40" w:line="400" w:lineRule="exact"/>
            </w:pPr>
            <w:r>
              <w:rPr>
                <w:rFonts w:ascii="仿宋" w:hAnsi="仿宋" w:eastAsia="仿宋"/>
                <w:b w:val="0"/>
                <w:sz w:val="22"/>
              </w:rPr>
              <w:t>岗位编制</w:t>
            </w:r>
          </w:p>
        </w:tc>
        <w:tc>
          <w:tcPr>
            <w:tcW w:w="4535" w:type="dxa"/>
            <w:vAlign w:val="center"/>
          </w:tcPr>
          <w:p w14:paraId="41582C19">
            <w:pPr>
              <w:spacing w:before="40" w:after="40" w:line="400" w:lineRule="exact"/>
            </w:pPr>
            <w:r>
              <w:rPr>
                <w:rFonts w:ascii="仿宋" w:hAnsi="仿宋" w:eastAsia="仿宋"/>
                <w:b w:val="0"/>
                <w:sz w:val="22"/>
              </w:rPr>
              <w:t>在编 / 聘用 / 劳务派遣</w:t>
            </w:r>
          </w:p>
        </w:tc>
        <w:tc>
          <w:tcPr>
            <w:tcW w:w="2835" w:type="dxa"/>
            <w:vAlign w:val="center"/>
          </w:tcPr>
          <w:p w14:paraId="2563E045">
            <w:pPr>
              <w:spacing w:before="40" w:after="40" w:line="400" w:lineRule="exact"/>
            </w:pPr>
            <w:r>
              <w:rPr>
                <w:rFonts w:ascii="仿宋" w:hAnsi="仿宋" w:eastAsia="仿宋"/>
                <w:b w:val="0"/>
                <w:sz w:val="22"/>
              </w:rPr>
              <w:t>招聘计划管理</w:t>
            </w:r>
          </w:p>
        </w:tc>
      </w:tr>
      <w:tr w14:paraId="4F67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2F42500">
            <w:pPr>
              <w:spacing w:before="40" w:after="40" w:line="400" w:lineRule="exact"/>
            </w:pPr>
            <w:r>
              <w:rPr>
                <w:rFonts w:ascii="仿宋" w:hAnsi="仿宋" w:eastAsia="仿宋"/>
                <w:b w:val="0"/>
                <w:sz w:val="22"/>
              </w:rPr>
              <w:t>计划状态</w:t>
            </w:r>
          </w:p>
        </w:tc>
        <w:tc>
          <w:tcPr>
            <w:tcW w:w="4535" w:type="dxa"/>
            <w:vAlign w:val="center"/>
          </w:tcPr>
          <w:p w14:paraId="747BD7A2">
            <w:pPr>
              <w:spacing w:before="40" w:after="40" w:line="400" w:lineRule="exact"/>
            </w:pPr>
            <w:r>
              <w:rPr>
                <w:rFonts w:ascii="仿宋" w:hAnsi="仿宋" w:eastAsia="仿宋"/>
                <w:b w:val="0"/>
                <w:sz w:val="22"/>
              </w:rPr>
              <w:t>计划管理 / 公告发布 / 报名审查 / 笔试管理 / 面试管理 / 录用管理 / 已结束</w:t>
            </w:r>
          </w:p>
        </w:tc>
        <w:tc>
          <w:tcPr>
            <w:tcW w:w="2835" w:type="dxa"/>
            <w:vAlign w:val="center"/>
          </w:tcPr>
          <w:p w14:paraId="6B0B563D">
            <w:pPr>
              <w:spacing w:before="40" w:after="40" w:line="400" w:lineRule="exact"/>
            </w:pPr>
            <w:r>
              <w:rPr>
                <w:rFonts w:ascii="仿宋" w:hAnsi="仿宋" w:eastAsia="仿宋"/>
                <w:b w:val="0"/>
                <w:sz w:val="22"/>
              </w:rPr>
              <w:t>招聘计划管理</w:t>
            </w:r>
          </w:p>
        </w:tc>
      </w:tr>
      <w:tr w14:paraId="647FB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73A030C">
            <w:pPr>
              <w:spacing w:before="40" w:after="40" w:line="400" w:lineRule="exact"/>
            </w:pPr>
            <w:r>
              <w:rPr>
                <w:rFonts w:ascii="仿宋" w:hAnsi="仿宋" w:eastAsia="仿宋"/>
                <w:b w:val="0"/>
                <w:sz w:val="22"/>
              </w:rPr>
              <w:t>审核状态</w:t>
            </w:r>
          </w:p>
        </w:tc>
        <w:tc>
          <w:tcPr>
            <w:tcW w:w="4535" w:type="dxa"/>
            <w:vAlign w:val="center"/>
          </w:tcPr>
          <w:p w14:paraId="054B3911">
            <w:pPr>
              <w:spacing w:before="40" w:after="40" w:line="400" w:lineRule="exact"/>
            </w:pPr>
            <w:r>
              <w:rPr>
                <w:rFonts w:ascii="仿宋" w:hAnsi="仿宋" w:eastAsia="仿宋"/>
                <w:b w:val="0"/>
                <w:sz w:val="22"/>
              </w:rPr>
              <w:t>待审核 / 审核通过 / 审核驳回</w:t>
            </w:r>
          </w:p>
        </w:tc>
        <w:tc>
          <w:tcPr>
            <w:tcW w:w="2835" w:type="dxa"/>
            <w:vAlign w:val="center"/>
          </w:tcPr>
          <w:p w14:paraId="176DFCB7">
            <w:pPr>
              <w:spacing w:before="40" w:after="40" w:line="400" w:lineRule="exact"/>
            </w:pPr>
            <w:r>
              <w:rPr>
                <w:rFonts w:ascii="仿宋" w:hAnsi="仿宋" w:eastAsia="仿宋"/>
                <w:b w:val="0"/>
                <w:sz w:val="22"/>
              </w:rPr>
              <w:t>需求摸底、报名管理</w:t>
            </w:r>
          </w:p>
        </w:tc>
      </w:tr>
      <w:tr w14:paraId="53E4D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CD00DF2">
            <w:pPr>
              <w:spacing w:before="40" w:after="40" w:line="400" w:lineRule="exact"/>
            </w:pPr>
            <w:r>
              <w:rPr>
                <w:rFonts w:ascii="仿宋" w:hAnsi="仿宋" w:eastAsia="仿宋"/>
                <w:b w:val="0"/>
                <w:sz w:val="22"/>
              </w:rPr>
              <w:t>报名状态</w:t>
            </w:r>
          </w:p>
        </w:tc>
        <w:tc>
          <w:tcPr>
            <w:tcW w:w="4535" w:type="dxa"/>
            <w:vAlign w:val="center"/>
          </w:tcPr>
          <w:p w14:paraId="4F68480E">
            <w:pPr>
              <w:spacing w:before="40" w:after="40" w:line="400" w:lineRule="exact"/>
            </w:pPr>
            <w:r>
              <w:rPr>
                <w:rFonts w:ascii="仿宋" w:hAnsi="仿宋" w:eastAsia="仿宋"/>
                <w:b w:val="0"/>
                <w:sz w:val="22"/>
              </w:rPr>
              <w:t>待提交 / 已提交 / 初审通过 / 初审不通过 / 复审通过 / 复审不通过</w:t>
            </w:r>
          </w:p>
        </w:tc>
        <w:tc>
          <w:tcPr>
            <w:tcW w:w="2835" w:type="dxa"/>
            <w:vAlign w:val="center"/>
          </w:tcPr>
          <w:p w14:paraId="6735A3BD">
            <w:pPr>
              <w:spacing w:before="40" w:after="40" w:line="400" w:lineRule="exact"/>
            </w:pPr>
            <w:r>
              <w:rPr>
                <w:rFonts w:ascii="仿宋" w:hAnsi="仿宋" w:eastAsia="仿宋"/>
                <w:b w:val="0"/>
                <w:sz w:val="22"/>
              </w:rPr>
              <w:t>考生报名管理</w:t>
            </w:r>
          </w:p>
        </w:tc>
      </w:tr>
      <w:tr w14:paraId="4F37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A21A5A4">
            <w:pPr>
              <w:spacing w:before="40" w:after="40" w:line="400" w:lineRule="exact"/>
            </w:pPr>
            <w:r>
              <w:rPr>
                <w:rFonts w:ascii="仿宋" w:hAnsi="仿宋" w:eastAsia="仿宋"/>
                <w:b w:val="0"/>
                <w:sz w:val="22"/>
              </w:rPr>
              <w:t>公告状态</w:t>
            </w:r>
          </w:p>
        </w:tc>
        <w:tc>
          <w:tcPr>
            <w:tcW w:w="4535" w:type="dxa"/>
            <w:vAlign w:val="center"/>
          </w:tcPr>
          <w:p w14:paraId="67C70E58">
            <w:pPr>
              <w:spacing w:before="40" w:after="40" w:line="400" w:lineRule="exact"/>
            </w:pPr>
            <w:r>
              <w:rPr>
                <w:rFonts w:ascii="仿宋" w:hAnsi="仿宋" w:eastAsia="仿宋"/>
                <w:b w:val="0"/>
                <w:sz w:val="22"/>
              </w:rPr>
              <w:t>待发布 / 发布中 / 已过期</w:t>
            </w:r>
          </w:p>
        </w:tc>
        <w:tc>
          <w:tcPr>
            <w:tcW w:w="2835" w:type="dxa"/>
            <w:vAlign w:val="center"/>
          </w:tcPr>
          <w:p w14:paraId="3F5380ED">
            <w:pPr>
              <w:spacing w:before="40" w:after="40" w:line="400" w:lineRule="exact"/>
            </w:pPr>
            <w:r>
              <w:rPr>
                <w:rFonts w:ascii="仿宋" w:hAnsi="仿宋" w:eastAsia="仿宋"/>
                <w:b w:val="0"/>
                <w:sz w:val="22"/>
              </w:rPr>
              <w:t>招聘公告管理</w:t>
            </w:r>
          </w:p>
        </w:tc>
      </w:tr>
      <w:tr w14:paraId="798E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BB20008">
            <w:pPr>
              <w:spacing w:before="40" w:after="40" w:line="400" w:lineRule="exact"/>
            </w:pPr>
            <w:r>
              <w:rPr>
                <w:rFonts w:ascii="仿宋" w:hAnsi="仿宋" w:eastAsia="仿宋"/>
                <w:b w:val="0"/>
                <w:sz w:val="22"/>
              </w:rPr>
              <w:t>考试科目</w:t>
            </w:r>
          </w:p>
        </w:tc>
        <w:tc>
          <w:tcPr>
            <w:tcW w:w="4535" w:type="dxa"/>
            <w:vAlign w:val="center"/>
          </w:tcPr>
          <w:p w14:paraId="0FCBF77B">
            <w:pPr>
              <w:spacing w:before="40" w:after="40" w:line="400" w:lineRule="exact"/>
            </w:pPr>
            <w:r>
              <w:rPr>
                <w:rFonts w:ascii="仿宋" w:hAnsi="仿宋" w:eastAsia="仿宋"/>
                <w:b w:val="0"/>
                <w:sz w:val="22"/>
              </w:rPr>
              <w:t>教育理论 / 专业知识</w:t>
            </w:r>
          </w:p>
        </w:tc>
        <w:tc>
          <w:tcPr>
            <w:tcW w:w="2835" w:type="dxa"/>
            <w:vAlign w:val="center"/>
          </w:tcPr>
          <w:p w14:paraId="0014843D">
            <w:pPr>
              <w:spacing w:before="40" w:after="40" w:line="400" w:lineRule="exact"/>
            </w:pPr>
            <w:r>
              <w:rPr>
                <w:rFonts w:ascii="仿宋" w:hAnsi="仿宋" w:eastAsia="仿宋"/>
                <w:b w:val="0"/>
                <w:sz w:val="22"/>
              </w:rPr>
              <w:t>笔试信息设置</w:t>
            </w:r>
          </w:p>
        </w:tc>
      </w:tr>
      <w:tr w14:paraId="7E8A1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9CCC6C2">
            <w:pPr>
              <w:spacing w:before="40" w:after="40" w:line="400" w:lineRule="exact"/>
            </w:pPr>
            <w:r>
              <w:rPr>
                <w:rFonts w:ascii="仿宋" w:hAnsi="仿宋" w:eastAsia="仿宋"/>
                <w:b w:val="0"/>
                <w:sz w:val="22"/>
              </w:rPr>
              <w:t>面试形式</w:t>
            </w:r>
          </w:p>
        </w:tc>
        <w:tc>
          <w:tcPr>
            <w:tcW w:w="4535" w:type="dxa"/>
            <w:vAlign w:val="center"/>
          </w:tcPr>
          <w:p w14:paraId="383D99D6">
            <w:pPr>
              <w:spacing w:before="40" w:after="40" w:line="400" w:lineRule="exact"/>
            </w:pPr>
            <w:r>
              <w:rPr>
                <w:rFonts w:ascii="仿宋" w:hAnsi="仿宋" w:eastAsia="仿宋"/>
                <w:b w:val="0"/>
                <w:sz w:val="22"/>
              </w:rPr>
              <w:t>说课（教学设计阐述） / 结构化面试（标准化问答） / 答辩（即兴追问）</w:t>
            </w:r>
          </w:p>
        </w:tc>
        <w:tc>
          <w:tcPr>
            <w:tcW w:w="2835" w:type="dxa"/>
            <w:vAlign w:val="center"/>
          </w:tcPr>
          <w:p w14:paraId="0C952F9E">
            <w:pPr>
              <w:spacing w:before="40" w:after="40" w:line="400" w:lineRule="exact"/>
            </w:pPr>
            <w:r>
              <w:rPr>
                <w:rFonts w:ascii="仿宋" w:hAnsi="仿宋" w:eastAsia="仿宋"/>
                <w:b w:val="0"/>
                <w:sz w:val="22"/>
              </w:rPr>
              <w:t>面试信息设置</w:t>
            </w:r>
          </w:p>
        </w:tc>
      </w:tr>
      <w:tr w14:paraId="661C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6180F2A">
            <w:pPr>
              <w:spacing w:before="40" w:after="40" w:line="400" w:lineRule="exact"/>
            </w:pPr>
            <w:r>
              <w:rPr>
                <w:rFonts w:ascii="仿宋" w:hAnsi="仿宋" w:eastAsia="仿宋"/>
                <w:b w:val="0"/>
                <w:sz w:val="22"/>
              </w:rPr>
              <w:t>考察方式</w:t>
            </w:r>
          </w:p>
        </w:tc>
        <w:tc>
          <w:tcPr>
            <w:tcW w:w="4535" w:type="dxa"/>
            <w:vAlign w:val="center"/>
          </w:tcPr>
          <w:p w14:paraId="063EE8FD">
            <w:pPr>
              <w:spacing w:before="40" w:after="40" w:line="400" w:lineRule="exact"/>
            </w:pPr>
            <w:r>
              <w:rPr>
                <w:rFonts w:ascii="仿宋" w:hAnsi="仿宋" w:eastAsia="仿宋"/>
                <w:b w:val="0"/>
                <w:sz w:val="22"/>
              </w:rPr>
              <w:t>面谈考察 / 背景调查 / 专业能力测评</w:t>
            </w:r>
          </w:p>
        </w:tc>
        <w:tc>
          <w:tcPr>
            <w:tcW w:w="2835" w:type="dxa"/>
            <w:vAlign w:val="center"/>
          </w:tcPr>
          <w:p w14:paraId="6FD226C4">
            <w:pPr>
              <w:spacing w:before="40" w:after="40" w:line="400" w:lineRule="exact"/>
            </w:pPr>
            <w:r>
              <w:rPr>
                <w:rFonts w:ascii="仿宋" w:hAnsi="仿宋" w:eastAsia="仿宋"/>
                <w:b w:val="0"/>
                <w:sz w:val="22"/>
              </w:rPr>
              <w:t>考察管理</w:t>
            </w:r>
          </w:p>
        </w:tc>
      </w:tr>
      <w:tr w14:paraId="11CCD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BF78799">
            <w:pPr>
              <w:spacing w:before="40" w:after="40" w:line="400" w:lineRule="exact"/>
            </w:pPr>
            <w:r>
              <w:rPr>
                <w:rFonts w:ascii="仿宋" w:hAnsi="仿宋" w:eastAsia="仿宋"/>
                <w:b w:val="0"/>
                <w:sz w:val="22"/>
              </w:rPr>
              <w:t>考察内容</w:t>
            </w:r>
          </w:p>
        </w:tc>
        <w:tc>
          <w:tcPr>
            <w:tcW w:w="4535" w:type="dxa"/>
            <w:vAlign w:val="center"/>
          </w:tcPr>
          <w:p w14:paraId="14C20BCD">
            <w:pPr>
              <w:spacing w:before="40" w:after="40" w:line="400" w:lineRule="exact"/>
            </w:pPr>
            <w:r>
              <w:rPr>
                <w:rFonts w:ascii="仿宋" w:hAnsi="仿宋" w:eastAsia="仿宋"/>
                <w:b w:val="0"/>
                <w:sz w:val="22"/>
              </w:rPr>
              <w:t>道德品行表现 / 学习教育经历 / 工作履职能力 / 现实日常表现 / 奖惩违纪情况</w:t>
            </w:r>
          </w:p>
        </w:tc>
        <w:tc>
          <w:tcPr>
            <w:tcW w:w="2835" w:type="dxa"/>
            <w:vAlign w:val="center"/>
          </w:tcPr>
          <w:p w14:paraId="279476DC">
            <w:pPr>
              <w:spacing w:before="40" w:after="40" w:line="400" w:lineRule="exact"/>
            </w:pPr>
            <w:r>
              <w:rPr>
                <w:rFonts w:ascii="仿宋" w:hAnsi="仿宋" w:eastAsia="仿宋"/>
                <w:b w:val="0"/>
                <w:sz w:val="22"/>
              </w:rPr>
              <w:t>考察管理</w:t>
            </w:r>
          </w:p>
        </w:tc>
      </w:tr>
      <w:tr w14:paraId="4677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966379A">
            <w:pPr>
              <w:spacing w:before="40" w:after="40" w:line="400" w:lineRule="exact"/>
            </w:pPr>
            <w:r>
              <w:rPr>
                <w:rFonts w:ascii="仿宋" w:hAnsi="仿宋" w:eastAsia="仿宋"/>
                <w:b w:val="0"/>
                <w:sz w:val="22"/>
              </w:rPr>
              <w:t>体检结果</w:t>
            </w:r>
          </w:p>
        </w:tc>
        <w:tc>
          <w:tcPr>
            <w:tcW w:w="4535" w:type="dxa"/>
            <w:vAlign w:val="center"/>
          </w:tcPr>
          <w:p w14:paraId="6F58A083">
            <w:pPr>
              <w:spacing w:before="40" w:after="40" w:line="400" w:lineRule="exact"/>
            </w:pPr>
            <w:r>
              <w:rPr>
                <w:rFonts w:ascii="仿宋" w:hAnsi="仿宋" w:eastAsia="仿宋"/>
                <w:b w:val="0"/>
                <w:sz w:val="22"/>
              </w:rPr>
              <w:t>合格 / 不合格</w:t>
            </w:r>
          </w:p>
        </w:tc>
        <w:tc>
          <w:tcPr>
            <w:tcW w:w="2835" w:type="dxa"/>
            <w:vAlign w:val="center"/>
          </w:tcPr>
          <w:p w14:paraId="260B4544">
            <w:pPr>
              <w:spacing w:before="40" w:after="40" w:line="400" w:lineRule="exact"/>
            </w:pPr>
            <w:r>
              <w:rPr>
                <w:rFonts w:ascii="仿宋" w:hAnsi="仿宋" w:eastAsia="仿宋"/>
                <w:b w:val="0"/>
                <w:sz w:val="22"/>
              </w:rPr>
              <w:t>体检管理</w:t>
            </w:r>
          </w:p>
        </w:tc>
      </w:tr>
      <w:tr w14:paraId="12E18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5CF5F15">
            <w:pPr>
              <w:spacing w:before="40" w:after="40" w:line="400" w:lineRule="exact"/>
            </w:pPr>
            <w:r>
              <w:rPr>
                <w:rFonts w:ascii="仿宋" w:hAnsi="仿宋" w:eastAsia="仿宋"/>
                <w:b w:val="0"/>
                <w:sz w:val="22"/>
              </w:rPr>
              <w:t>考察结果</w:t>
            </w:r>
          </w:p>
        </w:tc>
        <w:tc>
          <w:tcPr>
            <w:tcW w:w="4535" w:type="dxa"/>
            <w:vAlign w:val="center"/>
          </w:tcPr>
          <w:p w14:paraId="273BE318">
            <w:pPr>
              <w:spacing w:before="40" w:after="40" w:line="400" w:lineRule="exact"/>
            </w:pPr>
            <w:r>
              <w:rPr>
                <w:rFonts w:ascii="仿宋" w:hAnsi="仿宋" w:eastAsia="仿宋"/>
                <w:b w:val="0"/>
                <w:sz w:val="22"/>
              </w:rPr>
              <w:t>合格 / 不合格</w:t>
            </w:r>
          </w:p>
        </w:tc>
        <w:tc>
          <w:tcPr>
            <w:tcW w:w="2835" w:type="dxa"/>
            <w:vAlign w:val="center"/>
          </w:tcPr>
          <w:p w14:paraId="0D9B5F84">
            <w:pPr>
              <w:spacing w:before="40" w:after="40" w:line="400" w:lineRule="exact"/>
            </w:pPr>
            <w:r>
              <w:rPr>
                <w:rFonts w:ascii="仿宋" w:hAnsi="仿宋" w:eastAsia="仿宋"/>
                <w:b w:val="0"/>
                <w:sz w:val="22"/>
              </w:rPr>
              <w:t>考察管理</w:t>
            </w:r>
          </w:p>
        </w:tc>
      </w:tr>
      <w:tr w14:paraId="4BEA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16B8E93">
            <w:pPr>
              <w:spacing w:before="40" w:after="40" w:line="400" w:lineRule="exact"/>
            </w:pPr>
            <w:r>
              <w:rPr>
                <w:rFonts w:ascii="仿宋" w:hAnsi="仿宋" w:eastAsia="仿宋"/>
                <w:b w:val="0"/>
                <w:sz w:val="22"/>
              </w:rPr>
              <w:t>发布渠道</w:t>
            </w:r>
          </w:p>
        </w:tc>
        <w:tc>
          <w:tcPr>
            <w:tcW w:w="4535" w:type="dxa"/>
            <w:vAlign w:val="center"/>
          </w:tcPr>
          <w:p w14:paraId="690943E5">
            <w:pPr>
              <w:spacing w:before="40" w:after="40" w:line="400" w:lineRule="exact"/>
            </w:pPr>
            <w:r>
              <w:rPr>
                <w:rFonts w:ascii="仿宋" w:hAnsi="仿宋" w:eastAsia="仿宋"/>
                <w:b w:val="0"/>
                <w:sz w:val="22"/>
              </w:rPr>
              <w:t>学校官网 / 学校公众号 / 人社局官网</w:t>
            </w:r>
          </w:p>
        </w:tc>
        <w:tc>
          <w:tcPr>
            <w:tcW w:w="2835" w:type="dxa"/>
            <w:vAlign w:val="center"/>
          </w:tcPr>
          <w:p w14:paraId="40B6D29B">
            <w:pPr>
              <w:spacing w:before="40" w:after="40" w:line="400" w:lineRule="exact"/>
            </w:pPr>
            <w:r>
              <w:rPr>
                <w:rFonts w:ascii="仿宋" w:hAnsi="仿宋" w:eastAsia="仿宋"/>
                <w:b w:val="0"/>
                <w:sz w:val="22"/>
              </w:rPr>
              <w:t>招聘公告管理</w:t>
            </w:r>
          </w:p>
        </w:tc>
      </w:tr>
    </w:tbl>
    <w:p w14:paraId="51F09573">
      <w:pPr>
        <w:spacing w:before="360" w:after="160"/>
      </w:pPr>
      <w:r>
        <w:rPr>
          <w:rFonts w:ascii="黑体" w:hAnsi="黑体" w:eastAsia="黑体"/>
          <w:b/>
          <w:sz w:val="28"/>
        </w:rPr>
        <w:t>13.2 关键字段规则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1127"/>
        <w:gridCol w:w="846"/>
        <w:gridCol w:w="5626"/>
      </w:tblGrid>
      <w:tr w14:paraId="2230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5E8F0"/>
            <w:vAlign w:val="center"/>
          </w:tcPr>
          <w:p w14:paraId="12DC4C44">
            <w:pPr>
              <w:spacing w:before="40" w:after="40" w:line="400" w:lineRule="exact"/>
            </w:pPr>
            <w:r>
              <w:rPr>
                <w:rFonts w:ascii="仿宋" w:hAnsi="仿宋" w:eastAsia="仿宋"/>
                <w:b/>
                <w:sz w:val="22"/>
              </w:rPr>
              <w:t>字段名</w:t>
            </w:r>
          </w:p>
        </w:tc>
        <w:tc>
          <w:tcPr>
            <w:tcW w:w="1134" w:type="dxa"/>
            <w:shd w:val="clear" w:color="auto" w:fill="D5E8F0"/>
            <w:vAlign w:val="center"/>
          </w:tcPr>
          <w:p w14:paraId="2B021CCE">
            <w:pPr>
              <w:spacing w:before="40" w:after="40" w:line="400" w:lineRule="exact"/>
            </w:pPr>
            <w:r>
              <w:rPr>
                <w:rFonts w:ascii="仿宋" w:hAnsi="仿宋" w:eastAsia="仿宋"/>
                <w:b/>
                <w:sz w:val="22"/>
              </w:rPr>
              <w:t>类型</w:t>
            </w:r>
          </w:p>
        </w:tc>
        <w:tc>
          <w:tcPr>
            <w:tcW w:w="850" w:type="dxa"/>
            <w:shd w:val="clear" w:color="auto" w:fill="D5E8F0"/>
            <w:vAlign w:val="center"/>
          </w:tcPr>
          <w:p w14:paraId="5E8DBE11">
            <w:pPr>
              <w:spacing w:before="40" w:after="40" w:line="400" w:lineRule="exact"/>
            </w:pPr>
            <w:r>
              <w:rPr>
                <w:rFonts w:ascii="仿宋" w:hAnsi="仿宋" w:eastAsia="仿宋"/>
                <w:b/>
                <w:sz w:val="22"/>
              </w:rPr>
              <w:t>必填</w:t>
            </w:r>
          </w:p>
        </w:tc>
        <w:tc>
          <w:tcPr>
            <w:tcW w:w="5669" w:type="dxa"/>
            <w:shd w:val="clear" w:color="auto" w:fill="D5E8F0"/>
            <w:vAlign w:val="center"/>
          </w:tcPr>
          <w:p w14:paraId="33B72378">
            <w:pPr>
              <w:spacing w:before="40" w:after="40" w:line="400" w:lineRule="exact"/>
            </w:pPr>
            <w:r>
              <w:rPr>
                <w:rFonts w:ascii="仿宋" w:hAnsi="仿宋" w:eastAsia="仿宋"/>
                <w:b/>
                <w:sz w:val="22"/>
              </w:rPr>
              <w:t>规则说明</w:t>
            </w:r>
          </w:p>
        </w:tc>
      </w:tr>
      <w:tr w14:paraId="761F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EE59F29">
            <w:pPr>
              <w:spacing w:before="40" w:after="40" w:line="400" w:lineRule="exact"/>
            </w:pPr>
            <w:r>
              <w:rPr>
                <w:rFonts w:ascii="仿宋" w:hAnsi="仿宋" w:eastAsia="仿宋"/>
                <w:b w:val="0"/>
                <w:sz w:val="22"/>
              </w:rPr>
              <w:t>招聘年度</w:t>
            </w:r>
          </w:p>
        </w:tc>
        <w:tc>
          <w:tcPr>
            <w:tcW w:w="1134" w:type="dxa"/>
            <w:vAlign w:val="center"/>
          </w:tcPr>
          <w:p w14:paraId="66DAE13E">
            <w:pPr>
              <w:spacing w:before="40" w:after="40" w:line="400" w:lineRule="exact"/>
            </w:pPr>
            <w:r>
              <w:rPr>
                <w:rFonts w:ascii="仿宋" w:hAnsi="仿宋" w:eastAsia="仿宋"/>
                <w:b w:val="0"/>
                <w:sz w:val="22"/>
              </w:rPr>
              <w:t>整数</w:t>
            </w:r>
          </w:p>
        </w:tc>
        <w:tc>
          <w:tcPr>
            <w:tcW w:w="850" w:type="dxa"/>
            <w:vAlign w:val="center"/>
          </w:tcPr>
          <w:p w14:paraId="79256F43">
            <w:pPr>
              <w:spacing w:before="40" w:after="40" w:line="400" w:lineRule="exact"/>
            </w:pPr>
            <w:r>
              <w:rPr>
                <w:rFonts w:ascii="仿宋" w:hAnsi="仿宋" w:eastAsia="仿宋"/>
                <w:b w:val="0"/>
                <w:sz w:val="22"/>
              </w:rPr>
              <w:t>是</w:t>
            </w:r>
          </w:p>
        </w:tc>
        <w:tc>
          <w:tcPr>
            <w:tcW w:w="5669" w:type="dxa"/>
            <w:vAlign w:val="center"/>
          </w:tcPr>
          <w:p w14:paraId="1F2405E0">
            <w:pPr>
              <w:spacing w:before="40" w:after="40" w:line="400" w:lineRule="exact"/>
            </w:pPr>
            <w:r>
              <w:rPr>
                <w:rFonts w:ascii="仿宋" w:hAnsi="仿宋" w:eastAsia="仿宋"/>
                <w:b w:val="0"/>
                <w:sz w:val="22"/>
              </w:rPr>
              <w:t>四位年份，如2026</w:t>
            </w:r>
          </w:p>
        </w:tc>
      </w:tr>
      <w:tr w14:paraId="6152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561790A">
            <w:pPr>
              <w:spacing w:before="40" w:after="40" w:line="400" w:lineRule="exact"/>
            </w:pPr>
            <w:r>
              <w:rPr>
                <w:rFonts w:ascii="仿宋" w:hAnsi="仿宋" w:eastAsia="仿宋"/>
                <w:b w:val="0"/>
                <w:sz w:val="22"/>
              </w:rPr>
              <w:t>计划名称</w:t>
            </w:r>
          </w:p>
        </w:tc>
        <w:tc>
          <w:tcPr>
            <w:tcW w:w="1134" w:type="dxa"/>
            <w:vAlign w:val="center"/>
          </w:tcPr>
          <w:p w14:paraId="79137D2B">
            <w:pPr>
              <w:spacing w:before="40" w:after="40" w:line="400" w:lineRule="exact"/>
            </w:pPr>
            <w:r>
              <w:rPr>
                <w:rFonts w:ascii="仿宋" w:hAnsi="仿宋" w:eastAsia="仿宋"/>
                <w:b w:val="0"/>
                <w:sz w:val="22"/>
              </w:rPr>
              <w:t>文本</w:t>
            </w:r>
          </w:p>
        </w:tc>
        <w:tc>
          <w:tcPr>
            <w:tcW w:w="850" w:type="dxa"/>
            <w:vAlign w:val="center"/>
          </w:tcPr>
          <w:p w14:paraId="30806D24">
            <w:pPr>
              <w:spacing w:before="40" w:after="40" w:line="400" w:lineRule="exact"/>
            </w:pPr>
            <w:r>
              <w:rPr>
                <w:rFonts w:ascii="仿宋" w:hAnsi="仿宋" w:eastAsia="仿宋"/>
                <w:b w:val="0"/>
                <w:sz w:val="22"/>
              </w:rPr>
              <w:t>是</w:t>
            </w:r>
          </w:p>
        </w:tc>
        <w:tc>
          <w:tcPr>
            <w:tcW w:w="5669" w:type="dxa"/>
            <w:vAlign w:val="center"/>
          </w:tcPr>
          <w:p w14:paraId="620654CF">
            <w:pPr>
              <w:spacing w:before="40" w:after="40" w:line="400" w:lineRule="exact"/>
            </w:pPr>
            <w:r>
              <w:rPr>
                <w:rFonts w:ascii="仿宋" w:hAnsi="仿宋" w:eastAsia="仿宋"/>
                <w:b w:val="0"/>
                <w:sz w:val="22"/>
              </w:rPr>
              <w:t>长度不超过100字符</w:t>
            </w:r>
          </w:p>
        </w:tc>
      </w:tr>
      <w:tr w14:paraId="1392A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752B889">
            <w:pPr>
              <w:spacing w:before="40" w:after="40" w:line="400" w:lineRule="exact"/>
            </w:pPr>
            <w:r>
              <w:rPr>
                <w:rFonts w:ascii="仿宋" w:hAnsi="仿宋" w:eastAsia="仿宋"/>
                <w:b w:val="0"/>
                <w:sz w:val="22"/>
              </w:rPr>
              <w:t>招聘岗位</w:t>
            </w:r>
          </w:p>
        </w:tc>
        <w:tc>
          <w:tcPr>
            <w:tcW w:w="1134" w:type="dxa"/>
            <w:vAlign w:val="center"/>
          </w:tcPr>
          <w:p w14:paraId="23D6BC79">
            <w:pPr>
              <w:spacing w:before="40" w:after="40" w:line="400" w:lineRule="exact"/>
            </w:pPr>
            <w:r>
              <w:rPr>
                <w:rFonts w:ascii="仿宋" w:hAnsi="仿宋" w:eastAsia="仿宋"/>
                <w:b w:val="0"/>
                <w:sz w:val="22"/>
              </w:rPr>
              <w:t>枚举</w:t>
            </w:r>
          </w:p>
        </w:tc>
        <w:tc>
          <w:tcPr>
            <w:tcW w:w="850" w:type="dxa"/>
            <w:vAlign w:val="center"/>
          </w:tcPr>
          <w:p w14:paraId="25C469F5">
            <w:pPr>
              <w:spacing w:before="40" w:after="40" w:line="400" w:lineRule="exact"/>
            </w:pPr>
            <w:r>
              <w:rPr>
                <w:rFonts w:ascii="仿宋" w:hAnsi="仿宋" w:eastAsia="仿宋"/>
                <w:b w:val="0"/>
                <w:sz w:val="22"/>
              </w:rPr>
              <w:t>是</w:t>
            </w:r>
          </w:p>
        </w:tc>
        <w:tc>
          <w:tcPr>
            <w:tcW w:w="5669" w:type="dxa"/>
            <w:vAlign w:val="center"/>
          </w:tcPr>
          <w:p w14:paraId="0791702A">
            <w:pPr>
              <w:spacing w:before="40" w:after="40" w:line="400" w:lineRule="exact"/>
            </w:pPr>
            <w:r>
              <w:rPr>
                <w:rFonts w:ascii="仿宋" w:hAnsi="仿宋" w:eastAsia="仿宋"/>
                <w:b w:val="0"/>
                <w:sz w:val="22"/>
              </w:rPr>
              <w:t>关联基础数据岗位管理</w:t>
            </w:r>
          </w:p>
        </w:tc>
      </w:tr>
      <w:tr w14:paraId="37CD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700F487">
            <w:pPr>
              <w:spacing w:before="40" w:after="40" w:line="400" w:lineRule="exact"/>
            </w:pPr>
            <w:r>
              <w:rPr>
                <w:rFonts w:ascii="仿宋" w:hAnsi="仿宋" w:eastAsia="仿宋"/>
                <w:b w:val="0"/>
                <w:sz w:val="22"/>
              </w:rPr>
              <w:t>学院名称</w:t>
            </w:r>
          </w:p>
        </w:tc>
        <w:tc>
          <w:tcPr>
            <w:tcW w:w="1134" w:type="dxa"/>
            <w:vAlign w:val="center"/>
          </w:tcPr>
          <w:p w14:paraId="4D4B65CD">
            <w:pPr>
              <w:spacing w:before="40" w:after="40" w:line="400" w:lineRule="exact"/>
            </w:pPr>
            <w:r>
              <w:rPr>
                <w:rFonts w:ascii="仿宋" w:hAnsi="仿宋" w:eastAsia="仿宋"/>
                <w:b w:val="0"/>
                <w:sz w:val="22"/>
              </w:rPr>
              <w:t>枚举</w:t>
            </w:r>
          </w:p>
        </w:tc>
        <w:tc>
          <w:tcPr>
            <w:tcW w:w="850" w:type="dxa"/>
            <w:vAlign w:val="center"/>
          </w:tcPr>
          <w:p w14:paraId="1F6F0F00">
            <w:pPr>
              <w:spacing w:before="40" w:after="40" w:line="400" w:lineRule="exact"/>
            </w:pPr>
            <w:r>
              <w:rPr>
                <w:rFonts w:ascii="仿宋" w:hAnsi="仿宋" w:eastAsia="仿宋"/>
                <w:b w:val="0"/>
                <w:sz w:val="22"/>
              </w:rPr>
              <w:t>是</w:t>
            </w:r>
          </w:p>
        </w:tc>
        <w:tc>
          <w:tcPr>
            <w:tcW w:w="5669" w:type="dxa"/>
            <w:vAlign w:val="center"/>
          </w:tcPr>
          <w:p w14:paraId="3B9C584B">
            <w:pPr>
              <w:spacing w:before="40" w:after="40" w:line="400" w:lineRule="exact"/>
            </w:pPr>
            <w:r>
              <w:rPr>
                <w:rFonts w:ascii="仿宋" w:hAnsi="仿宋" w:eastAsia="仿宋"/>
                <w:b w:val="0"/>
                <w:sz w:val="22"/>
              </w:rPr>
              <w:t>关联机构信息管理</w:t>
            </w:r>
          </w:p>
        </w:tc>
      </w:tr>
      <w:tr w14:paraId="57E77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50A1CDB">
            <w:pPr>
              <w:spacing w:before="40" w:after="40" w:line="400" w:lineRule="exact"/>
            </w:pPr>
            <w:r>
              <w:rPr>
                <w:rFonts w:ascii="仿宋" w:hAnsi="仿宋" w:eastAsia="仿宋"/>
                <w:b w:val="0"/>
                <w:sz w:val="22"/>
              </w:rPr>
              <w:t>招聘人数</w:t>
            </w:r>
          </w:p>
        </w:tc>
        <w:tc>
          <w:tcPr>
            <w:tcW w:w="1134" w:type="dxa"/>
            <w:vAlign w:val="center"/>
          </w:tcPr>
          <w:p w14:paraId="0B77BDBE">
            <w:pPr>
              <w:spacing w:before="40" w:after="40" w:line="400" w:lineRule="exact"/>
            </w:pPr>
            <w:r>
              <w:rPr>
                <w:rFonts w:ascii="仿宋" w:hAnsi="仿宋" w:eastAsia="仿宋"/>
                <w:b w:val="0"/>
                <w:sz w:val="22"/>
              </w:rPr>
              <w:t>整数</w:t>
            </w:r>
          </w:p>
        </w:tc>
        <w:tc>
          <w:tcPr>
            <w:tcW w:w="850" w:type="dxa"/>
            <w:vAlign w:val="center"/>
          </w:tcPr>
          <w:p w14:paraId="360BFA94">
            <w:pPr>
              <w:spacing w:before="40" w:after="40" w:line="400" w:lineRule="exact"/>
            </w:pPr>
            <w:r>
              <w:rPr>
                <w:rFonts w:ascii="仿宋" w:hAnsi="仿宋" w:eastAsia="仿宋"/>
                <w:b w:val="0"/>
                <w:sz w:val="22"/>
              </w:rPr>
              <w:t>是</w:t>
            </w:r>
          </w:p>
        </w:tc>
        <w:tc>
          <w:tcPr>
            <w:tcW w:w="5669" w:type="dxa"/>
            <w:vAlign w:val="center"/>
          </w:tcPr>
          <w:p w14:paraId="24638F27">
            <w:pPr>
              <w:spacing w:before="40" w:after="40" w:line="400" w:lineRule="exact"/>
            </w:pPr>
            <w:r>
              <w:rPr>
                <w:rFonts w:ascii="仿宋" w:hAnsi="仿宋" w:eastAsia="仿宋"/>
                <w:b w:val="0"/>
                <w:sz w:val="22"/>
              </w:rPr>
              <w:t>范围1至100</w:t>
            </w:r>
          </w:p>
        </w:tc>
      </w:tr>
      <w:tr w14:paraId="68ED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4451408">
            <w:pPr>
              <w:spacing w:before="40" w:after="40" w:line="400" w:lineRule="exact"/>
            </w:pPr>
            <w:r>
              <w:rPr>
                <w:rFonts w:ascii="仿宋" w:hAnsi="仿宋" w:eastAsia="仿宋"/>
                <w:b w:val="0"/>
                <w:sz w:val="22"/>
              </w:rPr>
              <w:t>最低学历</w:t>
            </w:r>
          </w:p>
        </w:tc>
        <w:tc>
          <w:tcPr>
            <w:tcW w:w="1134" w:type="dxa"/>
            <w:vAlign w:val="center"/>
          </w:tcPr>
          <w:p w14:paraId="765BAE91">
            <w:pPr>
              <w:spacing w:before="40" w:after="40" w:line="400" w:lineRule="exact"/>
            </w:pPr>
            <w:r>
              <w:rPr>
                <w:rFonts w:ascii="仿宋" w:hAnsi="仿宋" w:eastAsia="仿宋"/>
                <w:b w:val="0"/>
                <w:sz w:val="22"/>
              </w:rPr>
              <w:t>枚举</w:t>
            </w:r>
          </w:p>
        </w:tc>
        <w:tc>
          <w:tcPr>
            <w:tcW w:w="850" w:type="dxa"/>
            <w:vAlign w:val="center"/>
          </w:tcPr>
          <w:p w14:paraId="08D8990E">
            <w:pPr>
              <w:spacing w:before="40" w:after="40" w:line="400" w:lineRule="exact"/>
            </w:pPr>
            <w:r>
              <w:rPr>
                <w:rFonts w:ascii="仿宋" w:hAnsi="仿宋" w:eastAsia="仿宋"/>
                <w:b w:val="0"/>
                <w:sz w:val="22"/>
              </w:rPr>
              <w:t>是</w:t>
            </w:r>
          </w:p>
        </w:tc>
        <w:tc>
          <w:tcPr>
            <w:tcW w:w="5669" w:type="dxa"/>
            <w:vAlign w:val="center"/>
          </w:tcPr>
          <w:p w14:paraId="2196112B">
            <w:pPr>
              <w:spacing w:before="40" w:after="40" w:line="400" w:lineRule="exact"/>
            </w:pPr>
            <w:r>
              <w:rPr>
                <w:rFonts w:ascii="仿宋" w:hAnsi="仿宋" w:eastAsia="仿宋"/>
                <w:b w:val="0"/>
                <w:sz w:val="22"/>
              </w:rPr>
              <w:t>博士 / 硕士 / 本科 / 专科</w:t>
            </w:r>
          </w:p>
        </w:tc>
      </w:tr>
      <w:tr w14:paraId="646E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5F85C39">
            <w:pPr>
              <w:spacing w:before="40" w:after="40" w:line="400" w:lineRule="exact"/>
            </w:pPr>
            <w:r>
              <w:rPr>
                <w:rFonts w:ascii="仿宋" w:hAnsi="仿宋" w:eastAsia="仿宋"/>
                <w:b w:val="0"/>
                <w:sz w:val="22"/>
              </w:rPr>
              <w:t>职称要求</w:t>
            </w:r>
          </w:p>
        </w:tc>
        <w:tc>
          <w:tcPr>
            <w:tcW w:w="1134" w:type="dxa"/>
            <w:vAlign w:val="center"/>
          </w:tcPr>
          <w:p w14:paraId="37BB9570">
            <w:pPr>
              <w:spacing w:before="40" w:after="40" w:line="400" w:lineRule="exact"/>
            </w:pPr>
            <w:r>
              <w:rPr>
                <w:rFonts w:ascii="仿宋" w:hAnsi="仿宋" w:eastAsia="仿宋"/>
                <w:b w:val="0"/>
                <w:sz w:val="22"/>
              </w:rPr>
              <w:t>枚举</w:t>
            </w:r>
          </w:p>
        </w:tc>
        <w:tc>
          <w:tcPr>
            <w:tcW w:w="850" w:type="dxa"/>
            <w:vAlign w:val="center"/>
          </w:tcPr>
          <w:p w14:paraId="75BF7288">
            <w:pPr>
              <w:spacing w:before="40" w:after="40" w:line="400" w:lineRule="exact"/>
            </w:pPr>
            <w:r>
              <w:rPr>
                <w:rFonts w:ascii="仿宋" w:hAnsi="仿宋" w:eastAsia="仿宋"/>
                <w:b w:val="0"/>
                <w:sz w:val="22"/>
              </w:rPr>
              <w:t>否</w:t>
            </w:r>
          </w:p>
        </w:tc>
        <w:tc>
          <w:tcPr>
            <w:tcW w:w="5669" w:type="dxa"/>
            <w:vAlign w:val="center"/>
          </w:tcPr>
          <w:p w14:paraId="625AB168">
            <w:pPr>
              <w:spacing w:before="40" w:after="40" w:line="400" w:lineRule="exact"/>
            </w:pPr>
            <w:r>
              <w:rPr>
                <w:rFonts w:ascii="仿宋" w:hAnsi="仿宋" w:eastAsia="仿宋"/>
                <w:b w:val="0"/>
                <w:sz w:val="22"/>
              </w:rPr>
              <w:t>暂无信息 / 初级 / 中级 / 副高级 / 正高级</w:t>
            </w:r>
          </w:p>
        </w:tc>
      </w:tr>
      <w:tr w14:paraId="63D9B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F4FC7A4">
            <w:pPr>
              <w:spacing w:before="40" w:after="40" w:line="400" w:lineRule="exact"/>
            </w:pPr>
            <w:r>
              <w:rPr>
                <w:rFonts w:ascii="仿宋" w:hAnsi="仿宋" w:eastAsia="仿宋"/>
                <w:b w:val="0"/>
                <w:sz w:val="22"/>
              </w:rPr>
              <w:t>进面比例</w:t>
            </w:r>
          </w:p>
        </w:tc>
        <w:tc>
          <w:tcPr>
            <w:tcW w:w="1134" w:type="dxa"/>
            <w:vAlign w:val="center"/>
          </w:tcPr>
          <w:p w14:paraId="172CCEB3">
            <w:pPr>
              <w:spacing w:before="40" w:after="40" w:line="400" w:lineRule="exact"/>
            </w:pPr>
            <w:r>
              <w:rPr>
                <w:rFonts w:ascii="仿宋" w:hAnsi="仿宋" w:eastAsia="仿宋"/>
                <w:b w:val="0"/>
                <w:sz w:val="22"/>
              </w:rPr>
              <w:t>整数</w:t>
            </w:r>
          </w:p>
        </w:tc>
        <w:tc>
          <w:tcPr>
            <w:tcW w:w="850" w:type="dxa"/>
            <w:vAlign w:val="center"/>
          </w:tcPr>
          <w:p w14:paraId="36F9B060">
            <w:pPr>
              <w:spacing w:before="40" w:after="40" w:line="400" w:lineRule="exact"/>
            </w:pPr>
            <w:r>
              <w:rPr>
                <w:rFonts w:ascii="仿宋" w:hAnsi="仿宋" w:eastAsia="仿宋"/>
                <w:b w:val="0"/>
                <w:sz w:val="22"/>
              </w:rPr>
              <w:t>是</w:t>
            </w:r>
          </w:p>
        </w:tc>
        <w:tc>
          <w:tcPr>
            <w:tcW w:w="5669" w:type="dxa"/>
            <w:vAlign w:val="center"/>
          </w:tcPr>
          <w:p w14:paraId="72BACBA6">
            <w:pPr>
              <w:spacing w:before="40" w:after="40" w:line="400" w:lineRule="exact"/>
            </w:pPr>
            <w:r>
              <w:rPr>
                <w:rFonts w:ascii="仿宋" w:hAnsi="仿宋" w:eastAsia="仿宋"/>
                <w:b w:val="0"/>
                <w:sz w:val="22"/>
              </w:rPr>
              <w:t>范围1至10，表示N:1的进面比例</w:t>
            </w:r>
          </w:p>
        </w:tc>
      </w:tr>
      <w:tr w14:paraId="0C6F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1A9B40E">
            <w:pPr>
              <w:spacing w:before="40" w:after="40" w:line="400" w:lineRule="exact"/>
            </w:pPr>
            <w:r>
              <w:rPr>
                <w:rFonts w:ascii="仿宋" w:hAnsi="仿宋" w:eastAsia="仿宋"/>
                <w:b w:val="0"/>
                <w:sz w:val="22"/>
              </w:rPr>
              <w:t>报名开始日期</w:t>
            </w:r>
          </w:p>
        </w:tc>
        <w:tc>
          <w:tcPr>
            <w:tcW w:w="1134" w:type="dxa"/>
            <w:vAlign w:val="center"/>
          </w:tcPr>
          <w:p w14:paraId="61F41319">
            <w:pPr>
              <w:spacing w:before="40" w:after="40" w:line="400" w:lineRule="exact"/>
            </w:pPr>
            <w:r>
              <w:rPr>
                <w:rFonts w:ascii="仿宋" w:hAnsi="仿宋" w:eastAsia="仿宋"/>
                <w:b w:val="0"/>
                <w:sz w:val="22"/>
              </w:rPr>
              <w:t>日期时间</w:t>
            </w:r>
          </w:p>
        </w:tc>
        <w:tc>
          <w:tcPr>
            <w:tcW w:w="850" w:type="dxa"/>
            <w:vAlign w:val="center"/>
          </w:tcPr>
          <w:p w14:paraId="725C673F">
            <w:pPr>
              <w:spacing w:before="40" w:after="40" w:line="400" w:lineRule="exact"/>
            </w:pPr>
            <w:r>
              <w:rPr>
                <w:rFonts w:ascii="仿宋" w:hAnsi="仿宋" w:eastAsia="仿宋"/>
                <w:b w:val="0"/>
                <w:sz w:val="22"/>
              </w:rPr>
              <w:t>是</w:t>
            </w:r>
          </w:p>
        </w:tc>
        <w:tc>
          <w:tcPr>
            <w:tcW w:w="5669" w:type="dxa"/>
            <w:vAlign w:val="center"/>
          </w:tcPr>
          <w:p w14:paraId="17645242">
            <w:pPr>
              <w:spacing w:before="40" w:after="40" w:line="400" w:lineRule="exact"/>
            </w:pPr>
            <w:r>
              <w:rPr>
                <w:rFonts w:ascii="仿宋" w:hAnsi="仿宋" w:eastAsia="仿宋"/>
                <w:b w:val="0"/>
                <w:sz w:val="22"/>
              </w:rPr>
              <w:t>格式 YYYY-MM-DD HH:mm:ss</w:t>
            </w:r>
          </w:p>
        </w:tc>
      </w:tr>
      <w:tr w14:paraId="6BB89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5EDEC21">
            <w:pPr>
              <w:spacing w:before="40" w:after="40" w:line="400" w:lineRule="exact"/>
            </w:pPr>
            <w:r>
              <w:rPr>
                <w:rFonts w:ascii="仿宋" w:hAnsi="仿宋" w:eastAsia="仿宋"/>
                <w:b w:val="0"/>
                <w:sz w:val="22"/>
              </w:rPr>
              <w:t>报名结束日期</w:t>
            </w:r>
          </w:p>
        </w:tc>
        <w:tc>
          <w:tcPr>
            <w:tcW w:w="1134" w:type="dxa"/>
            <w:vAlign w:val="center"/>
          </w:tcPr>
          <w:p w14:paraId="06B2BE2E">
            <w:pPr>
              <w:spacing w:before="40" w:after="40" w:line="400" w:lineRule="exact"/>
            </w:pPr>
            <w:r>
              <w:rPr>
                <w:rFonts w:ascii="仿宋" w:hAnsi="仿宋" w:eastAsia="仿宋"/>
                <w:b w:val="0"/>
                <w:sz w:val="22"/>
              </w:rPr>
              <w:t>日期时间</w:t>
            </w:r>
          </w:p>
        </w:tc>
        <w:tc>
          <w:tcPr>
            <w:tcW w:w="850" w:type="dxa"/>
            <w:vAlign w:val="center"/>
          </w:tcPr>
          <w:p w14:paraId="23903211">
            <w:pPr>
              <w:spacing w:before="40" w:after="40" w:line="400" w:lineRule="exact"/>
            </w:pPr>
            <w:r>
              <w:rPr>
                <w:rFonts w:ascii="仿宋" w:hAnsi="仿宋" w:eastAsia="仿宋"/>
                <w:b w:val="0"/>
                <w:sz w:val="22"/>
              </w:rPr>
              <w:t>是</w:t>
            </w:r>
          </w:p>
        </w:tc>
        <w:tc>
          <w:tcPr>
            <w:tcW w:w="5669" w:type="dxa"/>
            <w:vAlign w:val="center"/>
          </w:tcPr>
          <w:p w14:paraId="69E74B35">
            <w:pPr>
              <w:spacing w:before="40" w:after="40" w:line="400" w:lineRule="exact"/>
            </w:pPr>
            <w:r>
              <w:rPr>
                <w:rFonts w:ascii="仿宋" w:hAnsi="仿宋" w:eastAsia="仿宋"/>
                <w:b w:val="0"/>
                <w:sz w:val="22"/>
              </w:rPr>
              <w:t>须晚于报名开始日期</w:t>
            </w:r>
          </w:p>
        </w:tc>
      </w:tr>
      <w:tr w14:paraId="34F18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CDD969D">
            <w:pPr>
              <w:spacing w:before="40" w:after="40" w:line="400" w:lineRule="exact"/>
            </w:pPr>
            <w:r>
              <w:rPr>
                <w:rFonts w:ascii="仿宋" w:hAnsi="仿宋" w:eastAsia="仿宋"/>
                <w:b w:val="0"/>
                <w:sz w:val="22"/>
              </w:rPr>
              <w:t>身份证号</w:t>
            </w:r>
          </w:p>
        </w:tc>
        <w:tc>
          <w:tcPr>
            <w:tcW w:w="1134" w:type="dxa"/>
            <w:vAlign w:val="center"/>
          </w:tcPr>
          <w:p w14:paraId="73056771">
            <w:pPr>
              <w:spacing w:before="40" w:after="40" w:line="400" w:lineRule="exact"/>
            </w:pPr>
            <w:r>
              <w:rPr>
                <w:rFonts w:ascii="仿宋" w:hAnsi="仿宋" w:eastAsia="仿宋"/>
                <w:b w:val="0"/>
                <w:sz w:val="22"/>
              </w:rPr>
              <w:t>文本</w:t>
            </w:r>
          </w:p>
        </w:tc>
        <w:tc>
          <w:tcPr>
            <w:tcW w:w="850" w:type="dxa"/>
            <w:vAlign w:val="center"/>
          </w:tcPr>
          <w:p w14:paraId="2883691C">
            <w:pPr>
              <w:spacing w:before="40" w:after="40" w:line="400" w:lineRule="exact"/>
            </w:pPr>
            <w:r>
              <w:rPr>
                <w:rFonts w:ascii="仿宋" w:hAnsi="仿宋" w:eastAsia="仿宋"/>
                <w:b w:val="0"/>
                <w:sz w:val="22"/>
              </w:rPr>
              <w:t>是</w:t>
            </w:r>
          </w:p>
        </w:tc>
        <w:tc>
          <w:tcPr>
            <w:tcW w:w="5669" w:type="dxa"/>
            <w:vAlign w:val="center"/>
          </w:tcPr>
          <w:p w14:paraId="52CC2442">
            <w:pPr>
              <w:spacing w:before="40" w:after="40" w:line="400" w:lineRule="exact"/>
            </w:pPr>
            <w:r>
              <w:rPr>
                <w:rFonts w:ascii="仿宋" w:hAnsi="仿宋" w:eastAsia="仿宋"/>
                <w:b w:val="0"/>
                <w:sz w:val="22"/>
              </w:rPr>
              <w:t>18位身份证号码，须符合校验规则</w:t>
            </w:r>
          </w:p>
        </w:tc>
      </w:tr>
      <w:tr w14:paraId="56F82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DA573B1">
            <w:pPr>
              <w:spacing w:before="40" w:after="40" w:line="400" w:lineRule="exact"/>
            </w:pPr>
            <w:r>
              <w:rPr>
                <w:rFonts w:ascii="仿宋" w:hAnsi="仿宋" w:eastAsia="仿宋"/>
                <w:b w:val="0"/>
                <w:sz w:val="22"/>
              </w:rPr>
              <w:t>联系电话</w:t>
            </w:r>
          </w:p>
        </w:tc>
        <w:tc>
          <w:tcPr>
            <w:tcW w:w="1134" w:type="dxa"/>
            <w:vAlign w:val="center"/>
          </w:tcPr>
          <w:p w14:paraId="14375FE3">
            <w:pPr>
              <w:spacing w:before="40" w:after="40" w:line="400" w:lineRule="exact"/>
            </w:pPr>
            <w:r>
              <w:rPr>
                <w:rFonts w:ascii="仿宋" w:hAnsi="仿宋" w:eastAsia="仿宋"/>
                <w:b w:val="0"/>
                <w:sz w:val="22"/>
              </w:rPr>
              <w:t>文本</w:t>
            </w:r>
          </w:p>
        </w:tc>
        <w:tc>
          <w:tcPr>
            <w:tcW w:w="850" w:type="dxa"/>
            <w:vAlign w:val="center"/>
          </w:tcPr>
          <w:p w14:paraId="53E3FD98">
            <w:pPr>
              <w:spacing w:before="40" w:after="40" w:line="400" w:lineRule="exact"/>
            </w:pPr>
            <w:r>
              <w:rPr>
                <w:rFonts w:ascii="仿宋" w:hAnsi="仿宋" w:eastAsia="仿宋"/>
                <w:b w:val="0"/>
                <w:sz w:val="22"/>
              </w:rPr>
              <w:t>是</w:t>
            </w:r>
          </w:p>
        </w:tc>
        <w:tc>
          <w:tcPr>
            <w:tcW w:w="5669" w:type="dxa"/>
            <w:vAlign w:val="center"/>
          </w:tcPr>
          <w:p w14:paraId="5C045184">
            <w:pPr>
              <w:spacing w:before="40" w:after="40" w:line="400" w:lineRule="exact"/>
            </w:pPr>
            <w:r>
              <w:rPr>
                <w:rFonts w:ascii="仿宋" w:hAnsi="仿宋" w:eastAsia="仿宋"/>
                <w:b w:val="0"/>
                <w:sz w:val="22"/>
              </w:rPr>
              <w:t>11位手机号码</w:t>
            </w:r>
          </w:p>
        </w:tc>
      </w:tr>
      <w:tr w14:paraId="7A144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C9C00FA">
            <w:pPr>
              <w:spacing w:before="40" w:after="40" w:line="400" w:lineRule="exact"/>
            </w:pPr>
            <w:r>
              <w:rPr>
                <w:rFonts w:ascii="仿宋" w:hAnsi="仿宋" w:eastAsia="仿宋"/>
                <w:b w:val="0"/>
                <w:sz w:val="22"/>
              </w:rPr>
              <w:t>笔试成绩</w:t>
            </w:r>
          </w:p>
        </w:tc>
        <w:tc>
          <w:tcPr>
            <w:tcW w:w="1134" w:type="dxa"/>
            <w:vAlign w:val="center"/>
          </w:tcPr>
          <w:p w14:paraId="49A5ABEB">
            <w:pPr>
              <w:spacing w:before="40" w:after="40" w:line="400" w:lineRule="exact"/>
            </w:pPr>
            <w:r>
              <w:rPr>
                <w:rFonts w:ascii="仿宋" w:hAnsi="仿宋" w:eastAsia="仿宋"/>
                <w:b w:val="0"/>
                <w:sz w:val="22"/>
              </w:rPr>
              <w:t>数值</w:t>
            </w:r>
          </w:p>
        </w:tc>
        <w:tc>
          <w:tcPr>
            <w:tcW w:w="850" w:type="dxa"/>
            <w:vAlign w:val="center"/>
          </w:tcPr>
          <w:p w14:paraId="63434DF7">
            <w:pPr>
              <w:spacing w:before="40" w:after="40" w:line="400" w:lineRule="exact"/>
            </w:pPr>
            <w:r>
              <w:rPr>
                <w:rFonts w:ascii="仿宋" w:hAnsi="仿宋" w:eastAsia="仿宋"/>
                <w:b w:val="0"/>
                <w:sz w:val="22"/>
              </w:rPr>
              <w:t>是</w:t>
            </w:r>
          </w:p>
        </w:tc>
        <w:tc>
          <w:tcPr>
            <w:tcW w:w="5669" w:type="dxa"/>
            <w:vAlign w:val="center"/>
          </w:tcPr>
          <w:p w14:paraId="553306A2">
            <w:pPr>
              <w:spacing w:before="40" w:after="40" w:line="400" w:lineRule="exact"/>
            </w:pPr>
            <w:r>
              <w:rPr>
                <w:rFonts w:ascii="仿宋" w:hAnsi="仿宋" w:eastAsia="仿宋"/>
                <w:b w:val="0"/>
                <w:sz w:val="22"/>
              </w:rPr>
              <w:t>范围0至100，保留两位小数</w:t>
            </w:r>
          </w:p>
        </w:tc>
      </w:tr>
      <w:tr w14:paraId="6A96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52EFA5C">
            <w:pPr>
              <w:spacing w:before="40" w:after="40" w:line="400" w:lineRule="exact"/>
            </w:pPr>
            <w:r>
              <w:rPr>
                <w:rFonts w:ascii="仿宋" w:hAnsi="仿宋" w:eastAsia="仿宋"/>
                <w:b w:val="0"/>
                <w:sz w:val="22"/>
              </w:rPr>
              <w:t>面试成绩</w:t>
            </w:r>
          </w:p>
        </w:tc>
        <w:tc>
          <w:tcPr>
            <w:tcW w:w="1134" w:type="dxa"/>
            <w:vAlign w:val="center"/>
          </w:tcPr>
          <w:p w14:paraId="4354B73A">
            <w:pPr>
              <w:spacing w:before="40" w:after="40" w:line="400" w:lineRule="exact"/>
            </w:pPr>
            <w:r>
              <w:rPr>
                <w:rFonts w:ascii="仿宋" w:hAnsi="仿宋" w:eastAsia="仿宋"/>
                <w:b w:val="0"/>
                <w:sz w:val="22"/>
              </w:rPr>
              <w:t>数值</w:t>
            </w:r>
          </w:p>
        </w:tc>
        <w:tc>
          <w:tcPr>
            <w:tcW w:w="850" w:type="dxa"/>
            <w:vAlign w:val="center"/>
          </w:tcPr>
          <w:p w14:paraId="407618C5">
            <w:pPr>
              <w:spacing w:before="40" w:after="40" w:line="400" w:lineRule="exact"/>
            </w:pPr>
            <w:r>
              <w:rPr>
                <w:rFonts w:ascii="仿宋" w:hAnsi="仿宋" w:eastAsia="仿宋"/>
                <w:b w:val="0"/>
                <w:sz w:val="22"/>
              </w:rPr>
              <w:t>是</w:t>
            </w:r>
          </w:p>
        </w:tc>
        <w:tc>
          <w:tcPr>
            <w:tcW w:w="5669" w:type="dxa"/>
            <w:vAlign w:val="center"/>
          </w:tcPr>
          <w:p w14:paraId="739D89AD">
            <w:pPr>
              <w:spacing w:before="40" w:after="40" w:line="400" w:lineRule="exact"/>
            </w:pPr>
            <w:r>
              <w:rPr>
                <w:rFonts w:ascii="仿宋" w:hAnsi="仿宋" w:eastAsia="仿宋"/>
                <w:b w:val="0"/>
                <w:sz w:val="22"/>
              </w:rPr>
              <w:t>范围0至100，保留两位小数</w:t>
            </w:r>
          </w:p>
        </w:tc>
      </w:tr>
      <w:tr w14:paraId="0DE1D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E82BE1E">
            <w:pPr>
              <w:spacing w:before="40" w:after="40" w:line="400" w:lineRule="exact"/>
            </w:pPr>
            <w:r>
              <w:rPr>
                <w:rFonts w:ascii="仿宋" w:hAnsi="仿宋" w:eastAsia="仿宋"/>
                <w:b w:val="0"/>
                <w:sz w:val="22"/>
              </w:rPr>
              <w:t>总成绩</w:t>
            </w:r>
          </w:p>
        </w:tc>
        <w:tc>
          <w:tcPr>
            <w:tcW w:w="1134" w:type="dxa"/>
            <w:vAlign w:val="center"/>
          </w:tcPr>
          <w:p w14:paraId="1A47422A">
            <w:pPr>
              <w:spacing w:before="40" w:after="40" w:line="400" w:lineRule="exact"/>
            </w:pPr>
            <w:r>
              <w:rPr>
                <w:rFonts w:ascii="仿宋" w:hAnsi="仿宋" w:eastAsia="仿宋"/>
                <w:b w:val="0"/>
                <w:sz w:val="22"/>
              </w:rPr>
              <w:t>数值</w:t>
            </w:r>
          </w:p>
        </w:tc>
        <w:tc>
          <w:tcPr>
            <w:tcW w:w="850" w:type="dxa"/>
            <w:vAlign w:val="center"/>
          </w:tcPr>
          <w:p w14:paraId="5F41CD53">
            <w:pPr>
              <w:spacing w:before="40" w:after="40" w:line="400" w:lineRule="exact"/>
            </w:pPr>
            <w:r>
              <w:rPr>
                <w:rFonts w:ascii="仿宋" w:hAnsi="仿宋" w:eastAsia="仿宋"/>
                <w:b w:val="0"/>
                <w:sz w:val="22"/>
              </w:rPr>
              <w:t>自动</w:t>
            </w:r>
          </w:p>
        </w:tc>
        <w:tc>
          <w:tcPr>
            <w:tcW w:w="5669" w:type="dxa"/>
            <w:vAlign w:val="center"/>
          </w:tcPr>
          <w:p w14:paraId="21D7AAAD">
            <w:pPr>
              <w:spacing w:before="40" w:after="40" w:line="400" w:lineRule="exact"/>
            </w:pPr>
            <w:r>
              <w:rPr>
                <w:rFonts w:ascii="仿宋" w:hAnsi="仿宋" w:eastAsia="仿宋"/>
                <w:b w:val="0"/>
                <w:sz w:val="22"/>
              </w:rPr>
              <w:t>按笔试与面试权重加权计算</w:t>
            </w:r>
          </w:p>
        </w:tc>
      </w:tr>
    </w:tbl>
    <w:p w14:paraId="3CFF407D">
      <w:pPr>
        <w:spacing w:before="360" w:after="160"/>
      </w:pPr>
      <w:r>
        <w:rPr>
          <w:rFonts w:ascii="黑体" w:hAnsi="黑体" w:eastAsia="黑体"/>
          <w:b/>
          <w:sz w:val="32"/>
        </w:rPr>
        <w:t>十四、技术参数要求</w:t>
      </w:r>
    </w:p>
    <w:p w14:paraId="5049B3B9">
      <w:pPr>
        <w:spacing w:before="360" w:after="160"/>
      </w:pPr>
      <w:r>
        <w:rPr>
          <w:rFonts w:ascii="黑体" w:hAnsi="黑体" w:eastAsia="黑体"/>
          <w:b/>
          <w:sz w:val="28"/>
        </w:rPr>
        <w:t>14.1 性能要求</w:t>
      </w:r>
    </w:p>
    <w:p w14:paraId="1CFE91FA">
      <w:pPr>
        <w:spacing w:before="40" w:after="40" w:line="400" w:lineRule="exact"/>
        <w:ind w:left="567"/>
      </w:pPr>
      <w:r>
        <w:rPr>
          <w:rFonts w:ascii="仿宋" w:hAnsi="仿宋" w:eastAsia="仿宋"/>
          <w:b w:val="0"/>
          <w:sz w:val="24"/>
        </w:rPr>
        <w:t>· 页面加载时间不超过3秒</w:t>
      </w:r>
    </w:p>
    <w:p w14:paraId="1A0E45D2">
      <w:pPr>
        <w:spacing w:before="40" w:after="40" w:line="400" w:lineRule="exact"/>
        <w:ind w:left="567"/>
      </w:pPr>
      <w:r>
        <w:rPr>
          <w:rFonts w:ascii="仿宋" w:hAnsi="仿宋" w:eastAsia="仿宋"/>
          <w:b w:val="0"/>
          <w:sz w:val="24"/>
        </w:rPr>
        <w:t>· 表格查询响应时间不超过2秒</w:t>
      </w:r>
    </w:p>
    <w:p w14:paraId="528AD3E1">
      <w:pPr>
        <w:spacing w:before="40" w:after="40" w:line="400" w:lineRule="exact"/>
        <w:ind w:left="567"/>
      </w:pPr>
      <w:r>
        <w:rPr>
          <w:rFonts w:ascii="仿宋" w:hAnsi="仿宋" w:eastAsia="仿宋"/>
          <w:b w:val="0"/>
          <w:sz w:val="24"/>
        </w:rPr>
        <w:t>· 批量操作（批量通过、批量驳回、批量删除）支持单次处理不少于100条记录</w:t>
      </w:r>
    </w:p>
    <w:p w14:paraId="12150492">
      <w:pPr>
        <w:spacing w:before="40" w:after="40" w:line="400" w:lineRule="exact"/>
        <w:ind w:left="567"/>
      </w:pPr>
      <w:r>
        <w:rPr>
          <w:rFonts w:ascii="仿宋" w:hAnsi="仿宋" w:eastAsia="仿宋"/>
          <w:b w:val="0"/>
          <w:sz w:val="24"/>
        </w:rPr>
        <w:t>· 笔试/面试成绩批量导入支持单次不少于500条记录</w:t>
      </w:r>
    </w:p>
    <w:p w14:paraId="1F93CA88">
      <w:pPr>
        <w:spacing w:before="40" w:after="40" w:line="400" w:lineRule="exact"/>
        <w:ind w:left="567"/>
      </w:pPr>
      <w:r>
        <w:rPr>
          <w:rFonts w:ascii="仿宋" w:hAnsi="仿宋" w:eastAsia="仿宋"/>
          <w:b w:val="0"/>
          <w:sz w:val="24"/>
        </w:rPr>
        <w:t>· 导出报表生成时间不超过10秒</w:t>
      </w:r>
    </w:p>
    <w:p w14:paraId="39463458">
      <w:pPr>
        <w:spacing w:before="360" w:after="160"/>
      </w:pPr>
      <w:r>
        <w:rPr>
          <w:rFonts w:ascii="黑体" w:hAnsi="黑体" w:eastAsia="黑体"/>
          <w:b/>
          <w:sz w:val="28"/>
        </w:rPr>
        <w:t>14.2 并发支持</w:t>
      </w:r>
    </w:p>
    <w:p w14:paraId="7FF4E422">
      <w:pPr>
        <w:spacing w:before="40" w:after="40" w:line="400" w:lineRule="exact"/>
        <w:ind w:left="567"/>
      </w:pPr>
      <w:r>
        <w:rPr>
          <w:rFonts w:ascii="仿宋" w:hAnsi="仿宋" w:eastAsia="仿宋"/>
          <w:b w:val="0"/>
          <w:sz w:val="24"/>
        </w:rPr>
        <w:t>· 系统支持不少于100个并发用户同时在线操作</w:t>
      </w:r>
    </w:p>
    <w:p w14:paraId="47251E9C">
      <w:pPr>
        <w:spacing w:before="40" w:after="40" w:line="400" w:lineRule="exact"/>
        <w:ind w:left="567"/>
      </w:pPr>
      <w:r>
        <w:rPr>
          <w:rFonts w:ascii="仿宋" w:hAnsi="仿宋" w:eastAsia="仿宋"/>
          <w:b w:val="0"/>
          <w:sz w:val="24"/>
        </w:rPr>
        <w:t>· 考生报名高峰期支持不少于500个并发请求</w:t>
      </w:r>
    </w:p>
    <w:p w14:paraId="0C0F7295">
      <w:pPr>
        <w:spacing w:before="40" w:after="40" w:line="400" w:lineRule="exact"/>
        <w:ind w:left="567"/>
      </w:pPr>
      <w:r>
        <w:rPr>
          <w:rFonts w:ascii="仿宋" w:hAnsi="仿宋" w:eastAsia="仿宋"/>
          <w:b w:val="0"/>
          <w:sz w:val="24"/>
        </w:rPr>
        <w:t>· 成绩录入支持多考官同时在线评分，数据锁定机制确保同一考生不被重复评分</w:t>
      </w:r>
    </w:p>
    <w:p w14:paraId="52BE1C3D">
      <w:pPr>
        <w:spacing w:before="360" w:after="160"/>
      </w:pPr>
      <w:r>
        <w:rPr>
          <w:rFonts w:ascii="黑体" w:hAnsi="黑体" w:eastAsia="黑体"/>
          <w:b/>
          <w:sz w:val="28"/>
        </w:rPr>
        <w:t>14.3 数据安全</w:t>
      </w:r>
    </w:p>
    <w:p w14:paraId="07F2F6F0">
      <w:pPr>
        <w:spacing w:before="40" w:after="40" w:line="400" w:lineRule="exact"/>
        <w:ind w:left="567"/>
      </w:pPr>
      <w:r>
        <w:rPr>
          <w:rFonts w:ascii="仿宋" w:hAnsi="仿宋" w:eastAsia="仿宋"/>
          <w:b w:val="0"/>
          <w:sz w:val="24"/>
        </w:rPr>
        <w:t>· 考生身份证号、联系电话等敏感信息加密存储</w:t>
      </w:r>
    </w:p>
    <w:p w14:paraId="682CF4BE">
      <w:pPr>
        <w:spacing w:before="40" w:after="40" w:line="400" w:lineRule="exact"/>
        <w:ind w:left="567"/>
      </w:pPr>
      <w:r>
        <w:rPr>
          <w:rFonts w:ascii="仿宋" w:hAnsi="仿宋" w:eastAsia="仿宋"/>
          <w:b w:val="0"/>
          <w:sz w:val="24"/>
        </w:rPr>
        <w:t>· 成绩数据修改须记录操作日志，包含操作人、操作时间、修改前值、修改后值</w:t>
      </w:r>
    </w:p>
    <w:p w14:paraId="42B1E649">
      <w:pPr>
        <w:spacing w:before="40" w:after="40" w:line="400" w:lineRule="exact"/>
        <w:ind w:left="567"/>
      </w:pPr>
      <w:r>
        <w:rPr>
          <w:rFonts w:ascii="仿宋" w:hAnsi="仿宋" w:eastAsia="仿宋"/>
          <w:b w:val="0"/>
          <w:sz w:val="24"/>
        </w:rPr>
        <w:t>· 审核与审批操作须记录完整的审批链，支持审批追溯</w:t>
      </w:r>
    </w:p>
    <w:p w14:paraId="033FF298">
      <w:pPr>
        <w:spacing w:before="40" w:after="40" w:line="400" w:lineRule="exact"/>
        <w:ind w:left="567"/>
      </w:pPr>
      <w:r>
        <w:rPr>
          <w:rFonts w:ascii="仿宋" w:hAnsi="仿宋" w:eastAsia="仿宋"/>
          <w:b w:val="0"/>
          <w:sz w:val="24"/>
        </w:rPr>
        <w:t>· 公示信息发布前须经授权人员确认，防止未授权发布</w:t>
      </w:r>
    </w:p>
    <w:p w14:paraId="142FE69A">
      <w:pPr>
        <w:spacing w:before="360" w:after="160"/>
      </w:pPr>
      <w:r>
        <w:rPr>
          <w:rFonts w:ascii="黑体" w:hAnsi="黑体" w:eastAsia="黑体"/>
          <w:b/>
          <w:sz w:val="28"/>
        </w:rPr>
        <w:t>14.4 接口对接</w:t>
      </w:r>
    </w:p>
    <w:p w14:paraId="70A2E396">
      <w:pPr>
        <w:spacing w:before="40" w:after="40" w:line="400" w:lineRule="exact"/>
        <w:ind w:left="567"/>
      </w:pPr>
      <w:r>
        <w:rPr>
          <w:rFonts w:ascii="仿宋" w:hAnsi="仿宋" w:eastAsia="仿宋"/>
          <w:b w:val="0"/>
          <w:sz w:val="24"/>
        </w:rPr>
        <w:t>· 基础数据管理（机构信息、岗位数据）</w:t>
      </w:r>
    </w:p>
    <w:p w14:paraId="2BAD01EC">
      <w:pPr>
        <w:spacing w:before="40" w:after="40" w:line="400" w:lineRule="exact"/>
        <w:ind w:left="567"/>
      </w:pPr>
      <w:r>
        <w:rPr>
          <w:rFonts w:ascii="仿宋" w:hAnsi="仿宋" w:eastAsia="仿宋"/>
          <w:b w:val="0"/>
          <w:sz w:val="24"/>
        </w:rPr>
        <w:t>· 人员信息管理（新员工建档触发）</w:t>
      </w:r>
    </w:p>
    <w:p w14:paraId="02382E8B">
      <w:pPr>
        <w:spacing w:before="40" w:after="40" w:line="400" w:lineRule="exact"/>
        <w:ind w:left="567"/>
      </w:pPr>
      <w:r>
        <w:rPr>
          <w:rFonts w:ascii="仿宋" w:hAnsi="仿宋" w:eastAsia="仿宋"/>
          <w:b w:val="0"/>
          <w:sz w:val="24"/>
        </w:rPr>
        <w:t>· 合同管理（录用后合同签订）</w:t>
      </w:r>
    </w:p>
    <w:p w14:paraId="41762E1B">
      <w:pPr>
        <w:spacing w:before="40" w:after="40" w:line="400" w:lineRule="exact"/>
        <w:ind w:left="567"/>
      </w:pPr>
      <w:r>
        <w:rPr>
          <w:rFonts w:ascii="仿宋" w:hAnsi="仿宋" w:eastAsia="仿宋"/>
          <w:b w:val="0"/>
          <w:sz w:val="24"/>
        </w:rPr>
        <w:t>· 消息管理（公告通知推送）</w:t>
      </w:r>
    </w:p>
    <w:p w14:paraId="157CC000">
      <w:pPr>
        <w:spacing w:before="40" w:after="40" w:line="400" w:lineRule="exact"/>
        <w:ind w:left="567"/>
      </w:pPr>
      <w:r>
        <w:rPr>
          <w:rFonts w:ascii="仿宋" w:hAnsi="仿宋" w:eastAsia="仿宋"/>
          <w:b w:val="0"/>
          <w:sz w:val="24"/>
        </w:rPr>
        <w:t>· 预警管理（流程超时预警）</w:t>
      </w:r>
    </w:p>
    <w:p w14:paraId="391EC685">
      <w:pPr>
        <w:spacing w:before="80" w:after="80" w:line="440" w:lineRule="exact"/>
        <w:ind w:firstLine="482"/>
      </w:pPr>
      <w:r>
        <w:rPr>
          <w:rFonts w:ascii="仿宋" w:hAnsi="仿宋" w:eastAsia="仿宋"/>
          <w:b w:val="0"/>
          <w:sz w:val="24"/>
        </w:rPr>
        <w:t>接口采用RESTful API标准，数据格式为JSON，支持分页查询与批量操作。</w:t>
      </w:r>
    </w:p>
    <w:p w14:paraId="531B5AAF">
      <w:pPr>
        <w:spacing w:before="360" w:after="160"/>
      </w:pPr>
      <w:r>
        <w:rPr>
          <w:rFonts w:ascii="黑体" w:hAnsi="黑体" w:eastAsia="黑体"/>
          <w:b/>
          <w:sz w:val="28"/>
        </w:rPr>
        <w:t>14.5 权限控制</w:t>
      </w:r>
    </w:p>
    <w:p w14:paraId="48B83B35">
      <w:pPr>
        <w:spacing w:before="40" w:after="40" w:line="400" w:lineRule="exact"/>
        <w:ind w:left="567"/>
      </w:pPr>
      <w:r>
        <w:rPr>
          <w:rFonts w:ascii="仿宋" w:hAnsi="仿宋" w:eastAsia="仿宋"/>
          <w:b w:val="0"/>
          <w:sz w:val="24"/>
        </w:rPr>
        <w:t>· 系统按角色分配功能权限，权限控制细化到页面级与操作级</w:t>
      </w:r>
    </w:p>
    <w:p w14:paraId="5516F638">
      <w:pPr>
        <w:spacing w:before="40" w:after="40" w:line="400" w:lineRule="exact"/>
        <w:ind w:left="567"/>
      </w:pPr>
      <w:r>
        <w:rPr>
          <w:rFonts w:ascii="仿宋" w:hAnsi="仿宋" w:eastAsia="仿宋"/>
          <w:b w:val="0"/>
          <w:sz w:val="24"/>
        </w:rPr>
        <w:t>· 人事处管理员拥有全部功能权限</w:t>
      </w:r>
    </w:p>
    <w:p w14:paraId="2D34ED6D">
      <w:pPr>
        <w:spacing w:before="40" w:after="40" w:line="400" w:lineRule="exact"/>
        <w:ind w:left="567"/>
      </w:pPr>
      <w:r>
        <w:rPr>
          <w:rFonts w:ascii="仿宋" w:hAnsi="仿宋" w:eastAsia="仿宋"/>
          <w:b w:val="0"/>
          <w:sz w:val="24"/>
        </w:rPr>
        <w:t>· 各学院负责人可管理本学院的招聘需求与初审操作</w:t>
      </w:r>
    </w:p>
    <w:p w14:paraId="2F09E6FD">
      <w:pPr>
        <w:spacing w:before="40" w:after="40" w:line="400" w:lineRule="exact"/>
        <w:ind w:left="567"/>
      </w:pPr>
      <w:r>
        <w:rPr>
          <w:rFonts w:ascii="仿宋" w:hAnsi="仿宋" w:eastAsia="仿宋"/>
          <w:b w:val="0"/>
          <w:sz w:val="24"/>
        </w:rPr>
        <w:t>· 主管部门可审批本部门关联的招聘计划</w:t>
      </w:r>
    </w:p>
    <w:p w14:paraId="36968B5F">
      <w:pPr>
        <w:spacing w:before="40" w:after="40" w:line="400" w:lineRule="exact"/>
        <w:ind w:left="567"/>
      </w:pPr>
      <w:r>
        <w:rPr>
          <w:rFonts w:ascii="仿宋" w:hAnsi="仿宋" w:eastAsia="仿宋"/>
          <w:b w:val="0"/>
          <w:sz w:val="24"/>
        </w:rPr>
        <w:t>· 面试考官仅可录入面试评分</w:t>
      </w:r>
    </w:p>
    <w:p w14:paraId="04ECF230">
      <w:pPr>
        <w:spacing w:before="40" w:after="40" w:line="400" w:lineRule="exact"/>
        <w:ind w:left="567"/>
      </w:pPr>
      <w:r>
        <w:rPr>
          <w:rFonts w:ascii="仿宋" w:hAnsi="仿宋" w:eastAsia="仿宋"/>
          <w:b w:val="0"/>
          <w:sz w:val="24"/>
        </w:rPr>
        <w:t>· 考生仅可查看本人相关公示信息</w:t>
      </w:r>
    </w:p>
    <w:p w14:paraId="78637D3F">
      <w:pPr>
        <w:spacing w:before="360" w:after="160"/>
      </w:pPr>
      <w:r>
        <w:rPr>
          <w:rFonts w:ascii="黑体" w:hAnsi="黑体" w:eastAsia="黑体"/>
          <w:b/>
          <w:sz w:val="32"/>
        </w:rPr>
        <w:t>十五、测试要点汇总</w:t>
      </w:r>
    </w:p>
    <w:p w14:paraId="781A547F">
      <w:pPr>
        <w:spacing w:before="80" w:after="80" w:line="440" w:lineRule="exact"/>
        <w:ind w:firstLine="482"/>
      </w:pPr>
      <w:r>
        <w:rPr>
          <w:rFonts w:ascii="仿宋" w:hAnsi="仿宋" w:eastAsia="仿宋"/>
          <w:b w:val="0"/>
          <w:sz w:val="24"/>
        </w:rPr>
        <w:t>针对招聘模块的测试工作，建议重点关注以下方面：</w:t>
      </w:r>
    </w:p>
    <w:p w14:paraId="575CBD14">
      <w:pPr>
        <w:spacing w:before="360" w:after="160"/>
      </w:pPr>
      <w:r>
        <w:rPr>
          <w:rFonts w:ascii="黑体" w:hAnsi="黑体" w:eastAsia="黑体"/>
          <w:b/>
          <w:sz w:val="28"/>
        </w:rPr>
        <w:t>15.1 功能测试</w:t>
      </w:r>
    </w:p>
    <w:p w14:paraId="1066206B">
      <w:pPr>
        <w:spacing w:before="40" w:after="40" w:line="400" w:lineRule="exact"/>
        <w:ind w:left="567"/>
      </w:pPr>
      <w:r>
        <w:rPr>
          <w:rFonts w:ascii="仿宋" w:hAnsi="仿宋" w:eastAsia="仿宋"/>
          <w:b w:val="0"/>
          <w:sz w:val="24"/>
        </w:rPr>
        <w:t>· 验证18个子功能页面的核心功能是否正常工作</w:t>
      </w:r>
    </w:p>
    <w:p w14:paraId="391DEEE4">
      <w:pPr>
        <w:spacing w:before="40" w:after="40" w:line="400" w:lineRule="exact"/>
        <w:ind w:left="567"/>
      </w:pPr>
      <w:r>
        <w:rPr>
          <w:rFonts w:ascii="仿宋" w:hAnsi="仿宋" w:eastAsia="仿宋"/>
          <w:b w:val="0"/>
          <w:sz w:val="24"/>
        </w:rPr>
        <w:t>· 验证各页面查询条件的筛选准确性（单独与组合）</w:t>
      </w:r>
    </w:p>
    <w:p w14:paraId="7BCB83D8">
      <w:pPr>
        <w:spacing w:before="40" w:after="40" w:line="400" w:lineRule="exact"/>
        <w:ind w:left="567"/>
      </w:pPr>
      <w:r>
        <w:rPr>
          <w:rFonts w:ascii="仿宋" w:hAnsi="仿宋" w:eastAsia="仿宋"/>
          <w:b w:val="0"/>
          <w:sz w:val="24"/>
        </w:rPr>
        <w:t>· 验证列表字段的完整性与数据正确性</w:t>
      </w:r>
    </w:p>
    <w:p w14:paraId="3FA2B56D">
      <w:pPr>
        <w:spacing w:before="40" w:after="40" w:line="400" w:lineRule="exact"/>
        <w:ind w:left="567"/>
      </w:pPr>
      <w:r>
        <w:rPr>
          <w:rFonts w:ascii="仿宋" w:hAnsi="仿宋" w:eastAsia="仿宋"/>
          <w:b w:val="0"/>
          <w:sz w:val="24"/>
        </w:rPr>
        <w:t>· 验证增删改查操作的正确性与数据一致性</w:t>
      </w:r>
    </w:p>
    <w:p w14:paraId="4C767B56">
      <w:pPr>
        <w:spacing w:before="360" w:after="160"/>
      </w:pPr>
      <w:r>
        <w:rPr>
          <w:rFonts w:ascii="黑体" w:hAnsi="黑体" w:eastAsia="黑体"/>
          <w:b/>
          <w:sz w:val="28"/>
        </w:rPr>
        <w:t>15.2 权限测试</w:t>
      </w:r>
    </w:p>
    <w:p w14:paraId="09638AE0">
      <w:pPr>
        <w:spacing w:before="40" w:after="40" w:line="400" w:lineRule="exact"/>
        <w:ind w:left="567"/>
      </w:pPr>
      <w:r>
        <w:rPr>
          <w:rFonts w:ascii="仿宋" w:hAnsi="仿宋" w:eastAsia="仿宋"/>
          <w:b w:val="0"/>
          <w:sz w:val="24"/>
        </w:rPr>
        <w:t>· 验证九类角色对各页面的访问权限是否符合权限矩阵定义</w:t>
      </w:r>
    </w:p>
    <w:p w14:paraId="60FB750B">
      <w:pPr>
        <w:spacing w:before="40" w:after="40" w:line="400" w:lineRule="exact"/>
        <w:ind w:left="567"/>
      </w:pPr>
      <w:r>
        <w:rPr>
          <w:rFonts w:ascii="仿宋" w:hAnsi="仿宋" w:eastAsia="仿宋"/>
          <w:b w:val="0"/>
          <w:sz w:val="24"/>
        </w:rPr>
        <w:t>· 验证无权限角色访问页面时的拒绝行为（跳转登录或提示无权限）</w:t>
      </w:r>
    </w:p>
    <w:p w14:paraId="38C30CE0">
      <w:pPr>
        <w:spacing w:before="40" w:after="40" w:line="400" w:lineRule="exact"/>
        <w:ind w:left="567"/>
      </w:pPr>
      <w:r>
        <w:rPr>
          <w:rFonts w:ascii="仿宋" w:hAnsi="仿宋" w:eastAsia="仿宋"/>
          <w:b w:val="0"/>
          <w:sz w:val="24"/>
        </w:rPr>
        <w:t>· 验证学院负责人仅能操作本学院数据，不可越权操作其他学院数据</w:t>
      </w:r>
    </w:p>
    <w:p w14:paraId="01DF5BC1">
      <w:pPr>
        <w:spacing w:before="40" w:after="40" w:line="400" w:lineRule="exact"/>
        <w:ind w:left="567"/>
      </w:pPr>
      <w:r>
        <w:rPr>
          <w:rFonts w:ascii="仿宋" w:hAnsi="仿宋" w:eastAsia="仿宋"/>
          <w:b w:val="0"/>
          <w:sz w:val="24"/>
        </w:rPr>
        <w:t>· 验证考生仅能查看本人相关数据，不可查看他人数据</w:t>
      </w:r>
    </w:p>
    <w:p w14:paraId="1850392D">
      <w:pPr>
        <w:spacing w:before="360" w:after="160"/>
      </w:pPr>
      <w:r>
        <w:rPr>
          <w:rFonts w:ascii="黑体" w:hAnsi="黑体" w:eastAsia="黑体"/>
          <w:b/>
          <w:sz w:val="28"/>
        </w:rPr>
        <w:t>15.3 业务规则测试</w:t>
      </w:r>
    </w:p>
    <w:p w14:paraId="749F6A8A">
      <w:pPr>
        <w:spacing w:before="40" w:after="40" w:line="400" w:lineRule="exact"/>
        <w:ind w:left="567"/>
      </w:pPr>
      <w:r>
        <w:rPr>
          <w:rFonts w:ascii="仿宋" w:hAnsi="仿宋" w:eastAsia="仿宋"/>
          <w:b w:val="0"/>
          <w:sz w:val="24"/>
        </w:rPr>
        <w:t>· 验证字段校验规则（必填、长度、范围、格式）</w:t>
      </w:r>
    </w:p>
    <w:p w14:paraId="7F2BB37A">
      <w:pPr>
        <w:spacing w:before="40" w:after="40" w:line="400" w:lineRule="exact"/>
        <w:ind w:left="567"/>
      </w:pPr>
      <w:r>
        <w:rPr>
          <w:rFonts w:ascii="仿宋" w:hAnsi="仿宋" w:eastAsia="仿宋"/>
          <w:b w:val="0"/>
          <w:sz w:val="24"/>
        </w:rPr>
        <w:t>· 验证状态流转规则的正确性（待提交→已提交→初审通过→复审通过→...）</w:t>
      </w:r>
    </w:p>
    <w:p w14:paraId="497469F9">
      <w:pPr>
        <w:spacing w:before="40" w:after="40" w:line="400" w:lineRule="exact"/>
        <w:ind w:left="567"/>
      </w:pPr>
      <w:r>
        <w:rPr>
          <w:rFonts w:ascii="仿宋" w:hAnsi="仿宋" w:eastAsia="仿宋"/>
          <w:b w:val="0"/>
          <w:sz w:val="24"/>
        </w:rPr>
        <w:t>· 验证"直接入职"考核方式跳过笔试和面试阶段</w:t>
      </w:r>
    </w:p>
    <w:p w14:paraId="3461959D">
      <w:pPr>
        <w:spacing w:before="40" w:after="40" w:line="400" w:lineRule="exact"/>
        <w:ind w:left="567"/>
      </w:pPr>
      <w:r>
        <w:rPr>
          <w:rFonts w:ascii="仿宋" w:hAnsi="仿宋" w:eastAsia="仿宋"/>
          <w:b w:val="0"/>
          <w:sz w:val="24"/>
        </w:rPr>
        <w:t>· 验证进面名单按笔试成绩排名和进面比例自动生成</w:t>
      </w:r>
    </w:p>
    <w:p w14:paraId="7D6679DA">
      <w:pPr>
        <w:spacing w:before="40" w:after="40" w:line="400" w:lineRule="exact"/>
        <w:ind w:left="567"/>
      </w:pPr>
      <w:r>
        <w:rPr>
          <w:rFonts w:ascii="仿宋" w:hAnsi="仿宋" w:eastAsia="仿宋"/>
          <w:b w:val="0"/>
          <w:sz w:val="24"/>
        </w:rPr>
        <w:t>· 验证总成绩按笔试/面试权重加权计算</w:t>
      </w:r>
    </w:p>
    <w:p w14:paraId="5A94E247">
      <w:pPr>
        <w:spacing w:before="360" w:after="160"/>
      </w:pPr>
      <w:r>
        <w:rPr>
          <w:rFonts w:ascii="黑体" w:hAnsi="黑体" w:eastAsia="黑体"/>
          <w:b/>
          <w:sz w:val="28"/>
        </w:rPr>
        <w:t>15.4 流程测试</w:t>
      </w:r>
    </w:p>
    <w:p w14:paraId="62BDF1DA">
      <w:pPr>
        <w:spacing w:before="40" w:after="40" w:line="400" w:lineRule="exact"/>
        <w:ind w:left="567"/>
      </w:pPr>
      <w:r>
        <w:rPr>
          <w:rFonts w:ascii="仿宋" w:hAnsi="仿宋" w:eastAsia="仿宋"/>
          <w:b w:val="0"/>
          <w:sz w:val="24"/>
        </w:rPr>
        <w:t>· 验证七阶段全流程的完整流转（需求摸底→计划编制→公告发布→报名审查→笔试→面试→录用）</w:t>
      </w:r>
    </w:p>
    <w:p w14:paraId="3B0F5A49">
      <w:pPr>
        <w:spacing w:before="40" w:after="40" w:line="400" w:lineRule="exact"/>
        <w:ind w:left="567"/>
      </w:pPr>
      <w:r>
        <w:rPr>
          <w:rFonts w:ascii="仿宋" w:hAnsi="仿宋" w:eastAsia="仿宋"/>
          <w:b w:val="0"/>
          <w:sz w:val="24"/>
        </w:rPr>
        <w:t>· 验证各阶段间的状态流转与数据传递</w:t>
      </w:r>
    </w:p>
    <w:p w14:paraId="539D5D8B">
      <w:pPr>
        <w:spacing w:before="40" w:after="40" w:line="400" w:lineRule="exact"/>
        <w:ind w:left="567"/>
      </w:pPr>
      <w:r>
        <w:rPr>
          <w:rFonts w:ascii="仿宋" w:hAnsi="仿宋" w:eastAsia="仿宋"/>
          <w:b w:val="0"/>
          <w:sz w:val="24"/>
        </w:rPr>
        <w:t>· 验证审批驳回后的回退流程</w:t>
      </w:r>
    </w:p>
    <w:p w14:paraId="5EFEBE66">
      <w:pPr>
        <w:spacing w:before="40" w:after="40" w:line="400" w:lineRule="exact"/>
        <w:ind w:left="567"/>
      </w:pPr>
      <w:r>
        <w:rPr>
          <w:rFonts w:ascii="仿宋" w:hAnsi="仿宋" w:eastAsia="仿宋"/>
          <w:b w:val="0"/>
          <w:sz w:val="24"/>
        </w:rPr>
        <w:t>· 验证体检/考察不合格者取消录用资格的逻辑</w:t>
      </w:r>
    </w:p>
    <w:p w14:paraId="1CE18F85">
      <w:pPr>
        <w:spacing w:before="360" w:after="160"/>
      </w:pPr>
      <w:r>
        <w:rPr>
          <w:rFonts w:ascii="黑体" w:hAnsi="黑体" w:eastAsia="黑体"/>
          <w:b/>
          <w:sz w:val="28"/>
        </w:rPr>
        <w:t>15.5 边界值与异常测试</w:t>
      </w:r>
    </w:p>
    <w:p w14:paraId="331F9EA7">
      <w:pPr>
        <w:spacing w:before="40" w:after="40" w:line="400" w:lineRule="exact"/>
        <w:ind w:left="567"/>
      </w:pPr>
      <w:r>
        <w:rPr>
          <w:rFonts w:ascii="仿宋" w:hAnsi="仿宋" w:eastAsia="仿宋"/>
          <w:b w:val="0"/>
          <w:sz w:val="24"/>
        </w:rPr>
        <w:t>· 招聘人数边界值：0（拒绝）、1（通过）、100（通过）、101（拒绝）</w:t>
      </w:r>
    </w:p>
    <w:p w14:paraId="1A19F918">
      <w:pPr>
        <w:spacing w:before="40" w:after="40" w:line="400" w:lineRule="exact"/>
        <w:ind w:left="567"/>
      </w:pPr>
      <w:r>
        <w:rPr>
          <w:rFonts w:ascii="仿宋" w:hAnsi="仿宋" w:eastAsia="仿宋"/>
          <w:b w:val="0"/>
          <w:sz w:val="24"/>
        </w:rPr>
        <w:t>· 成绩边界值：-1（拒绝）、0（通过）、100（通过）、100.01（拒绝）</w:t>
      </w:r>
    </w:p>
    <w:p w14:paraId="40F3A6C8">
      <w:pPr>
        <w:spacing w:before="40" w:after="40" w:line="400" w:lineRule="exact"/>
        <w:ind w:left="567"/>
      </w:pPr>
      <w:r>
        <w:rPr>
          <w:rFonts w:ascii="仿宋" w:hAnsi="仿宋" w:eastAsia="仿宋"/>
          <w:b w:val="0"/>
          <w:sz w:val="24"/>
        </w:rPr>
        <w:t>· 进面比例边界值：0（拒绝）、1（通过）、10（通过）、11（拒绝）</w:t>
      </w:r>
    </w:p>
    <w:p w14:paraId="3CDFA15C">
      <w:pPr>
        <w:spacing w:before="40" w:after="40" w:line="400" w:lineRule="exact"/>
        <w:ind w:left="567"/>
      </w:pPr>
      <w:r>
        <w:rPr>
          <w:rFonts w:ascii="仿宋" w:hAnsi="仿宋" w:eastAsia="仿宋"/>
          <w:b w:val="0"/>
          <w:sz w:val="24"/>
        </w:rPr>
        <w:t>· 身份证号校验：17位（拒绝）、18位正确（通过）、18位错误校验码（拒绝）</w:t>
      </w:r>
    </w:p>
    <w:p w14:paraId="3770177B">
      <w:pPr>
        <w:spacing w:before="40" w:after="40" w:line="400" w:lineRule="exact"/>
        <w:ind w:left="567"/>
      </w:pPr>
      <w:r>
        <w:rPr>
          <w:rFonts w:ascii="仿宋" w:hAnsi="仿宋" w:eastAsia="仿宋"/>
          <w:b w:val="0"/>
          <w:sz w:val="24"/>
        </w:rPr>
        <w:t>· 手机号校验：10位（拒绝）、11位正确（通过）、12位（拒绝）</w:t>
      </w:r>
    </w:p>
    <w:p w14:paraId="2BA8090C">
      <w:pPr>
        <w:spacing w:before="40" w:after="40" w:line="400" w:lineRule="exact"/>
        <w:ind w:left="567"/>
      </w:pPr>
      <w:r>
        <w:rPr>
          <w:rFonts w:ascii="仿宋" w:hAnsi="仿宋" w:eastAsia="仿宋"/>
          <w:b w:val="0"/>
          <w:sz w:val="24"/>
        </w:rPr>
        <w:t>· 报名超出公告时间窗口时的提交行为</w:t>
      </w:r>
    </w:p>
    <w:p w14:paraId="0C463DD0">
      <w:pPr>
        <w:spacing w:before="360" w:after="160"/>
      </w:pPr>
      <w:r>
        <w:rPr>
          <w:rFonts w:ascii="黑体" w:hAnsi="黑体" w:eastAsia="黑体"/>
          <w:b/>
          <w:sz w:val="28"/>
        </w:rPr>
        <w:t>15.6 数据安全测试</w:t>
      </w:r>
    </w:p>
    <w:p w14:paraId="09524AE1">
      <w:pPr>
        <w:spacing w:before="40" w:after="40" w:line="400" w:lineRule="exact"/>
        <w:ind w:left="567"/>
      </w:pPr>
      <w:r>
        <w:rPr>
          <w:rFonts w:ascii="仿宋" w:hAnsi="仿宋" w:eastAsia="仿宋"/>
          <w:b w:val="0"/>
          <w:sz w:val="24"/>
        </w:rPr>
        <w:t>· 验证敏感信息（身份证号、联系电话）加密存储</w:t>
      </w:r>
    </w:p>
    <w:p w14:paraId="2267502E">
      <w:pPr>
        <w:spacing w:before="40" w:after="40" w:line="400" w:lineRule="exact"/>
        <w:ind w:left="567"/>
      </w:pPr>
      <w:r>
        <w:rPr>
          <w:rFonts w:ascii="仿宋" w:hAnsi="仿宋" w:eastAsia="仿宋"/>
          <w:b w:val="0"/>
          <w:sz w:val="24"/>
        </w:rPr>
        <w:t>· 验证成绩修改操作日志的完整性（操作人/时间/前后值）</w:t>
      </w:r>
    </w:p>
    <w:p w14:paraId="1D3D679A">
      <w:pPr>
        <w:spacing w:before="40" w:after="40" w:line="400" w:lineRule="exact"/>
        <w:ind w:left="567"/>
      </w:pPr>
      <w:r>
        <w:rPr>
          <w:rFonts w:ascii="仿宋" w:hAnsi="仿宋" w:eastAsia="仿宋"/>
          <w:b w:val="0"/>
          <w:sz w:val="24"/>
        </w:rPr>
        <w:t>· 验证审批链记录的完整性与可追溯性</w:t>
      </w:r>
    </w:p>
    <w:p w14:paraId="0B736D71">
      <w:pPr>
        <w:spacing w:before="40" w:after="40" w:line="400" w:lineRule="exact"/>
        <w:ind w:left="567"/>
      </w:pPr>
      <w:r>
        <w:rPr>
          <w:rFonts w:ascii="仿宋" w:hAnsi="仿宋" w:eastAsia="仿宋"/>
          <w:b w:val="0"/>
          <w:sz w:val="24"/>
        </w:rPr>
        <w:t>· 验证公示信息发布前的授权确认机制</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D273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10259</Words>
  <Characters>10758</Characters>
  <Lines>0</Lines>
  <Paragraphs>0</Paragraphs>
  <TotalTime>6</TotalTime>
  <ScaleCrop>false</ScaleCrop>
  <LinksUpToDate>false</LinksUpToDate>
  <CharactersWithSpaces>11009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王江</cp:lastModifiedBy>
  <dcterms:modified xsi:type="dcterms:W3CDTF">2026-07-24T06:29:36Z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eyJoZGlkIjoiMzk0NDdjNzNkYmUyOWY2OGFlYWY3MzFkYjRmNDZkZGMiLCJ1c2VySWQiOiI2MjE2NzY4MDkifQ==</vt:lpwstr>
  </property>
  <property fmtid="{D5CDD505-2E9C-101B-9397-08002B2CF9AE}" pid="3" name="KSOProductBuildVer">
    <vt:lpwstr>2052-12.1.0.26895</vt:lpwstr>
  </property>
  <property fmtid="{D5CDD505-2E9C-101B-9397-08002B2CF9AE}" pid="4" name="ICV">
    <vt:lpwstr>5738284ABB2F4D169BA9E17A536DE26A_12</vt:lpwstr>
  </property>
</Properties>
</file>