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EJECUCIÓN · HERRAMIENTA 9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Los hitos — Plantilla (la ficha del hito)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Una ficha por hito del trimestre. Cada hito es un número con fecha y dueño, roto en sub-hitos (checkpoints) y su plan de acción. Pocos (3-5) y que estiren (~80% de logro).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Deriva cada hito de la meta del Rumbo. Escríbelo como resultado medible + fecha + dueño único + criterio binario. Luego rómpelo: sub-hitos con fecha, y los pasos que los cierran. Los pasos de esta semana pasan a la lista de action items (10) etiquetados «Plan».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El hito — innegociable número, fecha y dueño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6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Nivel (empresa / departamento)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El hito (resultado medible: «de X a Y»)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Fecha de cierre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Dueño único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Criterio de «hecho» (binario)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¿De qué meta del Rumbo deriva?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b/>
                <w:bCs/>
                <w:color w:val="05070A"/>
                <w:sz w:val="16"/>
                <w:szCs w:val="16"/>
              </w:rPr>
              <w:t xml:space="preserve">Predictor(es) que lo mueven (→ panel 12)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Sub-hitos (checkpoints con fecha)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Los pocos puntos de control que dicen si el hito va en hora. No tienen duración: marcan progreso.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6600"/>
        <w:gridCol w:w="2426"/>
      </w:tblGrid>
      <w:tr>
        <w:trPr>
          <w:tblHeader/>
        </w:trPr>
        <w:tc>
          <w:tcPr>
            <w:tcW w:type="dxa" w:w="6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Sub-hito (dónde debería estar)</w:t>
            </w:r>
          </w:p>
        </w:tc>
        <w:tc>
          <w:tcPr>
            <w:tcW w:type="dxa" w:w="24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Para cuándo</w:t>
            </w:r>
          </w:p>
        </w:tc>
      </w:tr>
      <w:tr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Plan de acción (los pasos que lo cierran)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Las acciones concretas con dueño y fecha. Cuando una toca esta semana, pasa a la lista de action items (10) como origen «Plan».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5100"/>
        <w:gridCol w:w="2100"/>
        <w:gridCol w:w="1826"/>
      </w:tblGrid>
      <w:tr>
        <w:trPr>
          <w:tblHeader/>
        </w:trPr>
        <w:tc>
          <w:tcPr>
            <w:tcW w:type="dxa" w:w="51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Paso (verbo + qué)</w:t>
            </w:r>
          </w:p>
        </w:tc>
        <w:tc>
          <w:tcPr>
            <w:tcW w:type="dxa" w:w="21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18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Ejecución · 9 · Los hitos · Plantilla V2 · Mínimo: 3-5 hitos como número+fecha+dueño, derivados del Rumbo, con su plan y revisados cada semana.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2026-08-10T06:05:15.962Z</dcterms:created>
  <dcterms:modified xsi:type="dcterms:W3CDTF">2026-08-10T06:05:15.962Z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