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5070A"/>
          <w:spacing w:val="60"/>
          <w:sz w:val="20"/>
          <w:szCs w:val="20"/>
        </w:rPr>
        <w:t xml:space="preserve">DÍA UNO</w:t>
      </w:r>
      <w:r>
        <w:rPr>
          <w:color w:val="6A767B"/>
          <w:spacing w:val="40"/>
          <w:sz w:val="14"/>
          <w:szCs w:val="14"/>
        </w:rPr>
        <w:t xml:space="preserve">   ·   SISTEMA OPERATIVO HÍBRIDO</w:t>
      </w:r>
    </w:p>
    <w:p>
      <w:pPr>
        <w:pBdr>
          <w:bottom w:val="single" w:color="0C6F7F" w:sz="6" w:space="2"/>
        </w:pBdr>
        <w:spacing w:after="160"/>
      </w:pPr>
    </w:p>
    <w:p>
      <w:pPr>
        <w:spacing w:after="40" w:before="40"/>
      </w:pPr>
      <w:r>
        <w:rPr>
          <w:b/>
          <w:bCs/>
          <w:color w:val="0C6F7F"/>
          <w:spacing w:val="30"/>
          <w:sz w:val="14"/>
          <w:szCs w:val="14"/>
        </w:rPr>
        <w:t xml:space="preserve">PILAR RUMBO · SUB-HERRAMIENTA 3 · PLANTILLA</w:t>
      </w:r>
    </w:p>
    <w:p>
      <w:pPr>
        <w:spacing w:after="80"/>
      </w:pPr>
      <w:r>
        <w:rPr>
          <w:b/>
          <w:bCs/>
          <w:color w:val="05070A"/>
          <w:sz w:val="34"/>
          <w:szCs w:val="34"/>
        </w:rPr>
        <w:t xml:space="preserve">Cómo ganamos — Plantilla</w:t>
      </w:r>
    </w:p>
    <w:p>
      <w:pPr>
        <w:spacing w:after="60" w:line="280"/>
      </w:pPr>
      <w:r>
        <w:rPr>
          <w:i/>
          <w:iCs/>
          <w:color w:val="6A767B"/>
          <w:sz w:val="20"/>
          <w:szCs w:val="20"/>
        </w:rPr>
        <w:t xml:space="preserve">La hoja que rellena y se queda la empresa. Propuesta de mínimos: si tenéis vuestro formato, vale, siempre que cubra estos campos.</w:t>
      </w:r>
    </w:p>
    <w:tbl>
      <w:tblPr>
        <w:tblW w:type="dxa" w:w="9026"/>
        <w:tblBorders>
          <w:top w:val="none"/>
          <w:left w:val="single" w:color="0C6F7F" w:sz="18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EF4F4" w:color="auto" w:val="clear"/>
            <w:tcMar>
              <w:top w:type="dxa" w:w="130"/>
              <w:left w:type="dxa" w:w="200"/>
              <w:bottom w:type="dxa" w:w="130"/>
              <w:right w:type="dxa" w:w="160"/>
            </w:tcMar>
          </w:tcPr>
          <w:p>
            <w:pPr>
              <w:spacing w:line="284"/>
            </w:pPr>
            <w:r>
              <w:rPr>
                <w:b/>
                <w:bCs/>
                <w:color w:val="05070A"/>
                <w:sz w:val="19"/>
                <w:szCs w:val="19"/>
              </w:rPr>
              <w:t xml:space="preserve">Cómo usarla. </w:t>
            </w:r>
            <w:r>
              <w:rPr>
                <w:color w:val="3A4348"/>
                <w:sz w:val="19"/>
                <w:szCs w:val="19"/>
              </w:rPr>
              <w:t xml:space="preserve">De dentro (a quién servimos) hacia fuera (por qué nos eligen). La promesa no vale si no puedes medirla: por eso lleva su indicador al lado.</w:t>
            </w:r>
          </w:p>
        </w:tc>
      </w:tr>
    </w:tbl>
    <w:p>
      <w:pPr>
        <w:spacing w:after="110" w:before="300"/>
      </w:pPr>
      <w:r>
        <w:rPr>
          <w:b/>
          <w:bCs/>
          <w:color w:val="0C6F7F"/>
          <w:spacing w:val="15"/>
          <w:sz w:val="21"/>
          <w:szCs w:val="21"/>
        </w:rPr>
        <w:t xml:space="preserve">1 · Cliente núcleo</w:t>
      </w:r>
    </w:p>
    <w:p>
      <w:pPr>
        <w:spacing w:after="90" w:line="270"/>
      </w:pPr>
      <w:r>
        <w:rPr>
          <w:i/>
          <w:iCs/>
          <w:color w:val="6A767B"/>
          <w:sz w:val="17"/>
          <w:szCs w:val="17"/>
        </w:rPr>
        <w:t xml:space="preserve">Sector, tamaño, situación y dolor principal. Prueba: ¿puedes nombrar 3 clientes reales que encajen perfectamente?</w:t>
      </w:r>
    </w:p>
    <w:tbl>
      <w:tblPr>
        <w:tblW w:type="dxa" w:w="9026"/>
        <w:tblBorders>
          <w:top w:val="single" w:color="D5DCDD" w:sz="4"/>
          <w:left w:val="single" w:color="D5DCDD" w:sz="4"/>
          <w:bottom w:val="single" w:color="D5DCDD" w:sz="4"/>
          <w:right w:val="single" w:color="D5DCDD" w:sz="4"/>
          <w:insideH w:val="single" w:color="D5DCDD" w:sz="4"/>
          <w:insideV w:val="single" w:color="D5DCDD" w:sz="4"/>
        </w:tblBorders>
      </w:tblPr>
      <w:tblGrid>
        <w:gridCol w:w="9026"/>
      </w:tblGrid>
      <w:tr>
        <w:trPr>
          <w:tblHeader/>
        </w:trPr>
        <w:tc>
          <w:tcPr>
            <w:tcW w:type="dxa" w:w="9026"/>
            <w:shd w:fill="0C6F7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0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</w:tr>
    </w:tbl>
    <w:p>
      <w:pPr>
        <w:spacing w:after="110" w:before="300"/>
      </w:pPr>
      <w:r>
        <w:rPr>
          <w:b/>
          <w:bCs/>
          <w:color w:val="0C6F7F"/>
          <w:spacing w:val="15"/>
          <w:sz w:val="21"/>
          <w:szCs w:val="21"/>
        </w:rPr>
        <w:t xml:space="preserve">2 · La promesa (medible) — innegociable</w:t>
      </w:r>
    </w:p>
    <w:tbl>
      <w:tblPr>
        <w:tblW w:type="dxa" w:w="9026"/>
        <w:tblBorders>
          <w:top w:val="single" w:color="D5DCDD" w:sz="4"/>
          <w:left w:val="single" w:color="D5DCDD" w:sz="4"/>
          <w:bottom w:val="single" w:color="D5DCDD" w:sz="4"/>
          <w:right w:val="single" w:color="D5DCDD" w:sz="4"/>
          <w:insideH w:val="single" w:color="D5DCDD" w:sz="4"/>
          <w:insideV w:val="single" w:color="D5DCDD" w:sz="4"/>
        </w:tblBorders>
      </w:tblPr>
      <w:tblGrid>
        <w:gridCol w:w="5500"/>
        <w:gridCol w:w="3526"/>
      </w:tblGrid>
      <w:tr>
        <w:trPr>
          <w:tblHeader/>
        </w:trPr>
        <w:tc>
          <w:tcPr>
            <w:tcW w:type="dxa" w:w="5500"/>
            <w:shd w:fill="0C6F7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Lo que el cliente va a experimentar</w:t>
            </w:r>
          </w:p>
        </w:tc>
        <w:tc>
          <w:tcPr>
            <w:tcW w:type="dxa" w:w="3526"/>
            <w:shd w:fill="0C6F7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Indicador de promesa cumplida</w:t>
            </w:r>
          </w:p>
        </w:tc>
      </w:tr>
      <w:tr>
        <w:tc>
          <w:tcPr>
            <w:tcW w:type="dxa" w:w="5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5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5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</w:tr>
    </w:tbl>
    <w:p>
      <w:pPr>
        <w:spacing w:after="110" w:before="300"/>
      </w:pPr>
      <w:r>
        <w:rPr>
          <w:b/>
          <w:bCs/>
          <w:color w:val="0C6F7F"/>
          <w:spacing w:val="15"/>
          <w:sz w:val="21"/>
          <w:szCs w:val="21"/>
        </w:rPr>
        <w:t xml:space="preserve">3 · Los tres diferenciales</w:t>
      </w:r>
    </w:p>
    <w:p>
      <w:pPr>
        <w:spacing w:after="90" w:line="270"/>
      </w:pPr>
      <w:r>
        <w:rPr>
          <w:i/>
          <w:iCs/>
          <w:color w:val="6A767B"/>
          <w:sz w:val="17"/>
          <w:szCs w:val="17"/>
        </w:rPr>
        <w:t xml:space="preserve">En lenguaje del cliente. Prueba triple: ¿verdad en ti? ¿lo callan los rivales? ¿difícil de copiar?</w:t>
      </w:r>
    </w:p>
    <w:tbl>
      <w:tblPr>
        <w:tblW w:type="dxa" w:w="9026"/>
        <w:tblBorders>
          <w:top w:val="single" w:color="D5DCDD" w:sz="4"/>
          <w:left w:val="single" w:color="D5DCDD" w:sz="4"/>
          <w:bottom w:val="single" w:color="D5DCDD" w:sz="4"/>
          <w:right w:val="single" w:color="D5DCDD" w:sz="4"/>
          <w:insideH w:val="single" w:color="D5DCDD" w:sz="4"/>
          <w:insideV w:val="single" w:color="D5DCDD" w:sz="4"/>
        </w:tblBorders>
      </w:tblPr>
      <w:tblGrid>
        <w:gridCol w:w="9026"/>
      </w:tblGrid>
      <w:tr>
        <w:trPr>
          <w:tblHeader/>
        </w:trPr>
        <w:tc>
          <w:tcPr>
            <w:tcW w:type="dxa" w:w="9026"/>
            <w:shd w:fill="0C6F7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Por qué nos eligen (en sus palabras)</w:t>
            </w:r>
          </w:p>
        </w:tc>
      </w:tr>
      <w:tr>
        <w:tc>
          <w:tcPr>
            <w:tcW w:type="dxa" w:w="90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0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0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</w:tr>
    </w:tbl>
    <w:p>
      <w:pPr>
        <w:spacing w:after="110" w:before="300"/>
      </w:pPr>
      <w:r>
        <w:rPr>
          <w:b/>
          <w:bCs/>
          <w:color w:val="0C6F7F"/>
          <w:spacing w:val="15"/>
          <w:sz w:val="21"/>
          <w:szCs w:val="21"/>
        </w:rPr>
        <w:t xml:space="preserve">4 · Ventaja competitiva y garantía</w:t>
      </w:r>
    </w:p>
    <w:tbl>
      <w:tblPr>
        <w:tblW w:type="dxa" w:w="9026"/>
        <w:tblBorders>
          <w:top w:val="single" w:color="D5DCDD" w:sz="4"/>
          <w:left w:val="single" w:color="D5DCDD" w:sz="4"/>
          <w:bottom w:val="single" w:color="D5DCDD" w:sz="4"/>
          <w:right w:val="single" w:color="D5DCDD" w:sz="4"/>
          <w:insideH w:val="single" w:color="D5DCDD" w:sz="4"/>
          <w:insideV w:val="single" w:color="D5DCDD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0C6F7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Qué hace difícil copiarnos</w:t>
            </w:r>
          </w:p>
        </w:tc>
        <w:tc>
          <w:tcPr>
            <w:tcW w:type="dxa" w:w="4513"/>
            <w:shd w:fill="0C6F7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Garantía / compromiso audible (si procede)</w:t>
            </w:r>
          </w:p>
        </w:tc>
      </w:tr>
      <w:tr>
        <w:tc>
          <w:tcPr>
            <w:tcW w:type="dxa" w:w="4513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513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</w:tr>
    </w:tbl>
    <w:p>
      <w:pPr>
        <w:pBdr>
          <w:top w:val="single" w:color="D5DCDD" w:sz="6" w:space="6"/>
        </w:pBdr>
        <w:spacing w:before="280"/>
      </w:pPr>
      <w:r>
        <w:rPr>
          <w:color w:val="6A767B"/>
          <w:sz w:val="14"/>
          <w:szCs w:val="14"/>
        </w:rPr>
        <w:t xml:space="preserve">DÍA UNO · Rumbo · 3 · Cómo ganamos · Plantilla V2 · Mínimo: cliente núcleo + promesa con 1 indicador.</w:t>
      </w:r>
    </w:p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30"/>
      </w:pPr>
      <w:rPr>
        <w:color w:val="0C6F7F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5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A434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DÍA UNO</dc:creator>
  <cp:lastModifiedBy>Un-named</cp:lastModifiedBy>
  <cp:revision>1</cp:revision>
  <dcterms:created xsi:type="dcterms:W3CDTF">2026-08-08T06:58:22.328Z</dcterms:created>
  <dcterms:modified xsi:type="dcterms:W3CDTF">2026-08-08T06:58:22.329Z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