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50" w:rsidRDefault="004E7321" w:rsidP="004E7321">
      <w:pPr>
        <w:jc w:val="center"/>
      </w:pPr>
      <w:r w:rsidRPr="004E7321">
        <w:rPr>
          <w:rFonts w:hint="eastAsia"/>
        </w:rPr>
        <w:t>聚信点评接口统计</w:t>
      </w:r>
    </w:p>
    <w:p w:rsidR="004E7321" w:rsidRDefault="004E7321" w:rsidP="004E7321">
      <w:pPr>
        <w:jc w:val="center"/>
      </w:pPr>
    </w:p>
    <w:p w:rsidR="004E7321" w:rsidRDefault="004E7321" w:rsidP="004E7321">
      <w:pPr>
        <w:jc w:val="center"/>
      </w:pPr>
    </w:p>
    <w:tbl>
      <w:tblPr>
        <w:tblStyle w:val="a3"/>
        <w:tblW w:w="10559" w:type="dxa"/>
        <w:tblLook w:val="04A0" w:firstRow="1" w:lastRow="0" w:firstColumn="1" w:lastColumn="0" w:noHBand="0" w:noVBand="1"/>
      </w:tblPr>
      <w:tblGrid>
        <w:gridCol w:w="3519"/>
        <w:gridCol w:w="3519"/>
        <w:gridCol w:w="3521"/>
      </w:tblGrid>
      <w:tr w:rsidR="00026512" w:rsidTr="00D32464">
        <w:trPr>
          <w:trHeight w:val="493"/>
        </w:trPr>
        <w:tc>
          <w:tcPr>
            <w:tcW w:w="3519" w:type="dxa"/>
          </w:tcPr>
          <w:p w:rsidR="00026512" w:rsidRDefault="008C2D70" w:rsidP="004E7321">
            <w:pPr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519" w:type="dxa"/>
          </w:tcPr>
          <w:p w:rsidR="00026512" w:rsidRDefault="00313747" w:rsidP="004E7321">
            <w:pPr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3521" w:type="dxa"/>
          </w:tcPr>
          <w:p w:rsidR="00026512" w:rsidRDefault="006F0F5A" w:rsidP="004E7321">
            <w:pPr>
              <w:jc w:val="left"/>
            </w:pPr>
            <w:r>
              <w:rPr>
                <w:rFonts w:hint="eastAsia"/>
              </w:rPr>
              <w:t>接口</w:t>
            </w:r>
            <w:r w:rsidR="00D32464">
              <w:rPr>
                <w:rFonts w:hint="eastAsia"/>
              </w:rPr>
              <w:t>负责人</w:t>
            </w:r>
          </w:p>
        </w:tc>
      </w:tr>
      <w:tr w:rsidR="00026512" w:rsidTr="00D32464">
        <w:trPr>
          <w:trHeight w:val="518"/>
        </w:trPr>
        <w:tc>
          <w:tcPr>
            <w:tcW w:w="3519" w:type="dxa"/>
          </w:tcPr>
          <w:p w:rsidR="00026512" w:rsidRDefault="00D32464" w:rsidP="004E7321">
            <w:pPr>
              <w:jc w:val="left"/>
            </w:pPr>
            <w:r>
              <w:rPr>
                <w:rFonts w:hint="eastAsia"/>
              </w:rPr>
              <w:t>首页滚动广告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2F74A6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026512" w:rsidTr="00D32464">
        <w:trPr>
          <w:trHeight w:val="493"/>
        </w:trPr>
        <w:tc>
          <w:tcPr>
            <w:tcW w:w="3519" w:type="dxa"/>
          </w:tcPr>
          <w:p w:rsidR="00026512" w:rsidRDefault="007C4B41" w:rsidP="004E7321">
            <w:pPr>
              <w:jc w:val="left"/>
            </w:pPr>
            <w:r>
              <w:rPr>
                <w:rFonts w:hint="eastAsia"/>
              </w:rPr>
              <w:t>首页</w:t>
            </w:r>
            <w:r w:rsidR="00EE4C22">
              <w:rPr>
                <w:rFonts w:hint="eastAsia"/>
              </w:rPr>
              <w:t>公司</w:t>
            </w:r>
            <w:r w:rsidR="00D32464">
              <w:rPr>
                <w:rFonts w:hint="eastAsia"/>
              </w:rPr>
              <w:t>搜索接口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026512" w:rsidTr="00D32464">
        <w:trPr>
          <w:trHeight w:val="518"/>
        </w:trPr>
        <w:tc>
          <w:tcPr>
            <w:tcW w:w="3519" w:type="dxa"/>
          </w:tcPr>
          <w:p w:rsidR="00026512" w:rsidRDefault="007C4B41" w:rsidP="004E7321">
            <w:pPr>
              <w:jc w:val="left"/>
            </w:pPr>
            <w:r>
              <w:rPr>
                <w:rFonts w:hint="eastAsia"/>
              </w:rPr>
              <w:t>首页新闻列表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5F68A4" w:rsidTr="00D32464">
        <w:trPr>
          <w:trHeight w:val="518"/>
        </w:trPr>
        <w:tc>
          <w:tcPr>
            <w:tcW w:w="3519" w:type="dxa"/>
          </w:tcPr>
          <w:p w:rsidR="005F68A4" w:rsidRDefault="005F68A4" w:rsidP="004E7321">
            <w:pPr>
              <w:jc w:val="left"/>
            </w:pPr>
            <w:r>
              <w:rPr>
                <w:rFonts w:hint="eastAsia"/>
              </w:rPr>
              <w:t>首页新闻列表详情页</w:t>
            </w:r>
          </w:p>
        </w:tc>
        <w:tc>
          <w:tcPr>
            <w:tcW w:w="3519" w:type="dxa"/>
          </w:tcPr>
          <w:p w:rsidR="005F68A4" w:rsidRDefault="005F68A4" w:rsidP="004E7321">
            <w:pPr>
              <w:jc w:val="left"/>
            </w:pPr>
          </w:p>
        </w:tc>
        <w:tc>
          <w:tcPr>
            <w:tcW w:w="3521" w:type="dxa"/>
          </w:tcPr>
          <w:p w:rsidR="005F68A4" w:rsidRDefault="00E032A6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026512" w:rsidTr="00D32464">
        <w:trPr>
          <w:trHeight w:val="493"/>
        </w:trPr>
        <w:tc>
          <w:tcPr>
            <w:tcW w:w="3519" w:type="dxa"/>
          </w:tcPr>
          <w:p w:rsidR="00026512" w:rsidRDefault="00037DFC" w:rsidP="004E7321">
            <w:pPr>
              <w:jc w:val="left"/>
            </w:pPr>
            <w:r>
              <w:rPr>
                <w:rFonts w:hint="eastAsia"/>
              </w:rPr>
              <w:t>首页企业秀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026512" w:rsidTr="00D50E5E">
        <w:trPr>
          <w:trHeight w:val="635"/>
        </w:trPr>
        <w:tc>
          <w:tcPr>
            <w:tcW w:w="3519" w:type="dxa"/>
          </w:tcPr>
          <w:p w:rsidR="00026512" w:rsidRDefault="00037DFC" w:rsidP="004E7321">
            <w:pPr>
              <w:jc w:val="left"/>
            </w:pPr>
            <w:r>
              <w:rPr>
                <w:rFonts w:hint="eastAsia"/>
              </w:rPr>
              <w:t>首页更多秀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026512" w:rsidTr="00D32464">
        <w:trPr>
          <w:trHeight w:val="493"/>
        </w:trPr>
        <w:tc>
          <w:tcPr>
            <w:tcW w:w="3519" w:type="dxa"/>
          </w:tcPr>
          <w:p w:rsidR="00026512" w:rsidRDefault="007A1114" w:rsidP="004E7321">
            <w:pPr>
              <w:jc w:val="left"/>
            </w:pPr>
            <w:r>
              <w:rPr>
                <w:rFonts w:hint="eastAsia"/>
              </w:rPr>
              <w:t>首页人气点评</w:t>
            </w:r>
          </w:p>
        </w:tc>
        <w:tc>
          <w:tcPr>
            <w:tcW w:w="3519" w:type="dxa"/>
          </w:tcPr>
          <w:p w:rsidR="00026512" w:rsidRDefault="00026512" w:rsidP="004E7321">
            <w:pPr>
              <w:jc w:val="left"/>
            </w:pPr>
          </w:p>
        </w:tc>
        <w:tc>
          <w:tcPr>
            <w:tcW w:w="3521" w:type="dxa"/>
          </w:tcPr>
          <w:p w:rsidR="00026512" w:rsidRDefault="00947B2C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5F68A4" w:rsidTr="00D32464">
        <w:trPr>
          <w:trHeight w:val="493"/>
        </w:trPr>
        <w:tc>
          <w:tcPr>
            <w:tcW w:w="3519" w:type="dxa"/>
          </w:tcPr>
          <w:p w:rsidR="005F68A4" w:rsidRDefault="005F68A4" w:rsidP="004E7321">
            <w:pPr>
              <w:jc w:val="left"/>
            </w:pPr>
            <w:r>
              <w:rPr>
                <w:rFonts w:hint="eastAsia"/>
              </w:rPr>
              <w:t>人气点评详情页</w:t>
            </w:r>
          </w:p>
        </w:tc>
        <w:tc>
          <w:tcPr>
            <w:tcW w:w="3519" w:type="dxa"/>
          </w:tcPr>
          <w:p w:rsidR="005F68A4" w:rsidRDefault="005F68A4" w:rsidP="004E7321">
            <w:pPr>
              <w:jc w:val="left"/>
            </w:pPr>
          </w:p>
        </w:tc>
        <w:tc>
          <w:tcPr>
            <w:tcW w:w="3521" w:type="dxa"/>
          </w:tcPr>
          <w:p w:rsidR="005F68A4" w:rsidRDefault="00F93AC1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194263" w:rsidTr="00D32464">
        <w:trPr>
          <w:trHeight w:val="493"/>
        </w:trPr>
        <w:tc>
          <w:tcPr>
            <w:tcW w:w="3519" w:type="dxa"/>
          </w:tcPr>
          <w:p w:rsidR="00194263" w:rsidRDefault="00194263" w:rsidP="004E7321">
            <w:pPr>
              <w:jc w:val="left"/>
            </w:pPr>
            <w:r>
              <w:rPr>
                <w:rFonts w:hint="eastAsia"/>
              </w:rPr>
              <w:t>首页八卦列表</w:t>
            </w:r>
          </w:p>
        </w:tc>
        <w:tc>
          <w:tcPr>
            <w:tcW w:w="3519" w:type="dxa"/>
          </w:tcPr>
          <w:p w:rsidR="00194263" w:rsidRDefault="00194263" w:rsidP="004E7321">
            <w:pPr>
              <w:jc w:val="left"/>
            </w:pPr>
          </w:p>
        </w:tc>
        <w:tc>
          <w:tcPr>
            <w:tcW w:w="3521" w:type="dxa"/>
          </w:tcPr>
          <w:p w:rsidR="00194263" w:rsidRDefault="00C9062D" w:rsidP="004E7321">
            <w:pPr>
              <w:jc w:val="left"/>
            </w:pPr>
            <w:r>
              <w:rPr>
                <w:rFonts w:hint="eastAsia"/>
              </w:rPr>
              <w:t>高宏兵</w:t>
            </w:r>
          </w:p>
        </w:tc>
      </w:tr>
      <w:tr w:rsidR="00194263" w:rsidTr="00D32464">
        <w:trPr>
          <w:trHeight w:val="493"/>
        </w:trPr>
        <w:tc>
          <w:tcPr>
            <w:tcW w:w="3519" w:type="dxa"/>
          </w:tcPr>
          <w:p w:rsidR="00194263" w:rsidRDefault="00194263" w:rsidP="004E7321">
            <w:pPr>
              <w:jc w:val="left"/>
            </w:pPr>
            <w:r>
              <w:rPr>
                <w:rFonts w:hint="eastAsia"/>
              </w:rPr>
              <w:t>首页八卦详情</w:t>
            </w:r>
          </w:p>
        </w:tc>
        <w:tc>
          <w:tcPr>
            <w:tcW w:w="3519" w:type="dxa"/>
          </w:tcPr>
          <w:p w:rsidR="00194263" w:rsidRDefault="00194263" w:rsidP="004E7321">
            <w:pPr>
              <w:jc w:val="left"/>
            </w:pPr>
          </w:p>
        </w:tc>
        <w:tc>
          <w:tcPr>
            <w:tcW w:w="3521" w:type="dxa"/>
          </w:tcPr>
          <w:p w:rsidR="00194263" w:rsidRDefault="00F93AC1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7A1114" w:rsidTr="00D32464">
        <w:trPr>
          <w:trHeight w:val="493"/>
        </w:trPr>
        <w:tc>
          <w:tcPr>
            <w:tcW w:w="3519" w:type="dxa"/>
          </w:tcPr>
          <w:p w:rsidR="007A1114" w:rsidRDefault="00357674" w:rsidP="004E7321">
            <w:pPr>
              <w:jc w:val="left"/>
            </w:pPr>
            <w:r>
              <w:rPr>
                <w:rFonts w:hint="eastAsia"/>
              </w:rPr>
              <w:t>更多秀搜索接口</w:t>
            </w:r>
          </w:p>
        </w:tc>
        <w:tc>
          <w:tcPr>
            <w:tcW w:w="3519" w:type="dxa"/>
          </w:tcPr>
          <w:p w:rsidR="007A1114" w:rsidRDefault="007A1114" w:rsidP="004E7321">
            <w:pPr>
              <w:jc w:val="left"/>
            </w:pPr>
          </w:p>
        </w:tc>
        <w:tc>
          <w:tcPr>
            <w:tcW w:w="3521" w:type="dxa"/>
          </w:tcPr>
          <w:p w:rsidR="007A1114" w:rsidRDefault="00C9062D" w:rsidP="004E7321">
            <w:pPr>
              <w:jc w:val="left"/>
            </w:pPr>
            <w:r>
              <w:rPr>
                <w:rFonts w:hint="eastAsia"/>
              </w:rPr>
              <w:t>高宏兵</w:t>
            </w:r>
          </w:p>
        </w:tc>
      </w:tr>
      <w:tr w:rsidR="00C14DF9" w:rsidTr="00D32464">
        <w:trPr>
          <w:trHeight w:val="493"/>
        </w:trPr>
        <w:tc>
          <w:tcPr>
            <w:tcW w:w="3519" w:type="dxa"/>
          </w:tcPr>
          <w:p w:rsidR="00C14DF9" w:rsidRDefault="00357674" w:rsidP="004E7321">
            <w:pPr>
              <w:jc w:val="left"/>
            </w:pPr>
            <w:r>
              <w:rPr>
                <w:rFonts w:hint="eastAsia"/>
              </w:rPr>
              <w:t>秀详情页面接口</w:t>
            </w:r>
          </w:p>
        </w:tc>
        <w:tc>
          <w:tcPr>
            <w:tcW w:w="3519" w:type="dxa"/>
          </w:tcPr>
          <w:p w:rsidR="00C14DF9" w:rsidRDefault="00C14DF9" w:rsidP="004E7321">
            <w:pPr>
              <w:jc w:val="left"/>
            </w:pPr>
            <w:bookmarkStart w:id="0" w:name="_GoBack"/>
            <w:bookmarkEnd w:id="0"/>
          </w:p>
        </w:tc>
        <w:tc>
          <w:tcPr>
            <w:tcW w:w="3521" w:type="dxa"/>
          </w:tcPr>
          <w:p w:rsidR="00C14DF9" w:rsidRDefault="00C9062D" w:rsidP="004E7321">
            <w:pPr>
              <w:jc w:val="left"/>
            </w:pPr>
            <w:r>
              <w:rPr>
                <w:rFonts w:hint="eastAsia"/>
              </w:rPr>
              <w:t>高宏兵</w:t>
            </w:r>
          </w:p>
        </w:tc>
      </w:tr>
      <w:tr w:rsidR="00C14DF9" w:rsidTr="00D32464">
        <w:trPr>
          <w:trHeight w:val="493"/>
        </w:trPr>
        <w:tc>
          <w:tcPr>
            <w:tcW w:w="3519" w:type="dxa"/>
          </w:tcPr>
          <w:p w:rsidR="00C14DF9" w:rsidRDefault="00357674" w:rsidP="004E7321">
            <w:pPr>
              <w:jc w:val="left"/>
            </w:pPr>
            <w:r>
              <w:rPr>
                <w:rFonts w:hint="eastAsia"/>
              </w:rPr>
              <w:t>保存秀评论接口</w:t>
            </w:r>
          </w:p>
        </w:tc>
        <w:tc>
          <w:tcPr>
            <w:tcW w:w="3519" w:type="dxa"/>
          </w:tcPr>
          <w:p w:rsidR="00C14DF9" w:rsidRDefault="00357674" w:rsidP="004E7321">
            <w:pPr>
              <w:jc w:val="left"/>
            </w:pPr>
            <w:r>
              <w:rPr>
                <w:rFonts w:hint="eastAsia"/>
              </w:rPr>
              <w:t>只保存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弹出提示等客户端做</w:t>
            </w:r>
          </w:p>
        </w:tc>
        <w:tc>
          <w:tcPr>
            <w:tcW w:w="3521" w:type="dxa"/>
          </w:tcPr>
          <w:p w:rsidR="00C14DF9" w:rsidRDefault="0087199A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C14DF9" w:rsidTr="00D32464">
        <w:trPr>
          <w:trHeight w:val="493"/>
        </w:trPr>
        <w:tc>
          <w:tcPr>
            <w:tcW w:w="3519" w:type="dxa"/>
          </w:tcPr>
          <w:p w:rsidR="00C14DF9" w:rsidRDefault="00357674" w:rsidP="004E7321">
            <w:pPr>
              <w:jc w:val="left"/>
            </w:pPr>
            <w:r>
              <w:rPr>
                <w:rFonts w:hint="eastAsia"/>
              </w:rPr>
              <w:t>公司详情接口</w:t>
            </w:r>
          </w:p>
        </w:tc>
        <w:tc>
          <w:tcPr>
            <w:tcW w:w="3519" w:type="dxa"/>
          </w:tcPr>
          <w:p w:rsidR="00C14DF9" w:rsidRDefault="00C14DF9" w:rsidP="004E7321">
            <w:pPr>
              <w:jc w:val="left"/>
            </w:pPr>
          </w:p>
        </w:tc>
        <w:tc>
          <w:tcPr>
            <w:tcW w:w="3521" w:type="dxa"/>
          </w:tcPr>
          <w:p w:rsidR="00C14DF9" w:rsidRDefault="00C9062D" w:rsidP="004E7321">
            <w:pPr>
              <w:jc w:val="left"/>
            </w:pPr>
            <w:r>
              <w:rPr>
                <w:rFonts w:hint="eastAsia"/>
              </w:rPr>
              <w:t>高宏兵</w:t>
            </w: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357674" w:rsidP="004E7321">
            <w:pPr>
              <w:jc w:val="left"/>
            </w:pPr>
            <w:r>
              <w:rPr>
                <w:rFonts w:hint="eastAsia"/>
              </w:rPr>
              <w:t>发现首页</w:t>
            </w:r>
            <w:r w:rsidR="00813662">
              <w:rPr>
                <w:rFonts w:hint="eastAsia"/>
              </w:rPr>
              <w:t>公司地图接口</w:t>
            </w: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813662" w:rsidP="004E7321">
            <w:pPr>
              <w:jc w:val="left"/>
            </w:pPr>
            <w:r>
              <w:rPr>
                <w:rFonts w:hint="eastAsia"/>
              </w:rPr>
              <w:t>公司精确搜索地图</w:t>
            </w: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6B2641" w:rsidP="004E7321">
            <w:pPr>
              <w:jc w:val="left"/>
            </w:pPr>
            <w:r>
              <w:rPr>
                <w:rFonts w:hint="eastAsia"/>
              </w:rPr>
              <w:t>姚龙生</w:t>
            </w: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813662" w:rsidP="004E7321">
            <w:pPr>
              <w:jc w:val="left"/>
            </w:pPr>
            <w:r>
              <w:rPr>
                <w:rFonts w:hint="eastAsia"/>
              </w:rPr>
              <w:t>点评标签</w:t>
            </w: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730724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813662" w:rsidP="004E7321">
            <w:pPr>
              <w:jc w:val="left"/>
            </w:pPr>
            <w:r>
              <w:rPr>
                <w:rFonts w:hint="eastAsia"/>
              </w:rPr>
              <w:t>点评保存接口</w:t>
            </w: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730724" w:rsidP="004E7321">
            <w:pPr>
              <w:jc w:val="left"/>
            </w:pPr>
            <w:r>
              <w:rPr>
                <w:rFonts w:hint="eastAsia"/>
              </w:rPr>
              <w:t>杨红彬</w:t>
            </w: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0161E3" w:rsidP="004E7321">
            <w:pPr>
              <w:jc w:val="left"/>
            </w:pPr>
            <w:r>
              <w:rPr>
                <w:rFonts w:hint="eastAsia"/>
              </w:rPr>
              <w:t>其他</w:t>
            </w:r>
            <w:r w:rsidR="006C4A86">
              <w:rPr>
                <w:rFonts w:hint="eastAsia"/>
              </w:rPr>
              <w:t>预备</w:t>
            </w:r>
            <w:r>
              <w:rPr>
                <w:rFonts w:hint="eastAsia"/>
              </w:rPr>
              <w:t>接口</w:t>
            </w: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357674" w:rsidP="004E7321">
            <w:pPr>
              <w:jc w:val="left"/>
            </w:pPr>
          </w:p>
        </w:tc>
      </w:tr>
      <w:tr w:rsidR="00357674" w:rsidTr="00D32464">
        <w:trPr>
          <w:trHeight w:val="493"/>
        </w:trPr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19" w:type="dxa"/>
          </w:tcPr>
          <w:p w:rsidR="00357674" w:rsidRDefault="00357674" w:rsidP="004E7321">
            <w:pPr>
              <w:jc w:val="left"/>
            </w:pPr>
          </w:p>
        </w:tc>
        <w:tc>
          <w:tcPr>
            <w:tcW w:w="3521" w:type="dxa"/>
          </w:tcPr>
          <w:p w:rsidR="00357674" w:rsidRDefault="00357674" w:rsidP="004E7321">
            <w:pPr>
              <w:jc w:val="left"/>
            </w:pPr>
          </w:p>
        </w:tc>
      </w:tr>
    </w:tbl>
    <w:p w:rsidR="004E7321" w:rsidRDefault="004E7321" w:rsidP="004E7321">
      <w:pPr>
        <w:jc w:val="left"/>
      </w:pPr>
    </w:p>
    <w:sectPr w:rsidR="004E7321" w:rsidSect="00684A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6F" w:rsidRDefault="0060406F" w:rsidP="005F68A4">
      <w:r>
        <w:separator/>
      </w:r>
    </w:p>
  </w:endnote>
  <w:endnote w:type="continuationSeparator" w:id="0">
    <w:p w:rsidR="0060406F" w:rsidRDefault="0060406F" w:rsidP="005F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6F" w:rsidRDefault="0060406F" w:rsidP="005F68A4">
      <w:r>
        <w:separator/>
      </w:r>
    </w:p>
  </w:footnote>
  <w:footnote w:type="continuationSeparator" w:id="0">
    <w:p w:rsidR="0060406F" w:rsidRDefault="0060406F" w:rsidP="005F6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5A"/>
    <w:rsid w:val="000161E3"/>
    <w:rsid w:val="00026512"/>
    <w:rsid w:val="00037DFC"/>
    <w:rsid w:val="0004744D"/>
    <w:rsid w:val="00194263"/>
    <w:rsid w:val="002F74A6"/>
    <w:rsid w:val="00313747"/>
    <w:rsid w:val="00357674"/>
    <w:rsid w:val="003B0996"/>
    <w:rsid w:val="00486C88"/>
    <w:rsid w:val="004E7321"/>
    <w:rsid w:val="0058175A"/>
    <w:rsid w:val="005F68A4"/>
    <w:rsid w:val="0060406F"/>
    <w:rsid w:val="00684A61"/>
    <w:rsid w:val="006A6CBB"/>
    <w:rsid w:val="006B2641"/>
    <w:rsid w:val="006C4A86"/>
    <w:rsid w:val="006F0F5A"/>
    <w:rsid w:val="00730724"/>
    <w:rsid w:val="007A1114"/>
    <w:rsid w:val="007C4B41"/>
    <w:rsid w:val="00813662"/>
    <w:rsid w:val="0087199A"/>
    <w:rsid w:val="008C2D70"/>
    <w:rsid w:val="008C3F27"/>
    <w:rsid w:val="00900850"/>
    <w:rsid w:val="00947B2C"/>
    <w:rsid w:val="00AC77C5"/>
    <w:rsid w:val="00AE0475"/>
    <w:rsid w:val="00C14DF9"/>
    <w:rsid w:val="00C9062D"/>
    <w:rsid w:val="00D32464"/>
    <w:rsid w:val="00D50E5E"/>
    <w:rsid w:val="00E032A6"/>
    <w:rsid w:val="00EE4C22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F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68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6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F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68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6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高宏兵</dc:creator>
  <cp:keywords/>
  <dc:description/>
  <cp:lastModifiedBy>yaols</cp:lastModifiedBy>
  <cp:revision>128</cp:revision>
  <dcterms:created xsi:type="dcterms:W3CDTF">2016-04-21T10:26:00Z</dcterms:created>
  <dcterms:modified xsi:type="dcterms:W3CDTF">2016-04-23T01:10:00Z</dcterms:modified>
</cp:coreProperties>
</file>