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left"/>
      </w:pPr>
      <w:r>
        <w:rPr>
          <w:rFonts w:ascii="黑体" w:hAnsi="黑体" w:eastAsia="黑体"/>
          <w:b/>
          <w:sz w:val="32"/>
        </w:rPr>
        <w:t>第二章  相关技术简介</w:t>
      </w:r>
    </w:p>
    <w:p>
      <w:pPr>
        <w:spacing w:before="240" w:after="80"/>
        <w:jc w:val="left"/>
      </w:pPr>
      <w:r>
        <w:rPr>
          <w:rFonts w:ascii="黑体" w:hAnsi="黑体" w:eastAsia="黑体"/>
          <w:b/>
          <w:sz w:val="28"/>
        </w:rPr>
        <w:t>2.1  软件架构</w:t>
      </w:r>
    </w:p>
    <w:p>
      <w:pPr>
        <w:spacing w:after="80" w:line="440" w:lineRule="exact"/>
        <w:ind w:firstLine="480"/>
      </w:pPr>
      <w:r>
        <w:rPr>
          <w:rFonts w:ascii="宋体" w:hAnsi="宋体" w:eastAsia="宋体"/>
          <w:b w:val="0"/>
          <w:sz w:val="24"/>
        </w:rPr>
        <w:t>在软件系统的顶层设计阶段，合理选择软件架构对系统的可维护性、可扩展性与用户体验具有决定性影响。目前主流的软件架构模式主要包括 C/S 架构、B/S 架构以及移动端原生应用（含微信小程序）三类，下面分别进行分析并说明本系统的选型依据。</w:t>
      </w:r>
    </w:p>
    <w:p>
      <w:pPr>
        <w:spacing w:before="160" w:after="60"/>
      </w:pPr>
      <w:r>
        <w:rPr>
          <w:rFonts w:ascii="黑体" w:hAnsi="黑体" w:eastAsia="黑体"/>
          <w:b/>
          <w:sz w:val="26"/>
        </w:rPr>
        <w:t>（1）C/S 架构（Client/Server，客户端/服务器）</w:t>
      </w:r>
    </w:p>
    <w:p>
      <w:pPr>
        <w:spacing w:after="80" w:line="440" w:lineRule="exact"/>
        <w:ind w:firstLine="480"/>
      </w:pPr>
      <w:r>
        <w:rPr>
          <w:rFonts w:ascii="宋体" w:hAnsi="宋体" w:eastAsia="宋体"/>
          <w:b w:val="0"/>
          <w:sz w:val="24"/>
        </w:rPr>
        <w:t>C/S 架构将应用程序分为客户端与服务器两部分，客户端需要在用户终端安装专用软件，并通过网络与服务器进行数据交互。其优点是响应速度快、离线能力强、可充分利用本地硬件资源；缺点是客户端维护成本高，每次版本升级均需同步更新所有终端，跨平台兼容性差，对非技术背景的家庭用户（如老年人）存在较高的安装与使用门槛。</w:t>
      </w:r>
    </w:p>
    <w:p>
      <w:pPr>
        <w:spacing w:before="160" w:after="60"/>
      </w:pPr>
      <w:r>
        <w:rPr>
          <w:rFonts w:ascii="黑体" w:hAnsi="黑体" w:eastAsia="黑体"/>
          <w:b/>
          <w:sz w:val="26"/>
        </w:rPr>
        <w:t>（2）B/S 架构（Browser/Server，浏览器/服务器）</w:t>
      </w:r>
    </w:p>
    <w:p>
      <w:pPr>
        <w:spacing w:after="80" w:line="440" w:lineRule="exact"/>
        <w:ind w:firstLine="480"/>
      </w:pPr>
      <w:r>
        <w:rPr>
          <w:rFonts w:ascii="宋体" w:hAnsi="宋体" w:eastAsia="宋体"/>
          <w:b w:val="0"/>
          <w:sz w:val="24"/>
        </w:rPr>
        <w:t>B/S 架构以浏览器作为统一客户端，用户无需安装任何额外程序，只需通过标准浏览器即可访问系统全部功能；系统的维护与升级工作集中在服务端完成，对用户完全透明。其优点是部署简便、跨平台、维护成本低，且天然支持多用户协作；缺点是在弱网环境下体验略逊于原生客户端，对浏览器兼容性有一定依赖。</w:t>
      </w:r>
    </w:p>
    <w:p>
      <w:pPr>
        <w:spacing w:before="160" w:after="60"/>
      </w:pPr>
      <w:r>
        <w:rPr>
          <w:rFonts w:ascii="黑体" w:hAnsi="黑体" w:eastAsia="黑体"/>
          <w:b/>
          <w:sz w:val="26"/>
        </w:rPr>
        <w:t>（3）移动端原生应用与微信小程序</w:t>
      </w:r>
    </w:p>
    <w:p>
      <w:pPr>
        <w:spacing w:after="80" w:line="440" w:lineRule="exact"/>
        <w:ind w:firstLine="480"/>
      </w:pPr>
      <w:r>
        <w:rPr>
          <w:rFonts w:ascii="宋体" w:hAnsi="宋体" w:eastAsia="宋体"/>
          <w:b w:val="0"/>
          <w:sz w:val="24"/>
        </w:rPr>
        <w:t>原生 APP 可深度调用设备硬件（摄像头、推送通知等），用户体验最佳，但开发周期长、需分别维护 iOS 与 Android 两套代码，成本较高。微信小程序无需安装，依托微信生态传播方便，适合轻量级应用；但其运行环境受微信限制，复杂业务的扩展性有所制约。</w:t>
      </w:r>
    </w:p>
    <w:p>
      <w:pPr>
        <w:spacing w:before="160" w:after="60"/>
      </w:pPr>
      <w:r>
        <w:rPr>
          <w:rFonts w:ascii="黑体" w:hAnsi="黑体" w:eastAsia="黑体"/>
          <w:b/>
          <w:sz w:val="26"/>
        </w:rPr>
        <w:t>（4）本系统架构选型</w:t>
      </w:r>
    </w:p>
    <w:p>
      <w:pPr>
        <w:spacing w:after="80" w:line="440" w:lineRule="exact"/>
        <w:ind w:firstLine="480"/>
      </w:pPr>
      <w:r>
        <w:rPr>
          <w:rFonts w:ascii="宋体" w:hAnsi="宋体" w:eastAsia="宋体"/>
          <w:b w:val="0"/>
          <w:sz w:val="24"/>
        </w:rPr>
        <w:t>综合考虑本系统的应用场景——家庭成员跨终端协作管理药品、管理员需在 PC 端进行审核与维护、后续可能向社区化方向扩展——B/S 架构是最适合的选择。B/S 模式下，家庭成员无论使用 PC、平板还是手机浏览器均可无缝访问；系统升级与功能迭代只需修改服务端代码，所有用户立即生效，极大地降低了运维负担。因此，本系统采用 B/S 架构进行设计与实现。</w:t>
      </w:r>
    </w:p>
    <w:p>
      <w:pPr>
        <w:spacing w:before="240" w:after="80"/>
        <w:jc w:val="left"/>
      </w:pPr>
      <w:r>
        <w:rPr>
          <w:rFonts w:ascii="黑体" w:hAnsi="黑体" w:eastAsia="黑体"/>
          <w:b/>
          <w:sz w:val="28"/>
        </w:rPr>
        <w:t>2.2  开发技术</w:t>
      </w:r>
    </w:p>
    <w:p>
      <w:pPr>
        <w:spacing w:after="80" w:line="440" w:lineRule="exact"/>
        <w:ind w:firstLine="480"/>
      </w:pPr>
      <w:r>
        <w:rPr>
          <w:rFonts w:ascii="宋体" w:hAnsi="宋体" w:eastAsia="宋体"/>
          <w:b w:val="0"/>
          <w:sz w:val="24"/>
        </w:rPr>
        <w:t>基于上一节确定的 B/S 架构，本系统在后端、前端与数据库三个层面分别选用了经过充分验证的主流技术栈，下面依次介绍各项技术的特点与本系统的选型理由。</w:t>
      </w:r>
    </w:p>
    <w:p>
      <w:pPr>
        <w:spacing w:before="160" w:after="60"/>
      </w:pPr>
      <w:r>
        <w:rPr>
          <w:rFonts w:ascii="黑体" w:hAnsi="黑体" w:eastAsia="黑体"/>
          <w:b/>
          <w:sz w:val="26"/>
        </w:rPr>
        <w:t>2.2.1  Python 与 Django 框架</w:t>
      </w:r>
    </w:p>
    <w:p>
      <w:pPr>
        <w:spacing w:after="80" w:line="440" w:lineRule="exact"/>
        <w:ind w:firstLine="480"/>
      </w:pPr>
      <w:r>
        <w:rPr>
          <w:rFonts w:ascii="宋体" w:hAnsi="宋体" w:eastAsia="宋体"/>
          <w:b w:val="0"/>
          <w:sz w:val="24"/>
        </w:rPr>
        <w:t>Python 是一种简洁、易读且生态极为丰富的高级编程语言，在 Web 开发、数据处理与人工智能等领域均有广泛应用。本系统后端选用 Python（版本 3.x）结合 Django 5.x框架进行开发。Django 是目前最成熟的 Python Web 框架之一，其核心设计理念是"不要重复造轮子"（Don't Repeat Yourself），具备以下突出优势。</w:t>
      </w:r>
    </w:p>
    <w:p>
      <w:pPr>
        <w:spacing w:after="80" w:line="440" w:lineRule="exact"/>
      </w:pPr>
      <w:r>
        <w:rPr>
          <w:rFonts w:ascii="宋体" w:hAnsi="宋体" w:eastAsia="宋体"/>
          <w:b w:val="0"/>
          <w:sz w:val="24"/>
        </w:rPr>
        <w:t>一、MVT 设计模式</w:t>
      </w:r>
    </w:p>
    <w:p>
      <w:pPr>
        <w:spacing w:after="80" w:line="440" w:lineRule="exact"/>
        <w:ind w:firstLine="480"/>
      </w:pPr>
      <w:r>
        <w:rPr>
          <w:rFonts w:ascii="宋体" w:hAnsi="宋体" w:eastAsia="宋体"/>
          <w:b w:val="0"/>
          <w:sz w:val="24"/>
        </w:rPr>
        <w:t>Django 采用 MVT（Model-View-Template）模式，将数据层、逻辑层与表现层解耦。Model 层通过 ORM（对象关系映射）将 Python 类自动映射为数据库表，开发者无需手写SQL 即可完成建表与查询；View 层负责处理请求与业务逻辑；Template 层负责渲染HTML 页面。本系统在 models.py 中定义了用户、标准药库、家庭药箱、共享帖子等9 个核心模型，充分利用 ORM 减少了重复代码。</w:t>
      </w:r>
    </w:p>
    <w:p>
      <w:pPr>
        <w:spacing w:after="80" w:line="440" w:lineRule="exact"/>
      </w:pPr>
      <w:r>
        <w:rPr>
          <w:rFonts w:ascii="宋体" w:hAnsi="宋体" w:eastAsia="宋体"/>
          <w:b w:val="0"/>
          <w:sz w:val="24"/>
        </w:rPr>
        <w:t>二、内置认证与权限扩展</w:t>
      </w:r>
    </w:p>
    <w:p>
      <w:pPr>
        <w:spacing w:after="80" w:line="440" w:lineRule="exact"/>
        <w:ind w:firstLine="480"/>
      </w:pPr>
      <w:r>
        <w:rPr>
          <w:rFonts w:ascii="宋体" w:hAnsi="宋体" w:eastAsia="宋体"/>
          <w:b w:val="0"/>
          <w:sz w:val="24"/>
        </w:rPr>
        <w:t>Django 提供了完善的认证体系。本系统通过继承 AbstractUser 对用户模型进行扩展，新增 role（角色）字段，实现了普通用户、用户管理员、药品管理员、帖子管理员、系统管理员五种角色的精细化权限管理。在 decorators.py 中自定义了 @role_required装饰器，对每个视图进行角色校验，有效防止非法越权访问，保障系统安全性。</w:t>
      </w:r>
    </w:p>
    <w:p>
      <w:pPr>
        <w:spacing w:after="80" w:line="440" w:lineRule="exact"/>
      </w:pPr>
      <w:r>
        <w:rPr>
          <w:rFonts w:ascii="宋体" w:hAnsi="宋体" w:eastAsia="宋体"/>
          <w:b w:val="0"/>
          <w:sz w:val="24"/>
        </w:rPr>
        <w:t>三、迁移与管理命令</w:t>
      </w:r>
    </w:p>
    <w:p>
      <w:pPr>
        <w:spacing w:after="80" w:line="440" w:lineRule="exact"/>
        <w:ind w:firstLine="480"/>
      </w:pPr>
      <w:r>
        <w:rPr>
          <w:rFonts w:ascii="宋体" w:hAnsi="宋体" w:eastAsia="宋体"/>
          <w:b w:val="0"/>
          <w:sz w:val="24"/>
        </w:rPr>
        <w:t>Django 内置的数据库迁移机制（makemigrations / migrate）使数据库结构变更可追溯、可回滚。本系统共完成 9 次迁移，确保模型演进过程有据可查。此外，系统还编写了多个管理命令（如 create_test_users、seed_demo_scenarios、sync_global_medicines、auto_publish_medical_tip），用于测试数据生成与自动化运维，提升了开发与演示效率。</w:t>
      </w:r>
    </w:p>
    <w:p>
      <w:pPr>
        <w:spacing w:after="80" w:line="440" w:lineRule="exact"/>
      </w:pPr>
      <w:r>
        <w:rPr>
          <w:rFonts w:ascii="宋体" w:hAnsi="宋体" w:eastAsia="宋体"/>
          <w:b w:val="0"/>
          <w:sz w:val="24"/>
        </w:rPr>
        <w:t>四、安全性机制</w:t>
      </w:r>
    </w:p>
    <w:p>
      <w:pPr>
        <w:spacing w:after="80" w:line="440" w:lineRule="exact"/>
        <w:ind w:firstLine="480"/>
      </w:pPr>
      <w:r>
        <w:rPr>
          <w:rFonts w:ascii="宋体" w:hAnsi="宋体" w:eastAsia="宋体"/>
          <w:b w:val="0"/>
          <w:sz w:val="24"/>
        </w:rPr>
        <w:t>Django 默认开启 CSRF 防护、XSS 过滤与 SQL 注入防御，结合系统自定义的角色校验装饰器与 POST 方法强制校验（@require_POST），形成了多层安全防线。密码存储均经过Django 标准哈希处理，符合安全开发规范。</w:t>
      </w:r>
    </w:p>
    <w:p>
      <w:pPr>
        <w:spacing w:before="160" w:after="60"/>
      </w:pPr>
      <w:r>
        <w:rPr>
          <w:rFonts w:ascii="黑体" w:hAnsi="黑体" w:eastAsia="黑体"/>
          <w:b/>
          <w:sz w:val="26"/>
        </w:rPr>
        <w:t>2.2.2  Bootstrap 5 与 Vue.js 前端框架</w:t>
      </w:r>
    </w:p>
    <w:p>
      <w:pPr>
        <w:spacing w:after="80" w:line="440" w:lineRule="exact"/>
        <w:ind w:firstLine="480"/>
      </w:pPr>
      <w:r>
        <w:rPr>
          <w:rFonts w:ascii="宋体" w:hAnsi="宋体" w:eastAsia="宋体"/>
          <w:b w:val="0"/>
          <w:sz w:val="24"/>
        </w:rPr>
        <w:t>前端采用 Bootstrap 5 作为主要 CSS 框架，结合 Vue.js 3（CDN 轻量接入）实现响应式与动态化界面。</w:t>
      </w:r>
    </w:p>
    <w:p>
      <w:pPr>
        <w:spacing w:after="80" w:line="440" w:lineRule="exact"/>
      </w:pPr>
      <w:r>
        <w:rPr>
          <w:rFonts w:ascii="宋体" w:hAnsi="宋体" w:eastAsia="宋体"/>
          <w:b w:val="0"/>
          <w:sz w:val="24"/>
        </w:rPr>
        <w:t>Bootstrap 5</w:t>
      </w:r>
    </w:p>
    <w:p>
      <w:pPr>
        <w:spacing w:after="80" w:line="440" w:lineRule="exact"/>
        <w:ind w:firstLine="480"/>
      </w:pPr>
      <w:r>
        <w:rPr>
          <w:rFonts w:ascii="宋体" w:hAnsi="宋体" w:eastAsia="宋体"/>
          <w:b w:val="0"/>
          <w:sz w:val="24"/>
        </w:rPr>
        <w:t>Bootstrap 5 是目前使用最广泛的前端 UI 框架，提供了栅格系统、组件库与响应式布局支持，使系统在 PC 端与移动端浏览器上均能获得良好的视觉效果。本系统利用Bootstrap 5 构建了"手机 App 磁贴"风格的首页仪表盘、响应式导航栏、卡片式列表与多色角标等 UI 元素，兼顾了美观性与功能性。</w:t>
      </w:r>
    </w:p>
    <w:p>
      <w:pPr>
        <w:spacing w:after="80" w:line="440" w:lineRule="exact"/>
      </w:pPr>
      <w:r>
        <w:rPr>
          <w:rFonts w:ascii="宋体" w:hAnsi="宋体" w:eastAsia="宋体"/>
          <w:b w:val="0"/>
          <w:sz w:val="24"/>
        </w:rPr>
        <w:t>Vue.js 3</w:t>
      </w:r>
    </w:p>
    <w:p>
      <w:pPr>
        <w:spacing w:after="80" w:line="440" w:lineRule="exact"/>
        <w:ind w:firstLine="480"/>
      </w:pPr>
      <w:r>
        <w:rPr>
          <w:rFonts w:ascii="宋体" w:hAnsi="宋体" w:eastAsia="宋体"/>
          <w:b w:val="0"/>
          <w:sz w:val="24"/>
        </w:rPr>
        <w:t>Vue.js 是一款轻量级的渐进式 JavaScript 框架，支持响应式数据绑定与组件化开发。本系统以 CDN 方式轻量集成 Vue 3，用于实现部分动态交互（如表单联动、实时状态更新）。结合 context_processors.py 在每次请求中注入待处理数量（如待审核帖子数、未读私聊数），实现了导航栏红点角标的动态展示，显著提升了用户的信息感知体验。</w:t>
      </w:r>
    </w:p>
    <w:p>
      <w:pPr>
        <w:spacing w:before="160" w:after="60"/>
      </w:pPr>
      <w:r>
        <w:rPr>
          <w:rFonts w:ascii="黑体" w:hAnsi="黑体" w:eastAsia="黑体"/>
          <w:b/>
          <w:sz w:val="26"/>
        </w:rPr>
        <w:t>2.2.3  MySQL 数据库</w:t>
      </w:r>
    </w:p>
    <w:p>
      <w:pPr>
        <w:spacing w:after="80" w:line="440" w:lineRule="exact"/>
        <w:ind w:firstLine="480"/>
      </w:pPr>
      <w:r>
        <w:rPr>
          <w:rFonts w:ascii="宋体" w:hAnsi="宋体" w:eastAsia="宋体"/>
          <w:b w:val="0"/>
          <w:sz w:val="24"/>
        </w:rPr>
        <w:t>MySQL 8.0 是世界上使用最广泛的开源关系型数据库管理系统之一。本系统以 MySQL 作为主数据库（同时保留 SQLite 3 作为轻量备用方案，通过环境变量 USE_SQLITE 切换），理由如下。</w:t>
      </w:r>
    </w:p>
    <w:p>
      <w:pPr>
        <w:spacing w:after="80" w:line="440" w:lineRule="exact"/>
        <w:ind w:firstLine="480"/>
      </w:pPr>
      <w:r>
        <w:rPr>
          <w:rFonts w:ascii="宋体" w:hAnsi="宋体" w:eastAsia="宋体"/>
          <w:b w:val="0"/>
          <w:sz w:val="24"/>
        </w:rPr>
        <w:t>第一，关系型结构契合业务需求。本系统的药品信息（生产日期、过期日期）、用户信息与审核关联关系具有强结构性，关系型数据库的外键约束与事务机制能够保证多表操作的原子性与一致性，在家庭成员协作管理药箱时尤为重要。</w:t>
      </w:r>
    </w:p>
    <w:p>
      <w:pPr>
        <w:spacing w:after="80" w:line="440" w:lineRule="exact"/>
        <w:ind w:firstLine="480"/>
      </w:pPr>
      <w:r>
        <w:rPr>
          <w:rFonts w:ascii="宋体" w:hAnsi="宋体" w:eastAsia="宋体"/>
          <w:b w:val="0"/>
          <w:sz w:val="24"/>
        </w:rPr>
        <w:t>第二，字符集与中文支持完善。数据库连接配置采用 utf8mb4 字符集，完整支持中文、表情符号等字符，避免了汉字存储乱码问题。</w:t>
      </w:r>
    </w:p>
    <w:p>
      <w:pPr>
        <w:spacing w:after="80" w:line="440" w:lineRule="exact"/>
        <w:ind w:firstLine="480"/>
      </w:pPr>
      <w:r>
        <w:rPr>
          <w:rFonts w:ascii="宋体" w:hAnsi="宋体" w:eastAsia="宋体"/>
          <w:b w:val="0"/>
          <w:sz w:val="24"/>
        </w:rPr>
        <w:t>第三，与 Django ORM 深度兼容。Django 通过 mysqlclient（或 pymysql）驱动与MySQL 无缝对接，模型迁移、查询优化（select_related、filter 条件索引）等功能均可直接使用，降低了开发复杂度。</w:t>
      </w:r>
    </w:p>
    <w:p>
      <w:pPr>
        <w:spacing w:before="240" w:after="80"/>
        <w:jc w:val="left"/>
      </w:pPr>
      <w:r>
        <w:rPr>
          <w:rFonts w:ascii="黑体" w:hAnsi="黑体" w:eastAsia="黑体"/>
          <w:b/>
          <w:sz w:val="28"/>
        </w:rPr>
        <w:t>2.3  开发工具</w:t>
      </w:r>
    </w:p>
    <w:p>
      <w:pPr>
        <w:spacing w:after="80" w:line="440" w:lineRule="exact"/>
        <w:ind w:firstLine="480"/>
      </w:pPr>
      <w:r>
        <w:rPr>
          <w:rFonts w:ascii="宋体" w:hAnsi="宋体" w:eastAsia="宋体"/>
          <w:b w:val="0"/>
          <w:sz w:val="24"/>
        </w:rPr>
        <w:t>合理的开发工具链能够显著提升开发效率与代码质量。本系统在代码编写、数据库管理与项目组织等环节分别采用了以下工具。</w:t>
      </w:r>
    </w:p>
    <w:p>
      <w:pPr>
        <w:spacing w:before="160" w:after="60"/>
      </w:pPr>
      <w:r>
        <w:rPr>
          <w:rFonts w:ascii="黑体" w:hAnsi="黑体" w:eastAsia="黑体"/>
          <w:b/>
          <w:sz w:val="26"/>
        </w:rPr>
        <w:t>（1）Cursor / Visual Studio Code</w:t>
      </w:r>
    </w:p>
    <w:p>
      <w:pPr>
        <w:spacing w:after="80" w:line="440" w:lineRule="exact"/>
        <w:ind w:firstLine="480"/>
      </w:pPr>
      <w:r>
        <w:rPr>
          <w:rFonts w:ascii="宋体" w:hAnsi="宋体" w:eastAsia="宋体"/>
          <w:b w:val="0"/>
          <w:sz w:val="24"/>
        </w:rPr>
        <w:t>Cursor 是基于 VS Code 架构的新一代 AI 辅助代码编辑器，兼容 VS Code 全部插件生态。本系统主要在 Cursor 中进行开发，借助其代码补全、重构建议与智能诊断功能，显著提高了编码规范性与效率。VS Code Python 插件提供了 Pylint 静态检查与Django 语法高亮，进一步减少了低级错误。</w:t>
      </w:r>
    </w:p>
    <w:p>
      <w:pPr>
        <w:spacing w:before="160" w:after="60"/>
      </w:pPr>
      <w:r>
        <w:rPr>
          <w:rFonts w:ascii="黑体" w:hAnsi="黑体" w:eastAsia="黑体"/>
          <w:b/>
          <w:sz w:val="26"/>
        </w:rPr>
        <w:t>（2）Navicat for MySQL</w:t>
      </w:r>
    </w:p>
    <w:p>
      <w:pPr>
        <w:spacing w:after="80" w:line="440" w:lineRule="exact"/>
        <w:ind w:firstLine="480"/>
      </w:pPr>
      <w:r>
        <w:rPr>
          <w:rFonts w:ascii="宋体" w:hAnsi="宋体" w:eastAsia="宋体"/>
          <w:b w:val="0"/>
          <w:sz w:val="24"/>
        </w:rPr>
        <w:t>Navicat 是广泛使用的数据库可视化管理工具。在开发过程中，通过 Navicat 对app_familymedicine、app_sharepost 等核心表进行数据巡检与结构验证，直观地确认了 Django 迁移生成的表结构与模型设计的一致性，便于快速定位数据层问题。</w:t>
      </w:r>
    </w:p>
    <w:p>
      <w:pPr>
        <w:spacing w:before="160" w:after="60"/>
      </w:pPr>
      <w:r>
        <w:rPr>
          <w:rFonts w:ascii="黑体" w:hAnsi="黑体" w:eastAsia="黑体"/>
          <w:b/>
          <w:sz w:val="26"/>
        </w:rPr>
        <w:t>（3）Git 版本控制</w:t>
      </w:r>
    </w:p>
    <w:p>
      <w:pPr>
        <w:spacing w:after="80" w:line="440" w:lineRule="exact"/>
        <w:ind w:firstLine="480"/>
      </w:pPr>
      <w:r>
        <w:rPr>
          <w:rFonts w:ascii="宋体" w:hAnsi="宋体" w:eastAsia="宋体"/>
          <w:b w:val="0"/>
          <w:sz w:val="24"/>
        </w:rPr>
        <w:t>项目开发过程中采用 Git 进行版本管理，通过提交记录追踪每次功能迭代与 Bug 修复，确保代码变更可追溯、可回滚，为多轮功能迭代提供了可靠的版本保障。</w:t>
      </w:r>
    </w:p>
    <w:p>
      <w:pPr>
        <w:spacing w:before="240" w:after="80"/>
        <w:jc w:val="left"/>
      </w:pPr>
      <w:r>
        <w:rPr>
          <w:rFonts w:ascii="黑体" w:hAnsi="黑体" w:eastAsia="黑体"/>
          <w:b/>
          <w:sz w:val="28"/>
        </w:rPr>
        <w:t>2.4  系统目录结构</w:t>
      </w:r>
    </w:p>
    <w:p>
      <w:pPr>
        <w:spacing w:after="80" w:line="440" w:lineRule="exact"/>
        <w:ind w:firstLine="480"/>
      </w:pPr>
      <w:r>
        <w:rPr>
          <w:rFonts w:ascii="宋体" w:hAnsi="宋体" w:eastAsia="宋体"/>
          <w:b w:val="0"/>
          <w:sz w:val="24"/>
        </w:rPr>
        <w:t>本系统采用 Django 标准项目布局，按功能模块划分目录，核心组织结构如下。</w:t>
      </w:r>
    </w:p>
    <w:p>
      <w:pPr>
        <w:spacing w:after="40" w:line="360" w:lineRule="exact"/>
        <w:ind w:left="850"/>
      </w:pPr>
      <w:r>
        <w:rPr>
          <w:rFonts w:ascii="Courier New" w:hAnsi="Courier New" w:eastAsia="宋体"/>
          <w:sz w:val="21"/>
        </w:rPr>
        <w:t>bysj/                          # Django 项目根目录</w:t>
        <w:br/>
        <w:t>├── bysj/                      # 项目配置包</w:t>
        <w:br/>
        <w:t>│   ├── settings.py            # 全局配置（数据库、中间件、认证等）</w:t>
        <w:br/>
        <w:t>│   ├── urls.py                # 根路由分发</w:t>
        <w:br/>
        <w:t>│   ├── wsgi.py                # WSGI 部署入口</w:t>
        <w:br/>
        <w:t>│   └── asgi.py                # ASGI 部署入口</w:t>
        <w:br/>
        <w:t>├── app/                       # 核心业务应用</w:t>
        <w:br/>
        <w:t>│   ├── models.py              # 数据模型（9 个实体）</w:t>
        <w:br/>
        <w:t>│   ├── views.py               # 视图层（业务逻辑处理）</w:t>
        <w:br/>
        <w:t>│   ├── urls.py                # 应用路由（所有 URL 映射）</w:t>
        <w:br/>
        <w:t>│   ├── forms.py               # 表单定义与校验</w:t>
        <w:br/>
        <w:t>│   ├── decorators.py          # 自定义装饰器（@role_required）</w:t>
        <w:br/>
        <w:t>│   ├── context_processors.py  # 上下文处理器（导航角标注入）</w:t>
        <w:br/>
        <w:t>│   ├── medicine_sync.py       # 标准药库同步模块</w:t>
        <w:br/>
        <w:t>│   ├── medical_tip_auto.py    # 医学小贴士自动发布模块</w:t>
        <w:br/>
        <w:t>│   ├── migrations/            # 数据库迁移文件（共 9 次）</w:t>
        <w:br/>
        <w:t>│   ├── templates/app/         # HTML 模板（31 个页面）</w:t>
        <w:br/>
        <w:t>│   │   ├── base.html          # 全局导航基础模板</w:t>
        <w:br/>
        <w:t>│   │   ├── index.html         # 登录用户首页仪表盘</w:t>
        <w:br/>
        <w:t>│   │   ├── index_guest.html   # 未登录欢迎页</w:t>
        <w:br/>
        <w:t>│   │   ├── family_medicine_*.html   # 家庭药箱相关页面</w:t>
        <w:br/>
        <w:t>│   │   ├── share_*.html       # 共享广场相关页面</w:t>
        <w:br/>
        <w:t>│   │   ├── message_*.html     # 消息中心与私聊页面</w:t>
        <w:br/>
        <w:t>│   │   ├── user_admin_*.html  # 用户管理员后台页面</w:t>
        <w:br/>
        <w:t>│   │   ├── medical_tip_*.html # 医学小贴士页面</w:t>
        <w:br/>
        <w:t>│   │   └── ...（其余功能页面）</w:t>
        <w:br/>
        <w:t>│   ├── static/app/            # 静态资源</w:t>
        <w:br/>
        <w:t>│   │   └── style.css          # 全局自定义样式</w:t>
        <w:br/>
        <w:t>│   └── management/commands/   # 自定义管理命令</w:t>
        <w:br/>
        <w:t>│       ├── create_test_users.py        # 创建测试账号</w:t>
        <w:br/>
        <w:t>│       ├── create_family_and_posts.py  # 创建家庭与帖子数据</w:t>
        <w:br/>
        <w:t>│       ├── seed_demo_scenarios.py      # 一键生成演示场景数据</w:t>
        <w:br/>
        <w:t>│       ├── sync_global_medicines.py    # 标准药库同步命令</w:t>
        <w:br/>
        <w:t>│       └── auto_publish_medical_tip.py # 小贴士自动发布命令</w:t>
        <w:br/>
        <w:t>├── manage.py                  # Django 管理入口</w:t>
        <w:br/>
        <w:t>└── requirements.txt           # Python 依赖清单</w:t>
      </w:r>
    </w:p>
    <w:p>
      <w:pPr>
        <w:spacing w:after="80" w:line="440" w:lineRule="exact"/>
        <w:ind w:firstLine="480"/>
      </w:pPr>
      <w:r>
        <w:rPr>
          <w:rFonts w:ascii="宋体" w:hAnsi="宋体" w:eastAsia="宋体"/>
          <w:b w:val="0"/>
          <w:sz w:val="24"/>
        </w:rPr>
        <w:t>整体目录结构清晰，业务逻辑、模板、静态资源与管理命令各司其职，便于后续功能扩展与团队协作维护。模板层共包含 31 个 HTML 页面，均继承自 base.html 基础模板，通过模板继承机制保证了导航栏、页脚与全局样式的统一性，减少了重复代码量。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