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目录</w:t>
      </w:r>
    </w:p>
    <w:p>
      <w:pPr>
        <w:ind w:left="360"/>
      </w:pPr>
      <w:r>
        <w:rPr>
          <w:rFonts w:ascii="Times New Roman" w:hAnsi="Times New Roman" w:eastAsia="宋体"/>
          <w:b w:val="0"/>
          <w:sz w:val="21"/>
        </w:rPr>
        <w:t>商务文件</w:t>
      </w:r>
    </w:p>
    <w:p>
      <w:pPr>
        <w:ind w:left="360"/>
      </w:pPr>
      <w:r>
        <w:rPr>
          <w:rFonts w:ascii="Times New Roman" w:hAnsi="Times New Roman" w:eastAsia="宋体"/>
          <w:b w:val="0"/>
          <w:sz w:val="21"/>
        </w:rPr>
        <w:t>（一）法定代表人（单位负责人）授权委托书（如谈判过程中响应供应商需授权代表全权处理所有响应、谈判、签约、执行等具体工作签字事宜的，需出具本委托书，否则无需出具。如法定代表人（单位负责人）响应，需出具法定代表人（单位负责人）身份证（扫描件））</w:t>
      </w:r>
    </w:p>
    <w:p>
      <w:pPr>
        <w:ind w:left="360"/>
      </w:pPr>
      <w:r>
        <w:rPr>
          <w:rFonts w:ascii="Times New Roman" w:hAnsi="Times New Roman" w:eastAsia="宋体"/>
          <w:b w:val="0"/>
          <w:sz w:val="21"/>
        </w:rPr>
        <w:t>1. 法定代表人（单位负责人）授权委托书</w:t>
      </w:r>
    </w:p>
    <w:p>
      <w:pPr>
        <w:ind w:left="360"/>
      </w:pPr>
      <w:r>
        <w:rPr>
          <w:rFonts w:ascii="Times New Roman" w:hAnsi="Times New Roman" w:eastAsia="宋体"/>
          <w:b w:val="0"/>
          <w:sz w:val="21"/>
        </w:rPr>
        <w:t>2.若被授权人有两名或两名以上，如未特别声明，则任一被授权人签署的有关文件、协议、合同或处理的相关事务均应视为有效。</w:t>
      </w:r>
    </w:p>
    <w:p>
      <w:pPr>
        <w:ind w:left="360"/>
      </w:pPr>
      <w:r>
        <w:rPr>
          <w:rFonts w:ascii="Times New Roman" w:hAnsi="Times New Roman" w:eastAsia="宋体"/>
          <w:b w:val="0"/>
          <w:sz w:val="21"/>
        </w:rPr>
        <w:t>3.提交的同时附法定代表人（单位负责人）身份证（扫描件）、被授权人身份证等有效身份证件（扫描件）。</w:t>
      </w:r>
    </w:p>
    <w:p>
      <w:pPr>
        <w:ind w:left="360"/>
      </w:pPr>
      <w:r>
        <w:rPr>
          <w:rFonts w:ascii="Times New Roman" w:hAnsi="Times New Roman" w:eastAsia="宋体"/>
          <w:b w:val="0"/>
          <w:sz w:val="21"/>
        </w:rPr>
        <w:t>（二）商务偏差表（可在系统直接选择无/有偏差，如选择“无”，无需上传偏差表，如选择“有”，上传招投标交易平台信息系统路径：商务文件-选择分标-按钮“编辑”-“商务偏差表批量管理”-按钮“文件上传”）</w:t>
      </w:r>
    </w:p>
    <w:p>
      <w:pPr>
        <w:ind w:left="360"/>
      </w:pPr>
      <w:r>
        <w:rPr>
          <w:rFonts w:ascii="Times New Roman" w:hAnsi="Times New Roman" w:eastAsia="宋体"/>
          <w:b w:val="0"/>
          <w:sz w:val="21"/>
        </w:rPr>
        <w:t>1.商务偏差表</w:t>
      </w:r>
    </w:p>
    <w:p>
      <w:pPr>
        <w:ind w:left="360"/>
      </w:pPr>
      <w:r>
        <w:rPr>
          <w:rFonts w:ascii="Times New Roman" w:hAnsi="Times New Roman" w:eastAsia="宋体"/>
          <w:b w:val="0"/>
          <w:sz w:val="21"/>
        </w:rPr>
        <w:t>（三）响应保证保险（如有）（上传投标工具路径：商务文件-“商务部分”-按钮“维护商务部分”-商务部分（附加））</w:t>
      </w:r>
    </w:p>
    <w:p>
      <w:pPr>
        <w:ind w:left="360"/>
      </w:pPr>
      <w:r>
        <w:rPr>
          <w:rFonts w:ascii="Times New Roman" w:hAnsi="Times New Roman" w:eastAsia="宋体"/>
          <w:b w:val="0"/>
          <w:sz w:val="21"/>
        </w:rPr>
        <w:t>1.响应保证保险格式（以响应保证保险的方式提交响应保证金的，提供响应保证保险电子保单或保单原件扫描件、保单查询途径。）</w:t>
      </w:r>
    </w:p>
    <w:p>
      <w:pPr>
        <w:ind w:left="360"/>
      </w:pPr>
      <w:r>
        <w:rPr>
          <w:rFonts w:ascii="Times New Roman" w:hAnsi="Times New Roman" w:eastAsia="宋体"/>
          <w:b w:val="0"/>
          <w:sz w:val="21"/>
        </w:rPr>
        <w:t>（一）按照采购文件的规定，下列情形也属于本保单承保范围：</w:t>
      </w:r>
    </w:p>
    <w:p>
      <w:pPr>
        <w:ind w:left="360"/>
      </w:pPr>
      <w:r>
        <w:rPr>
          <w:rFonts w:ascii="Times New Roman" w:hAnsi="Times New Roman" w:eastAsia="宋体"/>
          <w:b w:val="0"/>
          <w:sz w:val="21"/>
        </w:rPr>
        <w:t>1.投保人在响应截止时间后撤销其响应文件、或主动对响应文件提出实质性修改；</w:t>
      </w:r>
    </w:p>
    <w:p>
      <w:pPr>
        <w:ind w:left="360"/>
      </w:pPr>
      <w:r>
        <w:rPr>
          <w:rFonts w:ascii="Times New Roman" w:hAnsi="Times New Roman" w:eastAsia="宋体"/>
          <w:b w:val="0"/>
          <w:sz w:val="21"/>
        </w:rPr>
        <w:t>2.投保人接到成交通知后，拒绝按采购文件的规定和响应文件的承诺签订合同；</w:t>
      </w:r>
    </w:p>
    <w:p>
      <w:pPr>
        <w:ind w:left="360"/>
      </w:pPr>
      <w:r>
        <w:rPr>
          <w:rFonts w:ascii="Times New Roman" w:hAnsi="Times New Roman" w:eastAsia="宋体"/>
          <w:b w:val="0"/>
          <w:sz w:val="21"/>
        </w:rPr>
        <w:t>3.投保人成交后不按照采购文件要求交纳履约保证金；</w:t>
      </w:r>
    </w:p>
    <w:p>
      <w:pPr>
        <w:ind w:left="360"/>
      </w:pPr>
      <w:r>
        <w:rPr>
          <w:rFonts w:ascii="Times New Roman" w:hAnsi="Times New Roman" w:eastAsia="宋体"/>
          <w:b w:val="0"/>
          <w:sz w:val="21"/>
        </w:rPr>
        <w:t>4.投保人与其他响应供应商相互串通响应、投保人有弄虚作假或其他响应违法行为的；</w:t>
      </w:r>
    </w:p>
    <w:p>
      <w:pPr>
        <w:ind w:left="360"/>
      </w:pPr>
      <w:r>
        <w:rPr>
          <w:rFonts w:ascii="Times New Roman" w:hAnsi="Times New Roman" w:eastAsia="宋体"/>
          <w:b w:val="0"/>
          <w:sz w:val="21"/>
        </w:rPr>
        <w:t>5.法律法规及采购文件规定的其他应当不予退还响应保证金情形的；</w:t>
      </w:r>
    </w:p>
    <w:p>
      <w:pPr>
        <w:ind w:left="360"/>
      </w:pPr>
      <w:r>
        <w:rPr>
          <w:rFonts w:ascii="Times New Roman" w:hAnsi="Times New Roman" w:eastAsia="宋体"/>
          <w:b w:val="0"/>
          <w:sz w:val="21"/>
        </w:rPr>
        <w:t>6.投保人未按采购文件约定及规定时限向被保险人支付采购代理服务费的。</w:t>
      </w:r>
    </w:p>
    <w:p>
      <w:pPr>
        <w:ind w:left="360"/>
      </w:pPr>
      <w:r>
        <w:rPr>
          <w:rFonts w:ascii="Times New Roman" w:hAnsi="Times New Roman" w:eastAsia="宋体"/>
          <w:b w:val="0"/>
          <w:sz w:val="21"/>
        </w:rPr>
        <w:t>（二）按年度投保响应保证保险的，提交响应文件的截止日期在保险期间内的属于保险人承保范围；提交响应文件的截止日期不在保险期限内的，不属于保险人承保范围。</w:t>
      </w:r>
    </w:p>
    <w:p>
      <w:pPr>
        <w:ind w:left="360"/>
      </w:pPr>
      <w:r>
        <w:rPr>
          <w:rFonts w:ascii="Times New Roman" w:hAnsi="Times New Roman" w:eastAsia="宋体"/>
          <w:b w:val="0"/>
          <w:sz w:val="21"/>
        </w:rP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ind w:left="360"/>
      </w:pPr>
      <w:r>
        <w:rPr>
          <w:rFonts w:ascii="Times New Roman" w:hAnsi="Times New Roman" w:eastAsia="宋体"/>
          <w:b w:val="0"/>
          <w:sz w:val="21"/>
        </w:rP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ind w:left="360"/>
      </w:pPr>
      <w:r>
        <w:rPr>
          <w:rFonts w:ascii="Times New Roman" w:hAnsi="Times New Roman" w:eastAsia="宋体"/>
          <w:b w:val="0"/>
          <w:sz w:val="21"/>
        </w:rPr>
        <w:t>（五）发生保险事故后，被保险人索赔时，仅需提供以下材料：</w:t>
      </w:r>
    </w:p>
    <w:p>
      <w:pPr>
        <w:ind w:left="360"/>
      </w:pPr>
      <w:r>
        <w:rPr>
          <w:rFonts w:ascii="Times New Roman" w:hAnsi="Times New Roman" w:eastAsia="宋体"/>
          <w:b w:val="0"/>
          <w:sz w:val="21"/>
        </w:rPr>
        <w:t>1.《保险单》；</w:t>
      </w:r>
    </w:p>
    <w:p>
      <w:pPr>
        <w:ind w:left="360"/>
      </w:pPr>
      <w:r>
        <w:rPr>
          <w:rFonts w:ascii="Times New Roman" w:hAnsi="Times New Roman" w:eastAsia="宋体"/>
          <w:b w:val="0"/>
          <w:sz w:val="21"/>
        </w:rPr>
        <w:t>2.《索赔申请书》；</w:t>
      </w:r>
    </w:p>
    <w:p>
      <w:pPr>
        <w:ind w:left="360"/>
      </w:pPr>
      <w:r>
        <w:rPr>
          <w:rFonts w:ascii="Times New Roman" w:hAnsi="Times New Roman" w:eastAsia="宋体"/>
          <w:b w:val="0"/>
          <w:sz w:val="21"/>
        </w:rPr>
        <w:t>3.采购文件（仅需提供与保险索赔相关的部分）；</w:t>
      </w:r>
    </w:p>
    <w:p>
      <w:pPr>
        <w:ind w:left="360"/>
      </w:pPr>
      <w:r>
        <w:rPr>
          <w:rFonts w:ascii="Times New Roman" w:hAnsi="Times New Roman" w:eastAsia="宋体"/>
          <w:b w:val="0"/>
          <w:sz w:val="21"/>
        </w:rPr>
        <w:t>4.响应文件（仅需提供与保险索赔相关的部分）；</w:t>
      </w:r>
    </w:p>
    <w:p>
      <w:pPr>
        <w:ind w:left="360"/>
      </w:pPr>
      <w:r>
        <w:rPr>
          <w:rFonts w:ascii="Times New Roman" w:hAnsi="Times New Roman" w:eastAsia="宋体"/>
          <w:b w:val="0"/>
          <w:sz w:val="21"/>
        </w:rPr>
        <w:t>5.被保险人出具的保险事故发生的证明文件。</w:t>
      </w:r>
    </w:p>
    <w:p>
      <w:pPr>
        <w:ind w:left="360"/>
      </w:pPr>
      <w:r>
        <w:rPr>
          <w:rFonts w:ascii="Times New Roman" w:hAnsi="Times New Roman" w:eastAsia="宋体"/>
          <w:b w:val="0"/>
          <w:sz w:val="21"/>
        </w:rPr>
        <w:t>（四）补充文件（上传投标工具路径：商务文件-选择分标-按钮“编辑”-“补充文件批量管理”-按钮“文件上传”）</w:t>
      </w:r>
    </w:p>
    <w:p>
      <w:pPr>
        <w:ind w:left="360"/>
      </w:pPr>
      <w:r>
        <w:rPr>
          <w:rFonts w:ascii="Times New Roman" w:hAnsi="Times New Roman" w:eastAsia="宋体"/>
          <w:b w:val="0"/>
          <w:sz w:val="21"/>
        </w:rPr>
        <w:t>1.响应保证金（采购文件明确“无需递交响应保证金”的，无需提交响应保证金文件）</w:t>
      </w:r>
    </w:p>
    <w:p>
      <w:pPr>
        <w:ind w:left="360"/>
      </w:pPr>
      <w:r>
        <w:rPr>
          <w:rFonts w:ascii="Times New Roman" w:hAnsi="Times New Roman" w:eastAsia="宋体"/>
          <w:b w:val="0"/>
          <w:sz w:val="21"/>
        </w:rPr>
        <w:t>11.XX年财务信息审核结果凭证单（如有）</w:t>
      </w:r>
    </w:p>
    <w:p>
      <w:pPr>
        <w:ind w:left="360"/>
      </w:pPr>
      <w:r>
        <w:rPr>
          <w:rFonts w:ascii="Times New Roman" w:hAnsi="Times New Roman" w:eastAsia="宋体"/>
          <w:b w:val="0"/>
          <w:sz w:val="21"/>
        </w:rPr>
        <w:t>1.1 汇款凭证（以银行汇款方式提交响应保证金的，须提供银行回单电子版扫描件，不接受纸质汇款凭证）</w:t>
      </w:r>
    </w:p>
    <w:p>
      <w:pPr>
        <w:ind w:left="360"/>
      </w:pPr>
      <w:r>
        <w:rPr>
          <w:rFonts w:ascii="Times New Roman" w:hAnsi="Times New Roman" w:eastAsia="宋体"/>
          <w:b w:val="0"/>
          <w:sz w:val="21"/>
        </w:rPr>
        <w:t>12.公章对投标专用章授权书（格式）</w:t>
      </w:r>
    </w:p>
    <w:p>
      <w:pPr>
        <w:ind w:left="360"/>
      </w:pPr>
      <w:r>
        <w:rPr>
          <w:rFonts w:ascii="Times New Roman" w:hAnsi="Times New Roman" w:eastAsia="宋体"/>
          <w:b w:val="0"/>
          <w:sz w:val="21"/>
        </w:rPr>
        <w:t>1.2 响应保证金银行保函格式（以银行保函的方式提交响应保证金的，须提供银行保函原件扫描件）</w:t>
      </w:r>
    </w:p>
    <w:p>
      <w:pPr>
        <w:ind w:left="360"/>
      </w:pPr>
      <w:r>
        <w:rPr>
          <w:rFonts w:ascii="Times New Roman" w:hAnsi="Times New Roman" w:eastAsia="宋体"/>
          <w:b w:val="0"/>
          <w:sz w:val="21"/>
        </w:rPr>
        <w:t>13.投标（应答）文件自查表</w:t>
      </w:r>
    </w:p>
    <w:p>
      <w:pPr>
        <w:ind w:left="360"/>
      </w:pPr>
      <w:r>
        <w:rPr>
          <w:rFonts w:ascii="Times New Roman" w:hAnsi="Times New Roman" w:eastAsia="宋体"/>
          <w:b w:val="0"/>
          <w:sz w:val="21"/>
        </w:rPr>
        <w:t>1.3响应保证金明细表</w:t>
      </w:r>
    </w:p>
    <w:p>
      <w:pPr>
        <w:ind w:left="360"/>
      </w:pPr>
      <w:r>
        <w:rPr>
          <w:rFonts w:ascii="Times New Roman" w:hAnsi="Times New Roman" w:eastAsia="宋体"/>
          <w:b w:val="0"/>
          <w:sz w:val="21"/>
        </w:rPr>
        <w:t>1. 未按采购文件要求提交响应保证金的，其响应作否决响应的处理。</w:t>
      </w:r>
    </w:p>
    <w:p>
      <w:pPr>
        <w:ind w:left="360"/>
      </w:pPr>
      <w:r>
        <w:rPr>
          <w:rFonts w:ascii="Times New Roman" w:hAnsi="Times New Roman" w:eastAsia="宋体"/>
          <w:b w:val="0"/>
          <w:sz w:val="21"/>
        </w:rPr>
        <w:t>14.评标（审）澄清回复模板（评审期间回复评委会使用）</w:t>
      </w:r>
    </w:p>
    <w:p>
      <w:pPr>
        <w:ind w:left="360"/>
      </w:pPr>
      <w:r>
        <w:rPr>
          <w:rFonts w:ascii="Times New Roman" w:hAnsi="Times New Roman" w:eastAsia="宋体"/>
          <w:b w:val="0"/>
          <w:sz w:val="21"/>
        </w:rPr>
        <w:t>2. 响应供应商应以所响应的包为单位计算响应保证金，每包响应保证金的金额见采购文件规定。响应供应商应按以上格式编制响应保证金明细表，对于未提供保证金明细表或所提供的明细表内容不全的、所提供的明细表内容表达描述模糊不清的，采购人将按照采购编号、分标编号后三位、包号的自然数顺序核定。</w:t>
      </w:r>
    </w:p>
    <w:p>
      <w:pPr>
        <w:ind w:left="360"/>
      </w:pPr>
      <w:r>
        <w:rPr>
          <w:rFonts w:ascii="Times New Roman" w:hAnsi="Times New Roman" w:eastAsia="宋体"/>
          <w:b w:val="0"/>
          <w:sz w:val="21"/>
        </w:rPr>
        <w:t>1.4银行基本账户证明扫描件</w:t>
      </w:r>
    </w:p>
    <w:p>
      <w:pPr>
        <w:ind w:left="360"/>
      </w:pPr>
      <w:r>
        <w:rPr>
          <w:rFonts w:ascii="Times New Roman" w:hAnsi="Times New Roman" w:eastAsia="宋体"/>
          <w:b w:val="0"/>
          <w:sz w:val="21"/>
        </w:rPr>
        <w:t>15.代理服务费开票信息单</w:t>
      </w:r>
    </w:p>
    <w:p>
      <w:pPr>
        <w:ind w:left="360"/>
      </w:pPr>
      <w:r>
        <w:rPr>
          <w:rFonts w:ascii="Times New Roman" w:hAnsi="Times New Roman" w:eastAsia="宋体"/>
          <w:b w:val="0"/>
          <w:sz w:val="21"/>
        </w:rPr>
        <w:t>2.响应供应商与国家电网公司系统人员关系说明</w:t>
      </w:r>
    </w:p>
    <w:p>
      <w:pPr>
        <w:ind w:left="360"/>
      </w:pPr>
      <w:r>
        <w:rPr>
          <w:rFonts w:ascii="Times New Roman" w:hAnsi="Times New Roman" w:eastAsia="宋体"/>
          <w:b w:val="0"/>
          <w:sz w:val="21"/>
        </w:rPr>
        <w:t>1.本表的人员只统计企业法定代表人（或单位负责人）、出资人、高管涉及的具体情形。</w:t>
      </w:r>
    </w:p>
    <w:p>
      <w:pPr>
        <w:ind w:left="360"/>
      </w:pPr>
      <w:r>
        <w:rPr>
          <w:rFonts w:ascii="Times New Roman" w:hAnsi="Times New Roman" w:eastAsia="宋体"/>
          <w:b w:val="0"/>
          <w:sz w:val="21"/>
        </w:rPr>
        <w:t>2.与国网公司系统人员关系，应具体填写“本人”、“配偶”、“子女”、“子女配偶”。</w:t>
      </w:r>
    </w:p>
    <w:p>
      <w:pPr>
        <w:ind w:left="360"/>
      </w:pPr>
      <w:r>
        <w:rPr>
          <w:rFonts w:ascii="Times New Roman" w:hAnsi="Times New Roman" w:eastAsia="宋体"/>
          <w:b w:val="0"/>
          <w:sz w:val="21"/>
        </w:rPr>
        <w:t>3.国家电网公司系统：包含国家电网有限公司及其所属单位。</w:t>
      </w:r>
    </w:p>
    <w:p>
      <w:pPr>
        <w:ind w:left="360"/>
      </w:pPr>
      <w:r>
        <w:rPr>
          <w:rFonts w:ascii="Times New Roman" w:hAnsi="Times New Roman" w:eastAsia="宋体"/>
          <w:b w:val="0"/>
          <w:sz w:val="21"/>
        </w:rPr>
        <w:t>4.任职状态为非在职的，应填写离职或退休的具体时间。</w:t>
      </w:r>
    </w:p>
    <w:p>
      <w:pPr>
        <w:ind w:left="360"/>
      </w:pPr>
      <w:r>
        <w:rPr>
          <w:rFonts w:ascii="Times New Roman" w:hAnsi="Times New Roman" w:eastAsia="宋体"/>
          <w:b w:val="0"/>
          <w:sz w:val="21"/>
        </w:rPr>
        <w:t>5.若仅存在“原单位组织批准和委派行为”的情形，在此表中填写“存在组织批准和委派行为”。</w:t>
      </w:r>
    </w:p>
    <w:p>
      <w:pPr>
        <w:ind w:left="360"/>
      </w:pPr>
      <w:r>
        <w:rPr>
          <w:rFonts w:ascii="Times New Roman" w:hAnsi="Times New Roman" w:eastAsia="宋体"/>
          <w:b w:val="0"/>
          <w:sz w:val="21"/>
        </w:rPr>
        <w:t>6.若存在“原单位组织批准和委派行为”之外其他情形的，应如实填写。</w:t>
      </w:r>
    </w:p>
    <w:p>
      <w:pPr>
        <w:ind w:left="360"/>
      </w:pPr>
      <w:r>
        <w:rPr>
          <w:rFonts w:ascii="Times New Roman" w:hAnsi="Times New Roman" w:eastAsia="宋体"/>
          <w:b w:val="0"/>
          <w:sz w:val="21"/>
        </w:rPr>
        <w:t>3.响应供应商基本情况表</w:t>
      </w:r>
    </w:p>
    <w:p>
      <w:pPr>
        <w:ind w:left="360"/>
      </w:pPr>
      <w:r>
        <w:rPr>
          <w:rFonts w:ascii="Times New Roman" w:hAnsi="Times New Roman" w:eastAsia="宋体"/>
          <w:b w:val="0"/>
          <w:sz w:val="21"/>
        </w:rPr>
        <w:t>4.企业法人营业执照（或事业单位法人证书或其他组织登记证书）副本（扫描件）</w:t>
      </w:r>
    </w:p>
    <w:p>
      <w:pPr>
        <w:ind w:left="360"/>
      </w:pPr>
      <w:r>
        <w:rPr>
          <w:rFonts w:ascii="Times New Roman" w:hAnsi="Times New Roman" w:eastAsia="宋体"/>
          <w:b w:val="0"/>
          <w:sz w:val="21"/>
        </w:rPr>
        <w:t>5.有效的税务登记证明（扫描件）</w:t>
      </w:r>
    </w:p>
    <w:p>
      <w:pPr>
        <w:ind w:left="360"/>
      </w:pPr>
      <w:r>
        <w:rPr>
          <w:rFonts w:ascii="Times New Roman" w:hAnsi="Times New Roman" w:eastAsia="宋体"/>
          <w:b w:val="0"/>
          <w:sz w:val="21"/>
        </w:rPr>
        <w:t>6.符合采购文件响应供应商资格要求的证明文件</w:t>
      </w:r>
    </w:p>
    <w:p>
      <w:pPr>
        <w:ind w:left="360"/>
      </w:pPr>
      <w:r>
        <w:rPr>
          <w:rFonts w:ascii="Times New Roman" w:hAnsi="Times New Roman" w:eastAsia="宋体"/>
          <w:b w:val="0"/>
          <w:sz w:val="21"/>
        </w:rPr>
        <w:t>6.1符合第一章响应供应商资格要求的证明文件</w:t>
      </w:r>
    </w:p>
    <w:p>
      <w:pPr>
        <w:ind w:left="360"/>
      </w:pPr>
      <w:r>
        <w:rPr>
          <w:rFonts w:ascii="Times New Roman" w:hAnsi="Times New Roman" w:eastAsia="宋体"/>
          <w:b w:val="0"/>
          <w:sz w:val="21"/>
        </w:rPr>
        <w:t>6.2查询报告及截图</w:t>
      </w:r>
    </w:p>
    <w:p>
      <w:pPr>
        <w:ind w:left="360"/>
      </w:pPr>
      <w:r>
        <w:rPr>
          <w:rFonts w:ascii="Times New Roman" w:hAnsi="Times New Roman" w:eastAsia="宋体"/>
          <w:b w:val="0"/>
          <w:sz w:val="21"/>
        </w:rPr>
        <w:t>7.财务状况</w:t>
      </w:r>
    </w:p>
    <w:p>
      <w:pPr>
        <w:ind w:left="360"/>
      </w:pPr>
      <w:r>
        <w:rPr>
          <w:rFonts w:ascii="Times New Roman" w:hAnsi="Times New Roman" w:eastAsia="宋体"/>
          <w:b w:val="0"/>
          <w:sz w:val="21"/>
        </w:rPr>
        <w:t>补充响应内容（在采购文件模板基础上增加）</w:t>
      </w:r>
    </w:p>
    <w:p>
      <w:pPr>
        <w:ind w:left="360"/>
      </w:pPr>
      <w:r>
        <w:rPr>
          <w:rFonts w:ascii="Times New Roman" w:hAnsi="Times New Roman" w:eastAsia="宋体"/>
          <w:b w:val="0"/>
          <w:sz w:val="21"/>
        </w:rPr>
        <w:t>应答函</w:t>
      </w:r>
    </w:p>
    <w:p>
      <w:pPr>
        <w:ind w:left="360"/>
      </w:pPr>
      <w:r>
        <w:rPr>
          <w:rFonts w:ascii="Times New Roman" w:hAnsi="Times New Roman" w:eastAsia="宋体"/>
          <w:b w:val="0"/>
          <w:sz w:val="21"/>
        </w:rPr>
        <w:t>（一）法定代表人（单位负责人）授权委托书</w:t>
      </w:r>
    </w:p>
    <w:p>
      <w:pPr>
        <w:ind w:left="360"/>
      </w:pPr>
      <w:r>
        <w:rPr>
          <w:rFonts w:ascii="Times New Roman" w:hAnsi="Times New Roman" w:eastAsia="宋体"/>
          <w:b w:val="0"/>
          <w:sz w:val="21"/>
        </w:rPr>
        <w:t>1. 章节概述与适用情形</w:t>
      </w:r>
    </w:p>
    <w:p>
      <w:pPr>
        <w:ind w:left="360"/>
      </w:pPr>
      <w:r>
        <w:rPr>
          <w:rFonts w:ascii="Times New Roman" w:hAnsi="Times New Roman" w:eastAsia="宋体"/>
          <w:b w:val="0"/>
          <w:sz w:val="21"/>
        </w:rPr>
        <w:t>2. 法定代表人（单位负责人）授权委托书（格式）</w:t>
      </w:r>
    </w:p>
    <w:p>
      <w:pPr>
        <w:ind w:left="360"/>
      </w:pPr>
      <w:r>
        <w:rPr>
          <w:rFonts w:ascii="Times New Roman" w:hAnsi="Times New Roman" w:eastAsia="宋体"/>
          <w:b w:val="0"/>
          <w:sz w:val="21"/>
        </w:rPr>
        <w:t>法定代表人（单位负责人）授权委托书</w:t>
      </w:r>
    </w:p>
    <w:p>
      <w:pPr>
        <w:ind w:left="360"/>
      </w:pPr>
      <w:r>
        <w:rPr>
          <w:rFonts w:ascii="Times New Roman" w:hAnsi="Times New Roman" w:eastAsia="宋体"/>
          <w:b w:val="0"/>
          <w:sz w:val="21"/>
        </w:rPr>
        <w:t>3. 编制说明与签署要求</w:t>
      </w:r>
    </w:p>
    <w:p>
      <w:pPr>
        <w:ind w:left="360"/>
      </w:pPr>
      <w:r>
        <w:rPr>
          <w:rFonts w:ascii="Times New Roman" w:hAnsi="Times New Roman" w:eastAsia="宋体"/>
          <w:b w:val="0"/>
          <w:sz w:val="21"/>
        </w:rPr>
        <w:t>3.1 签署与盖章要求</w:t>
      </w:r>
    </w:p>
    <w:p>
      <w:pPr>
        <w:ind w:left="360"/>
      </w:pPr>
      <w:r>
        <w:rPr>
          <w:rFonts w:ascii="Times New Roman" w:hAnsi="Times New Roman" w:eastAsia="宋体"/>
          <w:b w:val="0"/>
          <w:sz w:val="21"/>
        </w:rPr>
        <w:t>3.2 附件材料要求</w:t>
      </w:r>
    </w:p>
    <w:p>
      <w:pPr>
        <w:ind w:left="360"/>
      </w:pPr>
      <w:r>
        <w:rPr>
          <w:rFonts w:ascii="Times New Roman" w:hAnsi="Times New Roman" w:eastAsia="宋体"/>
          <w:b w:val="0"/>
          <w:sz w:val="21"/>
        </w:rPr>
        <w:t>3.3 多名被授权人特别说明</w:t>
      </w:r>
    </w:p>
    <w:p>
      <w:pPr>
        <w:ind w:left="360"/>
      </w:pPr>
      <w:r>
        <w:rPr>
          <w:rFonts w:ascii="Times New Roman" w:hAnsi="Times New Roman" w:eastAsia="宋体"/>
          <w:b w:val="0"/>
          <w:sz w:val="21"/>
        </w:rPr>
        <w:t>3.4 转授权限制</w:t>
      </w:r>
    </w:p>
    <w:p>
      <w:pPr>
        <w:ind w:left="360"/>
      </w:pPr>
      <w:r>
        <w:rPr>
          <w:rFonts w:ascii="Times New Roman" w:hAnsi="Times New Roman" w:eastAsia="宋体"/>
          <w:b w:val="0"/>
          <w:sz w:val="21"/>
        </w:rPr>
        <w:t>4. 授权有效期与责任承担</w:t>
      </w:r>
    </w:p>
    <w:p>
      <w:pPr>
        <w:ind w:left="360"/>
      </w:pPr>
      <w:r>
        <w:rPr>
          <w:rFonts w:ascii="Times New Roman" w:hAnsi="Times New Roman" w:eastAsia="宋体"/>
          <w:b w:val="0"/>
          <w:sz w:val="21"/>
        </w:rPr>
        <w:t>4.1 授权有效期</w:t>
      </w:r>
    </w:p>
    <w:p>
      <w:pPr>
        <w:ind w:left="360"/>
      </w:pPr>
      <w:r>
        <w:rPr>
          <w:rFonts w:ascii="Times New Roman" w:hAnsi="Times New Roman" w:eastAsia="宋体"/>
          <w:b w:val="0"/>
          <w:sz w:val="21"/>
        </w:rPr>
        <w:t>4.2 责任承担</w:t>
      </w:r>
    </w:p>
    <w:p>
      <w:pPr>
        <w:ind w:left="360"/>
      </w:pPr>
      <w:r>
        <w:rPr>
          <w:rFonts w:ascii="Times New Roman" w:hAnsi="Times New Roman" w:eastAsia="宋体"/>
          <w:b w:val="0"/>
          <w:sz w:val="21"/>
        </w:rPr>
        <w:t>5. 投标（应答）文件易否决事项检查</w:t>
      </w:r>
    </w:p>
    <w:p>
      <w:pPr>
        <w:ind w:left="360"/>
      </w:pPr>
      <w:r>
        <w:rPr>
          <w:rFonts w:ascii="Times New Roman" w:hAnsi="Times New Roman" w:eastAsia="宋体"/>
          <w:b w:val="0"/>
          <w:sz w:val="21"/>
        </w:rPr>
        <w:t>6. 法定代表人直接响应情形说明</w:t>
      </w:r>
    </w:p>
    <w:p>
      <w:pPr>
        <w:ind w:left="360"/>
      </w:pPr>
      <w:r>
        <w:rPr>
          <w:rFonts w:ascii="Times New Roman" w:hAnsi="Times New Roman" w:eastAsia="宋体"/>
          <w:b w:val="0"/>
          <w:sz w:val="21"/>
        </w:rPr>
        <w:t>7. 电子签章与系统操作要求</w:t>
      </w:r>
    </w:p>
    <w:p>
      <w:pPr>
        <w:ind w:left="360"/>
      </w:pPr>
      <w:r>
        <w:rPr>
          <w:rFonts w:ascii="Times New Roman" w:hAnsi="Times New Roman" w:eastAsia="宋体"/>
          <w:b w:val="0"/>
          <w:sz w:val="21"/>
        </w:rPr>
        <w:t>7.1 数字证书要求</w:t>
      </w:r>
    </w:p>
    <w:p>
      <w:pPr>
        <w:ind w:left="360"/>
      </w:pPr>
      <w:r>
        <w:rPr>
          <w:rFonts w:ascii="Times New Roman" w:hAnsi="Times New Roman" w:eastAsia="宋体"/>
          <w:b w:val="0"/>
          <w:sz w:val="21"/>
        </w:rPr>
        <w:t>7.2 文件清晰度要求</w:t>
      </w:r>
    </w:p>
    <w:p>
      <w:pPr>
        <w:ind w:left="360"/>
      </w:pPr>
      <w:r>
        <w:rPr>
          <w:rFonts w:ascii="Times New Roman" w:hAnsi="Times New Roman" w:eastAsia="宋体"/>
          <w:b w:val="0"/>
          <w:sz w:val="21"/>
        </w:rPr>
        <w:t>7.3 离线投标工具提交要求</w:t>
      </w:r>
    </w:p>
    <w:p>
      <w:pPr>
        <w:ind w:left="360"/>
      </w:pPr>
      <w:r>
        <w:rPr>
          <w:rFonts w:ascii="Times New Roman" w:hAnsi="Times New Roman" w:eastAsia="宋体"/>
          <w:b w:val="0"/>
          <w:sz w:val="21"/>
        </w:rPr>
        <w:t>8. 其他注意事项</w:t>
      </w:r>
    </w:p>
    <w:p>
      <w:pPr>
        <w:ind w:left="360"/>
      </w:pPr>
      <w:r>
        <w:rPr>
          <w:rFonts w:ascii="Times New Roman" w:hAnsi="Times New Roman" w:eastAsia="宋体"/>
          <w:b w:val="0"/>
          <w:sz w:val="21"/>
        </w:rPr>
        <w:t>8.1 谈判期间配合义务</w:t>
      </w:r>
    </w:p>
    <w:p>
      <w:pPr>
        <w:ind w:left="360"/>
      </w:pPr>
      <w:r>
        <w:rPr>
          <w:rFonts w:ascii="Times New Roman" w:hAnsi="Times New Roman" w:eastAsia="宋体"/>
          <w:b w:val="0"/>
          <w:sz w:val="21"/>
        </w:rPr>
        <w:t>8.2 澄清与谈判回复签署</w:t>
      </w:r>
    </w:p>
    <w:p>
      <w:pPr>
        <w:ind w:left="360"/>
      </w:pPr>
      <w:r>
        <w:rPr>
          <w:rFonts w:ascii="Times New Roman" w:hAnsi="Times New Roman" w:eastAsia="宋体"/>
          <w:b w:val="0"/>
          <w:sz w:val="21"/>
        </w:rPr>
        <w:t>8.3 评审期间关注义务</w:t>
      </w:r>
    </w:p>
    <w:p>
      <w:pPr>
        <w:ind w:left="360"/>
      </w:pPr>
      <w:r>
        <w:rPr>
          <w:rFonts w:ascii="Times New Roman" w:hAnsi="Times New Roman" w:eastAsia="宋体"/>
          <w:b w:val="0"/>
          <w:sz w:val="21"/>
        </w:rPr>
        <w:t>9. 真实性与合规性承诺</w:t>
      </w:r>
    </w:p>
    <w:p>
      <w:pPr>
        <w:ind w:left="360"/>
      </w:pPr>
      <w:r>
        <w:rPr>
          <w:rFonts w:ascii="Times New Roman" w:hAnsi="Times New Roman" w:eastAsia="宋体"/>
          <w:b w:val="0"/>
          <w:sz w:val="21"/>
        </w:rPr>
        <w:t>9.1 真实性承诺</w:t>
      </w:r>
    </w:p>
    <w:p>
      <w:pPr>
        <w:ind w:left="360"/>
      </w:pPr>
      <w:r>
        <w:rPr>
          <w:rFonts w:ascii="Times New Roman" w:hAnsi="Times New Roman" w:eastAsia="宋体"/>
          <w:b w:val="0"/>
          <w:sz w:val="21"/>
        </w:rPr>
        <w:t>9.2 合规性承诺</w:t>
      </w:r>
    </w:p>
    <w:p>
      <w:pPr>
        <w:ind w:left="360"/>
      </w:pPr>
      <w:r>
        <w:rPr>
          <w:rFonts w:ascii="Times New Roman" w:hAnsi="Times New Roman" w:eastAsia="宋体"/>
          <w:b w:val="0"/>
          <w:sz w:val="21"/>
        </w:rPr>
        <w:t>10. 资料清单与待补充事项</w:t>
      </w:r>
    </w:p>
    <w:p>
      <w:pPr>
        <w:ind w:left="360"/>
      </w:pPr>
      <w:r>
        <w:rPr>
          <w:rFonts w:ascii="Times New Roman" w:hAnsi="Times New Roman" w:eastAsia="宋体"/>
          <w:b w:val="0"/>
          <w:sz w:val="21"/>
        </w:rPr>
        <w:t>1. 法定代表人（单位负责人）授权委托书</w:t>
      </w:r>
    </w:p>
    <w:p>
      <w:pPr>
        <w:ind w:left="0"/>
      </w:pPr>
      <w:r>
        <w:rPr>
          <w:rFonts w:ascii="Times New Roman" w:hAnsi="Times New Roman" w:eastAsia="宋体"/>
          <w:b/>
          <w:sz w:val="24"/>
        </w:rPr>
        <w:t>一、编制说明与适用情形</w:t>
      </w:r>
    </w:p>
    <w:p>
      <w:pPr>
        <w:ind w:left="0"/>
      </w:pPr>
      <w:r>
        <w:rPr>
          <w:rFonts w:ascii="Times New Roman" w:hAnsi="Times New Roman" w:eastAsia="宋体"/>
          <w:b/>
          <w:sz w:val="24"/>
        </w:rPr>
        <w:t>二、委托书正文</w:t>
      </w:r>
    </w:p>
    <w:p>
      <w:pPr>
        <w:ind w:left="360"/>
      </w:pPr>
      <w:r>
        <w:rPr>
          <w:rFonts w:ascii="Times New Roman" w:hAnsi="Times New Roman" w:eastAsia="宋体"/>
          <w:b w:val="0"/>
          <w:sz w:val="21"/>
        </w:rPr>
        <w:t>法定代表人（单位负责人）授权委托书</w:t>
      </w:r>
    </w:p>
    <w:p>
      <w:pPr>
        <w:ind w:left="0"/>
      </w:pPr>
      <w:r>
        <w:rPr>
          <w:rFonts w:ascii="Times New Roman" w:hAnsi="Times New Roman" w:eastAsia="宋体"/>
          <w:b/>
          <w:sz w:val="24"/>
        </w:rPr>
        <w:t>三、签署与盖章强制性要求</w:t>
      </w:r>
    </w:p>
    <w:p>
      <w:pPr>
        <w:ind w:left="0"/>
      </w:pPr>
      <w:r>
        <w:rPr>
          <w:rFonts w:ascii="Times New Roman" w:hAnsi="Times New Roman" w:eastAsia="宋体"/>
          <w:b/>
          <w:sz w:val="24"/>
        </w:rPr>
        <w:t>四、身份证明文件附件清单</w:t>
      </w:r>
    </w:p>
    <w:p>
      <w:pPr>
        <w:ind w:left="0"/>
      </w:pPr>
      <w:r>
        <w:rPr>
          <w:rFonts w:ascii="Times New Roman" w:hAnsi="Times New Roman" w:eastAsia="宋体"/>
          <w:b/>
          <w:sz w:val="24"/>
        </w:rPr>
        <w:t>五、授权事项与权限范围</w:t>
      </w:r>
    </w:p>
    <w:p>
      <w:pPr>
        <w:ind w:left="0"/>
      </w:pPr>
      <w:r>
        <w:rPr>
          <w:rFonts w:ascii="Times New Roman" w:hAnsi="Times New Roman" w:eastAsia="宋体"/>
          <w:b/>
          <w:sz w:val="24"/>
        </w:rPr>
        <w:t>六、授权期限与撤销</w:t>
      </w:r>
    </w:p>
    <w:p>
      <w:pPr>
        <w:ind w:left="0"/>
      </w:pPr>
      <w:r>
        <w:rPr>
          <w:rFonts w:ascii="Times New Roman" w:hAnsi="Times New Roman" w:eastAsia="宋体"/>
          <w:b/>
          <w:sz w:val="24"/>
        </w:rPr>
        <w:t>七、文件上传与系统操作要求</w:t>
      </w:r>
    </w:p>
    <w:p>
      <w:pPr>
        <w:ind w:left="0"/>
      </w:pPr>
      <w:r>
        <w:rPr>
          <w:rFonts w:ascii="Times New Roman" w:hAnsi="Times New Roman" w:eastAsia="宋体"/>
          <w:b/>
          <w:sz w:val="24"/>
        </w:rPr>
        <w:t>八、合规性自查与勾选</w:t>
      </w:r>
    </w:p>
    <w:p>
      <w:pPr>
        <w:ind w:left="0"/>
      </w:pPr>
      <w:r>
        <w:rPr>
          <w:rFonts w:ascii="Times New Roman" w:hAnsi="Times New Roman" w:eastAsia="宋体"/>
          <w:b/>
          <w:sz w:val="24"/>
        </w:rPr>
        <w:t>九、备注与特别提示</w:t>
      </w:r>
    </w:p>
    <w:p>
      <w:pPr>
        <w:ind w:left="360"/>
      </w:pPr>
      <w:r>
        <w:rPr>
          <w:rFonts w:ascii="Times New Roman" w:hAnsi="Times New Roman" w:eastAsia="宋体"/>
          <w:b w:val="0"/>
          <w:sz w:val="21"/>
        </w:rPr>
        <w:t>（二）商务偏差表</w:t>
      </w:r>
    </w:p>
    <w:p>
      <w:pPr>
        <w:ind w:left="360"/>
      </w:pPr>
      <w:r>
        <w:rPr>
          <w:rFonts w:ascii="Times New Roman" w:hAnsi="Times New Roman" w:eastAsia="宋体"/>
          <w:b w:val="0"/>
          <w:sz w:val="21"/>
        </w:rPr>
        <w:t>1. 商务偏差表填报说明</w:t>
      </w:r>
    </w:p>
    <w:p>
      <w:pPr>
        <w:ind w:left="360"/>
      </w:pPr>
      <w:r>
        <w:rPr>
          <w:rFonts w:ascii="Times New Roman" w:hAnsi="Times New Roman" w:eastAsia="宋体"/>
          <w:b w:val="0"/>
          <w:sz w:val="21"/>
        </w:rPr>
        <w:t>2. 商务偏差表</w:t>
      </w:r>
    </w:p>
    <w:p>
      <w:pPr>
        <w:ind w:left="360"/>
      </w:pPr>
      <w:r>
        <w:rPr>
          <w:rFonts w:ascii="Times New Roman" w:hAnsi="Times New Roman" w:eastAsia="宋体"/>
          <w:b w:val="0"/>
          <w:sz w:val="21"/>
        </w:rPr>
        <w:t>3. 响应供应商声明</w:t>
      </w:r>
    </w:p>
    <w:p>
      <w:pPr>
        <w:ind w:left="360"/>
      </w:pPr>
      <w:r>
        <w:rPr>
          <w:rFonts w:ascii="Times New Roman" w:hAnsi="Times New Roman" w:eastAsia="宋体"/>
          <w:b w:val="0"/>
          <w:sz w:val="21"/>
        </w:rPr>
        <w:t>4. 偏差表上传路径说明</w:t>
      </w:r>
    </w:p>
    <w:p>
      <w:pPr>
        <w:ind w:left="360"/>
      </w:pPr>
      <w:r>
        <w:rPr>
          <w:rFonts w:ascii="Times New Roman" w:hAnsi="Times New Roman" w:eastAsia="宋体"/>
          <w:b w:val="0"/>
          <w:sz w:val="21"/>
        </w:rPr>
        <w:t>5. 填报承诺</w:t>
      </w:r>
    </w:p>
    <w:p>
      <w:pPr>
        <w:ind w:left="360"/>
      </w:pPr>
      <w:r>
        <w:rPr>
          <w:rFonts w:ascii="Times New Roman" w:hAnsi="Times New Roman" w:eastAsia="宋体"/>
          <w:b w:val="0"/>
          <w:sz w:val="21"/>
        </w:rPr>
        <w:t>1.商务偏差表</w:t>
      </w:r>
    </w:p>
    <w:p>
      <w:pPr>
        <w:ind w:left="360"/>
      </w:pPr>
      <w:r>
        <w:rPr>
          <w:rFonts w:ascii="Times New Roman" w:hAnsi="Times New Roman" w:eastAsia="宋体"/>
          <w:b w:val="0"/>
          <w:sz w:val="21"/>
        </w:rPr>
        <w:t>1. 商务偏差表</w:t>
      </w:r>
    </w:p>
    <w:p>
      <w:pPr>
        <w:ind w:left="360"/>
      </w:pPr>
      <w:r>
        <w:rPr>
          <w:rFonts w:ascii="Times New Roman" w:hAnsi="Times New Roman" w:eastAsia="宋体"/>
          <w:b w:val="0"/>
          <w:sz w:val="21"/>
        </w:rPr>
        <w:t>1.1 编制说明</w:t>
      </w:r>
    </w:p>
    <w:p>
      <w:pPr>
        <w:ind w:left="360"/>
      </w:pPr>
      <w:r>
        <w:rPr>
          <w:rFonts w:ascii="Times New Roman" w:hAnsi="Times New Roman" w:eastAsia="宋体"/>
          <w:b w:val="0"/>
          <w:sz w:val="21"/>
        </w:rPr>
        <w:t>1.2 商务偏差表</w:t>
      </w:r>
    </w:p>
    <w:p>
      <w:pPr>
        <w:ind w:left="360"/>
      </w:pPr>
      <w:r>
        <w:rPr>
          <w:rFonts w:ascii="Times New Roman" w:hAnsi="Times New Roman" w:eastAsia="宋体"/>
          <w:b w:val="0"/>
          <w:sz w:val="21"/>
        </w:rPr>
        <w:t>（三）响应保证保险（如有）</w:t>
      </w:r>
    </w:p>
    <w:p>
      <w:pPr>
        <w:ind w:left="360"/>
      </w:pPr>
      <w:r>
        <w:rPr>
          <w:rFonts w:ascii="Times New Roman" w:hAnsi="Times New Roman" w:eastAsia="宋体"/>
          <w:b w:val="0"/>
          <w:sz w:val="21"/>
        </w:rPr>
        <w:t>1. 项目响应保证金适用情况说明</w:t>
      </w:r>
    </w:p>
    <w:p>
      <w:pPr>
        <w:ind w:left="360"/>
      </w:pPr>
      <w:r>
        <w:rPr>
          <w:rFonts w:ascii="Times New Roman" w:hAnsi="Times New Roman" w:eastAsia="宋体"/>
          <w:b w:val="0"/>
          <w:sz w:val="21"/>
        </w:rPr>
        <w:t>2. 响应保证保险（责任要求）备查格式</w:t>
      </w:r>
    </w:p>
    <w:p>
      <w:pPr>
        <w:ind w:left="360"/>
      </w:pPr>
      <w:r>
        <w:rPr>
          <w:rFonts w:ascii="Times New Roman" w:hAnsi="Times New Roman" w:eastAsia="宋体"/>
          <w:b w:val="0"/>
          <w:sz w:val="21"/>
        </w:rPr>
        <w:t>3. 响应保证保险电子保单及保单查询途径</w:t>
      </w:r>
    </w:p>
    <w:p>
      <w:pPr>
        <w:ind w:left="360"/>
      </w:pPr>
      <w:r>
        <w:rPr>
          <w:rFonts w:ascii="Times New Roman" w:hAnsi="Times New Roman" w:eastAsia="宋体"/>
          <w:b w:val="0"/>
          <w:sz w:val="21"/>
        </w:rPr>
        <w:t>4. 与第五章其他章节的衔接说明</w:t>
      </w:r>
    </w:p>
    <w:p>
      <w:pPr>
        <w:ind w:left="360"/>
      </w:pPr>
      <w:r>
        <w:rPr>
          <w:rFonts w:ascii="Times New Roman" w:hAnsi="Times New Roman" w:eastAsia="宋体"/>
          <w:b w:val="0"/>
          <w:sz w:val="21"/>
        </w:rPr>
        <w:t>5. 响应供应商承诺</w:t>
      </w:r>
    </w:p>
    <w:p>
      <w:pPr>
        <w:ind w:left="360"/>
      </w:pPr>
      <w:r>
        <w:rPr>
          <w:rFonts w:ascii="Times New Roman" w:hAnsi="Times New Roman" w:eastAsia="宋体"/>
          <w:b w:val="0"/>
          <w:sz w:val="21"/>
        </w:rPr>
        <w:t>1.响应保证保险格式（以响应保证保险的方式提交响应保证金的，提供响应保证保险电子保单或保单原件扫描件、保单查询途径。）</w:t>
      </w:r>
    </w:p>
    <w:p>
      <w:pPr>
        <w:ind w:left="360"/>
      </w:pPr>
      <w:r>
        <w:rPr>
          <w:rFonts w:ascii="Times New Roman" w:hAnsi="Times New Roman" w:eastAsia="宋体"/>
          <w:b w:val="0"/>
          <w:sz w:val="21"/>
        </w:rPr>
        <w:t>1. 响应保证保险格式</w:t>
      </w:r>
    </w:p>
    <w:p>
      <w:pPr>
        <w:ind w:left="360"/>
      </w:pPr>
      <w:r>
        <w:rPr>
          <w:rFonts w:ascii="Times New Roman" w:hAnsi="Times New Roman" w:eastAsia="宋体"/>
          <w:b w:val="0"/>
          <w:sz w:val="21"/>
        </w:rPr>
        <w:t>响应保证保险（责任要求）</w:t>
      </w:r>
    </w:p>
    <w:p>
      <w:pPr>
        <w:ind w:left="0"/>
      </w:pPr>
      <w:r>
        <w:rPr>
          <w:rFonts w:ascii="Times New Roman" w:hAnsi="Times New Roman" w:eastAsia="宋体"/>
          <w:b/>
          <w:sz w:val="24"/>
        </w:rPr>
        <w:t>一、保险险种</w:t>
      </w:r>
    </w:p>
    <w:p>
      <w:pPr>
        <w:ind w:left="0"/>
      </w:pPr>
      <w:r>
        <w:rPr>
          <w:rFonts w:ascii="Times New Roman" w:hAnsi="Times New Roman" w:eastAsia="宋体"/>
          <w:b/>
          <w:sz w:val="24"/>
        </w:rPr>
        <w:t>二、被保险人</w:t>
      </w:r>
    </w:p>
    <w:p>
      <w:pPr>
        <w:ind w:left="0"/>
      </w:pPr>
      <w:r>
        <w:rPr>
          <w:rFonts w:ascii="Times New Roman" w:hAnsi="Times New Roman" w:eastAsia="宋体"/>
          <w:b/>
          <w:sz w:val="24"/>
        </w:rPr>
        <w:t>三、保险金额</w:t>
      </w:r>
    </w:p>
    <w:p>
      <w:pPr>
        <w:ind w:left="0"/>
      </w:pPr>
      <w:r>
        <w:rPr>
          <w:rFonts w:ascii="Times New Roman" w:hAnsi="Times New Roman" w:eastAsia="宋体"/>
          <w:b/>
          <w:sz w:val="24"/>
        </w:rPr>
        <w:t>四、绝对免赔额</w:t>
      </w:r>
    </w:p>
    <w:p>
      <w:pPr>
        <w:ind w:left="0"/>
      </w:pPr>
      <w:r>
        <w:rPr>
          <w:rFonts w:ascii="Times New Roman" w:hAnsi="Times New Roman" w:eastAsia="宋体"/>
          <w:b/>
          <w:sz w:val="24"/>
        </w:rPr>
        <w:t>五、保险期间</w:t>
      </w:r>
    </w:p>
    <w:p>
      <w:pPr>
        <w:ind w:left="0"/>
      </w:pPr>
      <w:r>
        <w:rPr>
          <w:rFonts w:ascii="Times New Roman" w:hAnsi="Times New Roman" w:eastAsia="宋体"/>
          <w:b/>
          <w:sz w:val="24"/>
        </w:rPr>
        <w:t>六、保单保费来源</w:t>
      </w:r>
    </w:p>
    <w:p>
      <w:pPr>
        <w:ind w:left="0"/>
      </w:pPr>
      <w:r>
        <w:rPr>
          <w:rFonts w:ascii="Times New Roman" w:hAnsi="Times New Roman" w:eastAsia="宋体"/>
          <w:b/>
          <w:sz w:val="24"/>
        </w:rPr>
        <w:t>七、其他（采购项目名称和采购编号）</w:t>
      </w:r>
    </w:p>
    <w:p>
      <w:pPr>
        <w:ind w:left="0"/>
      </w:pPr>
      <w:r>
        <w:rPr>
          <w:rFonts w:ascii="Times New Roman" w:hAnsi="Times New Roman" w:eastAsia="宋体"/>
          <w:b/>
          <w:sz w:val="24"/>
        </w:rPr>
        <w:t>八、特别约定</w:t>
      </w:r>
    </w:p>
    <w:p>
      <w:pPr>
        <w:ind w:left="360"/>
      </w:pPr>
      <w:r>
        <w:rPr>
          <w:rFonts w:ascii="Times New Roman" w:hAnsi="Times New Roman" w:eastAsia="宋体"/>
          <w:b w:val="0"/>
          <w:sz w:val="21"/>
        </w:rPr>
        <w:t>（一）扩展承保情形</w:t>
      </w:r>
    </w:p>
    <w:p>
      <w:pPr>
        <w:ind w:left="360"/>
      </w:pPr>
      <w:r>
        <w:rPr>
          <w:rFonts w:ascii="Times New Roman" w:hAnsi="Times New Roman" w:eastAsia="宋体"/>
          <w:b w:val="0"/>
          <w:sz w:val="21"/>
        </w:rPr>
        <w:t>（二）年度保单承保范围</w:t>
      </w:r>
    </w:p>
    <w:p>
      <w:pPr>
        <w:ind w:left="360"/>
      </w:pPr>
      <w:r>
        <w:rPr>
          <w:rFonts w:ascii="Times New Roman" w:hAnsi="Times New Roman" w:eastAsia="宋体"/>
          <w:b w:val="0"/>
          <w:sz w:val="21"/>
        </w:rPr>
        <w:t>（三）保单批改与退保</w:t>
      </w:r>
    </w:p>
    <w:p>
      <w:pPr>
        <w:ind w:left="360"/>
      </w:pPr>
      <w:r>
        <w:rPr>
          <w:rFonts w:ascii="Times New Roman" w:hAnsi="Times New Roman" w:eastAsia="宋体"/>
          <w:b w:val="0"/>
          <w:sz w:val="21"/>
        </w:rPr>
        <w:t>（四）保险事故报案与赔付</w:t>
      </w:r>
    </w:p>
    <w:p>
      <w:pPr>
        <w:ind w:left="360"/>
      </w:pPr>
      <w:r>
        <w:rPr>
          <w:rFonts w:ascii="Times New Roman" w:hAnsi="Times New Roman" w:eastAsia="宋体"/>
          <w:b w:val="0"/>
          <w:sz w:val="21"/>
        </w:rPr>
        <w:t>（五）索赔材料清单</w:t>
      </w:r>
    </w:p>
    <w:p>
      <w:pPr>
        <w:ind w:left="0"/>
      </w:pPr>
      <w:r>
        <w:rPr>
          <w:rFonts w:ascii="Times New Roman" w:hAnsi="Times New Roman" w:eastAsia="宋体"/>
          <w:b/>
          <w:sz w:val="24"/>
        </w:rPr>
        <w:t>九、保单查询途径</w:t>
      </w:r>
    </w:p>
    <w:p>
      <w:pPr>
        <w:ind w:left="0"/>
      </w:pPr>
      <w:r>
        <w:rPr>
          <w:rFonts w:ascii="Times New Roman" w:hAnsi="Times New Roman" w:eastAsia="宋体"/>
          <w:b/>
          <w:sz w:val="24"/>
        </w:rPr>
        <w:t>十、附件清单</w:t>
      </w:r>
    </w:p>
    <w:p>
      <w:pPr>
        <w:ind w:left="360"/>
      </w:pPr>
      <w:r>
        <w:rPr>
          <w:rFonts w:ascii="Times New Roman" w:hAnsi="Times New Roman" w:eastAsia="宋体"/>
          <w:b w:val="0"/>
          <w:sz w:val="21"/>
        </w:rPr>
        <w:t>（四）补充文件</w:t>
      </w:r>
    </w:p>
    <w:p>
      <w:pPr>
        <w:ind w:left="360"/>
      </w:pPr>
      <w:r>
        <w:rPr>
          <w:rFonts w:ascii="Times New Roman" w:hAnsi="Times New Roman" w:eastAsia="宋体"/>
          <w:b w:val="0"/>
          <w:sz w:val="21"/>
        </w:rPr>
        <w:t>1. 响应保证金</w:t>
      </w:r>
    </w:p>
    <w:p>
      <w:pPr>
        <w:ind w:left="360"/>
      </w:pPr>
      <w:r>
        <w:rPr>
          <w:rFonts w:ascii="Times New Roman" w:hAnsi="Times New Roman" w:eastAsia="宋体"/>
          <w:b w:val="0"/>
          <w:sz w:val="21"/>
        </w:rPr>
        <w:t>2. 响应供应商与国家电网公司系统人员关系说明</w:t>
      </w:r>
    </w:p>
    <w:p>
      <w:pPr>
        <w:ind w:left="360"/>
      </w:pPr>
      <w:r>
        <w:rPr>
          <w:rFonts w:ascii="Times New Roman" w:hAnsi="Times New Roman" w:eastAsia="宋体"/>
          <w:b w:val="0"/>
          <w:sz w:val="21"/>
        </w:rPr>
        <w:t>3. 响应供应商基本情况表</w:t>
      </w:r>
    </w:p>
    <w:p>
      <w:pPr>
        <w:ind w:left="360"/>
      </w:pPr>
      <w:r>
        <w:rPr>
          <w:rFonts w:ascii="Times New Roman" w:hAnsi="Times New Roman" w:eastAsia="宋体"/>
          <w:b w:val="0"/>
          <w:sz w:val="21"/>
        </w:rPr>
        <w:t>4. 企业法人营业执照（或事业单位法人证书或其他组织登记证书）副本（扫描件）</w:t>
      </w:r>
    </w:p>
    <w:p>
      <w:pPr>
        <w:ind w:left="360"/>
      </w:pPr>
      <w:r>
        <w:rPr>
          <w:rFonts w:ascii="Times New Roman" w:hAnsi="Times New Roman" w:eastAsia="宋体"/>
          <w:b w:val="0"/>
          <w:sz w:val="21"/>
        </w:rPr>
        <w:t>5. 有效的税务登记证明（扫描件）</w:t>
      </w:r>
    </w:p>
    <w:p>
      <w:pPr>
        <w:ind w:left="360"/>
      </w:pPr>
      <w:r>
        <w:rPr>
          <w:rFonts w:ascii="Times New Roman" w:hAnsi="Times New Roman" w:eastAsia="宋体"/>
          <w:b w:val="0"/>
          <w:sz w:val="21"/>
        </w:rPr>
        <w:t>6. 符合采购文件响应供应商资格要求的证明文件</w:t>
      </w:r>
    </w:p>
    <w:p>
      <w:pPr>
        <w:ind w:left="360"/>
      </w:pPr>
      <w:r>
        <w:rPr>
          <w:rFonts w:ascii="Times New Roman" w:hAnsi="Times New Roman" w:eastAsia="宋体"/>
          <w:b w:val="0"/>
          <w:sz w:val="21"/>
        </w:rPr>
        <w:t>7. 财务状况</w:t>
      </w:r>
    </w:p>
    <w:p>
      <w:pPr>
        <w:ind w:left="360"/>
      </w:pPr>
      <w:r>
        <w:rPr>
          <w:rFonts w:ascii="Times New Roman" w:hAnsi="Times New Roman" w:eastAsia="宋体"/>
          <w:b w:val="0"/>
          <w:sz w:val="21"/>
        </w:rPr>
        <w:t>8. 近年来与国家电网有限公司及所属单位合作项目情况表</w:t>
      </w:r>
    </w:p>
    <w:p>
      <w:pPr>
        <w:ind w:left="360"/>
      </w:pPr>
      <w:r>
        <w:rPr>
          <w:rFonts w:ascii="Times New Roman" w:hAnsi="Times New Roman" w:eastAsia="宋体"/>
          <w:b w:val="0"/>
          <w:sz w:val="21"/>
        </w:rPr>
        <w:t>9. 工作规划描述（如有，格式自拟）</w:t>
      </w:r>
    </w:p>
    <w:p>
      <w:pPr>
        <w:ind w:left="360"/>
      </w:pPr>
      <w:r>
        <w:rPr>
          <w:rFonts w:ascii="Times New Roman" w:hAnsi="Times New Roman" w:eastAsia="宋体"/>
          <w:b w:val="0"/>
          <w:sz w:val="21"/>
        </w:rPr>
        <w:t>10. 投标（应答）文件自查表</w:t>
      </w:r>
    </w:p>
    <w:p>
      <w:pPr>
        <w:ind w:left="360"/>
      </w:pPr>
      <w:r>
        <w:rPr>
          <w:rFonts w:ascii="Times New Roman" w:hAnsi="Times New Roman" w:eastAsia="宋体"/>
          <w:b w:val="0"/>
          <w:sz w:val="21"/>
        </w:rPr>
        <w:t>11. 评标（审）澄清回复模板</w:t>
      </w:r>
    </w:p>
    <w:p>
      <w:pPr>
        <w:ind w:left="360"/>
      </w:pPr>
      <w:r>
        <w:rPr>
          <w:rFonts w:ascii="Times New Roman" w:hAnsi="Times New Roman" w:eastAsia="宋体"/>
          <w:b w:val="0"/>
          <w:sz w:val="21"/>
        </w:rPr>
        <w:t>12. 代理服务费开票信息单</w:t>
      </w:r>
    </w:p>
    <w:p>
      <w:pPr>
        <w:ind w:left="360"/>
      </w:pPr>
      <w:r>
        <w:rPr>
          <w:rFonts w:ascii="Times New Roman" w:hAnsi="Times New Roman" w:eastAsia="宋体"/>
          <w:b w:val="0"/>
          <w:sz w:val="21"/>
        </w:rPr>
        <w:t>1.响应保证金（采购文件明确"无需递交响应保证金"的，无需提交响应保证金文件）</w:t>
      </w:r>
    </w:p>
    <w:p>
      <w:pPr>
        <w:ind w:left="360"/>
      </w:pPr>
      <w:r>
        <w:rPr>
          <w:rFonts w:ascii="Times New Roman" w:hAnsi="Times New Roman" w:eastAsia="宋体"/>
          <w:b w:val="0"/>
          <w:sz w:val="21"/>
        </w:rPr>
        <w:t>1. 响应保证金</w:t>
      </w:r>
    </w:p>
    <w:p>
      <w:pPr>
        <w:ind w:left="360"/>
      </w:pPr>
      <w:r>
        <w:rPr>
          <w:rFonts w:ascii="Times New Roman" w:hAnsi="Times New Roman" w:eastAsia="宋体"/>
          <w:b w:val="0"/>
          <w:sz w:val="21"/>
        </w:rPr>
        <w:t>1.1 适用情况说明</w:t>
      </w:r>
    </w:p>
    <w:p>
      <w:pPr>
        <w:ind w:left="360"/>
      </w:pPr>
      <w:r>
        <w:rPr>
          <w:rFonts w:ascii="Times New Roman" w:hAnsi="Times New Roman" w:eastAsia="宋体"/>
          <w:b w:val="0"/>
          <w:sz w:val="21"/>
        </w:rPr>
        <w:t>1.2 不适用条款清单</w:t>
      </w:r>
    </w:p>
    <w:p>
      <w:pPr>
        <w:ind w:left="360"/>
      </w:pPr>
      <w:r>
        <w:rPr>
          <w:rFonts w:ascii="Times New Roman" w:hAnsi="Times New Roman" w:eastAsia="宋体"/>
          <w:b w:val="0"/>
          <w:sz w:val="21"/>
        </w:rPr>
        <w:t>1.3 响应承诺</w:t>
      </w:r>
    </w:p>
    <w:p>
      <w:pPr>
        <w:ind w:left="360"/>
      </w:pPr>
      <w:r>
        <w:rPr>
          <w:rFonts w:ascii="Times New Roman" w:hAnsi="Times New Roman" w:eastAsia="宋体"/>
          <w:b w:val="0"/>
          <w:sz w:val="21"/>
        </w:rPr>
        <w:t>1.4 结论</w:t>
      </w:r>
    </w:p>
    <w:p>
      <w:pPr>
        <w:ind w:left="360"/>
      </w:pPr>
      <w:r>
        <w:rPr>
          <w:rFonts w:ascii="Times New Roman" w:hAnsi="Times New Roman" w:eastAsia="宋体"/>
          <w:b w:val="0"/>
          <w:sz w:val="21"/>
        </w:rPr>
        <w:t>1.1 汇款凭证（以银行汇款方式提交响应保证金的，须提供银行回单电子版扫描件，不接受纸质汇款凭证）</w:t>
      </w:r>
    </w:p>
    <w:p>
      <w:pPr>
        <w:ind w:left="360"/>
      </w:pPr>
      <w:r>
        <w:rPr>
          <w:rFonts w:ascii="Times New Roman" w:hAnsi="Times New Roman" w:eastAsia="宋体"/>
          <w:b w:val="0"/>
          <w:sz w:val="21"/>
        </w:rPr>
        <w:t>1.1 汇款凭证</w:t>
      </w:r>
    </w:p>
    <w:p>
      <w:pPr>
        <w:ind w:left="0"/>
      </w:pPr>
      <w:r>
        <w:rPr>
          <w:rFonts w:ascii="Times New Roman" w:hAnsi="Times New Roman" w:eastAsia="宋体"/>
          <w:b/>
          <w:sz w:val="24"/>
        </w:rPr>
        <w:t>一、适用情况说明</w:t>
      </w:r>
    </w:p>
    <w:p>
      <w:pPr>
        <w:ind w:left="0"/>
      </w:pPr>
      <w:r>
        <w:rPr>
          <w:rFonts w:ascii="Times New Roman" w:hAnsi="Times New Roman" w:eastAsia="宋体"/>
          <w:b/>
          <w:sz w:val="24"/>
        </w:rPr>
        <w:t>二、提交情况说明</w:t>
      </w:r>
    </w:p>
    <w:p>
      <w:pPr>
        <w:ind w:left="0"/>
      </w:pPr>
      <w:r>
        <w:rPr>
          <w:rFonts w:ascii="Times New Roman" w:hAnsi="Times New Roman" w:eastAsia="宋体"/>
          <w:b/>
          <w:sz w:val="24"/>
        </w:rPr>
        <w:t>三、承诺与声明</w:t>
      </w:r>
    </w:p>
    <w:p>
      <w:pPr>
        <w:ind w:left="0"/>
      </w:pPr>
      <w:r>
        <w:rPr>
          <w:rFonts w:ascii="Times New Roman" w:hAnsi="Times New Roman" w:eastAsia="宋体"/>
          <w:b/>
          <w:sz w:val="24"/>
        </w:rPr>
        <w:t>四、结论</w:t>
      </w:r>
    </w:p>
    <w:p>
      <w:pPr>
        <w:ind w:left="360"/>
      </w:pPr>
      <w:r>
        <w:rPr>
          <w:rFonts w:ascii="Times New Roman" w:hAnsi="Times New Roman" w:eastAsia="宋体"/>
          <w:b w:val="0"/>
          <w:sz w:val="21"/>
        </w:rPr>
        <w:t>1.2 响应保证金银行保函格式（以银行保函的方式提交响应保证金的，须提供银行保函原件扫描件）</w:t>
      </w:r>
    </w:p>
    <w:p>
      <w:pPr>
        <w:ind w:left="360"/>
      </w:pPr>
      <w:r>
        <w:rPr>
          <w:rFonts w:ascii="Times New Roman" w:hAnsi="Times New Roman" w:eastAsia="宋体"/>
          <w:b w:val="0"/>
          <w:sz w:val="21"/>
        </w:rPr>
        <w:t>1.2 响应保证金银行保函格式</w:t>
      </w:r>
    </w:p>
    <w:p>
      <w:pPr>
        <w:ind w:left="0"/>
      </w:pPr>
      <w:r>
        <w:rPr>
          <w:rFonts w:ascii="Times New Roman" w:hAnsi="Times New Roman" w:eastAsia="宋体"/>
          <w:b/>
          <w:sz w:val="24"/>
        </w:rPr>
        <w:t>一、本项目响应保证金政策说明</w:t>
      </w:r>
    </w:p>
    <w:p>
      <w:pPr>
        <w:ind w:left="0"/>
      </w:pPr>
      <w:r>
        <w:rPr>
          <w:rFonts w:ascii="Times New Roman" w:hAnsi="Times New Roman" w:eastAsia="宋体"/>
          <w:b/>
          <w:sz w:val="24"/>
        </w:rPr>
        <w:t>二、银行保函格式适用情况</w:t>
      </w:r>
    </w:p>
    <w:p>
      <w:pPr>
        <w:ind w:left="0"/>
      </w:pPr>
      <w:r>
        <w:rPr>
          <w:rFonts w:ascii="Times New Roman" w:hAnsi="Times New Roman" w:eastAsia="宋体"/>
          <w:b/>
          <w:sz w:val="24"/>
        </w:rPr>
        <w:t>三、响应供应商声明</w:t>
      </w:r>
    </w:p>
    <w:p>
      <w:pPr>
        <w:ind w:left="0"/>
      </w:pPr>
      <w:r>
        <w:rPr>
          <w:rFonts w:ascii="Times New Roman" w:hAnsi="Times New Roman" w:eastAsia="宋体"/>
          <w:b/>
          <w:sz w:val="24"/>
        </w:rPr>
        <w:t>四、相关条款引用</w:t>
      </w:r>
    </w:p>
    <w:p>
      <w:pPr>
        <w:ind w:left="0"/>
      </w:pPr>
      <w:r>
        <w:rPr>
          <w:rFonts w:ascii="Times New Roman" w:hAnsi="Times New Roman" w:eastAsia="宋体"/>
          <w:b/>
          <w:sz w:val="24"/>
        </w:rPr>
        <w:t>五、结论</w:t>
      </w:r>
    </w:p>
    <w:p>
      <w:pPr>
        <w:ind w:left="360"/>
      </w:pPr>
      <w:r>
        <w:rPr>
          <w:rFonts w:ascii="Times New Roman" w:hAnsi="Times New Roman" w:eastAsia="宋体"/>
          <w:b w:val="0"/>
          <w:sz w:val="21"/>
        </w:rPr>
        <w:t>1.3响应保证金明细表</w:t>
      </w:r>
    </w:p>
    <w:p>
      <w:pPr>
        <w:ind w:left="360"/>
      </w:pPr>
      <w:r>
        <w:rPr>
          <w:rFonts w:ascii="Times New Roman" w:hAnsi="Times New Roman" w:eastAsia="宋体"/>
          <w:b w:val="0"/>
          <w:sz w:val="21"/>
        </w:rPr>
        <w:t>1.3 响应保证金明细表</w:t>
      </w:r>
    </w:p>
    <w:p>
      <w:pPr>
        <w:ind w:left="0"/>
      </w:pPr>
      <w:r>
        <w:rPr>
          <w:rFonts w:ascii="Times New Roman" w:hAnsi="Times New Roman" w:eastAsia="宋体"/>
          <w:b/>
          <w:sz w:val="24"/>
        </w:rPr>
        <w:t>一、响应保证金缴纳总体情况说明</w:t>
      </w:r>
    </w:p>
    <w:p>
      <w:pPr>
        <w:ind w:left="0"/>
      </w:pPr>
      <w:r>
        <w:rPr>
          <w:rFonts w:ascii="Times New Roman" w:hAnsi="Times New Roman" w:eastAsia="宋体"/>
          <w:b/>
          <w:sz w:val="24"/>
        </w:rPr>
        <w:t>二、响应保证金明细表</w:t>
      </w:r>
    </w:p>
    <w:p>
      <w:pPr>
        <w:ind w:left="0"/>
      </w:pPr>
      <w:r>
        <w:rPr>
          <w:rFonts w:ascii="Times New Roman" w:hAnsi="Times New Roman" w:eastAsia="宋体"/>
          <w:b/>
          <w:sz w:val="24"/>
        </w:rPr>
        <w:t>三、响应保证金退回信息表</w:t>
      </w:r>
    </w:p>
    <w:p>
      <w:pPr>
        <w:ind w:left="0"/>
      </w:pPr>
      <w:r>
        <w:rPr>
          <w:rFonts w:ascii="Times New Roman" w:hAnsi="Times New Roman" w:eastAsia="宋体"/>
          <w:b/>
          <w:sz w:val="24"/>
        </w:rPr>
        <w:t>四、相关辅助文件提交情况说明</w:t>
      </w:r>
    </w:p>
    <w:p>
      <w:pPr>
        <w:ind w:left="0"/>
      </w:pPr>
      <w:r>
        <w:rPr>
          <w:rFonts w:ascii="Times New Roman" w:hAnsi="Times New Roman" w:eastAsia="宋体"/>
          <w:b/>
          <w:sz w:val="24"/>
        </w:rPr>
        <w:t>五、关于采购人核定规则的知情与确认</w:t>
      </w:r>
    </w:p>
    <w:p>
      <w:pPr>
        <w:ind w:left="0"/>
      </w:pPr>
      <w:r>
        <w:rPr>
          <w:rFonts w:ascii="Times New Roman" w:hAnsi="Times New Roman" w:eastAsia="宋体"/>
          <w:b/>
          <w:sz w:val="24"/>
        </w:rPr>
        <w:t>六、响应供应商承诺</w:t>
      </w:r>
    </w:p>
    <w:p>
      <w:pPr>
        <w:ind w:left="0"/>
      </w:pPr>
      <w:r>
        <w:rPr>
          <w:rFonts w:ascii="Times New Roman" w:hAnsi="Times New Roman" w:eastAsia="宋体"/>
          <w:b/>
          <w:sz w:val="24"/>
        </w:rPr>
        <w:t>七、上传投标工具路径</w:t>
      </w:r>
    </w:p>
    <w:p>
      <w:pPr>
        <w:ind w:left="360"/>
      </w:pPr>
      <w:r>
        <w:rPr>
          <w:rFonts w:ascii="Times New Roman" w:hAnsi="Times New Roman" w:eastAsia="宋体"/>
          <w:b w:val="0"/>
          <w:sz w:val="21"/>
        </w:rPr>
        <w:t>1.4银行基本账户证明扫描件</w:t>
      </w:r>
    </w:p>
    <w:p>
      <w:pPr>
        <w:ind w:left="360"/>
      </w:pPr>
      <w:r>
        <w:rPr>
          <w:rFonts w:ascii="Times New Roman" w:hAnsi="Times New Roman" w:eastAsia="宋体"/>
          <w:b w:val="0"/>
          <w:sz w:val="21"/>
        </w:rPr>
        <w:t>1.4 银行基本账户证明扫描件</w:t>
      </w:r>
    </w:p>
    <w:p>
      <w:pPr>
        <w:ind w:left="0"/>
      </w:pPr>
      <w:r>
        <w:rPr>
          <w:rFonts w:ascii="Times New Roman" w:hAnsi="Times New Roman" w:eastAsia="宋体"/>
          <w:b/>
          <w:sz w:val="24"/>
        </w:rPr>
        <w:t>一、编制依据与适用范围</w:t>
      </w:r>
    </w:p>
    <w:p>
      <w:pPr>
        <w:ind w:left="0"/>
      </w:pPr>
      <w:r>
        <w:rPr>
          <w:rFonts w:ascii="Times New Roman" w:hAnsi="Times New Roman" w:eastAsia="宋体"/>
          <w:b/>
          <w:sz w:val="24"/>
        </w:rPr>
        <w:t>二、文件内容要求</w:t>
      </w:r>
    </w:p>
    <w:p>
      <w:pPr>
        <w:ind w:left="0"/>
      </w:pPr>
      <w:r>
        <w:rPr>
          <w:rFonts w:ascii="Times New Roman" w:hAnsi="Times New Roman" w:eastAsia="宋体"/>
          <w:b/>
          <w:sz w:val="24"/>
        </w:rPr>
        <w:t>三、上传路径与系统操作要求</w:t>
      </w:r>
    </w:p>
    <w:p>
      <w:pPr>
        <w:ind w:left="0"/>
      </w:pPr>
      <w:r>
        <w:rPr>
          <w:rFonts w:ascii="Times New Roman" w:hAnsi="Times New Roman" w:eastAsia="宋体"/>
          <w:b/>
          <w:sz w:val="24"/>
        </w:rPr>
        <w:t>四、声明与承诺</w:t>
      </w:r>
    </w:p>
    <w:p>
      <w:pPr>
        <w:ind w:left="0"/>
      </w:pPr>
      <w:r>
        <w:rPr>
          <w:rFonts w:ascii="Times New Roman" w:hAnsi="Times New Roman" w:eastAsia="宋体"/>
          <w:b/>
          <w:sz w:val="24"/>
        </w:rPr>
        <w:t>五、扫描件粘帖位置</w:t>
      </w:r>
    </w:p>
    <w:p>
      <w:pPr>
        <w:ind w:left="360"/>
      </w:pPr>
      <w:r>
        <w:rPr>
          <w:rFonts w:ascii="Times New Roman" w:hAnsi="Times New Roman" w:eastAsia="宋体"/>
          <w:b w:val="0"/>
          <w:sz w:val="21"/>
        </w:rPr>
        <w:t>2.响应供应商与国家电网公司系统人员关系说明</w:t>
      </w:r>
    </w:p>
    <w:p>
      <w:pPr>
        <w:ind w:left="360"/>
      </w:pPr>
      <w:r>
        <w:rPr>
          <w:rFonts w:ascii="Times New Roman" w:hAnsi="Times New Roman" w:eastAsia="宋体"/>
          <w:b w:val="0"/>
          <w:sz w:val="21"/>
        </w:rPr>
        <w:t>2. 响应供应商与国家电网公司系统人员关系说明</w:t>
      </w:r>
    </w:p>
    <w:p>
      <w:pPr>
        <w:ind w:left="0"/>
      </w:pPr>
      <w:r>
        <w:rPr>
          <w:rFonts w:ascii="Times New Roman" w:hAnsi="Times New Roman" w:eastAsia="宋体"/>
          <w:b/>
          <w:sz w:val="24"/>
        </w:rPr>
        <w:t>一、说明目的与适用范围</w:t>
      </w:r>
    </w:p>
    <w:p>
      <w:pPr>
        <w:ind w:left="0"/>
      </w:pPr>
      <w:r>
        <w:rPr>
          <w:rFonts w:ascii="Times New Roman" w:hAnsi="Times New Roman" w:eastAsia="宋体"/>
          <w:b/>
          <w:sz w:val="24"/>
        </w:rPr>
        <w:t>二、响应供应商基本信息</w:t>
      </w:r>
    </w:p>
    <w:p>
      <w:pPr>
        <w:ind w:left="0"/>
      </w:pPr>
      <w:r>
        <w:rPr>
          <w:rFonts w:ascii="Times New Roman" w:hAnsi="Times New Roman" w:eastAsia="宋体"/>
          <w:b/>
          <w:sz w:val="24"/>
        </w:rPr>
        <w:t>三、关系情形分类说明</w:t>
      </w:r>
    </w:p>
    <w:p>
      <w:pPr>
        <w:ind w:left="360"/>
      </w:pPr>
      <w:r>
        <w:rPr>
          <w:rFonts w:ascii="Times New Roman" w:hAnsi="Times New Roman" w:eastAsia="宋体"/>
          <w:b w:val="0"/>
          <w:sz w:val="21"/>
        </w:rPr>
        <w:t>（一）不存在相关情形（适用情形）</w:t>
      </w:r>
    </w:p>
    <w:p>
      <w:pPr>
        <w:ind w:left="360"/>
      </w:pPr>
      <w:r>
        <w:rPr>
          <w:rFonts w:ascii="Times New Roman" w:hAnsi="Times New Roman" w:eastAsia="宋体"/>
          <w:b w:val="0"/>
          <w:sz w:val="21"/>
        </w:rPr>
        <w:t>（二）存在相关情形（备选情形，如适用）</w:t>
      </w:r>
    </w:p>
    <w:p>
      <w:pPr>
        <w:ind w:left="0"/>
      </w:pPr>
      <w:r>
        <w:rPr>
          <w:rFonts w:ascii="Times New Roman" w:hAnsi="Times New Roman" w:eastAsia="宋体"/>
          <w:b/>
          <w:sz w:val="24"/>
        </w:rPr>
        <w:t>四、本企业员工与国家电网公司系统人员关系说明表</w:t>
      </w:r>
    </w:p>
    <w:p>
      <w:pPr>
        <w:ind w:left="360"/>
      </w:pPr>
      <w:r>
        <w:rPr>
          <w:rFonts w:ascii="Times New Roman" w:hAnsi="Times New Roman" w:eastAsia="宋体"/>
          <w:b w:val="0"/>
          <w:sz w:val="21"/>
        </w:rPr>
        <w:t>4.1 表头结构</w:t>
      </w:r>
    </w:p>
    <w:p>
      <w:pPr>
        <w:ind w:left="360"/>
      </w:pPr>
      <w:r>
        <w:rPr>
          <w:rFonts w:ascii="Times New Roman" w:hAnsi="Times New Roman" w:eastAsia="宋体"/>
          <w:b w:val="0"/>
          <w:sz w:val="21"/>
        </w:rPr>
        <w:t>4.2 国家电网公司系统对应人员信息</w:t>
      </w:r>
    </w:p>
    <w:p>
      <w:pPr>
        <w:ind w:left="360"/>
      </w:pPr>
      <w:r>
        <w:rPr>
          <w:rFonts w:ascii="Times New Roman" w:hAnsi="Times New Roman" w:eastAsia="宋体"/>
          <w:b w:val="0"/>
          <w:sz w:val="21"/>
        </w:rPr>
        <w:t>4.3 担任职务、投资入股等具体情形补充说明</w:t>
      </w:r>
    </w:p>
    <w:p>
      <w:pPr>
        <w:ind w:left="0"/>
      </w:pPr>
      <w:r>
        <w:rPr>
          <w:rFonts w:ascii="Times New Roman" w:hAnsi="Times New Roman" w:eastAsia="宋体"/>
          <w:b/>
          <w:sz w:val="24"/>
        </w:rPr>
        <w:t>五、承诺与声明</w:t>
      </w:r>
    </w:p>
    <w:p>
      <w:pPr>
        <w:ind w:left="360"/>
      </w:pPr>
      <w:r>
        <w:rPr>
          <w:rFonts w:ascii="Times New Roman" w:hAnsi="Times New Roman" w:eastAsia="宋体"/>
          <w:b w:val="0"/>
          <w:sz w:val="21"/>
        </w:rPr>
        <w:t>5.1 真实性承诺</w:t>
      </w:r>
    </w:p>
    <w:p>
      <w:pPr>
        <w:ind w:left="360"/>
      </w:pPr>
      <w:r>
        <w:rPr>
          <w:rFonts w:ascii="Times New Roman" w:hAnsi="Times New Roman" w:eastAsia="宋体"/>
          <w:b w:val="0"/>
          <w:sz w:val="21"/>
        </w:rPr>
        <w:t>5.2 主动告知义务承诺</w:t>
      </w:r>
    </w:p>
    <w:p>
      <w:pPr>
        <w:ind w:left="360"/>
      </w:pPr>
      <w:r>
        <w:rPr>
          <w:rFonts w:ascii="Times New Roman" w:hAnsi="Times New Roman" w:eastAsia="宋体"/>
          <w:b w:val="0"/>
          <w:sz w:val="21"/>
        </w:rPr>
        <w:t>5.3 法律责任承诺</w:t>
      </w:r>
    </w:p>
    <w:p>
      <w:pPr>
        <w:ind w:left="360"/>
      </w:pPr>
      <w:r>
        <w:rPr>
          <w:rFonts w:ascii="Times New Roman" w:hAnsi="Times New Roman" w:eastAsia="宋体"/>
          <w:b w:val="0"/>
          <w:sz w:val="21"/>
        </w:rPr>
        <w:t>5.4 与"十不准"承诺的衔接</w:t>
      </w:r>
    </w:p>
    <w:p>
      <w:pPr>
        <w:ind w:left="0"/>
      </w:pPr>
      <w:r>
        <w:rPr>
          <w:rFonts w:ascii="Times New Roman" w:hAnsi="Times New Roman" w:eastAsia="宋体"/>
          <w:b/>
          <w:sz w:val="24"/>
        </w:rPr>
        <w:t>六、其他需要说明的事项</w:t>
      </w:r>
    </w:p>
    <w:p>
      <w:pPr>
        <w:ind w:left="360"/>
      </w:pPr>
      <w:r>
        <w:rPr>
          <w:rFonts w:ascii="Times New Roman" w:hAnsi="Times New Roman" w:eastAsia="宋体"/>
          <w:b w:val="0"/>
          <w:sz w:val="21"/>
        </w:rPr>
        <w:t>6.1 关于"国家电网公司系统"范围的界定</w:t>
      </w:r>
    </w:p>
    <w:p>
      <w:pPr>
        <w:ind w:left="360"/>
      </w:pPr>
      <w:r>
        <w:rPr>
          <w:rFonts w:ascii="Times New Roman" w:hAnsi="Times New Roman" w:eastAsia="宋体"/>
          <w:b w:val="0"/>
          <w:sz w:val="21"/>
        </w:rPr>
        <w:t>6.2 关于"亲属"范围的界定</w:t>
      </w:r>
    </w:p>
    <w:p>
      <w:pPr>
        <w:ind w:left="360"/>
      </w:pPr>
      <w:r>
        <w:rPr>
          <w:rFonts w:ascii="Times New Roman" w:hAnsi="Times New Roman" w:eastAsia="宋体"/>
          <w:b w:val="0"/>
          <w:sz w:val="21"/>
        </w:rPr>
        <w:t>6.3 关于"出资人"范围的界定</w:t>
      </w:r>
    </w:p>
    <w:p>
      <w:pPr>
        <w:ind w:left="360"/>
      </w:pPr>
      <w:r>
        <w:rPr>
          <w:rFonts w:ascii="Times New Roman" w:hAnsi="Times New Roman" w:eastAsia="宋体"/>
          <w:b w:val="0"/>
          <w:sz w:val="21"/>
        </w:rPr>
        <w:t>6.4 关于"高管"范围的界定</w:t>
      </w:r>
    </w:p>
    <w:p>
      <w:pPr>
        <w:ind w:left="360"/>
      </w:pPr>
      <w:r>
        <w:rPr>
          <w:rFonts w:ascii="Times New Roman" w:hAnsi="Times New Roman" w:eastAsia="宋体"/>
          <w:b w:val="0"/>
          <w:sz w:val="21"/>
        </w:rPr>
        <w:t>6.5 关于"原任职企业经营业务相关经营活动"的界定</w:t>
      </w:r>
    </w:p>
    <w:p>
      <w:pPr>
        <w:ind w:left="0"/>
      </w:pPr>
      <w:r>
        <w:rPr>
          <w:rFonts w:ascii="Times New Roman" w:hAnsi="Times New Roman" w:eastAsia="宋体"/>
          <w:b/>
          <w:sz w:val="24"/>
        </w:rPr>
        <w:t>七、附件清单</w:t>
      </w:r>
    </w:p>
    <w:p>
      <w:pPr>
        <w:ind w:left="360"/>
      </w:pPr>
      <w:r>
        <w:rPr>
          <w:rFonts w:ascii="Times New Roman" w:hAnsi="Times New Roman" w:eastAsia="宋体"/>
          <w:b w:val="0"/>
          <w:sz w:val="21"/>
        </w:rPr>
        <w:t>3.响应供应商基本情况表</w:t>
      </w:r>
    </w:p>
    <w:p>
      <w:pPr>
        <w:ind w:left="360"/>
      </w:pPr>
      <w:r>
        <w:rPr>
          <w:rFonts w:ascii="Times New Roman" w:hAnsi="Times New Roman" w:eastAsia="宋体"/>
          <w:b w:val="0"/>
          <w:sz w:val="21"/>
        </w:rPr>
        <w:t>3. 响应供应商基本情况表</w:t>
      </w:r>
    </w:p>
    <w:p>
      <w:pPr>
        <w:ind w:left="0"/>
      </w:pPr>
      <w:r>
        <w:rPr>
          <w:rFonts w:ascii="Times New Roman" w:hAnsi="Times New Roman" w:eastAsia="宋体"/>
          <w:b/>
          <w:sz w:val="24"/>
        </w:rPr>
        <w:t>一、编制说明与依据</w:t>
      </w:r>
    </w:p>
    <w:p>
      <w:pPr>
        <w:ind w:left="0"/>
      </w:pPr>
      <w:r>
        <w:rPr>
          <w:rFonts w:ascii="Times New Roman" w:hAnsi="Times New Roman" w:eastAsia="宋体"/>
          <w:b/>
          <w:sz w:val="24"/>
        </w:rPr>
        <w:t>二、响应供应商基本情况表1</w:t>
      </w:r>
    </w:p>
    <w:p>
      <w:pPr>
        <w:ind w:left="0"/>
      </w:pPr>
      <w:r>
        <w:rPr>
          <w:rFonts w:ascii="Times New Roman" w:hAnsi="Times New Roman" w:eastAsia="宋体"/>
          <w:b/>
          <w:sz w:val="24"/>
        </w:rPr>
        <w:t>三、响应供应商基本情况表2</w:t>
      </w:r>
    </w:p>
    <w:p>
      <w:pPr>
        <w:ind w:left="360"/>
      </w:pPr>
      <w:r>
        <w:rPr>
          <w:rFonts w:ascii="Times New Roman" w:hAnsi="Times New Roman" w:eastAsia="宋体"/>
          <w:b w:val="0"/>
          <w:sz w:val="21"/>
        </w:rPr>
        <w:t>3.1 财务状况表（近年财务状况年份要求：2023年至2025年；成立不足三年的自成立之日起至2025年）</w:t>
      </w:r>
    </w:p>
    <w:p>
      <w:pPr>
        <w:ind w:left="360"/>
      </w:pPr>
      <w:r>
        <w:rPr>
          <w:rFonts w:ascii="Times New Roman" w:hAnsi="Times New Roman" w:eastAsia="宋体"/>
          <w:b w:val="0"/>
          <w:sz w:val="21"/>
        </w:rPr>
        <w:t>3.2 资质等级与基本账户证明</w:t>
      </w:r>
    </w:p>
    <w:p>
      <w:pPr>
        <w:ind w:left="0"/>
      </w:pPr>
      <w:r>
        <w:rPr>
          <w:rFonts w:ascii="Times New Roman" w:hAnsi="Times New Roman" w:eastAsia="宋体"/>
          <w:b/>
          <w:sz w:val="24"/>
        </w:rPr>
        <w:t>四、股东（企业或自然人）名称及详细出资情况</w:t>
      </w:r>
    </w:p>
    <w:p>
      <w:pPr>
        <w:ind w:left="360"/>
      </w:pPr>
      <w:r>
        <w:rPr>
          <w:rFonts w:ascii="Times New Roman" w:hAnsi="Times New Roman" w:eastAsia="宋体"/>
          <w:b w:val="0"/>
          <w:sz w:val="21"/>
        </w:rPr>
        <w:t>4.1 出资情况表</w:t>
      </w:r>
    </w:p>
    <w:p>
      <w:pPr>
        <w:ind w:left="360"/>
      </w:pPr>
      <w:r>
        <w:rPr>
          <w:rFonts w:ascii="Times New Roman" w:hAnsi="Times New Roman" w:eastAsia="宋体"/>
          <w:b w:val="0"/>
          <w:sz w:val="21"/>
        </w:rPr>
        <w:t>4.2 股东信息说明</w:t>
      </w:r>
    </w:p>
    <w:p>
      <w:pPr>
        <w:ind w:left="360"/>
      </w:pPr>
      <w:r>
        <w:rPr>
          <w:rFonts w:ascii="Times New Roman" w:hAnsi="Times New Roman" w:eastAsia="宋体"/>
          <w:b w:val="0"/>
          <w:sz w:val="21"/>
        </w:rPr>
        <w:t>4.3 股权层级穿透说明</w:t>
      </w:r>
    </w:p>
    <w:p>
      <w:pPr>
        <w:ind w:left="0"/>
      </w:pPr>
      <w:r>
        <w:rPr>
          <w:rFonts w:ascii="Times New Roman" w:hAnsi="Times New Roman" w:eastAsia="宋体"/>
          <w:b/>
          <w:sz w:val="24"/>
        </w:rPr>
        <w:t>五、国家企业信用信息公示系统查询截图</w:t>
      </w:r>
    </w:p>
    <w:p>
      <w:pPr>
        <w:ind w:left="360"/>
      </w:pPr>
      <w:r>
        <w:rPr>
          <w:rFonts w:ascii="Times New Roman" w:hAnsi="Times New Roman" w:eastAsia="宋体"/>
          <w:b w:val="0"/>
          <w:sz w:val="21"/>
        </w:rPr>
        <w:t>5.1 查询要求</w:t>
      </w:r>
    </w:p>
    <w:p>
      <w:pPr>
        <w:ind w:left="360"/>
      </w:pPr>
      <w:r>
        <w:rPr>
          <w:rFonts w:ascii="Times New Roman" w:hAnsi="Times New Roman" w:eastAsia="宋体"/>
          <w:b w:val="0"/>
          <w:sz w:val="21"/>
        </w:rPr>
        <w:t>5.2 截图附件清单</w:t>
      </w:r>
    </w:p>
    <w:p>
      <w:pPr>
        <w:ind w:left="360"/>
      </w:pPr>
      <w:r>
        <w:rPr>
          <w:rFonts w:ascii="Times New Roman" w:hAnsi="Times New Roman" w:eastAsia="宋体"/>
          <w:b w:val="0"/>
          <w:sz w:val="21"/>
        </w:rPr>
        <w:t>5.3 信用状况声明</w:t>
      </w:r>
    </w:p>
    <w:p>
      <w:pPr>
        <w:ind w:left="0"/>
      </w:pPr>
      <w:r>
        <w:rPr>
          <w:rFonts w:ascii="Times New Roman" w:hAnsi="Times New Roman" w:eastAsia="宋体"/>
          <w:b/>
          <w:sz w:val="24"/>
        </w:rPr>
        <w:t>六、真实性与合规性承诺</w:t>
      </w:r>
    </w:p>
    <w:p>
      <w:pPr>
        <w:ind w:left="360"/>
      </w:pPr>
      <w:r>
        <w:rPr>
          <w:rFonts w:ascii="Times New Roman" w:hAnsi="Times New Roman" w:eastAsia="宋体"/>
          <w:b w:val="0"/>
          <w:sz w:val="21"/>
        </w:rPr>
        <w:t>6.1 信息真实性承诺</w:t>
      </w:r>
    </w:p>
    <w:p>
      <w:pPr>
        <w:ind w:left="360"/>
      </w:pPr>
      <w:r>
        <w:rPr>
          <w:rFonts w:ascii="Times New Roman" w:hAnsi="Times New Roman" w:eastAsia="宋体"/>
          <w:b w:val="0"/>
          <w:sz w:val="21"/>
        </w:rPr>
        <w:t>6.2 合规性承诺</w:t>
      </w:r>
    </w:p>
    <w:p>
      <w:pPr>
        <w:ind w:left="360"/>
      </w:pPr>
      <w:r>
        <w:rPr>
          <w:rFonts w:ascii="Times New Roman" w:hAnsi="Times New Roman" w:eastAsia="宋体"/>
          <w:b w:val="0"/>
          <w:sz w:val="21"/>
        </w:rPr>
        <w:t>6.3 配合核查承诺</w:t>
      </w:r>
    </w:p>
    <w:p>
      <w:pPr>
        <w:ind w:left="0"/>
      </w:pPr>
      <w:r>
        <w:rPr>
          <w:rFonts w:ascii="Times New Roman" w:hAnsi="Times New Roman" w:eastAsia="宋体"/>
          <w:b/>
          <w:sz w:val="24"/>
        </w:rPr>
        <w:t>七、特别说明</w:t>
      </w:r>
    </w:p>
    <w:p>
      <w:pPr>
        <w:ind w:left="0"/>
      </w:pPr>
      <w:r>
        <w:rPr>
          <w:rFonts w:ascii="Times New Roman" w:hAnsi="Times New Roman" w:eastAsia="宋体"/>
          <w:b/>
          <w:sz w:val="24"/>
        </w:rPr>
        <w:t>八、附件清单</w:t>
      </w:r>
    </w:p>
    <w:p>
      <w:pPr>
        <w:ind w:left="360"/>
      </w:pPr>
      <w:r>
        <w:rPr>
          <w:rFonts w:ascii="Times New Roman" w:hAnsi="Times New Roman" w:eastAsia="宋体"/>
          <w:b w:val="0"/>
          <w:sz w:val="21"/>
        </w:rPr>
        <w:t>4.企业法人营业执照（或事业单位法人证书或其他组织登记证书）副本（扫描件）</w:t>
      </w:r>
    </w:p>
    <w:p>
      <w:pPr>
        <w:ind w:left="360"/>
      </w:pPr>
      <w:r>
        <w:rPr>
          <w:rFonts w:ascii="Times New Roman" w:hAnsi="Times New Roman" w:eastAsia="宋体"/>
          <w:b w:val="0"/>
          <w:sz w:val="21"/>
        </w:rPr>
        <w:t>4. 企业法人营业执照（或事业单位法人证书或其他组织登记证书）副本（扫描件）</w:t>
      </w:r>
    </w:p>
    <w:p>
      <w:pPr>
        <w:ind w:left="360"/>
      </w:pPr>
      <w:r>
        <w:rPr>
          <w:rFonts w:ascii="Times New Roman" w:hAnsi="Times New Roman" w:eastAsia="宋体"/>
          <w:b w:val="0"/>
          <w:sz w:val="21"/>
        </w:rPr>
        <w:t>4.1 文档提交说明</w:t>
      </w:r>
    </w:p>
    <w:p>
      <w:pPr>
        <w:ind w:left="360"/>
      </w:pPr>
      <w:r>
        <w:rPr>
          <w:rFonts w:ascii="Times New Roman" w:hAnsi="Times New Roman" w:eastAsia="宋体"/>
          <w:b w:val="0"/>
          <w:sz w:val="21"/>
        </w:rPr>
        <w:t>4.2 营业执照副本扫描件粘帖位置</w:t>
      </w:r>
    </w:p>
    <w:p>
      <w:pPr>
        <w:ind w:left="360"/>
      </w:pPr>
      <w:r>
        <w:rPr>
          <w:rFonts w:ascii="Times New Roman" w:hAnsi="Times New Roman" w:eastAsia="宋体"/>
          <w:b w:val="0"/>
          <w:sz w:val="21"/>
        </w:rPr>
        <w:t>4.3 营业执照登记信息摘要</w:t>
      </w:r>
    </w:p>
    <w:p>
      <w:pPr>
        <w:ind w:left="360"/>
      </w:pPr>
      <w:r>
        <w:rPr>
          <w:rFonts w:ascii="Times New Roman" w:hAnsi="Times New Roman" w:eastAsia="宋体"/>
          <w:b w:val="0"/>
          <w:sz w:val="21"/>
        </w:rPr>
        <w:t>4.4 真实性、合法性与有效性承诺</w:t>
      </w:r>
    </w:p>
    <w:p>
      <w:pPr>
        <w:ind w:left="360"/>
      </w:pPr>
      <w:r>
        <w:rPr>
          <w:rFonts w:ascii="Times New Roman" w:hAnsi="Times New Roman" w:eastAsia="宋体"/>
          <w:b w:val="0"/>
          <w:sz w:val="21"/>
        </w:rPr>
        <w:t>4.5 签章确认</w:t>
      </w:r>
    </w:p>
    <w:p>
      <w:pPr>
        <w:ind w:left="360"/>
      </w:pPr>
      <w:r>
        <w:rPr>
          <w:rFonts w:ascii="Times New Roman" w:hAnsi="Times New Roman" w:eastAsia="宋体"/>
          <w:b w:val="0"/>
          <w:sz w:val="21"/>
        </w:rPr>
        <w:t>5.有效的税务登记证明（扫描件）</w:t>
      </w:r>
    </w:p>
    <w:p>
      <w:pPr>
        <w:ind w:left="360"/>
      </w:pPr>
      <w:r>
        <w:rPr>
          <w:rFonts w:ascii="Times New Roman" w:hAnsi="Times New Roman" w:eastAsia="宋体"/>
          <w:b w:val="0"/>
          <w:sz w:val="21"/>
        </w:rPr>
        <w:t>5. 有效的税务登记证明（扫描件）</w:t>
      </w:r>
    </w:p>
    <w:p>
      <w:pPr>
        <w:ind w:left="360"/>
      </w:pPr>
      <w:r>
        <w:rPr>
          <w:rFonts w:ascii="Times New Roman" w:hAnsi="Times New Roman" w:eastAsia="宋体"/>
          <w:b w:val="0"/>
          <w:sz w:val="21"/>
        </w:rPr>
        <w:t>5.1 提交要求说明</w:t>
      </w:r>
    </w:p>
    <w:p>
      <w:pPr>
        <w:ind w:left="360"/>
      </w:pPr>
      <w:r>
        <w:rPr>
          <w:rFonts w:ascii="Times New Roman" w:hAnsi="Times New Roman" w:eastAsia="宋体"/>
          <w:b w:val="0"/>
          <w:sz w:val="21"/>
        </w:rPr>
        <w:t>5.2 提交方式与格式</w:t>
      </w:r>
    </w:p>
    <w:p>
      <w:pPr>
        <w:ind w:left="360"/>
      </w:pPr>
      <w:r>
        <w:rPr>
          <w:rFonts w:ascii="Times New Roman" w:hAnsi="Times New Roman" w:eastAsia="宋体"/>
          <w:b w:val="0"/>
          <w:sz w:val="21"/>
        </w:rPr>
        <w:t>5.2.1 扫描件技术要求</w:t>
      </w:r>
    </w:p>
    <w:p>
      <w:pPr>
        <w:ind w:left="360"/>
      </w:pPr>
      <w:r>
        <w:rPr>
          <w:rFonts w:ascii="Times New Roman" w:hAnsi="Times New Roman" w:eastAsia="宋体"/>
          <w:b w:val="0"/>
          <w:sz w:val="21"/>
        </w:rPr>
        <w:t>5.2.2 上传路径</w:t>
      </w:r>
    </w:p>
    <w:p>
      <w:pPr>
        <w:ind w:left="360"/>
      </w:pPr>
      <w:r>
        <w:rPr>
          <w:rFonts w:ascii="Times New Roman" w:hAnsi="Times New Roman" w:eastAsia="宋体"/>
          <w:b w:val="0"/>
          <w:sz w:val="21"/>
        </w:rPr>
        <w:t>5.3 "三证合一""五证合一"情形下的替代说明</w:t>
      </w:r>
    </w:p>
    <w:p>
      <w:pPr>
        <w:ind w:left="360"/>
      </w:pPr>
      <w:r>
        <w:rPr>
          <w:rFonts w:ascii="Times New Roman" w:hAnsi="Times New Roman" w:eastAsia="宋体"/>
          <w:b w:val="0"/>
          <w:sz w:val="21"/>
        </w:rPr>
        <w:t>5.4 税务登记证明扫描件粘帖区</w:t>
      </w:r>
    </w:p>
    <w:p>
      <w:pPr>
        <w:ind w:left="360"/>
      </w:pPr>
      <w:r>
        <w:rPr>
          <w:rFonts w:ascii="Times New Roman" w:hAnsi="Times New Roman" w:eastAsia="宋体"/>
          <w:b w:val="0"/>
          <w:sz w:val="21"/>
        </w:rPr>
        <w:t>5.4.1 扫描件正文位置</w:t>
      </w:r>
    </w:p>
    <w:p>
      <w:pPr>
        <w:ind w:left="360"/>
      </w:pPr>
      <w:r>
        <w:rPr>
          <w:rFonts w:ascii="Times New Roman" w:hAnsi="Times New Roman" w:eastAsia="宋体"/>
          <w:b w:val="0"/>
          <w:sz w:val="21"/>
        </w:rPr>
        <w:t>5.4.2 证件关键信息核验表</w:t>
      </w:r>
    </w:p>
    <w:p>
      <w:pPr>
        <w:ind w:left="360"/>
      </w:pPr>
      <w:r>
        <w:rPr>
          <w:rFonts w:ascii="Times New Roman" w:hAnsi="Times New Roman" w:eastAsia="宋体"/>
          <w:b w:val="0"/>
          <w:sz w:val="21"/>
        </w:rPr>
        <w:t>5.5 合规性与真实性承诺</w:t>
      </w:r>
    </w:p>
    <w:p>
      <w:pPr>
        <w:ind w:left="360"/>
      </w:pPr>
      <w:r>
        <w:rPr>
          <w:rFonts w:ascii="Times New Roman" w:hAnsi="Times New Roman" w:eastAsia="宋体"/>
          <w:b w:val="0"/>
          <w:sz w:val="21"/>
        </w:rPr>
        <w:t>5.6 注意事项与特别提示</w:t>
      </w:r>
    </w:p>
    <w:p>
      <w:pPr>
        <w:ind w:left="360"/>
      </w:pPr>
      <w:r>
        <w:rPr>
          <w:rFonts w:ascii="Times New Roman" w:hAnsi="Times New Roman" w:eastAsia="宋体"/>
          <w:b w:val="0"/>
          <w:sz w:val="21"/>
        </w:rPr>
        <w:t>5.6.1 证件有效性</w:t>
      </w:r>
    </w:p>
    <w:p>
      <w:pPr>
        <w:ind w:left="360"/>
      </w:pPr>
      <w:r>
        <w:rPr>
          <w:rFonts w:ascii="Times New Roman" w:hAnsi="Times New Roman" w:eastAsia="宋体"/>
          <w:b w:val="0"/>
          <w:sz w:val="21"/>
        </w:rPr>
        <w:t>5.6.2 与其他材料的关联性</w:t>
      </w:r>
    </w:p>
    <w:p>
      <w:pPr>
        <w:ind w:left="360"/>
      </w:pPr>
      <w:r>
        <w:rPr>
          <w:rFonts w:ascii="Times New Roman" w:hAnsi="Times New Roman" w:eastAsia="宋体"/>
          <w:b w:val="0"/>
          <w:sz w:val="21"/>
        </w:rPr>
        <w:t>5.6.3 多证合一情形的处理</w:t>
      </w:r>
    </w:p>
    <w:p>
      <w:pPr>
        <w:ind w:left="360"/>
      </w:pPr>
      <w:r>
        <w:rPr>
          <w:rFonts w:ascii="Times New Roman" w:hAnsi="Times New Roman" w:eastAsia="宋体"/>
          <w:b w:val="0"/>
          <w:sz w:val="21"/>
        </w:rPr>
        <w:t>5.6.4 评审期间配合核验</w:t>
      </w:r>
    </w:p>
    <w:p>
      <w:pPr>
        <w:ind w:left="360"/>
      </w:pPr>
      <w:r>
        <w:rPr>
          <w:rFonts w:ascii="Times New Roman" w:hAnsi="Times New Roman" w:eastAsia="宋体"/>
          <w:b w:val="0"/>
          <w:sz w:val="21"/>
        </w:rPr>
        <w:t>5.7 小结</w:t>
      </w:r>
    </w:p>
    <w:p>
      <w:pPr>
        <w:ind w:left="360"/>
      </w:pPr>
      <w:r>
        <w:rPr>
          <w:rFonts w:ascii="Times New Roman" w:hAnsi="Times New Roman" w:eastAsia="宋体"/>
          <w:b w:val="0"/>
          <w:sz w:val="21"/>
        </w:rPr>
        <w:t>6.符合采购文件响应供应商资格要求的证明文件</w:t>
      </w:r>
    </w:p>
    <w:p>
      <w:pPr>
        <w:ind w:left="360"/>
      </w:pPr>
      <w:r>
        <w:rPr>
          <w:rFonts w:ascii="Times New Roman" w:hAnsi="Times New Roman" w:eastAsia="宋体"/>
          <w:b w:val="0"/>
          <w:sz w:val="21"/>
        </w:rPr>
        <w:t>6. 符合采购文件响应供应商资格要求的证明文件</w:t>
      </w:r>
    </w:p>
    <w:p>
      <w:pPr>
        <w:ind w:left="360"/>
      </w:pPr>
      <w:r>
        <w:rPr>
          <w:rFonts w:ascii="Times New Roman" w:hAnsi="Times New Roman" w:eastAsia="宋体"/>
          <w:b w:val="0"/>
          <w:sz w:val="21"/>
        </w:rPr>
        <w:t>6.1 符合第一章响应供应商资格要求的证明文件</w:t>
      </w:r>
    </w:p>
    <w:p>
      <w:pPr>
        <w:ind w:left="0"/>
      </w:pPr>
      <w:r>
        <w:rPr>
          <w:rFonts w:ascii="Times New Roman" w:hAnsi="Times New Roman" w:eastAsia="宋体"/>
          <w:b/>
          <w:sz w:val="24"/>
        </w:rPr>
        <w:t>一、资格要求遵循声明</w:t>
      </w:r>
    </w:p>
    <w:p>
      <w:pPr>
        <w:ind w:left="0"/>
      </w:pPr>
      <w:r>
        <w:rPr>
          <w:rFonts w:ascii="Times New Roman" w:hAnsi="Times New Roman" w:eastAsia="宋体"/>
          <w:b/>
          <w:sz w:val="24"/>
        </w:rPr>
        <w:t>二、已附具的资格证明文件清单</w:t>
      </w:r>
    </w:p>
    <w:p>
      <w:pPr>
        <w:ind w:left="0"/>
      </w:pPr>
      <w:r>
        <w:rPr>
          <w:rFonts w:ascii="Times New Roman" w:hAnsi="Times New Roman" w:eastAsia="宋体"/>
          <w:b/>
          <w:sz w:val="24"/>
        </w:rPr>
        <w:t>三、资格审查资料的特殊说明</w:t>
      </w:r>
    </w:p>
    <w:p>
      <w:pPr>
        <w:ind w:left="0"/>
      </w:pPr>
      <w:r>
        <w:rPr>
          <w:rFonts w:ascii="Times New Roman" w:hAnsi="Times New Roman" w:eastAsia="宋体"/>
          <w:b/>
          <w:sz w:val="24"/>
        </w:rPr>
        <w:t>四、真实性与合规性承诺</w:t>
      </w:r>
    </w:p>
    <w:p>
      <w:pPr>
        <w:ind w:left="360"/>
      </w:pPr>
      <w:r>
        <w:rPr>
          <w:rFonts w:ascii="Times New Roman" w:hAnsi="Times New Roman" w:eastAsia="宋体"/>
          <w:b w:val="0"/>
          <w:sz w:val="21"/>
        </w:rPr>
        <w:t>6.2 查询报告及截图</w:t>
      </w:r>
    </w:p>
    <w:p>
      <w:pPr>
        <w:ind w:left="0"/>
      </w:pPr>
      <w:r>
        <w:rPr>
          <w:rFonts w:ascii="Times New Roman" w:hAnsi="Times New Roman" w:eastAsia="宋体"/>
          <w:b/>
          <w:sz w:val="24"/>
        </w:rPr>
        <w:t>一、查询渠道与方式</w:t>
      </w:r>
    </w:p>
    <w:p>
      <w:pPr>
        <w:ind w:left="0"/>
      </w:pPr>
      <w:r>
        <w:rPr>
          <w:rFonts w:ascii="Times New Roman" w:hAnsi="Times New Roman" w:eastAsia="宋体"/>
          <w:b/>
          <w:sz w:val="24"/>
        </w:rPr>
        <w:t>二、查询日期要求</w:t>
      </w:r>
    </w:p>
    <w:p>
      <w:pPr>
        <w:ind w:left="0"/>
      </w:pPr>
      <w:r>
        <w:rPr>
          <w:rFonts w:ascii="Times New Roman" w:hAnsi="Times New Roman" w:eastAsia="宋体"/>
          <w:b/>
          <w:sz w:val="24"/>
        </w:rPr>
        <w:t>三、查询结果应用</w:t>
      </w:r>
    </w:p>
    <w:p>
      <w:pPr>
        <w:ind w:left="0"/>
      </w:pPr>
      <w:r>
        <w:rPr>
          <w:rFonts w:ascii="Times New Roman" w:hAnsi="Times New Roman" w:eastAsia="宋体"/>
          <w:b/>
          <w:sz w:val="24"/>
        </w:rPr>
        <w:t>四、提交方式</w:t>
      </w:r>
    </w:p>
    <w:p>
      <w:pPr>
        <w:ind w:left="0"/>
      </w:pPr>
      <w:r>
        <w:rPr>
          <w:rFonts w:ascii="Times New Roman" w:hAnsi="Times New Roman" w:eastAsia="宋体"/>
          <w:b/>
          <w:sz w:val="24"/>
        </w:rPr>
        <w:t>五、真实性声明</w:t>
      </w:r>
    </w:p>
    <w:p>
      <w:pPr>
        <w:ind w:left="360"/>
      </w:pPr>
      <w:r>
        <w:rPr>
          <w:rFonts w:ascii="Times New Roman" w:hAnsi="Times New Roman" w:eastAsia="宋体"/>
          <w:b w:val="0"/>
          <w:sz w:val="21"/>
        </w:rPr>
        <w:t>6.1符合第一章响应供应商资格要求的证明文件</w:t>
      </w:r>
    </w:p>
    <w:p>
      <w:pPr>
        <w:ind w:left="360"/>
      </w:pPr>
      <w:r>
        <w:rPr>
          <w:rFonts w:ascii="Times New Roman" w:hAnsi="Times New Roman" w:eastAsia="宋体"/>
          <w:b w:val="0"/>
          <w:sz w:val="21"/>
        </w:rPr>
        <w:t>6.1 符合第一章响应供应商资格要求的证明文件</w:t>
      </w:r>
    </w:p>
    <w:p>
      <w:pPr>
        <w:ind w:left="0"/>
      </w:pPr>
      <w:r>
        <w:rPr>
          <w:rFonts w:ascii="Times New Roman" w:hAnsi="Times New Roman" w:eastAsia="宋体"/>
          <w:b/>
          <w:sz w:val="24"/>
        </w:rPr>
        <w:t>一、章节编制说明</w:t>
      </w:r>
    </w:p>
    <w:p>
      <w:pPr>
        <w:ind w:left="0"/>
      </w:pPr>
      <w:r>
        <w:rPr>
          <w:rFonts w:ascii="Times New Roman" w:hAnsi="Times New Roman" w:eastAsia="宋体"/>
          <w:b/>
          <w:sz w:val="24"/>
        </w:rPr>
        <w:t>二、资格要求响应情况总体说明</w:t>
      </w:r>
    </w:p>
    <w:p>
      <w:pPr>
        <w:ind w:left="0"/>
      </w:pPr>
      <w:r>
        <w:rPr>
          <w:rFonts w:ascii="Times New Roman" w:hAnsi="Times New Roman" w:eastAsia="宋体"/>
          <w:b/>
          <w:sz w:val="24"/>
        </w:rPr>
        <w:t>三、证明文件清单</w:t>
      </w:r>
    </w:p>
    <w:p>
      <w:pPr>
        <w:ind w:left="0"/>
      </w:pPr>
      <w:r>
        <w:rPr>
          <w:rFonts w:ascii="Times New Roman" w:hAnsi="Times New Roman" w:eastAsia="宋体"/>
          <w:b/>
          <w:sz w:val="24"/>
        </w:rPr>
        <w:t>四、资格要求符合性声明与承诺</w:t>
      </w:r>
    </w:p>
    <w:p>
      <w:pPr>
        <w:ind w:left="0"/>
      </w:pPr>
      <w:r>
        <w:rPr>
          <w:rFonts w:ascii="Times New Roman" w:hAnsi="Times New Roman" w:eastAsia="宋体"/>
          <w:b/>
          <w:sz w:val="24"/>
        </w:rPr>
        <w:t>五、证明文件附件索引</w:t>
      </w:r>
    </w:p>
    <w:p>
      <w:pPr>
        <w:ind w:left="360"/>
      </w:pPr>
      <w:r>
        <w:rPr>
          <w:rFonts w:ascii="Times New Roman" w:hAnsi="Times New Roman" w:eastAsia="宋体"/>
          <w:b w:val="0"/>
          <w:sz w:val="21"/>
        </w:rPr>
        <w:t>6.2查询报告及截图</w:t>
      </w:r>
    </w:p>
    <w:p>
      <w:pPr>
        <w:ind w:left="360"/>
      </w:pPr>
      <w:r>
        <w:rPr>
          <w:rFonts w:ascii="Times New Roman" w:hAnsi="Times New Roman" w:eastAsia="宋体"/>
          <w:b w:val="0"/>
          <w:sz w:val="21"/>
        </w:rPr>
        <w:t>6.2 查询报告及截图</w:t>
      </w:r>
    </w:p>
    <w:p>
      <w:pPr>
        <w:ind w:left="0"/>
      </w:pPr>
      <w:r>
        <w:rPr>
          <w:rFonts w:ascii="Times New Roman" w:hAnsi="Times New Roman" w:eastAsia="宋体"/>
          <w:b/>
          <w:sz w:val="24"/>
        </w:rPr>
        <w:t>一、总体说明</w:t>
      </w:r>
    </w:p>
    <w:p>
      <w:pPr>
        <w:ind w:left="0"/>
      </w:pPr>
      <w:r>
        <w:rPr>
          <w:rFonts w:ascii="Times New Roman" w:hAnsi="Times New Roman" w:eastAsia="宋体"/>
          <w:b/>
          <w:sz w:val="24"/>
        </w:rPr>
        <w:t>二、查询依据</w:t>
      </w:r>
    </w:p>
    <w:p>
      <w:pPr>
        <w:ind w:left="0"/>
      </w:pPr>
      <w:r>
        <w:rPr>
          <w:rFonts w:ascii="Times New Roman" w:hAnsi="Times New Roman" w:eastAsia="宋体"/>
          <w:b/>
          <w:sz w:val="24"/>
        </w:rPr>
        <w:t>三、查询方式与操作流程</w:t>
      </w:r>
    </w:p>
    <w:p>
      <w:pPr>
        <w:ind w:left="0"/>
      </w:pPr>
      <w:r>
        <w:rPr>
          <w:rFonts w:ascii="Times New Roman" w:hAnsi="Times New Roman" w:eastAsia="宋体"/>
          <w:b/>
          <w:sz w:val="24"/>
        </w:rPr>
        <w:t>四、查询内容</w:t>
      </w:r>
    </w:p>
    <w:p>
      <w:pPr>
        <w:ind w:left="0"/>
      </w:pPr>
      <w:r>
        <w:rPr>
          <w:rFonts w:ascii="Times New Roman" w:hAnsi="Times New Roman" w:eastAsia="宋体"/>
          <w:b/>
          <w:sz w:val="24"/>
        </w:rPr>
        <w:t>五、查询时间要求</w:t>
      </w:r>
    </w:p>
    <w:p>
      <w:pPr>
        <w:ind w:left="0"/>
      </w:pPr>
      <w:r>
        <w:rPr>
          <w:rFonts w:ascii="Times New Roman" w:hAnsi="Times New Roman" w:eastAsia="宋体"/>
          <w:b/>
          <w:sz w:val="24"/>
        </w:rPr>
        <w:t>六、报告形式要求</w:t>
      </w:r>
    </w:p>
    <w:p>
      <w:pPr>
        <w:ind w:left="0"/>
      </w:pPr>
      <w:r>
        <w:rPr>
          <w:rFonts w:ascii="Times New Roman" w:hAnsi="Times New Roman" w:eastAsia="宋体"/>
          <w:b/>
          <w:sz w:val="24"/>
        </w:rPr>
        <w:t>七、真实性承诺</w:t>
      </w:r>
    </w:p>
    <w:p>
      <w:pPr>
        <w:ind w:left="0"/>
      </w:pPr>
      <w:r>
        <w:rPr>
          <w:rFonts w:ascii="Times New Roman" w:hAnsi="Times New Roman" w:eastAsia="宋体"/>
          <w:b/>
          <w:sz w:val="24"/>
        </w:rPr>
        <w:t>八、提交方式</w:t>
      </w:r>
    </w:p>
    <w:p>
      <w:pPr>
        <w:ind w:left="0"/>
      </w:pPr>
      <w:r>
        <w:rPr>
          <w:rFonts w:ascii="Times New Roman" w:hAnsi="Times New Roman" w:eastAsia="宋体"/>
          <w:b/>
          <w:sz w:val="24"/>
        </w:rPr>
        <w:t>九、例外情形说明</w:t>
      </w:r>
    </w:p>
    <w:p>
      <w:pPr>
        <w:ind w:left="0"/>
      </w:pPr>
      <w:r>
        <w:rPr>
          <w:rFonts w:ascii="Times New Roman" w:hAnsi="Times New Roman" w:eastAsia="宋体"/>
          <w:b/>
          <w:sz w:val="24"/>
        </w:rPr>
        <w:t>十、附件清单</w:t>
      </w:r>
    </w:p>
    <w:p>
      <w:pPr>
        <w:ind w:left="360"/>
      </w:pPr>
      <w:r>
        <w:rPr>
          <w:rFonts w:ascii="Times New Roman" w:hAnsi="Times New Roman" w:eastAsia="宋体"/>
          <w:b w:val="0"/>
          <w:sz w:val="21"/>
        </w:rPr>
        <w:t>7.财务状况</w:t>
      </w:r>
    </w:p>
    <w:p>
      <w:pPr>
        <w:ind w:left="360"/>
      </w:pPr>
      <w:r>
        <w:rPr>
          <w:rFonts w:ascii="Times New Roman" w:hAnsi="Times New Roman" w:eastAsia="宋体"/>
          <w:b w:val="0"/>
          <w:sz w:val="21"/>
        </w:rPr>
        <w:t>7. 财务状况</w:t>
      </w:r>
    </w:p>
    <w:p>
      <w:pPr>
        <w:ind w:left="360"/>
      </w:pPr>
      <w:r>
        <w:rPr>
          <w:rFonts w:ascii="Times New Roman" w:hAnsi="Times New Roman" w:eastAsia="宋体"/>
          <w:b w:val="0"/>
          <w:sz w:val="21"/>
        </w:rPr>
        <w:t>7.1 财务状况资料编制说明</w:t>
      </w:r>
    </w:p>
    <w:p>
      <w:pPr>
        <w:ind w:left="360"/>
      </w:pPr>
      <w:r>
        <w:rPr>
          <w:rFonts w:ascii="Times New Roman" w:hAnsi="Times New Roman" w:eastAsia="宋体"/>
          <w:b w:val="0"/>
          <w:sz w:val="21"/>
        </w:rPr>
        <w:t>7.2 近年财务状况汇总表</w:t>
      </w:r>
    </w:p>
    <w:p>
      <w:pPr>
        <w:ind w:left="360"/>
      </w:pPr>
      <w:r>
        <w:rPr>
          <w:rFonts w:ascii="Times New Roman" w:hAnsi="Times New Roman" w:eastAsia="宋体"/>
          <w:b w:val="0"/>
          <w:sz w:val="21"/>
        </w:rPr>
        <w:t>7.3 财务指标说明</w:t>
      </w:r>
    </w:p>
    <w:p>
      <w:pPr>
        <w:ind w:left="360"/>
      </w:pPr>
      <w:r>
        <w:rPr>
          <w:rFonts w:ascii="Times New Roman" w:hAnsi="Times New Roman" w:eastAsia="宋体"/>
          <w:b w:val="0"/>
          <w:sz w:val="21"/>
        </w:rPr>
        <w:t>7.3.1 资本规模与负债结构</w:t>
      </w:r>
    </w:p>
    <w:p>
      <w:pPr>
        <w:ind w:left="360"/>
      </w:pPr>
      <w:r>
        <w:rPr>
          <w:rFonts w:ascii="Times New Roman" w:hAnsi="Times New Roman" w:eastAsia="宋体"/>
          <w:b w:val="0"/>
          <w:sz w:val="21"/>
        </w:rPr>
        <w:t>7.3.2 营运能力与短期偿债能力</w:t>
      </w:r>
    </w:p>
    <w:p>
      <w:pPr>
        <w:ind w:left="360"/>
      </w:pPr>
      <w:r>
        <w:rPr>
          <w:rFonts w:ascii="Times New Roman" w:hAnsi="Times New Roman" w:eastAsia="宋体"/>
          <w:b w:val="0"/>
          <w:sz w:val="21"/>
        </w:rPr>
        <w:t>7.3.3 盈利能力与资本回报</w:t>
      </w:r>
    </w:p>
    <w:p>
      <w:pPr>
        <w:ind w:left="360"/>
      </w:pPr>
      <w:r>
        <w:rPr>
          <w:rFonts w:ascii="Times New Roman" w:hAnsi="Times New Roman" w:eastAsia="宋体"/>
          <w:b w:val="0"/>
          <w:sz w:val="21"/>
        </w:rPr>
        <w:t>7.4 财务状况总体评价</w:t>
      </w:r>
    </w:p>
    <w:p>
      <w:pPr>
        <w:ind w:left="360"/>
      </w:pPr>
      <w:r>
        <w:rPr>
          <w:rFonts w:ascii="Times New Roman" w:hAnsi="Times New Roman" w:eastAsia="宋体"/>
          <w:b w:val="0"/>
          <w:sz w:val="21"/>
        </w:rPr>
        <w:t>7.5 财务状况证明文件清单</w:t>
      </w:r>
    </w:p>
    <w:p>
      <w:pPr>
        <w:ind w:left="360"/>
      </w:pPr>
      <w:r>
        <w:rPr>
          <w:rFonts w:ascii="Times New Roman" w:hAnsi="Times New Roman" w:eastAsia="宋体"/>
          <w:b w:val="0"/>
          <w:sz w:val="21"/>
        </w:rPr>
        <w:t>7.6 真实性与合规性承诺</w:t>
      </w:r>
    </w:p>
    <w:p>
      <w:pPr>
        <w:ind w:left="360"/>
      </w:pPr>
      <w:r>
        <w:rPr>
          <w:rFonts w:ascii="Times New Roman" w:hAnsi="Times New Roman" w:eastAsia="宋体"/>
          <w:b w:val="0"/>
          <w:sz w:val="21"/>
        </w:rPr>
        <w:t>8.采购文件"响应供应商须知前附表附件（2）商务评分标准"涉及的支撑材料</w:t>
      </w:r>
    </w:p>
    <w:p>
      <w:pPr>
        <w:ind w:left="360"/>
      </w:pPr>
      <w:r>
        <w:rPr>
          <w:rFonts w:ascii="Times New Roman" w:hAnsi="Times New Roman" w:eastAsia="宋体"/>
          <w:b w:val="0"/>
          <w:sz w:val="21"/>
        </w:rPr>
        <w:t>8. 采购文件"响应供应商须知前附表附件（2）商务评分标准"涉及的支撑材料</w:t>
      </w:r>
    </w:p>
    <w:p>
      <w:pPr>
        <w:ind w:left="360"/>
      </w:pPr>
      <w:r>
        <w:rPr>
          <w:rFonts w:ascii="Times New Roman" w:hAnsi="Times New Roman" w:eastAsia="宋体"/>
          <w:b w:val="0"/>
          <w:sz w:val="21"/>
        </w:rPr>
        <w:t>8.1 编制说明</w:t>
      </w:r>
    </w:p>
    <w:p>
      <w:pPr>
        <w:ind w:left="360"/>
      </w:pPr>
      <w:r>
        <w:rPr>
          <w:rFonts w:ascii="Times New Roman" w:hAnsi="Times New Roman" w:eastAsia="宋体"/>
          <w:b w:val="0"/>
          <w:sz w:val="21"/>
        </w:rPr>
        <w:t>8.2 商务评分标准（FWSW01）—支撑材料映射关系总览</w:t>
      </w:r>
    </w:p>
    <w:p>
      <w:pPr>
        <w:ind w:left="360"/>
      </w:pPr>
      <w:r>
        <w:rPr>
          <w:rFonts w:ascii="Times New Roman" w:hAnsi="Times New Roman" w:eastAsia="宋体"/>
          <w:b w:val="0"/>
          <w:sz w:val="21"/>
        </w:rPr>
        <w:t>8.3 商务详评指引表</w:t>
      </w:r>
    </w:p>
    <w:p>
      <w:pPr>
        <w:ind w:left="360"/>
      </w:pPr>
      <w:r>
        <w:rPr>
          <w:rFonts w:ascii="Times New Roman" w:hAnsi="Times New Roman" w:eastAsia="宋体"/>
          <w:b w:val="0"/>
          <w:sz w:val="21"/>
        </w:rPr>
        <w:t>8.4 各评审要素支撑材料明细</w:t>
      </w:r>
    </w:p>
    <w:p>
      <w:pPr>
        <w:ind w:left="360"/>
      </w:pPr>
      <w:r>
        <w:rPr>
          <w:rFonts w:ascii="Times New Roman" w:hAnsi="Times New Roman" w:eastAsia="宋体"/>
          <w:b w:val="0"/>
          <w:sz w:val="21"/>
        </w:rPr>
        <w:t>9.企业名称变更（如有，凡资格业绩等证明文件中的公司名称与响应供应商名称不一致的，应提供响应供应商自述的企业名称变更原因说明、市场监督管理部门出具的'名称变更证明'等相关证明材料）</w:t>
      </w:r>
    </w:p>
    <w:p>
      <w:pPr>
        <w:ind w:left="360"/>
      </w:pPr>
      <w:r>
        <w:rPr>
          <w:rFonts w:ascii="Times New Roman" w:hAnsi="Times New Roman" w:eastAsia="宋体"/>
          <w:b w:val="0"/>
          <w:sz w:val="21"/>
        </w:rPr>
        <w:t>9. 企业名称变更（如有）</w:t>
      </w:r>
    </w:p>
    <w:p>
      <w:pPr>
        <w:ind w:left="360"/>
      </w:pPr>
      <w:r>
        <w:rPr>
          <w:rFonts w:ascii="Times New Roman" w:hAnsi="Times New Roman" w:eastAsia="宋体"/>
          <w:b w:val="0"/>
          <w:sz w:val="21"/>
        </w:rPr>
        <w:t>9.1 名称变更情况声明</w:t>
      </w:r>
    </w:p>
    <w:p>
      <w:pPr>
        <w:ind w:left="360"/>
      </w:pPr>
      <w:r>
        <w:rPr>
          <w:rFonts w:ascii="Times New Roman" w:hAnsi="Times New Roman" w:eastAsia="宋体"/>
          <w:b w:val="0"/>
          <w:sz w:val="21"/>
        </w:rPr>
        <w:t>9.2 企业名称变更自述说明（如有）</w:t>
      </w:r>
    </w:p>
    <w:p>
      <w:pPr>
        <w:ind w:left="360"/>
      </w:pPr>
      <w:r>
        <w:rPr>
          <w:rFonts w:ascii="Times New Roman" w:hAnsi="Times New Roman" w:eastAsia="宋体"/>
          <w:b w:val="0"/>
          <w:sz w:val="21"/>
        </w:rPr>
        <w:t>9.3 名称变更证明材料清单</w:t>
      </w:r>
    </w:p>
    <w:p>
      <w:pPr>
        <w:ind w:left="360"/>
      </w:pPr>
      <w:r>
        <w:rPr>
          <w:rFonts w:ascii="Times New Roman" w:hAnsi="Times New Roman" w:eastAsia="宋体"/>
          <w:b w:val="0"/>
          <w:sz w:val="21"/>
        </w:rPr>
        <w:t>9.4 名称一致性与真实性承诺</w:t>
      </w:r>
    </w:p>
    <w:p>
      <w:pPr>
        <w:ind w:left="360"/>
      </w:pPr>
      <w:r>
        <w:rPr>
          <w:rFonts w:ascii="Times New Roman" w:hAnsi="Times New Roman" w:eastAsia="宋体"/>
          <w:b w:val="0"/>
          <w:sz w:val="21"/>
        </w:rPr>
        <w:t>9.5 其他需要说明的事项</w:t>
      </w:r>
    </w:p>
    <w:p>
      <w:pPr>
        <w:ind w:left="360"/>
      </w:pPr>
      <w:r>
        <w:rPr>
          <w:rFonts w:ascii="Times New Roman" w:hAnsi="Times New Roman" w:eastAsia="宋体"/>
          <w:b w:val="0"/>
          <w:sz w:val="21"/>
        </w:rPr>
        <w:t>10.联合体协议书（格式）（若资格要求中明确表示接受联合体响应的且响应供应商以联合体形式响应的，须提交联合体协议书）</w:t>
      </w:r>
    </w:p>
    <w:p>
      <w:pPr>
        <w:ind w:left="360"/>
      </w:pPr>
      <w:r>
        <w:rPr>
          <w:rFonts w:ascii="Times New Roman" w:hAnsi="Times New Roman" w:eastAsia="宋体"/>
          <w:b w:val="0"/>
          <w:sz w:val="21"/>
        </w:rPr>
        <w:t>10. 联合体协议书（格式）</w:t>
      </w:r>
    </w:p>
    <w:p>
      <w:pPr>
        <w:ind w:left="360"/>
      </w:pPr>
      <w:r>
        <w:rPr>
          <w:rFonts w:ascii="Times New Roman" w:hAnsi="Times New Roman" w:eastAsia="宋体"/>
          <w:b w:val="0"/>
          <w:sz w:val="21"/>
        </w:rPr>
        <w:t>联合体协议书</w:t>
      </w:r>
    </w:p>
    <w:p>
      <w:pPr>
        <w:ind w:left="0"/>
      </w:pPr>
      <w:r>
        <w:rPr>
          <w:rFonts w:ascii="Times New Roman" w:hAnsi="Times New Roman" w:eastAsia="宋体"/>
          <w:b/>
          <w:sz w:val="24"/>
        </w:rPr>
        <w:t>一、联合体成员</w:t>
      </w:r>
    </w:p>
    <w:p>
      <w:pPr>
        <w:ind w:left="0"/>
      </w:pPr>
      <w:r>
        <w:rPr>
          <w:rFonts w:ascii="Times New Roman" w:hAnsi="Times New Roman" w:eastAsia="宋体"/>
          <w:b/>
          <w:sz w:val="24"/>
        </w:rPr>
        <w:t>二、联合体牵头人的确定</w:t>
      </w:r>
    </w:p>
    <w:p>
      <w:pPr>
        <w:ind w:left="0"/>
      </w:pPr>
      <w:r>
        <w:rPr>
          <w:rFonts w:ascii="Times New Roman" w:hAnsi="Times New Roman" w:eastAsia="宋体"/>
          <w:b/>
          <w:sz w:val="24"/>
        </w:rPr>
        <w:t>三、联合体各成员职责分工</w:t>
      </w:r>
    </w:p>
    <w:p>
      <w:pPr>
        <w:ind w:left="360"/>
      </w:pPr>
      <w:r>
        <w:rPr>
          <w:rFonts w:ascii="Times New Roman" w:hAnsi="Times New Roman" w:eastAsia="宋体"/>
          <w:b w:val="0"/>
          <w:sz w:val="21"/>
        </w:rPr>
        <w:t>（一）成员一（牵头人）【响应供应商名称1】承担的工作范围</w:t>
      </w:r>
    </w:p>
    <w:p>
      <w:pPr>
        <w:ind w:left="360"/>
      </w:pPr>
      <w:r>
        <w:rPr>
          <w:rFonts w:ascii="Times New Roman" w:hAnsi="Times New Roman" w:eastAsia="宋体"/>
          <w:b w:val="0"/>
          <w:sz w:val="21"/>
        </w:rPr>
        <w:t>（二）成员二【响应供应商名称2】承担的工作范围</w:t>
      </w:r>
    </w:p>
    <w:p>
      <w:pPr>
        <w:ind w:left="360"/>
      </w:pPr>
      <w:r>
        <w:rPr>
          <w:rFonts w:ascii="Times New Roman" w:hAnsi="Times New Roman" w:eastAsia="宋体"/>
          <w:b w:val="0"/>
          <w:sz w:val="21"/>
        </w:rPr>
        <w:t>（三）成员三【响应供应商名称3】（如有）承担的工作范围</w:t>
      </w:r>
    </w:p>
    <w:p>
      <w:pPr>
        <w:ind w:left="360"/>
      </w:pPr>
      <w:r>
        <w:rPr>
          <w:rFonts w:ascii="Times New Roman" w:hAnsi="Times New Roman" w:eastAsia="宋体"/>
          <w:b w:val="0"/>
          <w:sz w:val="21"/>
        </w:rPr>
        <w:t>（四）职责分工的特别约定</w:t>
      </w:r>
    </w:p>
    <w:p>
      <w:pPr>
        <w:ind w:left="0"/>
      </w:pPr>
      <w:r>
        <w:rPr>
          <w:rFonts w:ascii="Times New Roman" w:hAnsi="Times New Roman" w:eastAsia="宋体"/>
          <w:b/>
          <w:sz w:val="24"/>
        </w:rPr>
        <w:t>四、合同签订主体</w:t>
      </w:r>
    </w:p>
    <w:p>
      <w:pPr>
        <w:ind w:left="0"/>
      </w:pPr>
      <w:r>
        <w:rPr>
          <w:rFonts w:ascii="Times New Roman" w:hAnsi="Times New Roman" w:eastAsia="宋体"/>
          <w:b/>
          <w:sz w:val="24"/>
        </w:rPr>
        <w:t>五、款项支付事项</w:t>
      </w:r>
    </w:p>
    <w:p>
      <w:pPr>
        <w:ind w:left="0"/>
      </w:pPr>
      <w:r>
        <w:rPr>
          <w:rFonts w:ascii="Times New Roman" w:hAnsi="Times New Roman" w:eastAsia="宋体"/>
          <w:b/>
          <w:sz w:val="24"/>
        </w:rPr>
        <w:t>六、履约事项</w:t>
      </w:r>
    </w:p>
    <w:p>
      <w:pPr>
        <w:ind w:left="0"/>
      </w:pPr>
      <w:r>
        <w:rPr>
          <w:rFonts w:ascii="Times New Roman" w:hAnsi="Times New Roman" w:eastAsia="宋体"/>
          <w:b/>
          <w:sz w:val="24"/>
        </w:rPr>
        <w:t>七、联合体各方的陈述与保证</w:t>
      </w:r>
    </w:p>
    <w:p>
      <w:pPr>
        <w:ind w:left="0"/>
      </w:pPr>
      <w:r>
        <w:rPr>
          <w:rFonts w:ascii="Times New Roman" w:hAnsi="Times New Roman" w:eastAsia="宋体"/>
          <w:b/>
          <w:sz w:val="24"/>
        </w:rPr>
        <w:t>八、协议的变更、解除与终止</w:t>
      </w:r>
    </w:p>
    <w:p>
      <w:pPr>
        <w:ind w:left="0"/>
      </w:pPr>
      <w:r>
        <w:rPr>
          <w:rFonts w:ascii="Times New Roman" w:hAnsi="Times New Roman" w:eastAsia="宋体"/>
          <w:b/>
          <w:sz w:val="24"/>
        </w:rPr>
        <w:t>九、争议解决</w:t>
      </w:r>
    </w:p>
    <w:p>
      <w:pPr>
        <w:ind w:left="0"/>
      </w:pPr>
      <w:r>
        <w:rPr>
          <w:rFonts w:ascii="Times New Roman" w:hAnsi="Times New Roman" w:eastAsia="宋体"/>
          <w:b/>
          <w:sz w:val="24"/>
        </w:rPr>
        <w:t>十、其他事项</w:t>
      </w:r>
    </w:p>
    <w:p>
      <w:pPr>
        <w:ind w:left="0"/>
      </w:pPr>
      <w:r>
        <w:rPr>
          <w:rFonts w:ascii="Times New Roman" w:hAnsi="Times New Roman" w:eastAsia="宋体"/>
          <w:b/>
          <w:sz w:val="24"/>
        </w:rPr>
        <w:t>十一、签署页</w:t>
      </w:r>
    </w:p>
    <w:p>
      <w:pPr>
        <w:ind w:left="360"/>
      </w:pPr>
      <w:r>
        <w:rPr>
          <w:rFonts w:ascii="Times New Roman" w:hAnsi="Times New Roman" w:eastAsia="宋体"/>
          <w:b w:val="0"/>
          <w:sz w:val="21"/>
        </w:rPr>
        <w:t>附件1：法定代表人（单位负责人）授权委托书（格式）</w:t>
      </w:r>
    </w:p>
    <w:p>
      <w:pPr>
        <w:ind w:left="360"/>
      </w:pPr>
      <w:r>
        <w:rPr>
          <w:rFonts w:ascii="Times New Roman" w:hAnsi="Times New Roman" w:eastAsia="宋体"/>
          <w:b w:val="0"/>
          <w:sz w:val="21"/>
        </w:rPr>
        <w:t>法定代表人（单位负责人）授权委托书</w:t>
      </w:r>
    </w:p>
    <w:p>
      <w:pPr>
        <w:ind w:left="360"/>
      </w:pPr>
      <w:r>
        <w:rPr>
          <w:rFonts w:ascii="Times New Roman" w:hAnsi="Times New Roman" w:eastAsia="宋体"/>
          <w:b w:val="0"/>
          <w:sz w:val="21"/>
        </w:rPr>
        <w:t>11.XX年财务信息审核结果凭证单（如有）</w:t>
      </w:r>
    </w:p>
    <w:p>
      <w:pPr>
        <w:ind w:left="360"/>
      </w:pPr>
      <w:r>
        <w:rPr>
          <w:rFonts w:ascii="Times New Roman" w:hAnsi="Times New Roman" w:eastAsia="宋体"/>
          <w:b w:val="0"/>
          <w:sz w:val="21"/>
        </w:rPr>
        <w:t>11. XX年财务信息审核结果凭证单（如有）</w:t>
      </w:r>
    </w:p>
    <w:p>
      <w:pPr>
        <w:ind w:left="360"/>
      </w:pPr>
      <w:r>
        <w:rPr>
          <w:rFonts w:ascii="Times New Roman" w:hAnsi="Times New Roman" w:eastAsia="宋体"/>
          <w:b w:val="0"/>
          <w:sz w:val="21"/>
        </w:rPr>
        <w:t>11.1 编制说明与适用情形</w:t>
      </w:r>
    </w:p>
    <w:p>
      <w:pPr>
        <w:ind w:left="360"/>
      </w:pPr>
      <w:r>
        <w:rPr>
          <w:rFonts w:ascii="Times New Roman" w:hAnsi="Times New Roman" w:eastAsia="宋体"/>
          <w:b w:val="0"/>
          <w:sz w:val="21"/>
        </w:rPr>
        <w:t>11.2 凭证单出具主体与有效期</w:t>
      </w:r>
    </w:p>
    <w:p>
      <w:pPr>
        <w:ind w:left="360"/>
      </w:pPr>
      <w:r>
        <w:rPr>
          <w:rFonts w:ascii="Times New Roman" w:hAnsi="Times New Roman" w:eastAsia="宋体"/>
          <w:b w:val="0"/>
          <w:sz w:val="21"/>
        </w:rPr>
        <w:t>11.3 凭证单应包含的主要内容</w:t>
      </w:r>
    </w:p>
    <w:p>
      <w:pPr>
        <w:ind w:left="360"/>
      </w:pPr>
      <w:r>
        <w:rPr>
          <w:rFonts w:ascii="Times New Roman" w:hAnsi="Times New Roman" w:eastAsia="宋体"/>
          <w:b w:val="0"/>
          <w:sz w:val="21"/>
        </w:rPr>
        <w:t>11.4 凭证单的上传方式与路径</w:t>
      </w:r>
    </w:p>
    <w:p>
      <w:pPr>
        <w:ind w:left="360"/>
      </w:pPr>
      <w:r>
        <w:rPr>
          <w:rFonts w:ascii="Times New Roman" w:hAnsi="Times New Roman" w:eastAsia="宋体"/>
          <w:b w:val="0"/>
          <w:sz w:val="21"/>
        </w:rPr>
        <w:t>11.5 配套支撑材料</w:t>
      </w:r>
    </w:p>
    <w:p>
      <w:pPr>
        <w:ind w:left="360"/>
      </w:pPr>
      <w:r>
        <w:rPr>
          <w:rFonts w:ascii="Times New Roman" w:hAnsi="Times New Roman" w:eastAsia="宋体"/>
          <w:b w:val="0"/>
          <w:sz w:val="21"/>
        </w:rPr>
        <w:t>11.6 不适用情形的说明</w:t>
      </w:r>
    </w:p>
    <w:p>
      <w:pPr>
        <w:ind w:left="360"/>
      </w:pPr>
      <w:r>
        <w:rPr>
          <w:rFonts w:ascii="Times New Roman" w:hAnsi="Times New Roman" w:eastAsia="宋体"/>
          <w:b w:val="0"/>
          <w:sz w:val="21"/>
        </w:rPr>
        <w:t>11.7 真实性与合规性承诺</w:t>
      </w:r>
    </w:p>
    <w:p>
      <w:pPr>
        <w:ind w:left="360"/>
      </w:pPr>
      <w:r>
        <w:rPr>
          <w:rFonts w:ascii="Times New Roman" w:hAnsi="Times New Roman" w:eastAsia="宋体"/>
          <w:b w:val="0"/>
          <w:sz w:val="21"/>
        </w:rPr>
        <w:t>11.8 与其他章节的衔接</w:t>
      </w:r>
    </w:p>
    <w:p>
      <w:pPr>
        <w:ind w:left="360"/>
      </w:pPr>
      <w:r>
        <w:rPr>
          <w:rFonts w:ascii="Times New Roman" w:hAnsi="Times New Roman" w:eastAsia="宋体"/>
          <w:b w:val="0"/>
          <w:sz w:val="21"/>
        </w:rPr>
        <w:t>11.9 装订与签章要求</w:t>
      </w:r>
    </w:p>
    <w:p>
      <w:pPr>
        <w:ind w:left="360"/>
      </w:pPr>
      <w:r>
        <w:rPr>
          <w:rFonts w:ascii="Times New Roman" w:hAnsi="Times New Roman" w:eastAsia="宋体"/>
          <w:b w:val="0"/>
          <w:sz w:val="21"/>
        </w:rPr>
        <w:t>11.10 其他需要说明的事项</w:t>
      </w:r>
    </w:p>
    <w:p>
      <w:pPr>
        <w:ind w:left="360"/>
      </w:pPr>
      <w:r>
        <w:rPr>
          <w:rFonts w:ascii="Times New Roman" w:hAnsi="Times New Roman" w:eastAsia="宋体"/>
          <w:b w:val="0"/>
          <w:sz w:val="21"/>
        </w:rPr>
        <w:t>12.公章对投标专用章授权书（格式）</w:t>
      </w:r>
    </w:p>
    <w:p>
      <w:pPr>
        <w:ind w:left="360"/>
      </w:pPr>
      <w:r>
        <w:rPr>
          <w:rFonts w:ascii="Times New Roman" w:hAnsi="Times New Roman" w:eastAsia="宋体"/>
          <w:b w:val="0"/>
          <w:sz w:val="21"/>
        </w:rPr>
        <w:t>12. 公章对投标专用章授权书（格式）</w:t>
      </w:r>
    </w:p>
    <w:p>
      <w:pPr>
        <w:ind w:left="360"/>
      </w:pPr>
      <w:r>
        <w:rPr>
          <w:rFonts w:ascii="Times New Roman" w:hAnsi="Times New Roman" w:eastAsia="宋体"/>
          <w:b w:val="0"/>
          <w:sz w:val="21"/>
        </w:rPr>
        <w:t>12.1 编制依据与适用情形</w:t>
      </w:r>
    </w:p>
    <w:p>
      <w:pPr>
        <w:ind w:left="360"/>
      </w:pPr>
      <w:r>
        <w:rPr>
          <w:rFonts w:ascii="Times New Roman" w:hAnsi="Times New Roman" w:eastAsia="宋体"/>
          <w:b w:val="0"/>
          <w:sz w:val="21"/>
        </w:rPr>
        <w:t>12.2 出具主体与签章要求</w:t>
      </w:r>
    </w:p>
    <w:p>
      <w:pPr>
        <w:ind w:left="360"/>
      </w:pPr>
      <w:r>
        <w:rPr>
          <w:rFonts w:ascii="Times New Roman" w:hAnsi="Times New Roman" w:eastAsia="宋体"/>
          <w:b w:val="0"/>
          <w:sz w:val="21"/>
        </w:rPr>
        <w:t>12.3 授权书格式（模板正文）</w:t>
      </w:r>
    </w:p>
    <w:p>
      <w:pPr>
        <w:ind w:left="360"/>
      </w:pPr>
      <w:r>
        <w:rPr>
          <w:rFonts w:ascii="Times New Roman" w:hAnsi="Times New Roman" w:eastAsia="宋体"/>
          <w:b w:val="0"/>
          <w:sz w:val="21"/>
        </w:rPr>
        <w:t>12.4 印模粘贴与装订要求</w:t>
      </w:r>
    </w:p>
    <w:p>
      <w:pPr>
        <w:ind w:left="360"/>
      </w:pPr>
      <w:r>
        <w:rPr>
          <w:rFonts w:ascii="Times New Roman" w:hAnsi="Times New Roman" w:eastAsia="宋体"/>
          <w:b w:val="0"/>
          <w:sz w:val="21"/>
        </w:rPr>
        <w:t>12.5 编制与签署注意事项</w:t>
      </w:r>
    </w:p>
    <w:p>
      <w:pPr>
        <w:ind w:left="360"/>
      </w:pPr>
      <w:r>
        <w:rPr>
          <w:rFonts w:ascii="Times New Roman" w:hAnsi="Times New Roman" w:eastAsia="宋体"/>
          <w:b w:val="0"/>
          <w:sz w:val="21"/>
        </w:rPr>
        <w:t>12.6 授权书出具时点与提交方式</w:t>
      </w:r>
    </w:p>
    <w:p>
      <w:pPr>
        <w:ind w:left="360"/>
      </w:pPr>
      <w:r>
        <w:rPr>
          <w:rFonts w:ascii="Times New Roman" w:hAnsi="Times New Roman" w:eastAsia="宋体"/>
          <w:b w:val="0"/>
          <w:sz w:val="21"/>
        </w:rPr>
        <w:t>13.投标（应答）文件自查表</w:t>
      </w:r>
    </w:p>
    <w:p>
      <w:pPr>
        <w:ind w:left="360"/>
      </w:pPr>
      <w:r>
        <w:rPr>
          <w:rFonts w:ascii="Times New Roman" w:hAnsi="Times New Roman" w:eastAsia="宋体"/>
          <w:b w:val="0"/>
          <w:sz w:val="21"/>
        </w:rPr>
        <w:t>13. 投标（应答）文件自查表</w:t>
      </w:r>
    </w:p>
    <w:p>
      <w:pPr>
        <w:ind w:left="0"/>
      </w:pPr>
      <w:r>
        <w:rPr>
          <w:rFonts w:ascii="Times New Roman" w:hAnsi="Times New Roman" w:eastAsia="宋体"/>
          <w:b/>
          <w:sz w:val="24"/>
        </w:rPr>
        <w:t>一、自查表编制说明</w:t>
      </w:r>
    </w:p>
    <w:p>
      <w:pPr>
        <w:ind w:left="0"/>
      </w:pPr>
      <w:r>
        <w:rPr>
          <w:rFonts w:ascii="Times New Roman" w:hAnsi="Times New Roman" w:eastAsia="宋体"/>
          <w:b/>
          <w:sz w:val="24"/>
        </w:rPr>
        <w:t>二、投标（应答）人基本信息</w:t>
      </w:r>
    </w:p>
    <w:p>
      <w:pPr>
        <w:ind w:left="0"/>
      </w:pPr>
      <w:r>
        <w:rPr>
          <w:rFonts w:ascii="Times New Roman" w:hAnsi="Times New Roman" w:eastAsia="宋体"/>
          <w:b/>
          <w:sz w:val="24"/>
        </w:rPr>
        <w:t>三、投标（应答）文件易否决事项自查</w:t>
      </w:r>
    </w:p>
    <w:p>
      <w:pPr>
        <w:ind w:left="0"/>
      </w:pPr>
      <w:r>
        <w:rPr>
          <w:rFonts w:ascii="Times New Roman" w:hAnsi="Times New Roman" w:eastAsia="宋体"/>
          <w:b/>
          <w:sz w:val="24"/>
        </w:rPr>
        <w:t>四、围串标等相关事项自查</w:t>
      </w:r>
    </w:p>
    <w:p>
      <w:pPr>
        <w:ind w:left="0"/>
      </w:pPr>
      <w:r>
        <w:rPr>
          <w:rFonts w:ascii="Times New Roman" w:hAnsi="Times New Roman" w:eastAsia="宋体"/>
          <w:b/>
          <w:sz w:val="24"/>
        </w:rPr>
        <w:t>五、提醒事项自查</w:t>
      </w:r>
    </w:p>
    <w:p>
      <w:pPr>
        <w:ind w:left="0"/>
      </w:pPr>
      <w:r>
        <w:rPr>
          <w:rFonts w:ascii="Times New Roman" w:hAnsi="Times New Roman" w:eastAsia="宋体"/>
          <w:b/>
          <w:sz w:val="24"/>
        </w:rPr>
        <w:t>六、自查发现问题的整改情况记录</w:t>
      </w:r>
    </w:p>
    <w:p>
      <w:pPr>
        <w:ind w:left="0"/>
      </w:pPr>
      <w:r>
        <w:rPr>
          <w:rFonts w:ascii="Times New Roman" w:hAnsi="Times New Roman" w:eastAsia="宋体"/>
          <w:b/>
          <w:sz w:val="24"/>
        </w:rPr>
        <w:t>七、自查结论</w:t>
      </w:r>
    </w:p>
    <w:p>
      <w:pPr>
        <w:ind w:left="0"/>
      </w:pPr>
      <w:r>
        <w:rPr>
          <w:rFonts w:ascii="Times New Roman" w:hAnsi="Times New Roman" w:eastAsia="宋体"/>
          <w:b/>
          <w:sz w:val="24"/>
        </w:rPr>
        <w:t>八、签字盖章</w:t>
      </w:r>
    </w:p>
    <w:p>
      <w:pPr>
        <w:ind w:left="360"/>
      </w:pPr>
      <w:r>
        <w:rPr>
          <w:rFonts w:ascii="Times New Roman" w:hAnsi="Times New Roman" w:eastAsia="宋体"/>
          <w:b w:val="0"/>
          <w:sz w:val="21"/>
        </w:rPr>
        <w:t>14.评标（审）澄清回复模板（评审期间回复评委会使用）</w:t>
      </w:r>
    </w:p>
    <w:p>
      <w:pPr>
        <w:ind w:left="360"/>
      </w:pPr>
      <w:r>
        <w:rPr>
          <w:rFonts w:ascii="Times New Roman" w:hAnsi="Times New Roman" w:eastAsia="宋体"/>
          <w:b w:val="0"/>
          <w:sz w:val="21"/>
        </w:rPr>
        <w:t>14. 评标（审）澄清回复模板（评审期间回复评委会使用）</w:t>
      </w:r>
    </w:p>
    <w:p>
      <w:pPr>
        <w:ind w:left="0"/>
      </w:pPr>
      <w:r>
        <w:rPr>
          <w:rFonts w:ascii="Times New Roman" w:hAnsi="Times New Roman" w:eastAsia="宋体"/>
          <w:b/>
          <w:sz w:val="24"/>
        </w:rPr>
        <w:t>一、模板用途与适用范围</w:t>
      </w:r>
    </w:p>
    <w:p>
      <w:pPr>
        <w:ind w:left="0"/>
      </w:pPr>
      <w:r>
        <w:rPr>
          <w:rFonts w:ascii="Times New Roman" w:hAnsi="Times New Roman" w:eastAsia="宋体"/>
          <w:b/>
          <w:sz w:val="24"/>
        </w:rPr>
        <w:t>二、回复总体要求</w:t>
      </w:r>
    </w:p>
    <w:p>
      <w:pPr>
        <w:ind w:left="360"/>
      </w:pPr>
      <w:r>
        <w:rPr>
          <w:rFonts w:ascii="Times New Roman" w:hAnsi="Times New Roman" w:eastAsia="宋体"/>
          <w:b w:val="0"/>
          <w:sz w:val="21"/>
        </w:rPr>
        <w:t>（一）回复时效要求</w:t>
      </w:r>
    </w:p>
    <w:p>
      <w:pPr>
        <w:ind w:left="360"/>
      </w:pPr>
      <w:r>
        <w:rPr>
          <w:rFonts w:ascii="Times New Roman" w:hAnsi="Times New Roman" w:eastAsia="宋体"/>
          <w:b w:val="0"/>
          <w:sz w:val="21"/>
        </w:rPr>
        <w:t>（二）回复文件签署要求</w:t>
      </w:r>
    </w:p>
    <w:p>
      <w:pPr>
        <w:ind w:left="360"/>
      </w:pPr>
      <w:r>
        <w:rPr>
          <w:rFonts w:ascii="Times New Roman" w:hAnsi="Times New Roman" w:eastAsia="宋体"/>
          <w:b w:val="0"/>
          <w:sz w:val="21"/>
        </w:rPr>
        <w:t>（三）回复内容要求</w:t>
      </w:r>
    </w:p>
    <w:p>
      <w:pPr>
        <w:ind w:left="0"/>
      </w:pPr>
      <w:r>
        <w:rPr>
          <w:rFonts w:ascii="Times New Roman" w:hAnsi="Times New Roman" w:eastAsia="宋体"/>
          <w:b/>
          <w:sz w:val="24"/>
        </w:rPr>
        <w:t>三、回复文件标准格式</w:t>
      </w:r>
    </w:p>
    <w:p>
      <w:pPr>
        <w:ind w:left="360"/>
      </w:pPr>
      <w:r>
        <w:rPr>
          <w:rFonts w:ascii="Times New Roman" w:hAnsi="Times New Roman" w:eastAsia="宋体"/>
          <w:b w:val="0"/>
          <w:sz w:val="21"/>
        </w:rPr>
        <w:t>（一）回复文件封面格式</w:t>
      </w:r>
    </w:p>
    <w:p>
      <w:pPr>
        <w:ind w:left="360"/>
      </w:pPr>
      <w:r>
        <w:rPr>
          <w:rFonts w:ascii="Times New Roman" w:hAnsi="Times New Roman" w:eastAsia="宋体"/>
          <w:b w:val="0"/>
          <w:sz w:val="21"/>
        </w:rPr>
        <w:t>（二）回复函正文格式</w:t>
      </w:r>
    </w:p>
    <w:p>
      <w:pPr>
        <w:ind w:left="360"/>
      </w:pPr>
      <w:r>
        <w:rPr>
          <w:rFonts w:ascii="Times New Roman" w:hAnsi="Times New Roman" w:eastAsia="宋体"/>
          <w:b w:val="0"/>
          <w:sz w:val="21"/>
        </w:rPr>
        <w:t>（三）回复附件清单格式</w:t>
      </w:r>
    </w:p>
    <w:p>
      <w:pPr>
        <w:ind w:left="0"/>
      </w:pPr>
      <w:r>
        <w:rPr>
          <w:rFonts w:ascii="Times New Roman" w:hAnsi="Times New Roman" w:eastAsia="宋体"/>
          <w:b/>
          <w:sz w:val="24"/>
        </w:rPr>
        <w:t>四、谈判问题逐条回复模板</w:t>
      </w:r>
    </w:p>
    <w:p>
      <w:pPr>
        <w:ind w:left="360"/>
      </w:pPr>
      <w:r>
        <w:rPr>
          <w:rFonts w:ascii="Times New Roman" w:hAnsi="Times New Roman" w:eastAsia="宋体"/>
          <w:b w:val="0"/>
          <w:sz w:val="21"/>
        </w:rPr>
        <w:t>（一）关于商务条件澄清的回复模板</w:t>
      </w:r>
    </w:p>
    <w:p>
      <w:pPr>
        <w:ind w:left="360"/>
      </w:pPr>
      <w:r>
        <w:rPr>
          <w:rFonts w:ascii="Times New Roman" w:hAnsi="Times New Roman" w:eastAsia="宋体"/>
          <w:b w:val="0"/>
          <w:sz w:val="21"/>
        </w:rPr>
        <w:t>（二）关于技术方案澄清的回复模板</w:t>
      </w:r>
    </w:p>
    <w:p>
      <w:pPr>
        <w:ind w:left="360"/>
      </w:pPr>
      <w:r>
        <w:rPr>
          <w:rFonts w:ascii="Times New Roman" w:hAnsi="Times New Roman" w:eastAsia="宋体"/>
          <w:b w:val="0"/>
          <w:sz w:val="21"/>
        </w:rPr>
        <w:t>（三）关于报价澄清的回复模板</w:t>
      </w:r>
    </w:p>
    <w:p>
      <w:pPr>
        <w:ind w:left="360"/>
      </w:pPr>
      <w:r>
        <w:rPr>
          <w:rFonts w:ascii="Times New Roman" w:hAnsi="Times New Roman" w:eastAsia="宋体"/>
          <w:b w:val="0"/>
          <w:sz w:val="21"/>
        </w:rPr>
        <w:t>（四）关于资质业绩澄清的回复模板</w:t>
      </w:r>
    </w:p>
    <w:p>
      <w:pPr>
        <w:ind w:left="360"/>
      </w:pPr>
      <w:r>
        <w:rPr>
          <w:rFonts w:ascii="Times New Roman" w:hAnsi="Times New Roman" w:eastAsia="宋体"/>
          <w:b w:val="0"/>
          <w:sz w:val="21"/>
        </w:rPr>
        <w:t>（五）关于响应文件内容澄清的回复模板</w:t>
      </w:r>
    </w:p>
    <w:p>
      <w:pPr>
        <w:ind w:left="0"/>
      </w:pPr>
      <w:r>
        <w:rPr>
          <w:rFonts w:ascii="Times New Roman" w:hAnsi="Times New Roman" w:eastAsia="宋体"/>
          <w:b/>
          <w:sz w:val="24"/>
        </w:rPr>
        <w:t>五、异常情形处理模板</w:t>
      </w:r>
    </w:p>
    <w:p>
      <w:pPr>
        <w:ind w:left="360"/>
      </w:pPr>
      <w:r>
        <w:rPr>
          <w:rFonts w:ascii="Times New Roman" w:hAnsi="Times New Roman" w:eastAsia="宋体"/>
          <w:b w:val="0"/>
          <w:sz w:val="21"/>
        </w:rPr>
        <w:t>（一）关于异常低价澄清的回复模板</w:t>
      </w:r>
    </w:p>
    <w:p>
      <w:pPr>
        <w:ind w:left="360"/>
      </w:pPr>
      <w:r>
        <w:rPr>
          <w:rFonts w:ascii="Times New Roman" w:hAnsi="Times New Roman" w:eastAsia="宋体"/>
          <w:b w:val="0"/>
          <w:sz w:val="21"/>
        </w:rPr>
        <w:t>（二）关于响应文件异常一致情形澄清的回复模板</w:t>
      </w:r>
    </w:p>
    <w:p>
      <w:pPr>
        <w:ind w:left="360"/>
      </w:pPr>
      <w:r>
        <w:rPr>
          <w:rFonts w:ascii="Times New Roman" w:hAnsi="Times New Roman" w:eastAsia="宋体"/>
          <w:b w:val="0"/>
          <w:sz w:val="21"/>
        </w:rPr>
        <w:t>（三）关于放弃参与后续谈判或报价的回复模板</w:t>
      </w:r>
    </w:p>
    <w:p>
      <w:pPr>
        <w:ind w:left="0"/>
      </w:pPr>
      <w:r>
        <w:rPr>
          <w:rFonts w:ascii="Times New Roman" w:hAnsi="Times New Roman" w:eastAsia="宋体"/>
          <w:b/>
          <w:sz w:val="24"/>
        </w:rPr>
        <w:t>六、回复文件提交操作指引</w:t>
      </w:r>
    </w:p>
    <w:p>
      <w:pPr>
        <w:ind w:left="360"/>
      </w:pPr>
      <w:r>
        <w:rPr>
          <w:rFonts w:ascii="Times New Roman" w:hAnsi="Times New Roman" w:eastAsia="宋体"/>
          <w:b w:val="0"/>
          <w:sz w:val="21"/>
        </w:rPr>
        <w:t>（一）谈判记录单下载与回复路径</w:t>
      </w:r>
    </w:p>
    <w:p>
      <w:pPr>
        <w:ind w:left="360"/>
      </w:pPr>
      <w:r>
        <w:rPr>
          <w:rFonts w:ascii="Times New Roman" w:hAnsi="Times New Roman" w:eastAsia="宋体"/>
          <w:b w:val="0"/>
          <w:sz w:val="21"/>
        </w:rPr>
        <w:t>（二）再报价操作指引</w:t>
      </w:r>
    </w:p>
    <w:p>
      <w:pPr>
        <w:ind w:left="360"/>
      </w:pPr>
      <w:r>
        <w:rPr>
          <w:rFonts w:ascii="Times New Roman" w:hAnsi="Times New Roman" w:eastAsia="宋体"/>
          <w:b w:val="0"/>
          <w:sz w:val="21"/>
        </w:rPr>
        <w:t>（三）操作注意事项</w:t>
      </w:r>
    </w:p>
    <w:p>
      <w:pPr>
        <w:ind w:left="0"/>
      </w:pPr>
      <w:r>
        <w:rPr>
          <w:rFonts w:ascii="Times New Roman" w:hAnsi="Times New Roman" w:eastAsia="宋体"/>
          <w:b/>
          <w:sz w:val="24"/>
        </w:rPr>
        <w:t>七、特别提示与纪律要求</w:t>
      </w:r>
    </w:p>
    <w:p>
      <w:pPr>
        <w:ind w:left="360"/>
      </w:pPr>
      <w:r>
        <w:rPr>
          <w:rFonts w:ascii="Times New Roman" w:hAnsi="Times New Roman" w:eastAsia="宋体"/>
          <w:b w:val="0"/>
          <w:sz w:val="21"/>
        </w:rPr>
        <w:t>（一）澄清回复纪律要求</w:t>
      </w:r>
    </w:p>
    <w:p>
      <w:pPr>
        <w:ind w:left="360"/>
      </w:pPr>
      <w:r>
        <w:rPr>
          <w:rFonts w:ascii="Times New Roman" w:hAnsi="Times New Roman" w:eastAsia="宋体"/>
          <w:b w:val="0"/>
          <w:sz w:val="21"/>
        </w:rPr>
        <w:t>（二）澄清回复风险提示</w:t>
      </w:r>
    </w:p>
    <w:p>
      <w:pPr>
        <w:ind w:left="360"/>
      </w:pPr>
      <w:r>
        <w:rPr>
          <w:rFonts w:ascii="Times New Roman" w:hAnsi="Times New Roman" w:eastAsia="宋体"/>
          <w:b w:val="0"/>
          <w:sz w:val="21"/>
        </w:rPr>
        <w:t>（三）配合核实工作要求</w:t>
      </w:r>
    </w:p>
    <w:p>
      <w:pPr>
        <w:ind w:left="0"/>
      </w:pPr>
      <w:r>
        <w:rPr>
          <w:rFonts w:ascii="Times New Roman" w:hAnsi="Times New Roman" w:eastAsia="宋体"/>
          <w:b/>
          <w:sz w:val="24"/>
        </w:rPr>
        <w:t>八、附件：常见问题回复参考要点</w:t>
      </w:r>
    </w:p>
    <w:p>
      <w:pPr>
        <w:ind w:left="360"/>
      </w:pPr>
      <w:r>
        <w:rPr>
          <w:rFonts w:ascii="Times New Roman" w:hAnsi="Times New Roman" w:eastAsia="宋体"/>
          <w:b w:val="0"/>
          <w:sz w:val="21"/>
        </w:rPr>
        <w:t>（一）关于资格条件的常见澄清问题</w:t>
      </w:r>
    </w:p>
    <w:p>
      <w:pPr>
        <w:ind w:left="360"/>
      </w:pPr>
      <w:r>
        <w:rPr>
          <w:rFonts w:ascii="Times New Roman" w:hAnsi="Times New Roman" w:eastAsia="宋体"/>
          <w:b w:val="0"/>
          <w:sz w:val="21"/>
        </w:rPr>
        <w:t>（二）关于技术参数的常见澄清问题</w:t>
      </w:r>
    </w:p>
    <w:p>
      <w:pPr>
        <w:ind w:left="360"/>
      </w:pPr>
      <w:r>
        <w:rPr>
          <w:rFonts w:ascii="Times New Roman" w:hAnsi="Times New Roman" w:eastAsia="宋体"/>
          <w:b w:val="0"/>
          <w:sz w:val="21"/>
        </w:rPr>
        <w:t>（三）关于服务方案的常见澄清问题</w:t>
      </w:r>
    </w:p>
    <w:p>
      <w:pPr>
        <w:ind w:left="360"/>
      </w:pPr>
      <w:r>
        <w:rPr>
          <w:rFonts w:ascii="Times New Roman" w:hAnsi="Times New Roman" w:eastAsia="宋体"/>
          <w:b w:val="0"/>
          <w:sz w:val="21"/>
        </w:rPr>
        <w:t>（四）关于报价构成的常见澄清问题</w:t>
      </w:r>
    </w:p>
    <w:p>
      <w:pPr>
        <w:ind w:left="360"/>
      </w:pPr>
      <w:r>
        <w:rPr>
          <w:rFonts w:ascii="Times New Roman" w:hAnsi="Times New Roman" w:eastAsia="宋体"/>
          <w:b w:val="0"/>
          <w:sz w:val="21"/>
        </w:rPr>
        <w:t>（五）关于业绩证明的常见澄清问题</w:t>
      </w:r>
    </w:p>
    <w:p>
      <w:pPr>
        <w:ind w:left="360"/>
      </w:pPr>
      <w:r>
        <w:rPr>
          <w:rFonts w:ascii="Times New Roman" w:hAnsi="Times New Roman" w:eastAsia="宋体"/>
          <w:b w:val="0"/>
          <w:sz w:val="21"/>
        </w:rPr>
        <w:t>15.代理服务费开票信息单</w:t>
      </w:r>
    </w:p>
    <w:p>
      <w:pPr>
        <w:ind w:left="360"/>
      </w:pPr>
      <w:r>
        <w:rPr>
          <w:rFonts w:ascii="Times New Roman" w:hAnsi="Times New Roman" w:eastAsia="宋体"/>
          <w:b w:val="0"/>
          <w:sz w:val="21"/>
        </w:rPr>
        <w:t>15. 代理服务费开票信息单</w:t>
      </w:r>
    </w:p>
    <w:p>
      <w:pPr>
        <w:ind w:left="360"/>
      </w:pPr>
      <w:r>
        <w:rPr>
          <w:rFonts w:ascii="Times New Roman" w:hAnsi="Times New Roman" w:eastAsia="宋体"/>
          <w:b w:val="0"/>
          <w:sz w:val="21"/>
        </w:rPr>
        <w:t>15.1 编制说明</w:t>
      </w:r>
    </w:p>
    <w:p>
      <w:pPr>
        <w:ind w:left="360"/>
      </w:pPr>
      <w:r>
        <w:rPr>
          <w:rFonts w:ascii="Times New Roman" w:hAnsi="Times New Roman" w:eastAsia="宋体"/>
          <w:b w:val="0"/>
          <w:sz w:val="21"/>
        </w:rPr>
        <w:t>15.2 采购代理服务费开票信息单</w:t>
      </w:r>
    </w:p>
    <w:p>
      <w:pPr>
        <w:ind w:left="360"/>
      </w:pPr>
      <w:r>
        <w:rPr>
          <w:rFonts w:ascii="Times New Roman" w:hAnsi="Times New Roman" w:eastAsia="宋体"/>
          <w:b w:val="0"/>
          <w:sz w:val="21"/>
        </w:rPr>
        <w:t>15.3 发票接收相关信息</w:t>
      </w:r>
    </w:p>
    <w:p>
      <w:pPr>
        <w:ind w:left="360"/>
      </w:pPr>
      <w:r>
        <w:rPr>
          <w:rFonts w:ascii="Times New Roman" w:hAnsi="Times New Roman" w:eastAsia="宋体"/>
          <w:b w:val="0"/>
          <w:sz w:val="21"/>
        </w:rPr>
        <w:t>15.4 发票类型</w:t>
      </w:r>
    </w:p>
    <w:p>
      <w:pPr>
        <w:ind w:left="360"/>
      </w:pPr>
      <w:r>
        <w:rPr>
          <w:rFonts w:ascii="Times New Roman" w:hAnsi="Times New Roman" w:eastAsia="宋体"/>
          <w:b w:val="0"/>
          <w:sz w:val="21"/>
        </w:rPr>
        <w:t>15.5 真实性与有效性承诺</w:t>
      </w:r>
    </w:p>
    <w:p>
      <w:pPr>
        <w:ind w:left="360"/>
      </w:pPr>
      <w:r>
        <w:rPr>
          <w:rFonts w:ascii="Times New Roman" w:hAnsi="Times New Roman" w:eastAsia="宋体"/>
          <w:b w:val="0"/>
          <w:sz w:val="21"/>
        </w:rPr>
        <w:t>15.6 编制与签章要求</w:t>
      </w:r>
    </w:p>
    <w:p>
      <w:pPr>
        <w:ind w:left="360"/>
      </w:pPr>
      <w:r>
        <w:rPr>
          <w:rFonts w:ascii="Times New Roman" w:hAnsi="Times New Roman" w:eastAsia="宋体"/>
          <w:b w:val="0"/>
          <w:sz w:val="21"/>
        </w:rPr>
        <w:t>16.商务文件详评指引（根据项目所用商务评分标准制作）</w:t>
      </w:r>
    </w:p>
    <w:p>
      <w:pPr>
        <w:ind w:left="360"/>
      </w:pPr>
      <w:r>
        <w:rPr>
          <w:rFonts w:ascii="Times New Roman" w:hAnsi="Times New Roman" w:eastAsia="宋体"/>
          <w:b w:val="0"/>
          <w:sz w:val="21"/>
        </w:rPr>
        <w:t>16. 商务文件详评指引（根据项目所用商务评分标准制作）</w:t>
      </w:r>
    </w:p>
    <w:p>
      <w:pPr>
        <w:ind w:left="0"/>
      </w:pPr>
      <w:r>
        <w:rPr>
          <w:rFonts w:ascii="Times New Roman" w:hAnsi="Times New Roman" w:eastAsia="宋体"/>
          <w:b/>
          <w:sz w:val="24"/>
        </w:rPr>
        <w:t>一、编制说明与使用指引</w:t>
      </w:r>
    </w:p>
    <w:p>
      <w:pPr>
        <w:ind w:left="0"/>
      </w:pPr>
      <w:r>
        <w:rPr>
          <w:rFonts w:ascii="Times New Roman" w:hAnsi="Times New Roman" w:eastAsia="宋体"/>
          <w:b/>
          <w:sz w:val="24"/>
        </w:rPr>
        <w:t>二、商务评分标准总分构成</w:t>
      </w:r>
    </w:p>
    <w:p>
      <w:pPr>
        <w:ind w:left="0"/>
      </w:pPr>
      <w:r>
        <w:rPr>
          <w:rFonts w:ascii="Times New Roman" w:hAnsi="Times New Roman" w:eastAsia="宋体"/>
          <w:b/>
          <w:sz w:val="24"/>
        </w:rPr>
        <w:t>三、商务详评指引表（按FWSW01商务详评细则逐项列示）</w:t>
      </w:r>
    </w:p>
    <w:p>
      <w:pPr>
        <w:ind w:left="0"/>
      </w:pPr>
      <w:r>
        <w:rPr>
          <w:rFonts w:ascii="Times New Roman" w:hAnsi="Times New Roman" w:eastAsia="宋体"/>
          <w:b/>
          <w:sz w:val="24"/>
        </w:rPr>
        <w:t>四、填写与使用要求</w:t>
      </w:r>
    </w:p>
    <w:p>
      <w:pPr>
        <w:ind w:left="0"/>
      </w:pPr>
      <w:r>
        <w:rPr>
          <w:rFonts w:ascii="Times New Roman" w:hAnsi="Times New Roman" w:eastAsia="宋体"/>
          <w:b/>
          <w:sz w:val="24"/>
        </w:rPr>
        <w:t>五、特别提示</w:t>
      </w:r>
    </w:p>
    <w:p>
      <w:pPr>
        <w:ind w:left="360"/>
      </w:pPr>
      <w:r>
        <w:rPr>
          <w:rFonts w:ascii="Times New Roman" w:hAnsi="Times New Roman" w:eastAsia="宋体"/>
          <w:b w:val="0"/>
          <w:sz w:val="21"/>
        </w:rPr>
        <w:t>填写说明（非投标正文，提交前删除）</w:t>
      </w:r>
    </w:p>
    <w:p>
      <w:pPr>
        <w:pStyle w:val="Heading2"/>
      </w:pPr>
      <w:r>
        <w:t>商务文件</w:t>
      </w:r>
    </w:p>
    <w:p>
      <w:r>
        <w:t>二、商务文件</w:t>
      </w:r>
    </w:p>
    <w:p>
      <w:pPr>
        <w:pStyle w:val="Heading2"/>
      </w:pPr>
      <w:r>
        <w:t>（一）法定代表人（单位负责人）授权委托书（如谈判过程中响应供应商需授权代表全权处理所有响应、谈判、签约、执行等具体工作签字事宜的，需出具本委托书，否则无需出具。如法定代表人（单位负责人）响应，需出具法定代表人（单位负责人）身份证（扫描件））</w:t>
      </w:r>
    </w:p>
    <w:p>
      <w:r>
        <w:t>（上传投标工具路径：商务文件-选择分标-按钮“编辑”-“法定代表人授权委托书批量管理”-按钮“文件上传”）</w:t>
      </w:r>
    </w:p>
    <w:p>
      <w:pPr>
        <w:pStyle w:val="Heading2"/>
      </w:pPr>
      <w:r>
        <w:t>1. 法定代表人（单位负责人）授权委托书</w:t>
      </w:r>
    </w:p>
    <w:p>
      <w:r>
        <w:t>法定代表人（单位负责人）授权委托书</w:t>
        <w:br/>
        <w:t>致：【待补充：招标人名称】</w:t>
        <w:br/>
        <w:t>【待补充】中国电力科学研究院有限公司，中华人民共和国合法企业，法定地址：【待补充】</w:t>
        <w:br/>
        <w:t>【待补充】（营业执照法定代表人（单位负责人））特授权【待补充】代表我方全权办理【待补充】底稿式验证</w:t>
        <w:tab/>
        <w:tab/>
        <w:t>（采购编号）</w:t>
        <w:tab/>
        <w:t>（分标编号）</w:t>
        <w:tab/>
        <w:t>（包号）项目的响应、谈判、签约、执行等具体工作，并签署全部有关的文件、协议及合同。</w:t>
        <w:br/>
        <w:t>我方对被授权人签署的所有文件、协议及合同负全部责任。</w:t>
        <w:br/>
        <w:t>在采购人或采购代理机构收到撤销本授权的通知以前，本授权书一直有效。被授权人签署的所有文件、协议和合同（在本授权书有效期内签署的）不因授权的撤销而失效。</w:t>
        <w:br/>
        <w:t>被授权人不得转授权。</w:t>
        <w:br/>
        <w:t>授权人（法定代表人（单位负责人））签名（或签章）：【待补充】</w:t>
        <w:br/>
        <w:t>职务：【待补充】</w:t>
        <w:br/>
        <w:t>响应供应商：盖章（单位公章）</w:t>
        <w:br/>
        <w:t>XX 年 XX 月XX 日</w:t>
        <w:br/>
        <w:t>注：1.法定代表人（单位负责人）授权委托书必须法定代表人（单位负责人）签名（或签章）且加盖公司公章，不得以任何其他印章代替。</w:t>
      </w:r>
    </w:p>
    <w:p>
      <w:pPr>
        <w:pStyle w:val="Heading2"/>
      </w:pPr>
      <w:r>
        <w:t>2.若被授权人有两名或两名以上，如未特别声明，则任一被授权人签署的有关文件、协议、合同或处理的相关事务均应视为有效。</w:t>
      </w:r>
    </w:p>
    <w:p>
      <w:pPr>
        <w:pStyle w:val="Heading2"/>
      </w:pPr>
      <w:r>
        <w:t>3.提交的同时附法定代表人（单位负责人）身份证（扫描件）、被授权人身份证等有效身份证件（扫描件）。</w:t>
      </w:r>
    </w:p>
    <w:p>
      <w:pPr>
        <w:pStyle w:val="Heading2"/>
      </w:pPr>
      <w:r>
        <w:t>（二）商务偏差表（可在系统直接选择无/有偏差，如选择“无”，无需上传偏差表，如选择“有”，上传招投标交易平台信息系统路径：商务文件-选择分标-按钮“编辑”-“商务偏差表批量管理”-按钮“文件上传”）</w:t>
      </w:r>
    </w:p>
    <w:p>
      <w:pPr>
        <w:pStyle w:val="Heading2"/>
      </w:pPr>
      <w:r>
        <w:t>1.商务偏差表</w:t>
      </w:r>
    </w:p>
    <w:p>
      <w:r>
        <w:t>商务偏差表</w:t>
      </w:r>
    </w:p>
    <w:p>
      <w:pPr>
        <w:pStyle w:val="Heading2"/>
      </w:pPr>
      <w:r>
        <w:t>（三）响应保证保险（如有）（上传投标工具路径：商务文件-“商务部分”-按钮“维护商务部分”-商务部分（附加））</w:t>
      </w:r>
    </w:p>
    <w:p>
      <w:pPr>
        <w:pStyle w:val="Heading2"/>
      </w:pPr>
      <w:r>
        <w:t>1.响应保证保险格式（以响应保证保险的方式提交响应保证金的，提供响应保证保险电子保单或保单原件扫描件、保单查询途径。）</w:t>
      </w:r>
    </w:p>
    <w:p>
      <w:r>
        <w:t>响应保证保险（责任要求）</w:t>
        <w:br/>
        <w:t>响应供应商自行选择保险公司投保，约定由保险公司承担所承保响应供应商响应违约行为的赔偿。响应供应商须将保单递交给采购人，保单须包含以下内容或约定：</w:t>
        <w:br/>
        <w:t>一、保险险种：响应保证保险</w:t>
        <w:br/>
        <w:t>二、被保险人：XX</w:t>
        <w:br/>
        <w:t>三、保险金额：应缴纳的响应保证金金额</w:t>
        <w:br/>
        <w:t>四、绝对免赔额： 0元</w:t>
        <w:br/>
        <w:t>五、保险期间：</w:t>
        <w:br/>
        <w:t>【说明】保险期间须满足采购文件要求的响应有效期要求。</w:t>
        <w:br/>
        <w:t>六、保单保费来源：保险公司必须核实保单保费是否从企业基本账户转出，请注明保单保费是否从响应供应商企业基本账户支付，未注明相关信息或注明保费未从响应供应商企业基本账户支付，视为提交的响应保证金无效。</w:t>
        <w:br/>
        <w:t>（样例：本保单保费是从响应供应商企业基本账户支付。）</w:t>
        <w:br/>
        <w:t>七、其他：保单上必须注明采购项目名称和采购编号（年度保单除外）。</w:t>
        <w:br/>
        <w:t>八、特别约定：</w:t>
      </w:r>
    </w:p>
    <w:p>
      <w:pPr>
        <w:pStyle w:val="Heading2"/>
      </w:pPr>
      <w:r>
        <w:t>（一）按照采购文件的规定，下列情形也属于本保单承保范围：</w:t>
      </w:r>
    </w:p>
    <w:p>
      <w:pPr>
        <w:pStyle w:val="Heading2"/>
      </w:pPr>
      <w:r>
        <w:t>1.投保人在响应截止时间后撤销其响应文件、或主动对响应文件提出实质性修改；</w:t>
      </w:r>
    </w:p>
    <w:p>
      <w:pPr>
        <w:pStyle w:val="Heading2"/>
      </w:pPr>
      <w:r>
        <w:t>2.投保人接到成交通知后，拒绝按采购文件的规定和响应文件的承诺签订合同；</w:t>
      </w:r>
    </w:p>
    <w:p>
      <w:pPr>
        <w:pStyle w:val="Heading2"/>
      </w:pPr>
      <w:r>
        <w:t>3.投保人成交后不按照采购文件要求交纳履约保证金；</w:t>
      </w:r>
    </w:p>
    <w:p>
      <w:pPr>
        <w:pStyle w:val="Heading2"/>
      </w:pPr>
      <w:r>
        <w:t>4.投保人与其他响应供应商相互串通响应、投保人有弄虚作假或其他响应违法行为的；</w:t>
      </w:r>
    </w:p>
    <w:p>
      <w:pPr>
        <w:pStyle w:val="Heading2"/>
      </w:pPr>
      <w:r>
        <w:t>5.法律法规及采购文件规定的其他应当不予退还响应保证金情形的；</w:t>
      </w:r>
    </w:p>
    <w:p>
      <w:pPr>
        <w:pStyle w:val="Heading2"/>
      </w:pPr>
      <w:r>
        <w:t>6.投保人未按采购文件约定及规定时限向被保险人支付采购代理服务费的。</w:t>
      </w:r>
    </w:p>
    <w:p>
      <w:pPr>
        <w:pStyle w:val="Heading2"/>
      </w:pPr>
      <w:r>
        <w:t>（二）按年度投保响应保证保险的，提交响应文件的截止日期在保险期间内的属于保险人承保范围；提交响应文件的截止日期不在保险期限内的，不属于保险人承保范围。</w:t>
      </w:r>
    </w:p>
    <w:p>
      <w:pPr>
        <w:pStyle w:val="Heading2"/>
      </w:pPr>
      <w: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pPr>
        <w:pStyle w:val="Heading2"/>
      </w:pPr>
      <w:r>
        <w:t>（四）发生保险事故时，由被保险人向保险公司报案并提供索赔材料，保险公司应在一个月内、无条件的向被保险人支付赔款，赔款金额为出险标包的保险金额总额；当年发生的索赔案件，保险人须在本自然年度内赔付至被保险人并结案；若投保人未缴纳保费，保险公司不得以投保人未缴纳保费拒绝支付赔款。</w:t>
      </w:r>
    </w:p>
    <w:p>
      <w:pPr>
        <w:pStyle w:val="Heading2"/>
      </w:pPr>
      <w:r>
        <w:t>（五）发生保险事故后，被保险人索赔时，仅需提供以下材料：</w:t>
      </w:r>
    </w:p>
    <w:p>
      <w:pPr>
        <w:pStyle w:val="Heading2"/>
      </w:pPr>
      <w:r>
        <w:t>1.《保险单》；</w:t>
      </w:r>
    </w:p>
    <w:p>
      <w:pPr>
        <w:pStyle w:val="Heading2"/>
      </w:pPr>
      <w:r>
        <w:t>2.《索赔申请书》；</w:t>
      </w:r>
    </w:p>
    <w:p>
      <w:pPr>
        <w:pStyle w:val="Heading2"/>
      </w:pPr>
      <w:r>
        <w:t>3.采购文件（仅需提供与保险索赔相关的部分）；</w:t>
      </w:r>
    </w:p>
    <w:p>
      <w:pPr>
        <w:pStyle w:val="Heading2"/>
      </w:pPr>
      <w:r>
        <w:t>4.响应文件（仅需提供与保险索赔相关的部分）；</w:t>
      </w:r>
    </w:p>
    <w:p>
      <w:pPr>
        <w:pStyle w:val="Heading2"/>
      </w:pPr>
      <w:r>
        <w:t>5.被保险人出具的保险事故发生的证明文件。</w:t>
      </w:r>
    </w:p>
    <w:p>
      <w:r>
        <w:t>说明：以“响应保证保险”形式提交响应保证金的响应供应商，请在此处提供保单查询途径，未提供保单查询途径或提供途径响应供应商无法查询的，视为提交的响应保证金无效。</w:t>
      </w:r>
    </w:p>
    <w:p>
      <w:pPr>
        <w:pStyle w:val="Heading2"/>
      </w:pPr>
      <w:r>
        <w:t>（四）补充文件（上传投标工具路径：商务文件-选择分标-按钮“编辑”-“补充文件批量管理”-按钮“文件上传”）</w:t>
      </w:r>
    </w:p>
    <w:p>
      <w:pPr>
        <w:pStyle w:val="Heading2"/>
      </w:pPr>
      <w:r>
        <w:t>1.响应保证金（采购文件明确“无需递交响应保证金”的，无需提交响应保证金文件）</w:t>
      </w:r>
    </w:p>
    <w:p>
      <w:pPr>
        <w:pStyle w:val="Heading2"/>
      </w:pPr>
      <w:r>
        <w:t>11.XX年财务信息审核结果凭证单（如有）</w:t>
      </w:r>
    </w:p>
    <w:p>
      <w:pPr>
        <w:pStyle w:val="Heading2"/>
      </w:pPr>
      <w:r>
        <w:t>1.1 汇款凭证（以银行汇款方式提交响应保证金的，须提供银行回单电子版扫描件，不接受纸质汇款凭证）</w:t>
      </w:r>
    </w:p>
    <w:p>
      <w:pPr>
        <w:pStyle w:val="Heading2"/>
      </w:pPr>
      <w:r>
        <w:t>12.公章对投标专用章授权书（格式）</w:t>
      </w:r>
    </w:p>
    <w:p>
      <w:pPr>
        <w:pStyle w:val="Heading2"/>
      </w:pPr>
      <w:r>
        <w:t>1.2 响应保证金银行保函格式（以银行保函的方式提交响应保证金的，须提供银行保函原件扫描件）</w:t>
      </w:r>
    </w:p>
    <w:p>
      <w:r>
        <w:t>公章对投标专用章授权书\n致：XX公司：\n很荣幸能参与XX公司20XX年第XX批采购，招标编     号:0711-XXOTLXXXXXXXX，分标编号          ，分标名称          ，包号及包名称           ， 的投标。\n我代表                   公司(响应供应商），在此作如下说明：\n在此次响应中，所用"投标专用章"与我公司公章具有同等的效力。特此说明。\n                              响应供应商名称：                     （盖单位公章）\n日期：     年     月     日\n响应供应商单位公章                                 响应供应商投标专用章\n印模                                             印模</w:t>
      </w:r>
    </w:p>
    <w:p>
      <w:r>
        <w:t>响应保证金银行保函（格式）</w:t>
        <w:br/>
        <w:t>致：（采购代理机构）</w:t>
        <w:br/>
        <w:t>本保函作为</w:t>
        <w:tab/>
        <w:tab/>
        <w:tab/>
        <w:t>中国电力科学研究院有限公司对（采购代理机构）关于项目名称：底稿式验证，采购编号：，分标名称：，分标编号：，包名称：，包号：的响应邀请而提供的响应保函。</w:t>
        <w:br/>
        <w:t>我们</w:t>
        <w:tab/>
        <w:tab/>
        <w:tab/>
        <w:t>（银行名称）无条件地、不可撤销地具结保证本行、其继承人和受让人，一旦在收到贵方提出的就下述任何一种事实的书面通知，立即无追索地向贵方支付金额为人民币</w:t>
        <w:tab/>
        <w:tab/>
        <w:tab/>
        <w:t>元的保证金：</w:t>
        <w:br/>
        <w:t>（1）在提交响应文件截止时间后响应供应商撤销其响应文件的；</w:t>
        <w:br/>
        <w:t>（2）成交供应商拒绝按采购文件的规定和响应文件的承诺签订合同的；</w:t>
        <w:br/>
        <w:t>（3）成交供应商未按采购文件规定提交履约保证金的；</w:t>
        <w:br/>
        <w:t>（4）在提交响应文件截止时间后主动对响应文件提出实质性修改的；</w:t>
        <w:br/>
        <w:t>（5）响应供应商串通响应或有其他违法行为的；</w:t>
        <w:br/>
        <w:t>（6）法律法规及采购文件规定的其他应当不予退还响应保证金情形的。</w:t>
        <w:br/>
        <w:t>同时，我行无条件地、不可撤销地具结保证本行、其继承人和受让人，一旦在收到贵方提出的响应供应商未按照采购文件规定交纳采购代理服务费的书面通知，立即无追索地、按实际应支付的采购代理服务费金额向贵方支付保证金，该保证金最多不超过本保函第二段承诺的金额。</w:t>
        <w:br/>
        <w:t>本保函自签发之日起生效，直至响应有效期满后止。如果贵方和响应供应商一致书面同意延长响应有效期的，则本保函有效期相应延长。</w:t>
        <w:br/>
        <w:t>如果响应供应商成交，本保函将在上述期满后继续生效，直至响应供应商提供符合合同规定的履约保证金为止。</w:t>
        <w:br/>
        <w:t>出函银行名称：（盖章）</w:t>
        <w:br/>
        <w:t>负责人：（签字）</w:t>
        <w:br/>
        <w:t>签发日期：XX 年 XX 月 XX 日</w:t>
      </w:r>
    </w:p>
    <w:p>
      <w:pPr>
        <w:pStyle w:val="Heading2"/>
      </w:pPr>
      <w:r>
        <w:t>13.投标（应答）文件自查表</w:t>
      </w:r>
    </w:p>
    <w:p>
      <w:pPr>
        <w:pStyle w:val="Heading2"/>
      </w:pPr>
      <w:r>
        <w:t>1.3响应保证金明细表</w:t>
      </w:r>
    </w:p>
    <w:p>
      <w:r>
        <w:t>投标（应答）文件自查表\n投标（应答）人：</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sz w:val="22"/>
              </w:rPr>
              <w:t>检查内容</w:t>
            </w:r>
          </w:p>
        </w:tc>
        <w:tc>
          <w:tcPr>
            <w:tcW w:type="dxa" w:w="1728"/>
          </w:tcPr>
          <w:p>
            <w:r/>
            <w:r>
              <w:rPr>
                <w:rFonts w:ascii="Times New Roman" w:hAnsi="Times New Roman" w:eastAsia="宋体"/>
                <w:sz w:val="22"/>
              </w:rPr>
              <w:t>内容名细</w:t>
            </w:r>
          </w:p>
        </w:tc>
        <w:tc>
          <w:tcPr>
            <w:tcW w:type="dxa" w:w="1728"/>
          </w:tcPr>
          <w:p>
            <w:r/>
            <w:r>
              <w:rPr>
                <w:rFonts w:ascii="Times New Roman" w:hAnsi="Times New Roman" w:eastAsia="宋体"/>
                <w:sz w:val="22"/>
              </w:rPr>
              <w:t>内容名细</w:t>
            </w:r>
          </w:p>
        </w:tc>
        <w:tc>
          <w:tcPr>
            <w:tcW w:type="dxa" w:w="1728"/>
          </w:tcPr>
          <w:p>
            <w:r/>
            <w:r>
              <w:rPr>
                <w:rFonts w:ascii="Times New Roman" w:hAnsi="Times New Roman" w:eastAsia="宋体"/>
                <w:sz w:val="22"/>
              </w:rPr>
              <w:t>内容名细</w:t>
            </w:r>
          </w:p>
        </w:tc>
        <w:tc>
          <w:tcPr>
            <w:tcW w:type="dxa" w:w="1728"/>
          </w:tcPr>
          <w:p>
            <w:r/>
            <w:r>
              <w:rPr>
                <w:rFonts w:ascii="Times New Roman" w:hAnsi="Times New Roman" w:eastAsia="宋体"/>
                <w:sz w:val="22"/>
              </w:rPr>
              <w:t>勾选项（请认真阅读内容名细勾选）</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（1）投标（应答）文件完整递交，务必登录ECP系统（ecp.sgcc.com.cn)下载投标（应答）文件自查商务、技术、价格文件均完整上传成功</w:t>
            </w:r>
          </w:p>
        </w:tc>
        <w:tc>
          <w:tcPr>
            <w:tcW w:type="dxa" w:w="1728"/>
          </w:tcPr>
          <w:p>
            <w:r/>
            <w:r>
              <w:rPr>
                <w:rFonts w:ascii="Times New Roman" w:hAnsi="Times New Roman" w:eastAsia="宋体"/>
                <w:sz w:val="22"/>
              </w:rPr>
              <w:t>（1）投标（应答）文件完整递交，务必登录ECP系统（ecp.sgcc.com.cn)下载投标（应答）文件自查商务、技术、价格文件均完整上传成功</w:t>
            </w:r>
          </w:p>
        </w:tc>
        <w:tc>
          <w:tcPr>
            <w:tcW w:type="dxa" w:w="1728"/>
          </w:tcPr>
          <w:p>
            <w:r/>
            <w:r>
              <w:rPr>
                <w:rFonts w:ascii="Times New Roman" w:hAnsi="Times New Roman" w:eastAsia="宋体"/>
                <w:sz w:val="22"/>
              </w:rPr>
              <w:t>（1）投标（应答）文件完整递交，务必登录ECP系统（ecp.sgcc.com.cn)下载投标（应答）文件自查商务、技术、价格文件均完整上传成功</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2）法定代表人授权书：法定代表人签字（注意别错签成被授权人），盖章完整，并已附授权人及被授权人身份证复印件（注意身份证在有效期内）。（如法定代表人直接应答时，可参照该格式提供，或者自拟格式盖章说明法定代表人直接参与应答并附身份证复印件）</w:t>
            </w:r>
          </w:p>
        </w:tc>
        <w:tc>
          <w:tcPr>
            <w:tcW w:type="dxa" w:w="1728"/>
          </w:tcPr>
          <w:p>
            <w:r/>
            <w:r>
              <w:rPr>
                <w:rFonts w:ascii="Times New Roman" w:hAnsi="Times New Roman" w:eastAsia="宋体"/>
                <w:sz w:val="22"/>
              </w:rPr>
              <w:t>（2）法定代表人授权书：法定代表人签字（注意别错签成被授权人），盖章完整，并已附授权人及被授权人身份证复印件（注意身份证在有效期内）。（如法定代表人直接应答时，可参照该格式提供，或者自拟格式盖章说明法定代表人直接参与应答并附身份证复印件）</w:t>
            </w:r>
          </w:p>
        </w:tc>
        <w:tc>
          <w:tcPr>
            <w:tcW w:type="dxa" w:w="1728"/>
          </w:tcPr>
          <w:p>
            <w:r/>
            <w:r>
              <w:rPr>
                <w:rFonts w:ascii="Times New Roman" w:hAnsi="Times New Roman" w:eastAsia="宋体"/>
                <w:sz w:val="22"/>
              </w:rPr>
              <w:t>（2）法定代表人授权书：法定代表人签字（注意别错签成被授权人），盖章完整，并已附授权人及被授权人身份证复印件（注意身份证在有效期内）。（如法定代表人直接应答时，可参照该格式提供，或者自拟格式盖章说明法定代表人直接参与应答并附身份证复印件）</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（3）满足采购公告中专用资格要求中的：1资质要求；2业绩要求；3其他要求，并提交证明材料（注意提供合同封面、内容页、签字盖章页，缺一不可）；提供的业绩要与公告专用资格要求中的完全对应。</w:t>
            </w:r>
          </w:p>
        </w:tc>
        <w:tc>
          <w:tcPr>
            <w:tcW w:type="dxa" w:w="1728"/>
          </w:tcPr>
          <w:p>
            <w:r/>
            <w:r>
              <w:rPr>
                <w:rFonts w:ascii="Times New Roman" w:hAnsi="Times New Roman" w:eastAsia="宋体"/>
                <w:sz w:val="22"/>
              </w:rPr>
              <w:t>（3）满足采购公告中专用资格要求中的：1资质要求；2业绩要求；3其他要求，并提交证明材料（注意提供合同封面、内容页、签字盖章页，缺一不可）；提供的业绩要与公告专用资格要求中的完全对应。</w:t>
            </w:r>
          </w:p>
        </w:tc>
        <w:tc>
          <w:tcPr>
            <w:tcW w:type="dxa" w:w="1728"/>
          </w:tcPr>
          <w:p>
            <w:r/>
            <w:r>
              <w:rPr>
                <w:rFonts w:ascii="Times New Roman" w:hAnsi="Times New Roman" w:eastAsia="宋体"/>
                <w:sz w:val="22"/>
              </w:rPr>
              <w:t>（3）满足采购公告中专用资格要求中的：1资质要求；2业绩要求；3其他要求，并提交证明材料（注意提供合同封面、内容页、签字盖章页，缺一不可）；提供的业绩要与公告专用资格要求中的完全对应。</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（4）离线投标工具提交的投标（应答）文件中的报价单位为"万元"</w:t>
            </w:r>
          </w:p>
        </w:tc>
        <w:tc>
          <w:tcPr>
            <w:tcW w:type="dxa" w:w="1728"/>
          </w:tcPr>
          <w:p>
            <w:r/>
            <w:r>
              <w:rPr>
                <w:rFonts w:ascii="Times New Roman" w:hAnsi="Times New Roman" w:eastAsia="宋体"/>
                <w:sz w:val="22"/>
              </w:rPr>
              <w:t>（4）离线投标工具提交的投标（应答）文件中的报价单位为"万元"</w:t>
            </w:r>
          </w:p>
        </w:tc>
        <w:tc>
          <w:tcPr>
            <w:tcW w:type="dxa" w:w="1728"/>
          </w:tcPr>
          <w:p>
            <w:r/>
            <w:r>
              <w:rPr>
                <w:rFonts w:ascii="Times New Roman" w:hAnsi="Times New Roman" w:eastAsia="宋体"/>
                <w:sz w:val="22"/>
              </w:rPr>
              <w:t>（4）离线投标工具提交的投标（应答）文件中的报价单位为"万元"</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（5）电子版商务文件经图片压缩后，从系统（ecp.sgcc.com.cn)下载的商务文件中身份证、营业执照、审计报告等图片仍清晰可见。注意文件制作过程中插入word文档中的原图片大小越小，图片压缩后图片越清晰。</w:t>
            </w:r>
          </w:p>
        </w:tc>
        <w:tc>
          <w:tcPr>
            <w:tcW w:type="dxa" w:w="1728"/>
          </w:tcPr>
          <w:p>
            <w:r/>
            <w:r>
              <w:rPr>
                <w:rFonts w:ascii="Times New Roman" w:hAnsi="Times New Roman" w:eastAsia="宋体"/>
                <w:sz w:val="22"/>
              </w:rPr>
              <w:t>（5）电子版商务文件经图片压缩后，从系统（ecp.sgcc.com.cn)下载的商务文件中身份证、营业执照、审计报告等图片仍清晰可见。注意文件制作过程中插入word文档中的原图片大小越小，图片压缩后图片越清晰。</w:t>
            </w:r>
          </w:p>
        </w:tc>
        <w:tc>
          <w:tcPr>
            <w:tcW w:type="dxa" w:w="1728"/>
          </w:tcPr>
          <w:p>
            <w:r/>
            <w:r>
              <w:rPr>
                <w:rFonts w:ascii="Times New Roman" w:hAnsi="Times New Roman" w:eastAsia="宋体"/>
                <w:sz w:val="22"/>
              </w:rPr>
              <w:t>（5）电子版商务文件经图片压缩后，从系统（ecp.sgcc.com.cn)下载的商务文件中身份证、营业执照、审计报告等图片仍清晰可见。注意文件制作过程中插入word文档中的原图片大小越小，图片压缩后图片越清晰。</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（6）按商务文件格式要求提供了《应答人与国家电网公司系统人员关系说明》</w:t>
            </w:r>
          </w:p>
        </w:tc>
        <w:tc>
          <w:tcPr>
            <w:tcW w:type="dxa" w:w="1728"/>
          </w:tcPr>
          <w:p>
            <w:r/>
            <w:r>
              <w:rPr>
                <w:rFonts w:ascii="Times New Roman" w:hAnsi="Times New Roman" w:eastAsia="宋体"/>
                <w:sz w:val="22"/>
              </w:rPr>
              <w:t>（6）按商务文件格式要求提供了《应答人与国家电网公司系统人员关系说明》</w:t>
            </w:r>
          </w:p>
        </w:tc>
        <w:tc>
          <w:tcPr>
            <w:tcW w:type="dxa" w:w="1728"/>
          </w:tcPr>
          <w:p>
            <w:r/>
            <w:r>
              <w:rPr>
                <w:rFonts w:ascii="Times New Roman" w:hAnsi="Times New Roman" w:eastAsia="宋体"/>
                <w:sz w:val="22"/>
              </w:rPr>
              <w:t>（6）按商务文件格式要求提供了《应答人与国家电网公司系统人员关系说明》</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（7）投标（应答）文件主要参数满足技术规范中标识★的参数</w:t>
            </w:r>
          </w:p>
        </w:tc>
        <w:tc>
          <w:tcPr>
            <w:tcW w:type="dxa" w:w="1728"/>
          </w:tcPr>
          <w:p>
            <w:r/>
            <w:r>
              <w:rPr>
                <w:rFonts w:ascii="Times New Roman" w:hAnsi="Times New Roman" w:eastAsia="宋体"/>
                <w:sz w:val="22"/>
              </w:rPr>
              <w:t>（7）投标（应答）文件主要参数满足技术规范中标识★的参数</w:t>
            </w:r>
          </w:p>
        </w:tc>
        <w:tc>
          <w:tcPr>
            <w:tcW w:type="dxa" w:w="1728"/>
          </w:tcPr>
          <w:p>
            <w:r/>
            <w:r>
              <w:rPr>
                <w:rFonts w:ascii="Times New Roman" w:hAnsi="Times New Roman" w:eastAsia="宋体"/>
                <w:sz w:val="22"/>
              </w:rPr>
              <w:t>（7）投标（应答）文件主要参数满足技术规范中标识★的参数</w:t>
            </w:r>
          </w:p>
        </w:tc>
        <w:tc>
          <w:tcPr>
            <w:tcW w:type="dxa" w:w="1728"/>
          </w:tcPr>
          <w:p>
            <w:r/>
            <w:r>
              <w:rPr>
                <w:rFonts w:ascii="Times New Roman" w:hAnsi="Times New Roman" w:eastAsia="宋体"/>
                <w:sz w:val="22"/>
              </w:rPr>
              <w:t>合格  □不合格</w:t>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（8）法定代表人发生变更，营业执照等证书也同步完成变更</w:t>
            </w:r>
          </w:p>
        </w:tc>
        <w:tc>
          <w:tcPr>
            <w:tcW w:type="dxa" w:w="1728"/>
          </w:tcPr>
          <w:p>
            <w:r/>
            <w:r>
              <w:rPr>
                <w:rFonts w:ascii="Times New Roman" w:hAnsi="Times New Roman" w:eastAsia="宋体"/>
                <w:sz w:val="22"/>
              </w:rPr>
              <w:t>（8）法定代表人发生变更，营业执照等证书也同步完成变更</w:t>
            </w:r>
          </w:p>
        </w:tc>
        <w:tc>
          <w:tcPr>
            <w:tcW w:type="dxa" w:w="1728"/>
          </w:tcPr>
          <w:p>
            <w:r/>
            <w:r>
              <w:rPr>
                <w:rFonts w:ascii="Times New Roman" w:hAnsi="Times New Roman" w:eastAsia="宋体"/>
                <w:sz w:val="22"/>
              </w:rPr>
              <w:t>（8）法定代表人发生变更，营业执照等证书也同步完成变更</w:t>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1.投标（应答）文件易否决事项检查</w:t>
            </w:r>
          </w:p>
        </w:tc>
        <w:tc>
          <w:tcPr>
            <w:tcW w:type="dxa" w:w="1728"/>
          </w:tcPr>
          <w:p>
            <w:r/>
            <w:r>
              <w:rPr>
                <w:rFonts w:ascii="Times New Roman" w:hAnsi="Times New Roman" w:eastAsia="宋体"/>
                <w:sz w:val="22"/>
              </w:rPr>
              <w:t>（9）评审期间务必随时关注手机短信，及时参与谈判及澄清。</w:t>
            </w:r>
          </w:p>
        </w:tc>
        <w:tc>
          <w:tcPr>
            <w:tcW w:type="dxa" w:w="1728"/>
          </w:tcPr>
          <w:p>
            <w:r/>
            <w:r>
              <w:rPr>
                <w:rFonts w:ascii="Times New Roman" w:hAnsi="Times New Roman" w:eastAsia="宋体"/>
                <w:sz w:val="22"/>
              </w:rPr>
              <w:t>（9）评审期间务必随时关注手机短信，及时参与谈判及澄清。</w:t>
            </w:r>
          </w:p>
        </w:tc>
        <w:tc>
          <w:tcPr>
            <w:tcW w:type="dxa" w:w="1728"/>
          </w:tcPr>
          <w:p>
            <w:r/>
            <w:r>
              <w:rPr>
                <w:rFonts w:ascii="Times New Roman" w:hAnsi="Times New Roman" w:eastAsia="宋体"/>
                <w:sz w:val="22"/>
              </w:rPr>
              <w:t>（9）评审期间务必随时关注手机短信，及时参与谈判及澄清。</w:t>
            </w:r>
          </w:p>
        </w:tc>
        <w:tc>
          <w:tcPr>
            <w:tcW w:type="dxa" w:w="1728"/>
          </w:tcPr>
          <w:p>
            <w:r/>
            <w:r>
              <w:rPr>
                <w:rFonts w:ascii="Times New Roman" w:hAnsi="Times New Roman" w:eastAsia="宋体"/>
                <w:sz w:val="22"/>
              </w:rPr>
              <w:t>已知悉  □未知悉</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（1）不同应答人的应答文件由同一单位或者个人编制，不同电子应答文件通过同一台电脑制作、上传</w:t>
            </w:r>
          </w:p>
        </w:tc>
        <w:tc>
          <w:tcPr>
            <w:tcW w:type="dxa" w:w="1728"/>
          </w:tcPr>
          <w:p>
            <w:r/>
            <w:r>
              <w:rPr>
                <w:rFonts w:ascii="Times New Roman" w:hAnsi="Times New Roman" w:eastAsia="宋体"/>
                <w:sz w:val="22"/>
              </w:rPr>
              <w:t>（1）不同应答人的应答文件由同一单位或者个人编制，不同电子应答文件通过同一台电脑制作、上传</w:t>
            </w:r>
          </w:p>
        </w:tc>
        <w:tc>
          <w:tcPr>
            <w:tcW w:type="dxa" w:w="1728"/>
          </w:tcPr>
          <w:p>
            <w:r/>
            <w:r>
              <w:rPr>
                <w:rFonts w:ascii="Times New Roman" w:hAnsi="Times New Roman" w:eastAsia="宋体"/>
                <w:sz w:val="22"/>
              </w:rPr>
              <w:t>（1）不同应答人的应答文件由同一单位或者个人编制，不同电子应答文件通过同一台电脑制作、上传</w:t>
            </w:r>
          </w:p>
        </w:tc>
        <w:tc>
          <w:tcPr>
            <w:tcW w:type="dxa" w:w="1728"/>
          </w:tcPr>
          <w:p>
            <w:r/>
            <w:r>
              <w:rPr>
                <w:rFonts w:ascii="Times New Roman" w:hAnsi="Times New Roman" w:eastAsia="宋体"/>
                <w:sz w:val="22"/>
              </w:rPr>
              <w:t>□不存在  □存在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2）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type="dxa" w:w="1728"/>
          </w:tcPr>
          <w:p>
            <w:r/>
            <w:r>
              <w:rPr>
                <w:rFonts w:ascii="Times New Roman" w:hAnsi="Times New Roman" w:eastAsia="宋体"/>
                <w:sz w:val="22"/>
              </w:rPr>
              <w:t>（2）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type="dxa" w:w="1728"/>
          </w:tcPr>
          <w:p>
            <w:r/>
            <w:r>
              <w:rPr>
                <w:rFonts w:ascii="Times New Roman" w:hAnsi="Times New Roman" w:eastAsia="宋体"/>
                <w:sz w:val="22"/>
              </w:rPr>
              <w:t>（2）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w:t>
            </w:r>
          </w:p>
        </w:tc>
        <w:tc>
          <w:tcPr>
            <w:tcW w:type="dxa" w:w="1728"/>
          </w:tcPr>
          <w:p>
            <w:r/>
            <w:r>
              <w:rPr>
                <w:rFonts w:ascii="Times New Roman" w:hAnsi="Times New Roman" w:eastAsia="宋体"/>
                <w:sz w:val="22"/>
              </w:rPr>
              <w:t>□不存在\t□存在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（3）不同应答人的应答文件载明的项目管理成员为同一人，除非应答人能够证明其不存在串通应答行为</w:t>
            </w:r>
          </w:p>
        </w:tc>
        <w:tc>
          <w:tcPr>
            <w:tcW w:type="dxa" w:w="1728"/>
          </w:tcPr>
          <w:p>
            <w:r/>
            <w:r>
              <w:rPr>
                <w:rFonts w:ascii="Times New Roman" w:hAnsi="Times New Roman" w:eastAsia="宋体"/>
                <w:sz w:val="22"/>
              </w:rPr>
              <w:t>（3）不同应答人的应答文件载明的项目管理成员为同一人，除非应答人能够证明其不存在串通应答行为</w:t>
            </w:r>
          </w:p>
        </w:tc>
        <w:tc>
          <w:tcPr>
            <w:tcW w:type="dxa" w:w="1728"/>
          </w:tcPr>
          <w:p>
            <w:r/>
            <w:r>
              <w:rPr>
                <w:rFonts w:ascii="Times New Roman" w:hAnsi="Times New Roman" w:eastAsia="宋体"/>
                <w:sz w:val="22"/>
              </w:rPr>
              <w:t>（3）不同应答人的应答文件载明的项目管理成员为同一人，除非应答人能够证明其不存在串通应答行为</w:t>
            </w:r>
          </w:p>
        </w:tc>
        <w:tc>
          <w:tcPr>
            <w:tcW w:type="dxa" w:w="1728"/>
          </w:tcPr>
          <w:p>
            <w:r/>
            <w:r>
              <w:rPr>
                <w:rFonts w:ascii="Times New Roman" w:hAnsi="Times New Roman" w:eastAsia="宋体"/>
                <w:sz w:val="22"/>
              </w:rPr>
              <w:t>□不存在\t□存在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4）不同应答人的应答文件异常一致或者应答报价呈规律性差异（如应答文件错误表述、错误计算或者笔误雷同，应答文件内容整段内容一致，应答文件排版格式一致，应答报价呈等差数列或有规律性的百分比等）</w:t>
            </w:r>
          </w:p>
        </w:tc>
        <w:tc>
          <w:tcPr>
            <w:tcW w:type="dxa" w:w="1728"/>
          </w:tcPr>
          <w:p>
            <w:r/>
            <w:r>
              <w:rPr>
                <w:rFonts w:ascii="Times New Roman" w:hAnsi="Times New Roman" w:eastAsia="宋体"/>
                <w:sz w:val="22"/>
              </w:rPr>
              <w:t>（4）不同应答人的应答文件异常一致或者应答报价呈规律性差异（如应答文件错误表述、错误计算或者笔误雷同，应答文件内容整段内容一致，应答文件排版格式一致，应答报价呈等差数列或有规律性的百分比等）</w:t>
            </w:r>
          </w:p>
        </w:tc>
        <w:tc>
          <w:tcPr>
            <w:tcW w:type="dxa" w:w="1728"/>
          </w:tcPr>
          <w:p>
            <w:r/>
            <w:r>
              <w:rPr>
                <w:rFonts w:ascii="Times New Roman" w:hAnsi="Times New Roman" w:eastAsia="宋体"/>
                <w:sz w:val="22"/>
              </w:rPr>
              <w:t>（4）不同应答人的应答文件异常一致或者应答报价呈规律性差异（如应答文件错误表述、错误计算或者笔误雷同，应答文件内容整段内容一致，应答文件排版格式一致，应答报价呈等差数列或有规律性的百分比等）</w:t>
            </w:r>
          </w:p>
        </w:tc>
        <w:tc>
          <w:tcPr>
            <w:tcW w:type="dxa" w:w="1728"/>
          </w:tcPr>
          <w:p>
            <w:r/>
            <w:r>
              <w:rPr>
                <w:rFonts w:ascii="Times New Roman" w:hAnsi="Times New Roman" w:eastAsia="宋体"/>
                <w:sz w:val="22"/>
              </w:rPr>
              <w:t>□不存在\t□存在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（5）不同应答人的应答文件上所加盖印章、签字相同，不同应答人的应答文件相互混装</w:t>
            </w:r>
          </w:p>
        </w:tc>
        <w:tc>
          <w:tcPr>
            <w:tcW w:type="dxa" w:w="1728"/>
          </w:tcPr>
          <w:p>
            <w:r/>
            <w:r>
              <w:rPr>
                <w:rFonts w:ascii="Times New Roman" w:hAnsi="Times New Roman" w:eastAsia="宋体"/>
                <w:sz w:val="22"/>
              </w:rPr>
              <w:t>（5）不同应答人的应答文件上所加盖印章、签字相同，不同应答人的应答文件相互混装</w:t>
            </w:r>
          </w:p>
        </w:tc>
        <w:tc>
          <w:tcPr>
            <w:tcW w:type="dxa" w:w="1728"/>
          </w:tcPr>
          <w:p>
            <w:r/>
            <w:r>
              <w:rPr>
                <w:rFonts w:ascii="Times New Roman" w:hAnsi="Times New Roman" w:eastAsia="宋体"/>
                <w:sz w:val="22"/>
              </w:rPr>
              <w:t>（5）不同应答人的应答文件上所加盖印章、签字相同，不同应答人的应答文件相互混装</w:t>
            </w:r>
          </w:p>
        </w:tc>
        <w:tc>
          <w:tcPr>
            <w:tcW w:type="dxa" w:w="1728"/>
          </w:tcPr>
          <w:p>
            <w:r/>
            <w:r>
              <w:rPr>
                <w:rFonts w:ascii="Times New Roman" w:hAnsi="Times New Roman" w:eastAsia="宋体"/>
                <w:sz w:val="22"/>
              </w:rPr>
              <w:t>□不存在\t□存在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（6）同一标包中，不同应答人编制电子应答文件（包括价格、技术、商务和资质业绩文件中任一类别）时使用的计算机硬件网卡MAC地址（如有）、CPU序列号和硬盘序列号均相同</w:t>
            </w:r>
          </w:p>
        </w:tc>
        <w:tc>
          <w:tcPr>
            <w:tcW w:type="dxa" w:w="1728"/>
          </w:tcPr>
          <w:p>
            <w:r/>
            <w:r>
              <w:rPr>
                <w:rFonts w:ascii="Times New Roman" w:hAnsi="Times New Roman" w:eastAsia="宋体"/>
                <w:sz w:val="22"/>
              </w:rPr>
              <w:t>（6）同一标包中，不同应答人编制电子应答文件（包括价格、技术、商务和资质业绩文件中任一类别）时使用的计算机硬件网卡MAC地址（如有）、CPU序列号和硬盘序列号均相同</w:t>
            </w:r>
          </w:p>
        </w:tc>
        <w:tc>
          <w:tcPr>
            <w:tcW w:type="dxa" w:w="1728"/>
          </w:tcPr>
          <w:p>
            <w:r/>
            <w:r>
              <w:rPr>
                <w:rFonts w:ascii="Times New Roman" w:hAnsi="Times New Roman" w:eastAsia="宋体"/>
                <w:sz w:val="22"/>
              </w:rPr>
              <w:t>（6）同一标包中，不同应答人编制电子应答文件（包括价格、技术、商务和资质业绩文件中任一类别）时使用的计算机硬件网卡MAC地址（如有）、CPU序列号和硬盘序列号均相同</w:t>
            </w:r>
          </w:p>
        </w:tc>
        <w:tc>
          <w:tcPr>
            <w:tcW w:type="dxa" w:w="1728"/>
          </w:tcPr>
          <w:p>
            <w:r/>
            <w:r>
              <w:rPr>
                <w:rFonts w:ascii="Times New Roman" w:hAnsi="Times New Roman" w:eastAsia="宋体"/>
                <w:sz w:val="22"/>
              </w:rPr>
              <w:t>□不存在\t□存在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（7）与其他应答人的法定代表人或单位负责人为同一人；与其他应答人存在控股、管理关系等</w:t>
            </w:r>
          </w:p>
        </w:tc>
        <w:tc>
          <w:tcPr>
            <w:tcW w:type="dxa" w:w="1728"/>
          </w:tcPr>
          <w:p>
            <w:r/>
            <w:r>
              <w:rPr>
                <w:rFonts w:ascii="Times New Roman" w:hAnsi="Times New Roman" w:eastAsia="宋体"/>
                <w:sz w:val="22"/>
              </w:rPr>
              <w:t>（7）与其他应答人的法定代表人或单位负责人为同一人；与其他应答人存在控股、管理关系等</w:t>
            </w:r>
          </w:p>
        </w:tc>
        <w:tc>
          <w:tcPr>
            <w:tcW w:type="dxa" w:w="1728"/>
          </w:tcPr>
          <w:p>
            <w:r/>
            <w:r>
              <w:rPr>
                <w:rFonts w:ascii="Times New Roman" w:hAnsi="Times New Roman" w:eastAsia="宋体"/>
                <w:sz w:val="22"/>
              </w:rPr>
              <w:t>（7）与其他应答人的法定代表人或单位负责人为同一人；与其他应答人存在控股、管理关系等</w:t>
            </w:r>
          </w:p>
        </w:tc>
        <w:tc>
          <w:tcPr>
            <w:tcW w:type="dxa" w:w="1728"/>
          </w:tcPr>
          <w:p>
            <w:r/>
            <w:r>
              <w:rPr>
                <w:rFonts w:ascii="Times New Roman" w:hAnsi="Times New Roman" w:eastAsia="宋体"/>
                <w:sz w:val="22"/>
              </w:rPr>
              <w:t>□不存在\t□存在</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（8）如存在高管交叉任职，企业年报和工商注册邮箱、电话一致等关联关系，将被纳入重点关注名单做围串标重点核实。</w:t>
            </w:r>
          </w:p>
        </w:tc>
        <w:tc>
          <w:tcPr>
            <w:tcW w:type="dxa" w:w="1728"/>
          </w:tcPr>
          <w:p>
            <w:r/>
            <w:r>
              <w:rPr>
                <w:rFonts w:ascii="Times New Roman" w:hAnsi="Times New Roman" w:eastAsia="宋体"/>
                <w:sz w:val="22"/>
              </w:rPr>
              <w:t>（8）如存在高管交叉任职，企业年报和工商注册邮箱、电话一致等关联关系，将被纳入重点关注名单做围串标重点核实。</w:t>
            </w:r>
          </w:p>
        </w:tc>
        <w:tc>
          <w:tcPr>
            <w:tcW w:type="dxa" w:w="1728"/>
          </w:tcPr>
          <w:p>
            <w:r/>
            <w:r>
              <w:rPr>
                <w:rFonts w:ascii="Times New Roman" w:hAnsi="Times New Roman" w:eastAsia="宋体"/>
                <w:sz w:val="22"/>
              </w:rPr>
              <w:t>（8）如存在高管交叉任职，企业年报和工商注册邮箱、电话一致等关联关系，将被纳入重点关注名单做围串标重点核实。</w:t>
            </w:r>
          </w:p>
        </w:tc>
        <w:tc>
          <w:tcPr>
            <w:tcW w:type="dxa" w:w="1728"/>
          </w:tcPr>
          <w:p>
            <w:r/>
            <w:r>
              <w:rPr>
                <w:rFonts w:ascii="Times New Roman" w:hAnsi="Times New Roman" w:eastAsia="宋体"/>
                <w:sz w:val="22"/>
              </w:rPr>
              <w:t>已知悉  □未知悉</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（9）投标文件中如出现非项目负责人的其他人员混用问题，将被纳入重点关注名单做围串标重点核实。</w:t>
            </w:r>
          </w:p>
        </w:tc>
        <w:tc>
          <w:tcPr>
            <w:tcW w:type="dxa" w:w="1728"/>
          </w:tcPr>
          <w:p>
            <w:r/>
            <w:r>
              <w:rPr>
                <w:rFonts w:ascii="Times New Roman" w:hAnsi="Times New Roman" w:eastAsia="宋体"/>
                <w:sz w:val="22"/>
              </w:rPr>
              <w:t>（9）投标文件中如出现非项目负责人的其他人员混用问题，将被纳入重点关注名单做围串标重点核实。</w:t>
            </w:r>
          </w:p>
        </w:tc>
        <w:tc>
          <w:tcPr>
            <w:tcW w:type="dxa" w:w="1728"/>
          </w:tcPr>
          <w:p>
            <w:r/>
            <w:r>
              <w:rPr>
                <w:rFonts w:ascii="Times New Roman" w:hAnsi="Times New Roman" w:eastAsia="宋体"/>
                <w:sz w:val="22"/>
              </w:rPr>
              <w:t>（9）投标文件中如出现非项目负责人的其他人员混用问题，将被纳入重点关注名单做围串标重点核实。</w:t>
            </w:r>
          </w:p>
        </w:tc>
        <w:tc>
          <w:tcPr>
            <w:tcW w:type="dxa" w:w="1728"/>
          </w:tcPr>
          <w:p>
            <w:r/>
            <w:r>
              <w:rPr>
                <w:rFonts w:ascii="Times New Roman" w:hAnsi="Times New Roman" w:eastAsia="宋体"/>
                <w:sz w:val="22"/>
              </w:rPr>
              <w:t>已知悉  □未知悉</w:t>
            </w:r>
          </w:p>
        </w:tc>
      </w:tr>
      <w:tr>
        <w:tc>
          <w:tcPr>
            <w:tcW w:type="dxa" w:w="1728"/>
          </w:tcPr>
          <w:p>
            <w:r/>
            <w:r>
              <w:rPr>
                <w:rFonts w:ascii="Times New Roman" w:hAnsi="Times New Roman" w:eastAsia="宋体"/>
                <w:sz w:val="22"/>
              </w:rPr>
              <w:t>2.围串标等相关事项检查</w:t>
            </w:r>
          </w:p>
        </w:tc>
        <w:tc>
          <w:tcPr>
            <w:tcW w:type="dxa" w:w="1728"/>
          </w:tcPr>
          <w:p>
            <w:r/>
            <w:r>
              <w:rPr>
                <w:rFonts w:ascii="Times New Roman" w:hAnsi="Times New Roman" w:eastAsia="宋体"/>
                <w:sz w:val="22"/>
              </w:rPr>
              <w:t>（10）对于投标文件异常一致问题，中国电科院已启用"查重工具"进行智能审查，请勿触碰围串标行为红线。</w:t>
            </w:r>
          </w:p>
        </w:tc>
        <w:tc>
          <w:tcPr>
            <w:tcW w:type="dxa" w:w="1728"/>
          </w:tcPr>
          <w:p>
            <w:r/>
            <w:r>
              <w:rPr>
                <w:rFonts w:ascii="Times New Roman" w:hAnsi="Times New Roman" w:eastAsia="宋体"/>
                <w:sz w:val="22"/>
              </w:rPr>
              <w:t>（10）对于投标文件异常一致问题，中国电科院已启用"查重工具"进行智能审查，请勿触碰围串标行为红线。</w:t>
            </w:r>
          </w:p>
        </w:tc>
        <w:tc>
          <w:tcPr>
            <w:tcW w:type="dxa" w:w="1728"/>
          </w:tcPr>
          <w:p>
            <w:r/>
            <w:r>
              <w:rPr>
                <w:rFonts w:ascii="Times New Roman" w:hAnsi="Times New Roman" w:eastAsia="宋体"/>
                <w:sz w:val="22"/>
              </w:rPr>
              <w:t>（10）对于投标文件异常一致问题，中国电科院已启用"查重工具"进行智能审查，请勿触碰围串标行为红线。</w:t>
            </w:r>
          </w:p>
        </w:tc>
        <w:tc>
          <w:tcPr>
            <w:tcW w:type="dxa" w:w="1728"/>
          </w:tcPr>
          <w:p>
            <w:r/>
            <w:r>
              <w:rPr>
                <w:rFonts w:ascii="Times New Roman" w:hAnsi="Times New Roman" w:eastAsia="宋体"/>
                <w:sz w:val="22"/>
              </w:rPr>
              <w:t>已知悉  □未知悉</w:t>
            </w:r>
          </w:p>
        </w:tc>
      </w:tr>
      <w:tr>
        <w:tc>
          <w:tcPr>
            <w:tcW w:type="dxa" w:w="1728"/>
          </w:tcPr>
          <w:p>
            <w:r/>
            <w:r>
              <w:rPr>
                <w:rFonts w:ascii="Times New Roman" w:hAnsi="Times New Roman" w:eastAsia="宋体"/>
                <w:sz w:val="22"/>
              </w:rPr>
              <w:t>3.提醒事项</w:t>
            </w:r>
          </w:p>
        </w:tc>
        <w:tc>
          <w:tcPr>
            <w:tcW w:type="dxa" w:w="1728"/>
          </w:tcPr>
          <w:p>
            <w:r/>
            <w:r>
              <w:rPr>
                <w:rFonts w:ascii="Times New Roman" w:hAnsi="Times New Roman" w:eastAsia="宋体"/>
                <w:sz w:val="22"/>
              </w:rPr>
              <w:t>（1）非招标项目，多轮报价过程中，应答人后一轮报价不得高于其前一轮报价（经采购人同意进行供货范围或技术方案调整导致的除外）</w:t>
            </w:r>
          </w:p>
        </w:tc>
        <w:tc>
          <w:tcPr>
            <w:tcW w:type="dxa" w:w="1728"/>
          </w:tcPr>
          <w:p>
            <w:r/>
            <w:r>
              <w:rPr>
                <w:rFonts w:ascii="Times New Roman" w:hAnsi="Times New Roman" w:eastAsia="宋体"/>
                <w:sz w:val="22"/>
              </w:rPr>
              <w:t>（1）非招标项目，多轮报价过程中，应答人后一轮报价不得高于其前一轮报价（经采购人同意进行供货范围或技术方案调整导致的除外）</w:t>
            </w:r>
          </w:p>
        </w:tc>
        <w:tc>
          <w:tcPr>
            <w:tcW w:type="dxa" w:w="1728"/>
          </w:tcPr>
          <w:p>
            <w:r/>
            <w:r>
              <w:rPr>
                <w:rFonts w:ascii="Times New Roman" w:hAnsi="Times New Roman" w:eastAsia="宋体"/>
                <w:sz w:val="22"/>
              </w:rPr>
              <w:t>（1）非招标项目，多轮报价过程中，应答人后一轮报价不得高于其前一轮报价（经采购人同意进行供货范围或技术方案调整导致的除外）</w:t>
            </w:r>
          </w:p>
        </w:tc>
        <w:tc>
          <w:tcPr>
            <w:tcW w:type="dxa" w:w="1728"/>
          </w:tcPr>
          <w:p>
            <w:r/>
            <w:r>
              <w:rPr>
                <w:rFonts w:ascii="Times New Roman" w:hAnsi="Times New Roman" w:eastAsia="宋体"/>
                <w:sz w:val="22"/>
              </w:rPr>
              <w:t>已知悉  □未知悉</w:t>
            </w:r>
          </w:p>
        </w:tc>
      </w:tr>
      <w:tr>
        <w:tc>
          <w:tcPr>
            <w:tcW w:type="dxa" w:w="1728"/>
          </w:tcPr>
          <w:p>
            <w:r/>
            <w:r>
              <w:rPr>
                <w:rFonts w:ascii="Times New Roman" w:hAnsi="Times New Roman" w:eastAsia="宋体"/>
                <w:sz w:val="22"/>
              </w:rPr>
              <w:t>3.提醒事项</w:t>
            </w:r>
          </w:p>
        </w:tc>
        <w:tc>
          <w:tcPr>
            <w:tcW w:type="dxa" w:w="1728"/>
          </w:tcPr>
          <w:p>
            <w:r/>
            <w:r>
              <w:rPr>
                <w:rFonts w:ascii="Times New Roman" w:hAnsi="Times New Roman" w:eastAsia="宋体"/>
                <w:sz w:val="22"/>
              </w:rPr>
              <w:t>（2）如被判定实施围串标行为，根据国网公司制度规定，将被纳入黑名单3年，3年内将无法参与国网公司全系统内的投标应答。</w:t>
            </w:r>
          </w:p>
        </w:tc>
        <w:tc>
          <w:tcPr>
            <w:tcW w:type="dxa" w:w="1728"/>
          </w:tcPr>
          <w:p>
            <w:r/>
            <w:r>
              <w:rPr>
                <w:rFonts w:ascii="Times New Roman" w:hAnsi="Times New Roman" w:eastAsia="宋体"/>
                <w:sz w:val="22"/>
              </w:rPr>
              <w:t>（2）如被判定实施围串标行为，根据国网公司制度规定，将被纳入黑名单3年，3年内将无法参与国网公司全系统内的投标应答。</w:t>
            </w:r>
          </w:p>
        </w:tc>
        <w:tc>
          <w:tcPr>
            <w:tcW w:type="dxa" w:w="1728"/>
          </w:tcPr>
          <w:p>
            <w:r/>
            <w:r>
              <w:rPr>
                <w:rFonts w:ascii="Times New Roman" w:hAnsi="Times New Roman" w:eastAsia="宋体"/>
                <w:sz w:val="22"/>
              </w:rPr>
              <w:t>（2）如被判定实施围串标行为，根据国网公司制度规定，将被纳入黑名单3年，3年内将无法参与国网公司全系统内的投标应答。</w:t>
            </w:r>
          </w:p>
        </w:tc>
        <w:tc>
          <w:tcPr>
            <w:tcW w:type="dxa" w:w="1728"/>
          </w:tcPr>
          <w:p>
            <w:r/>
            <w:r>
              <w:rPr>
                <w:rFonts w:ascii="Times New Roman" w:hAnsi="Times New Roman" w:eastAsia="宋体"/>
                <w:sz w:val="22"/>
              </w:rPr>
              <w:t>已知悉  □未知悉</w:t>
            </w:r>
          </w:p>
        </w:tc>
      </w:tr>
    </w:tbl>
    <w:p>
      <w:pPr>
        <w:pStyle w:val="Heading2"/>
      </w:pPr>
      <w:r>
        <w:t>1. 未按采购文件要求提交响应保证金的，其响应作否决响应的处理。</w:t>
      </w:r>
    </w:p>
    <w:p>
      <w:pPr>
        <w:pStyle w:val="Heading2"/>
      </w:pPr>
      <w:r>
        <w:t>14.评标（审）澄清回复模板（评审期间回复评委会使用）</w:t>
      </w:r>
    </w:p>
    <w:p>
      <w:pPr>
        <w:pStyle w:val="Heading2"/>
      </w:pPr>
      <w:r>
        <w:t>2. 响应供应商应以所响应的包为单位计算响应保证金，每包响应保证金的金额见采购文件规定。响应供应商应按以上格式编制响应保证金明细表，对于未提供保证金明细表或所提供的明细表内容不全的、所提供的明细表内容表达描述模糊不清的，采购人将按照采购编号、分标编号后三位、包号的自然数顺序核定。</w:t>
      </w:r>
    </w:p>
    <w:p>
      <w:pPr>
        <w:pStyle w:val="Heading2"/>
      </w:pPr>
      <w:r>
        <w:t>1.4银行基本账户证明扫描件</w:t>
      </w:r>
    </w:p>
    <w:p>
      <w:r>
        <w:t>中国电力科学研究院有限公司2026年服务类第五次公开谈判采购（一）\n    XX年XX月XX日\n应答人名称：XXX\n分包名称：XXX\n澄清问题：XXX\n（请回答问题并将本页签字或盖章与补充附件一起上传）\n\n谈判专家签字：\t\t\t\t\n应答人签字或盖章：</w:t>
      </w:r>
    </w:p>
    <w:p>
      <w:r>
        <w:t>基本账户证明（扫描件）</w:t>
        <w:br/>
        <w:t>（此处粘帖响应供应商开户银行的基本账户开户许可证或由响应供应商基本账户开户银行通过账户管理系统打印的《基本存款账户信息》扫描件</w:t>
      </w:r>
    </w:p>
    <w:p>
      <w:pPr>
        <w:pStyle w:val="Heading2"/>
      </w:pPr>
      <w:r>
        <w:t>15.代理服务费开票信息单</w:t>
      </w:r>
    </w:p>
    <w:p>
      <w:pPr>
        <w:pStyle w:val="Heading2"/>
      </w:pPr>
      <w:r>
        <w:t>2.响应供应商与国家电网公司系统人员关系说明</w:t>
      </w:r>
    </w:p>
    <w:p>
      <w:r>
        <w:t>采购代理服务费开票信息单\n注：应答人提供上述信息应真实有效，如信息错误导致的发票损失将由应答人自行承担。\n日 期 ： 年  月  日\n16.商务文件详评指引（根据项目所用商务评分标准制作）\n投标（应答）人须知前附表附件\n请应答人根据所应答项目对应的评分标准制作详评指引表，按照采购文件格式要求放置应答文件相关位置。\n（1）商务评分标准\n（1.1）FWSW01:商务详评细则\n各项目评分权重及评审办法：</w:t>
      </w:r>
    </w:p>
    <w:p>
      <w:r>
        <w:t>响应供应商与国家电网公司系统人员关系说明</w:t>
        <w:br/>
        <w:t>【1.不存在相关情形的适用】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br/>
        <w:t>【2.存在相关情形的适用】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br/>
        <w:t>《本企业员工与国家电网公司系统人员关系说明表》</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sz w:val="22"/>
              </w:rPr>
              <w:t>批次名称</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采购编号</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分标名称</w:t>
            </w:r>
          </w:p>
        </w:tc>
        <w:tc>
          <w:tcPr>
            <w:tcW w:type="dxa" w:w="1728"/>
          </w:tcPr>
          <w:p>
            <w:r/>
            <w:r>
              <w:rPr>
                <w:rFonts w:ascii="Times New Roman" w:hAnsi="Times New Roman" w:eastAsia="宋体"/>
                <w:sz w:val="22"/>
              </w:rPr>
              <w:t>分标名称</w:t>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包号</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包名称</w:t>
            </w:r>
          </w:p>
        </w:tc>
        <w:tc>
          <w:tcPr>
            <w:tcW w:type="dxa" w:w="1728"/>
          </w:tcPr>
          <w:p>
            <w:r/>
            <w:r>
              <w:rPr>
                <w:rFonts w:ascii="Times New Roman" w:hAnsi="Times New Roman" w:eastAsia="宋体"/>
                <w:sz w:val="22"/>
              </w:rPr>
              <w:t>包名称</w:t>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单位名称</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纳税人识别号</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发票接收相关信息</w:t>
            </w:r>
          </w:p>
        </w:tc>
        <w:tc>
          <w:tcPr>
            <w:tcW w:type="dxa" w:w="1728"/>
          </w:tcPr>
          <w:p>
            <w:r/>
            <w:r>
              <w:rPr>
                <w:rFonts w:ascii="Times New Roman" w:hAnsi="Times New Roman" w:eastAsia="宋体"/>
                <w:sz w:val="22"/>
              </w:rPr>
              <w:t>联系人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发票接收相关信息</w:t>
            </w:r>
          </w:p>
        </w:tc>
        <w:tc>
          <w:tcPr>
            <w:tcW w:type="dxa" w:w="1728"/>
          </w:tcPr>
          <w:p>
            <w:r/>
            <w:r>
              <w:rPr>
                <w:rFonts w:ascii="Times New Roman" w:hAnsi="Times New Roman" w:eastAsia="宋体"/>
                <w:sz w:val="22"/>
              </w:rPr>
              <w:t>电话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发票接收相关信息</w:t>
            </w:r>
          </w:p>
        </w:tc>
        <w:tc>
          <w:tcPr>
            <w:tcW w:type="dxa" w:w="1728"/>
          </w:tcPr>
          <w:p>
            <w:r/>
            <w:r>
              <w:rPr>
                <w:rFonts w:ascii="Times New Roman" w:hAnsi="Times New Roman" w:eastAsia="宋体"/>
                <w:sz w:val="22"/>
              </w:rPr>
              <w:t>邮箱</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发票类型</w:t>
            </w:r>
          </w:p>
        </w:tc>
        <w:tc>
          <w:tcPr>
            <w:tcW w:type="dxa" w:w="1728"/>
          </w:tcPr>
          <w:p>
            <w:r/>
            <w:r>
              <w:rPr>
                <w:rFonts w:ascii="Times New Roman" w:hAnsi="Times New Roman" w:eastAsia="宋体"/>
                <w:sz w:val="22"/>
              </w:rPr>
              <w:t>增值税专用发票（ ）</w:t>
            </w:r>
          </w:p>
        </w:tc>
        <w:tc>
          <w:tcPr>
            <w:tcW w:type="dxa" w:w="1728"/>
          </w:tcPr>
          <w:p>
            <w:r/>
            <w:r>
              <w:rPr>
                <w:rFonts w:ascii="Times New Roman" w:hAnsi="Times New Roman" w:eastAsia="宋体"/>
                <w:sz w:val="22"/>
              </w:rPr>
              <w:t>增值税专用发票（ ）</w:t>
            </w:r>
          </w:p>
        </w:tc>
        <w:tc>
          <w:tcPr>
            <w:tcW w:type="dxa" w:w="1728"/>
          </w:tcPr>
          <w:p>
            <w:r/>
            <w:r>
              <w:rPr>
                <w:rFonts w:ascii="Times New Roman" w:hAnsi="Times New Roman" w:eastAsia="宋体"/>
                <w:sz w:val="22"/>
              </w:rPr>
              <w:t>增值税普通发票（ ）</w:t>
            </w:r>
          </w:p>
        </w:tc>
        <w:tc>
          <w:tcPr>
            <w:tcW w:type="dxa" w:w="1728"/>
          </w:tcPr>
          <w:p>
            <w:r/>
            <w:r>
              <w:rPr>
                <w:rFonts w:ascii="Times New Roman" w:hAnsi="Times New Roman" w:eastAsia="宋体"/>
                <w:sz w:val="22"/>
              </w:rPr>
              <w:t>增值税普通发票（ ）</w:t>
            </w:r>
          </w:p>
        </w:tc>
      </w:tr>
    </w:tbl>
    <w:p>
      <w:pPr>
        <w:pStyle w:val="Heading2"/>
      </w:pPr>
      <w:r>
        <w:t>1.本表的人员只统计企业法定代表人（或单位负责人）、出资人、高管涉及的具体情形。</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eastAsia="宋体"/>
                <w:sz w:val="22"/>
              </w:rPr>
              <w:t>项目</w:t>
            </w:r>
          </w:p>
        </w:tc>
        <w:tc>
          <w:tcPr>
            <w:tcW w:type="dxa" w:w="2160"/>
          </w:tcPr>
          <w:p>
            <w:r/>
            <w:r>
              <w:rPr>
                <w:rFonts w:ascii="Times New Roman" w:hAnsi="Times New Roman" w:eastAsia="宋体"/>
                <w:sz w:val="22"/>
              </w:rPr>
              <w:t>评审要素</w:t>
            </w:r>
          </w:p>
        </w:tc>
        <w:tc>
          <w:tcPr>
            <w:tcW w:type="dxa" w:w="2160"/>
          </w:tcPr>
          <w:p>
            <w:r/>
            <w:r>
              <w:rPr>
                <w:rFonts w:ascii="Times New Roman" w:hAnsi="Times New Roman" w:eastAsia="宋体"/>
                <w:sz w:val="22"/>
              </w:rPr>
              <w:t>评审内容</w:t>
            </w:r>
          </w:p>
        </w:tc>
        <w:tc>
          <w:tcPr>
            <w:tcW w:type="dxa" w:w="2160"/>
          </w:tcPr>
          <w:p>
            <w:r/>
            <w:r>
              <w:rPr>
                <w:rFonts w:ascii="Times New Roman" w:hAnsi="Times New Roman" w:eastAsia="宋体"/>
                <w:sz w:val="22"/>
              </w:rPr>
              <w:t>商务文件页码范围</w:t>
            </w:r>
          </w:p>
        </w:tc>
      </w:tr>
    </w:tbl>
    <w:p>
      <w:pPr>
        <w:pStyle w:val="Heading2"/>
      </w:pPr>
      <w:r>
        <w:t>2.与国网公司系统人员关系，应具体填写“本人”、“配偶”、“子女”、“子女配偶”。</w:t>
      </w:r>
    </w:p>
    <w:p>
      <w:r>
        <w:t>异议人名称： | 异议人类型：\n□响应供应商             □其他利害关系人\n联系人：                                      电话：\n传真：                                        电子邮件： | 联系人：                                      电话：\n传真：                                        电子邮件：\n异议内容：\n\n具体明确的异议事项与异议事项相关的请求：\n\n\n\n\n事实依据：\n\n\n\n\n必要的法律依据：\n\n\n\n\n\n\n异议人法定代表人（单位负责人）或授权代表签字：\n异议人盖章：\n                                                             日期：</w:t>
      </w:r>
    </w:p>
    <w:p>
      <w:pPr>
        <w:pStyle w:val="Heading2"/>
      </w:pPr>
      <w:r>
        <w:t>3.国家电网公司系统：包含国家电网有限公司及其所属单位。</w:t>
      </w:r>
    </w:p>
    <w:p>
      <w:r>
        <w:t>近年来，响应供应商与国家电网有限公司及所属单位发生过合作的项目情况表（按分标提供）\n项目名称：底稿式验证，| 采购编号：\n异议人名称： | 异议人类型：\n□响应供应商             □其他利害关系人</w:t>
      </w:r>
    </w:p>
    <w:p>
      <w:pPr>
        <w:pStyle w:val="Heading2"/>
      </w:pPr>
      <w:r>
        <w:t>4.任职状态为非在职的，应填写离职或退休的具体时间。</w:t>
      </w:r>
    </w:p>
    <w:p>
      <w:pPr>
        <w:pStyle w:val="Heading2"/>
      </w:pPr>
      <w:r>
        <w:t>5.若仅存在“原单位组织批准和委派行为”的情形，在此表中填写“存在组织批准和委派行为”。</w:t>
      </w:r>
    </w:p>
    <w:p>
      <w:pPr>
        <w:pStyle w:val="Heading2"/>
      </w:pPr>
      <w:r>
        <w:t>6.若存在“原单位组织批准和委派行为”之外其他情形的，应如实填写。</w:t>
      </w:r>
    </w:p>
    <w:p>
      <w:pPr>
        <w:pStyle w:val="Heading2"/>
      </w:pPr>
      <w:r>
        <w:t>3.响应供应商基本情况表</w:t>
      </w:r>
    </w:p>
    <w:p>
      <w:r>
        <w:t>响应供应商基本情况表1</w:t>
        <w:br/>
        <w:t>响应供应商基本情况表2</w:t>
        <w:br/>
        <w:t>如响应供应商为企业单位应提供其股东（企业或自然人）名称及详细出资情况，并提供在国家企业信用信息公示系统（http://www.gsxt.gov.cn）查询的截图；如响应供应商为事业单位应提供上级管理单位名称及详细出资情况；对提供虚假信息的响应供应商，将取消其预成交供应商或成交供应商资格，并判定为虚假响应。</w:t>
      </w:r>
    </w:p>
    <w:p>
      <w:pPr>
        <w:pStyle w:val="Heading2"/>
      </w:pPr>
      <w:r>
        <w:t>4.企业法人营业执照（或事业单位法人证书或其他组织登记证书）副本（扫描件）</w:t>
      </w:r>
    </w:p>
    <w:p>
      <w:r>
        <w:t>企业法人营业执照（或事业单位法人证书或其他组织登记证书）副本（扫描件）</w:t>
        <w:br/>
        <w:t>（此处粘帖响应供应商企业法人营业执照（或事业单位法人证书）或其他组织登记证书副本扫描件）</w:t>
      </w:r>
    </w:p>
    <w:p>
      <w:pPr>
        <w:pStyle w:val="Heading2"/>
      </w:pPr>
      <w:r>
        <w:t>5.有效的税务登记证明（扫描件）</w:t>
      </w:r>
    </w:p>
    <w:p>
      <w:r>
        <w:t>有效的税务登记证明（扫描件）</w:t>
        <w:br/>
        <w:t>（此处粘帖响应供应商有效的税务登记证明扫描件，如响应供应商提供的是“三证合一”“五证合一”等“多证合一”后的营业执照副本扫描件，可不提供税务登记证）</w:t>
      </w:r>
    </w:p>
    <w:p>
      <w:pPr>
        <w:pStyle w:val="Heading2"/>
      </w:pPr>
      <w:r>
        <w:t>6.符合采购文件响应供应商资格要求的证明文件</w:t>
      </w:r>
    </w:p>
    <w:p>
      <w:pPr>
        <w:pStyle w:val="Heading2"/>
      </w:pPr>
      <w:r>
        <w:t>6.1符合第一章响应供应商资格要求的证明文件</w:t>
      </w:r>
    </w:p>
    <w:p>
      <w:r>
        <w:t>符合采购公告响应供应商资格要求的证明文件。</w:t>
      </w:r>
    </w:p>
    <w:p>
      <w:pPr>
        <w:pStyle w:val="Heading2"/>
      </w:pPr>
      <w:r>
        <w:t>6.2查询报告及截图</w:t>
      </w:r>
    </w:p>
    <w:p>
      <w:r>
        <w:t>响应供应商需提供在“国家企业信用信息公示系统”（www.gsxt.gov.cn）网站查询并生成报告或打印截图（查询日期应在首次响应截止日前7天内，查询结果应为网站自动生成的PDF文件的电子版）。（无法在此系统查询到的响应供应商（如律师事务所）无需提供）</w:t>
      </w:r>
    </w:p>
    <w:p>
      <w:pPr>
        <w:pStyle w:val="Heading2"/>
      </w:pPr>
      <w:r>
        <w:t>7.财务状况</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
              <w:rPr>
                <w:rFonts w:ascii="Times New Roman" w:hAnsi="Times New Roman" w:eastAsia="宋体"/>
                <w:sz w:val="22"/>
              </w:rPr>
              <w:t>分包编号</w:t>
            </w:r>
          </w:p>
        </w:tc>
        <w:tc>
          <w:tcPr>
            <w:tcW w:type="dxa" w:w="785"/>
          </w:tcPr>
          <w:p>
            <w:r/>
            <w:r>
              <w:rPr>
                <w:rFonts w:ascii="Times New Roman" w:hAnsi="Times New Roman" w:eastAsia="宋体"/>
                <w:sz w:val="22"/>
              </w:rPr>
              <w:t>分包名称</w:t>
            </w:r>
          </w:p>
        </w:tc>
        <w:tc>
          <w:tcPr>
            <w:tcW w:type="dxa" w:w="785"/>
          </w:tcPr>
          <w:p>
            <w:r/>
            <w:r>
              <w:rPr>
                <w:rFonts w:ascii="Times New Roman" w:hAnsi="Times New Roman" w:eastAsia="宋体"/>
                <w:sz w:val="22"/>
              </w:rPr>
              <w:t>分标编号</w:t>
            </w:r>
          </w:p>
        </w:tc>
        <w:tc>
          <w:tcPr>
            <w:tcW w:type="dxa" w:w="785"/>
          </w:tcPr>
          <w:p>
            <w:r/>
            <w:r>
              <w:rPr>
                <w:rFonts w:ascii="Times New Roman" w:hAnsi="Times New Roman" w:eastAsia="宋体"/>
                <w:sz w:val="22"/>
              </w:rPr>
              <w:t>分标信息</w:t>
            </w:r>
          </w:p>
        </w:tc>
        <w:tc>
          <w:tcPr>
            <w:tcW w:type="dxa" w:w="785"/>
          </w:tcPr>
          <w:p>
            <w:r/>
            <w:r>
              <w:rPr>
                <w:rFonts w:ascii="Times New Roman" w:hAnsi="Times New Roman" w:eastAsia="宋体"/>
                <w:sz w:val="22"/>
              </w:rPr>
              <w:t>合同签订主体</w:t>
            </w:r>
          </w:p>
        </w:tc>
        <w:tc>
          <w:tcPr>
            <w:tcW w:type="dxa" w:w="785"/>
          </w:tcPr>
          <w:p>
            <w:r/>
            <w:r>
              <w:rPr>
                <w:rFonts w:ascii="Times New Roman" w:hAnsi="Times New Roman" w:eastAsia="宋体"/>
                <w:sz w:val="22"/>
              </w:rPr>
              <w:t>分包</w:t>
            </w:r>
          </w:p>
        </w:tc>
        <w:tc>
          <w:tcPr>
            <w:tcW w:type="dxa" w:w="785"/>
          </w:tcPr>
          <w:p>
            <w:r/>
            <w:r>
              <w:rPr>
                <w:rFonts w:ascii="Times New Roman" w:hAnsi="Times New Roman" w:eastAsia="宋体"/>
                <w:sz w:val="22"/>
              </w:rPr>
              <w:t>报价方式</w:t>
            </w:r>
          </w:p>
        </w:tc>
        <w:tc>
          <w:tcPr>
            <w:tcW w:type="dxa" w:w="785"/>
          </w:tcPr>
          <w:p>
            <w:r/>
            <w:r>
              <w:rPr>
                <w:rFonts w:ascii="Times New Roman" w:hAnsi="Times New Roman" w:eastAsia="宋体"/>
                <w:sz w:val="22"/>
              </w:rPr>
              <w:t>最高限价</w:t>
            </w:r>
          </w:p>
        </w:tc>
        <w:tc>
          <w:tcPr>
            <w:tcW w:type="dxa" w:w="785"/>
          </w:tcPr>
          <w:p>
            <w:r/>
            <w:r>
              <w:rPr>
                <w:rFonts w:ascii="Times New Roman" w:hAnsi="Times New Roman" w:eastAsia="宋体"/>
                <w:sz w:val="22"/>
              </w:rPr>
              <w:t>预估采购规模</w:t>
            </w:r>
          </w:p>
        </w:tc>
        <w:tc>
          <w:tcPr>
            <w:tcW w:type="dxa" w:w="785"/>
          </w:tcPr>
          <w:p>
            <w:r/>
            <w:r>
              <w:rPr>
                <w:rFonts w:ascii="Times New Roman" w:hAnsi="Times New Roman" w:eastAsia="宋体"/>
                <w:sz w:val="22"/>
              </w:rPr>
              <w:t>应答保证金</w:t>
            </w:r>
          </w:p>
        </w:tc>
        <w:tc>
          <w:tcPr>
            <w:tcW w:type="dxa" w:w="785"/>
          </w:tcPr>
          <w:p>
            <w:r/>
            <w:r>
              <w:rPr>
                <w:rFonts w:ascii="Times New Roman" w:hAnsi="Times New Roman" w:eastAsia="宋体"/>
                <w:sz w:val="22"/>
              </w:rPr>
              <w:t>款项支付条件</w:t>
            </w:r>
          </w:p>
        </w:tc>
      </w:tr>
      <w:tr>
        <w:tc>
          <w:tcPr>
            <w:tcW w:type="dxa" w:w="785"/>
          </w:tcPr>
          <w:p>
            <w:r/>
            <w:r>
              <w:rPr>
                <w:rFonts w:ascii="Times New Roman" w:hAnsi="Times New Roman" w:eastAsia="宋体"/>
                <w:sz w:val="22"/>
              </w:rPr>
              <w:t>SG26190551</w:t>
            </w:r>
          </w:p>
        </w:tc>
        <w:tc>
          <w:tcPr>
            <w:tcW w:type="dxa" w:w="785"/>
          </w:tcPr>
          <w:p>
            <w:r/>
            <w:r>
              <w:rPr>
                <w:rFonts w:ascii="Times New Roman" w:hAnsi="Times New Roman" w:eastAsia="宋体"/>
                <w:sz w:val="22"/>
              </w:rPr>
              <w:t>2026年智能巡检科研试验设备维保</w:t>
            </w:r>
          </w:p>
        </w:tc>
        <w:tc>
          <w:tcPr>
            <w:tcW w:type="dxa" w:w="785"/>
          </w:tcPr>
          <w:p>
            <w:r/>
            <w:r>
              <w:rPr>
                <w:rFonts w:ascii="Times New Roman" w:hAnsi="Times New Roman" w:eastAsia="宋体"/>
                <w:sz w:val="22"/>
              </w:rPr>
              <w:t>412619-9013004-9999</w:t>
            </w:r>
          </w:p>
        </w:tc>
        <w:tc>
          <w:tcPr>
            <w:tcW w:type="dxa" w:w="785"/>
          </w:tcPr>
          <w:p>
            <w:r/>
            <w:r>
              <w:rPr>
                <w:rFonts w:ascii="Times New Roman" w:hAnsi="Times New Roman" w:eastAsia="宋体"/>
                <w:sz w:val="22"/>
              </w:rPr>
              <w:t>非电网设备维保2</w:t>
            </w:r>
          </w:p>
        </w:tc>
        <w:tc>
          <w:tcPr>
            <w:tcW w:type="dxa" w:w="785"/>
          </w:tcPr>
          <w:p>
            <w:r/>
            <w:r>
              <w:rPr>
                <w:rFonts w:ascii="Times New Roman" w:hAnsi="Times New Roman" w:eastAsia="宋体"/>
                <w:sz w:val="22"/>
              </w:rPr>
              <w:t>中国电力科学研究院有限公司武汉分院</w:t>
            </w:r>
          </w:p>
        </w:tc>
        <w:tc>
          <w:tcPr>
            <w:tcW w:type="dxa" w:w="785"/>
          </w:tcPr>
          <w:p>
            <w:r/>
            <w:r>
              <w:rPr>
                <w:rFonts w:ascii="Times New Roman" w:hAnsi="Times New Roman" w:eastAsia="宋体"/>
                <w:sz w:val="22"/>
              </w:rPr>
              <w:t>不允许</w:t>
            </w:r>
          </w:p>
        </w:tc>
        <w:tc>
          <w:tcPr>
            <w:tcW w:type="dxa" w:w="785"/>
          </w:tcPr>
          <w:p>
            <w:r/>
            <w:r>
              <w:rPr>
                <w:rFonts w:ascii="Times New Roman" w:hAnsi="Times New Roman" w:eastAsia="宋体"/>
                <w:sz w:val="22"/>
              </w:rPr>
              <w:t>总价承包</w:t>
            </w:r>
          </w:p>
        </w:tc>
        <w:tc>
          <w:tcPr>
            <w:tcW w:type="dxa" w:w="785"/>
          </w:tcPr>
          <w:p>
            <w:r/>
            <w:r>
              <w:rPr>
                <w:rFonts w:ascii="Times New Roman" w:hAnsi="Times New Roman" w:eastAsia="宋体"/>
                <w:sz w:val="22"/>
              </w:rPr>
              <w:t>见采购公告附件</w:t>
            </w:r>
          </w:p>
        </w:tc>
        <w:tc>
          <w:tcPr>
            <w:tcW w:type="dxa" w:w="785"/>
          </w:tcPr>
          <w:p>
            <w:r/>
            <w:r>
              <w:rPr>
                <w:rFonts w:ascii="Times New Roman" w:hAnsi="Times New Roman" w:eastAsia="宋体"/>
                <w:sz w:val="22"/>
              </w:rPr>
              <w:t>见采购公告附件</w:t>
            </w:r>
          </w:p>
        </w:tc>
        <w:tc>
          <w:tcPr>
            <w:tcW w:type="dxa" w:w="785"/>
          </w:tcPr>
          <w:p>
            <w:r/>
            <w:r>
              <w:rPr>
                <w:rFonts w:ascii="Times New Roman" w:hAnsi="Times New Roman" w:eastAsia="宋体"/>
                <w:sz w:val="22"/>
              </w:rPr>
              <w:t>不收取</w:t>
            </w:r>
          </w:p>
        </w:tc>
        <w:tc>
          <w:tcPr>
            <w:tcW w:type="dxa" w:w="785"/>
          </w:tcPr>
          <w:p>
            <w:r/>
            <w:r>
              <w:rPr>
                <w:rFonts w:ascii="Times New Roman" w:hAnsi="Times New Roman" w:eastAsia="宋体"/>
                <w:sz w:val="22"/>
              </w:rPr>
              <w:t>合同签订后，甲方收到乙方开具合同总价款20%的增值税专用发票后30个工作日内预付总价款的20%；合同次年起，根据工作安排，完成当年全部网上阅卷服务后结算服务费，乙方交付的所有成果经甲方验收合格后并收到乙方开具的合同总价款的20%的发票后30个工作日内,支付总价款的20%，直至合同期限止。</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sz w:val="22"/>
              </w:rPr>
              <w:t>包号</w:t>
            </w:r>
          </w:p>
        </w:tc>
        <w:tc>
          <w:tcPr>
            <w:tcW w:type="dxa" w:w="2880"/>
          </w:tcPr>
          <w:p>
            <w:r/>
            <w:r>
              <w:rPr>
                <w:rFonts w:ascii="Times New Roman" w:hAnsi="Times New Roman" w:eastAsia="宋体"/>
                <w:sz w:val="22"/>
              </w:rPr>
              <w:t>响应总价</w:t>
            </w:r>
          </w:p>
        </w:tc>
        <w:tc>
          <w:tcPr>
            <w:tcW w:type="dxa" w:w="2880"/>
          </w:tcPr>
          <w:p>
            <w:r/>
            <w:r>
              <w:rPr>
                <w:rFonts w:ascii="Times New Roman" w:hAnsi="Times New Roman" w:eastAsia="宋体"/>
                <w:sz w:val="22"/>
              </w:rPr>
              <w:t>折扣比例（％）</w:t>
            </w:r>
          </w:p>
        </w:tc>
      </w:tr>
      <w:tr>
        <w:tc>
          <w:tcPr>
            <w:tcW w:type="dxa" w:w="2880"/>
          </w:tcPr>
          <w:p>
            <w:r/>
            <w:r>
              <w:rPr>
                <w:rFonts w:ascii="Times New Roman" w:hAnsi="Times New Roman" w:eastAsia="宋体"/>
                <w:sz w:val="22"/>
              </w:rPr>
              <w:t>| 金额（小写）：万元</w:t>
            </w:r>
          </w:p>
        </w:tc>
        <w:tc>
          <w:tcPr>
            <w:tcW w:type="dxa" w:w="2880"/>
          </w:tcPr>
          <w:p>
            <w:r/>
            <w:r>
              <w:rPr>
                <w:rFonts w:ascii="Times New Roman" w:hAnsi="Times New Roman" w:eastAsia="宋体"/>
                <w:sz w:val="22"/>
              </w:rPr>
              <w:t>百分比：</w:t>
            </w:r>
          </w:p>
        </w:tc>
        <w:tc>
          <w:tcPr>
            <w:tcW w:type="dxa" w:w="2880"/>
          </w:tcPr>
          <w:p>
            <w:r/>
            <w:r>
              <w:rPr>
                <w:rFonts w:ascii="Times New Roman" w:hAnsi="Times New Roman" w:eastAsia="宋体"/>
                <w:sz w:val="22"/>
              </w:rPr>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
              <w:rPr>
                <w:rFonts w:ascii="Times New Roman" w:hAnsi="Times New Roman" w:eastAsia="宋体"/>
                <w:sz w:val="22"/>
              </w:rPr>
              <w:t>股东或上级管理单位名称</w:t>
            </w:r>
          </w:p>
        </w:tc>
        <w:tc>
          <w:tcPr>
            <w:tcW w:type="dxa" w:w="2880"/>
          </w:tcPr>
          <w:p>
            <w:r/>
            <w:r>
              <w:rPr>
                <w:rFonts w:ascii="Times New Roman" w:hAnsi="Times New Roman" w:eastAsia="宋体"/>
                <w:sz w:val="22"/>
              </w:rPr>
              <w:t>出资金额</w:t>
            </w:r>
          </w:p>
        </w:tc>
        <w:tc>
          <w:tcPr>
            <w:tcW w:type="dxa" w:w="2880"/>
          </w:tcPr>
          <w:p>
            <w:r/>
            <w:r>
              <w:rPr>
                <w:rFonts w:ascii="Times New Roman" w:hAnsi="Times New Roman" w:eastAsia="宋体"/>
                <w:sz w:val="22"/>
              </w:rPr>
              <w:t>出资比例</w:t>
            </w:r>
          </w:p>
        </w:tc>
      </w:tr>
      <w:tr>
        <w:tc>
          <w:tcPr>
            <w:tcW w:type="dxa" w:w="2880"/>
          </w:tcPr>
          <w:p>
            <w:r/>
            <w:r>
              <w:rPr>
                <w:rFonts w:ascii="Times New Roman" w:hAnsi="Times New Roman" w:eastAsia="宋体"/>
                <w:sz w:val="22"/>
              </w:rPr>
              <w:t>股东1</w:t>
            </w:r>
          </w:p>
        </w:tc>
        <w:tc>
          <w:tcPr>
            <w:tcW w:type="dxa" w:w="2880"/>
          </w:tcPr>
          <w:p>
            <w:r/>
            <w:r>
              <w:rPr>
                <w:rFonts w:ascii="Times New Roman" w:hAnsi="Times New Roman" w:eastAsia="宋体"/>
                <w:sz w:val="22"/>
              </w:rPr>
              <w:t>……</w:t>
            </w:r>
          </w:p>
        </w:tc>
        <w:tc>
          <w:tcPr>
            <w:tcW w:type="dxa" w:w="2880"/>
          </w:tcPr>
          <w:p>
            <w:r/>
            <w:r>
              <w:rPr>
                <w:rFonts w:ascii="Times New Roman" w:hAnsi="Times New Roman" w:eastAsia="宋体"/>
                <w:sz w:val="22"/>
              </w:rP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sz w:val="22"/>
              </w:rPr>
              <w:t>财务指标</w:t>
            </w:r>
          </w:p>
        </w:tc>
        <w:tc>
          <w:tcPr>
            <w:tcW w:type="dxa" w:w="1728"/>
          </w:tcPr>
          <w:p>
            <w:r/>
            <w:r>
              <w:rPr>
                <w:rFonts w:ascii="Times New Roman" w:hAnsi="Times New Roman" w:eastAsia="宋体"/>
                <w:sz w:val="22"/>
              </w:rPr>
              <w:t>年份</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r>
      <w:tr>
        <w:tc>
          <w:tcPr>
            <w:tcW w:type="dxa" w:w="1728"/>
          </w:tcPr>
          <w:p>
            <w:r/>
            <w:r>
              <w:rPr>
                <w:rFonts w:ascii="Times New Roman" w:hAnsi="Times New Roman" w:eastAsia="宋体"/>
                <w:sz w:val="22"/>
              </w:rPr>
              <w:t>财务指标</w:t>
            </w:r>
          </w:p>
        </w:tc>
        <w:tc>
          <w:tcPr>
            <w:tcW w:type="dxa" w:w="1728"/>
          </w:tcPr>
          <w:p>
            <w:r/>
            <w:r>
              <w:rPr>
                <w:rFonts w:ascii="Times New Roman" w:hAnsi="Times New Roman" w:eastAsia="宋体"/>
                <w:sz w:val="22"/>
              </w:rPr>
              <w:t>XX年</w:t>
            </w:r>
          </w:p>
        </w:tc>
        <w:tc>
          <w:tcPr>
            <w:tcW w:type="dxa" w:w="1728"/>
          </w:tcPr>
          <w:p>
            <w:r/>
            <w:r>
              <w:rPr>
                <w:rFonts w:ascii="Times New Roman" w:hAnsi="Times New Roman" w:eastAsia="宋体"/>
                <w:sz w:val="22"/>
              </w:rPr>
              <w:t>XX年</w:t>
            </w:r>
          </w:p>
        </w:tc>
        <w:tc>
          <w:tcPr>
            <w:tcW w:type="dxa" w:w="1728"/>
          </w:tcPr>
          <w:p>
            <w:r/>
            <w:r>
              <w:rPr>
                <w:rFonts w:ascii="Times New Roman" w:hAnsi="Times New Roman" w:eastAsia="宋体"/>
                <w:sz w:val="22"/>
              </w:rPr>
              <w:t>XX年</w:t>
            </w:r>
          </w:p>
        </w:tc>
        <w:tc>
          <w:tcPr>
            <w:tcW w:type="dxa" w:w="1728"/>
          </w:tcPr>
          <w:p>
            <w:r/>
            <w:r>
              <w:rPr>
                <w:rFonts w:ascii="Times New Roman" w:hAnsi="Times New Roman" w:eastAsia="宋体"/>
                <w:sz w:val="22"/>
              </w:rPr>
              <w:t>平均</w:t>
            </w:r>
          </w:p>
        </w:tc>
      </w:tr>
      <w:tr>
        <w:tc>
          <w:tcPr>
            <w:tcW w:type="dxa" w:w="1728"/>
          </w:tcPr>
          <w:p>
            <w:r/>
            <w:r>
              <w:rPr>
                <w:rFonts w:ascii="Times New Roman" w:hAnsi="Times New Roman" w:eastAsia="宋体"/>
                <w:sz w:val="22"/>
              </w:rPr>
              <w:t>1</w:t>
            </w:r>
          </w:p>
        </w:tc>
        <w:tc>
          <w:tcPr>
            <w:tcW w:type="dxa" w:w="1728"/>
          </w:tcPr>
          <w:p>
            <w:r/>
            <w:r>
              <w:rPr>
                <w:rFonts w:ascii="Times New Roman" w:hAnsi="Times New Roman" w:eastAsia="宋体"/>
                <w:sz w:val="22"/>
              </w:rPr>
              <w:t>注册资本金</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2</w:t>
            </w:r>
          </w:p>
        </w:tc>
        <w:tc>
          <w:tcPr>
            <w:tcW w:type="dxa" w:w="1728"/>
          </w:tcPr>
          <w:p>
            <w:r/>
            <w:r>
              <w:rPr>
                <w:rFonts w:ascii="Times New Roman" w:hAnsi="Times New Roman" w:eastAsia="宋体"/>
                <w:sz w:val="22"/>
              </w:rPr>
              <w:t>负债总额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2</w:t>
            </w:r>
          </w:p>
        </w:tc>
        <w:tc>
          <w:tcPr>
            <w:tcW w:type="dxa" w:w="1728"/>
          </w:tcPr>
          <w:p>
            <w:r/>
            <w:r>
              <w:rPr>
                <w:rFonts w:ascii="Times New Roman" w:hAnsi="Times New Roman" w:eastAsia="宋体"/>
                <w:sz w:val="22"/>
              </w:rPr>
              <w:t>资产总额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2</w:t>
            </w:r>
          </w:p>
        </w:tc>
        <w:tc>
          <w:tcPr>
            <w:tcW w:type="dxa" w:w="1728"/>
          </w:tcPr>
          <w:p>
            <w:r/>
            <w:r>
              <w:rPr>
                <w:rFonts w:ascii="Times New Roman" w:hAnsi="Times New Roman" w:eastAsia="宋体"/>
                <w:sz w:val="22"/>
              </w:rPr>
              <w:t>资产负债率＝负债总额÷资产总额×100％</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流动资产</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流动负债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流动比率＝流动资产/流动负债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3</w:t>
            </w:r>
          </w:p>
        </w:tc>
        <w:tc>
          <w:tcPr>
            <w:tcW w:type="dxa" w:w="1728"/>
          </w:tcPr>
          <w:p>
            <w:r/>
            <w:r>
              <w:rPr>
                <w:rFonts w:ascii="Times New Roman" w:hAnsi="Times New Roman" w:eastAsia="宋体"/>
                <w:sz w:val="22"/>
              </w:rPr>
              <w:t>速动比率=（流动资产-存货）÷流动负债</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4</w:t>
            </w:r>
          </w:p>
        </w:tc>
        <w:tc>
          <w:tcPr>
            <w:tcW w:type="dxa" w:w="1728"/>
          </w:tcPr>
          <w:p>
            <w:r/>
            <w:r>
              <w:rPr>
                <w:rFonts w:ascii="Times New Roman" w:hAnsi="Times New Roman" w:eastAsia="宋体"/>
                <w:sz w:val="22"/>
              </w:rPr>
              <w:t>营业利润</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4</w:t>
            </w:r>
          </w:p>
        </w:tc>
        <w:tc>
          <w:tcPr>
            <w:tcW w:type="dxa" w:w="1728"/>
          </w:tcPr>
          <w:p>
            <w:r/>
            <w:r>
              <w:rPr>
                <w:rFonts w:ascii="Times New Roman" w:hAnsi="Times New Roman" w:eastAsia="宋体"/>
                <w:sz w:val="22"/>
              </w:rPr>
              <w:t>营业收入净额</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4</w:t>
            </w:r>
          </w:p>
        </w:tc>
        <w:tc>
          <w:tcPr>
            <w:tcW w:type="dxa" w:w="1728"/>
          </w:tcPr>
          <w:p>
            <w:r/>
            <w:r>
              <w:rPr>
                <w:rFonts w:ascii="Times New Roman" w:hAnsi="Times New Roman" w:eastAsia="宋体"/>
                <w:sz w:val="22"/>
              </w:rPr>
              <w:t>营业利润率＝营业利润÷营业收入净额×100％</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5</w:t>
            </w:r>
          </w:p>
        </w:tc>
        <w:tc>
          <w:tcPr>
            <w:tcW w:type="dxa" w:w="1728"/>
          </w:tcPr>
          <w:p>
            <w:r/>
            <w:r>
              <w:rPr>
                <w:rFonts w:ascii="Times New Roman" w:hAnsi="Times New Roman" w:eastAsia="宋体"/>
                <w:sz w:val="22"/>
              </w:rPr>
              <w:t>净利润</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5</w:t>
            </w:r>
          </w:p>
        </w:tc>
        <w:tc>
          <w:tcPr>
            <w:tcW w:type="dxa" w:w="1728"/>
          </w:tcPr>
          <w:p>
            <w:r/>
            <w:r>
              <w:rPr>
                <w:rFonts w:ascii="Times New Roman" w:hAnsi="Times New Roman" w:eastAsia="宋体"/>
                <w:sz w:val="22"/>
              </w:rPr>
              <w:t>平均所有者权益=（年初所有者权益合计＋年末所有者权益合计）÷2</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r>
        <w:tc>
          <w:tcPr>
            <w:tcW w:type="dxa" w:w="1728"/>
          </w:tcPr>
          <w:p>
            <w:r/>
            <w:r>
              <w:rPr>
                <w:rFonts w:ascii="Times New Roman" w:hAnsi="Times New Roman" w:eastAsia="宋体"/>
                <w:sz w:val="22"/>
              </w:rPr>
              <w:t>5</w:t>
            </w:r>
          </w:p>
        </w:tc>
        <w:tc>
          <w:tcPr>
            <w:tcW w:type="dxa" w:w="1728"/>
          </w:tcPr>
          <w:p>
            <w:r/>
            <w:r>
              <w:rPr>
                <w:rFonts w:ascii="Times New Roman" w:hAnsi="Times New Roman" w:eastAsia="宋体"/>
                <w:sz w:val="22"/>
              </w:rPr>
              <w:t>净资产收益率＝净利润÷平均所有者权益×100％</w:t>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r>
          </w:p>
        </w:tc>
        <w:tc>
          <w:tcPr>
            <w:tcW w:type="dxa" w:w="1728"/>
          </w:tcPr>
          <w:p>
            <w:r/>
            <w:r>
              <w:rPr>
                <w:rFonts w:ascii="Times New Roman" w:hAnsi="Times New Roman" w:eastAsia="宋体"/>
                <w:sz w:val="22"/>
              </w:rPr>
              <w:t>|</w:t>
            </w:r>
          </w:p>
        </w:tc>
      </w:tr>
    </w:tbl>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eastAsia="宋体"/>
                <w:sz w:val="22"/>
              </w:rPr>
              <w:t>（服务对象单位名称）</w:t>
            </w:r>
          </w:p>
        </w:tc>
        <w:tc>
          <w:tcPr>
            <w:tcW w:type="dxa" w:w="1728"/>
          </w:tcPr>
          <w:p>
            <w:r/>
            <w:r>
              <w:rPr>
                <w:rFonts w:ascii="Times New Roman" w:hAnsi="Times New Roman" w:eastAsia="宋体"/>
                <w:sz w:val="22"/>
              </w:rPr>
              <w:t>项目名称</w:t>
            </w:r>
          </w:p>
        </w:tc>
        <w:tc>
          <w:tcPr>
            <w:tcW w:type="dxa" w:w="1728"/>
          </w:tcPr>
          <w:p>
            <w:r/>
            <w:r>
              <w:rPr>
                <w:rFonts w:ascii="Times New Roman" w:hAnsi="Times New Roman" w:eastAsia="宋体"/>
                <w:sz w:val="22"/>
              </w:rPr>
              <w:t>项目规模</w:t>
            </w:r>
          </w:p>
        </w:tc>
        <w:tc>
          <w:tcPr>
            <w:tcW w:type="dxa" w:w="1728"/>
          </w:tcPr>
          <w:p>
            <w:r/>
            <w:r>
              <w:rPr>
                <w:rFonts w:ascii="Times New Roman" w:hAnsi="Times New Roman" w:eastAsia="宋体"/>
                <w:sz w:val="22"/>
              </w:rPr>
              <w:t>服务范围</w:t>
            </w:r>
          </w:p>
        </w:tc>
        <w:tc>
          <w:tcPr>
            <w:tcW w:type="dxa" w:w="1728"/>
          </w:tcPr>
          <w:p>
            <w:r/>
            <w:r>
              <w:rPr>
                <w:rFonts w:ascii="Times New Roman" w:hAnsi="Times New Roman" w:eastAsia="宋体"/>
                <w:sz w:val="22"/>
              </w:rPr>
              <w:t>服务期间</w:t>
            </w:r>
          </w:p>
        </w:tc>
      </w:tr>
      <w:tr>
        <w:tc>
          <w:tcPr>
            <w:tcW w:type="dxa" w:w="1728"/>
          </w:tcPr>
          <w:p>
            <w:r/>
            <w:r>
              <w:rPr>
                <w:rFonts w:ascii="Times New Roman" w:hAnsi="Times New Roman" w:eastAsia="宋体"/>
                <w:sz w:val="22"/>
              </w:rPr>
              <w:t>年 月至 年 月</w:t>
            </w:r>
          </w:p>
        </w:tc>
        <w:tc>
          <w:tcPr>
            <w:tcW w:type="dxa" w:w="1728"/>
          </w:tcPr>
          <w:p>
            <w:r/>
            <w:r>
              <w:rPr>
                <w:rFonts w:ascii="Times New Roman" w:hAnsi="Times New Roman" w:eastAsia="宋体"/>
                <w:sz w:val="22"/>
              </w:rPr>
              <w:t>项目目前进度</w:t>
            </w:r>
          </w:p>
        </w:tc>
        <w:tc>
          <w:tcPr>
            <w:tcW w:type="dxa" w:w="1728"/>
          </w:tcPr>
          <w:p>
            <w:r/>
            <w:r>
              <w:rPr>
                <w:rFonts w:ascii="Times New Roman" w:hAnsi="Times New Roman" w:eastAsia="宋体"/>
                <w:sz w:val="22"/>
              </w:rPr>
              <w:t>服务人员人数（高峰/平均）</w:t>
            </w:r>
          </w:p>
        </w:tc>
        <w:tc>
          <w:tcPr>
            <w:tcW w:type="dxa" w:w="1728"/>
          </w:tcPr>
          <w:p>
            <w:r/>
            <w:r>
              <w:rPr>
                <w:rFonts w:ascii="Times New Roman" w:hAnsi="Times New Roman" w:eastAsia="宋体"/>
                <w:sz w:val="22"/>
              </w:rPr>
              <w:t>建设单位联系人及电话</w:t>
            </w:r>
          </w:p>
        </w:tc>
        <w:tc>
          <w:tcPr>
            <w:tcW w:type="dxa" w:w="1728"/>
          </w:tcPr>
          <w:p>
            <w:r/>
            <w:r>
              <w:rPr>
                <w:rFonts w:ascii="Times New Roman" w:hAnsi="Times New Roman" w:eastAsia="宋体"/>
                <w:sz w:val="22"/>
              </w:rPr>
            </w:r>
          </w:p>
        </w:tc>
      </w:tr>
    </w:tbl>
    <w:p>
      <w:pPr>
        <w:pStyle w:val="Heading2"/>
      </w:pPr>
      <w:r>
        <w:t>补充响应内容（在采购文件模板基础上增加）</w:t>
      </w:r>
    </w:p>
    <w:p>
      <w:pPr>
        <w:pStyle w:val="Heading2"/>
      </w:pPr>
      <w:r>
        <w:t>应答函</w:t>
      </w:r>
    </w:p>
    <w:p>
      <w:r>
        <w:t>致：【招标人名称】</w:t>
      </w:r>
    </w:p>
    <w:p>
      <w:r>
        <w:t>我方【供应商名称】已仔细研究《底稿式验证》采购文件（含全部澄清与修改），自愿参加本项目应答，并承诺完全响应采购文件要求（详见商务偏离表），应答报价详见价格文件。</w:t>
      </w:r>
    </w:p>
    <w:p>
      <w:pPr>
        <w:pStyle w:val="Heading2"/>
      </w:pPr>
      <w:r>
        <w:t>（一）法定代表人（单位负责人）授权委托书</w:t>
      </w:r>
    </w:p>
    <w:p>
      <w:pPr>
        <w:pStyle w:val="Heading2"/>
      </w:pPr>
      <w:r>
        <w:t>1. 章节概述与适用情形</w:t>
      </w:r>
    </w:p>
    <w:p>
      <w:r>
        <w:t>本章为商务文件的重要组成部分，依据《中国电力科学研究院有限公司2026年服务类第五次公开谈判采购（一）》采购文件（以下简称"采购文件"）第五章"响应文件格式"及第二章"响应供应商须知"相关条款编制。</w:t>
      </w:r>
    </w:p>
    <w:p>
      <w:r>
        <w:t>根据采购文件规定，法定代表人（单位负责人）授权委托书的适用情形具体如下：</w:t>
      </w:r>
    </w:p>
    <w:p>
      <w:r>
        <w:t>（1）应出具情形：如响应供应商在谈判过程中需授权代表全权处理所有响应、谈判、签约、执行等具体工作签字事宜的，须出具本委托书。</w:t>
      </w:r>
    </w:p>
    <w:p>
      <w:r>
        <w:t>（2）免予出具情形：如本项目由响应供应商的法定代表人（单位负责人）本人直接参与响应的，无需出具本授权委托书，但须出具法定代表人（单位负责人）身份证（扫描件）。</w:t>
      </w:r>
    </w:p>
    <w:p>
      <w:r>
        <w:t>上传投标工具路径：商务文件—选择分标—按钮"编辑"—"法定代表人授权委托书批量管理"—按钮"文件上传"。</w:t>
      </w:r>
    </w:p>
    <w:p>
      <w:r>
        <w:t>---</w:t>
      </w:r>
    </w:p>
    <w:p>
      <w:pPr>
        <w:pStyle w:val="Heading2"/>
      </w:pPr>
      <w:r>
        <w:t>2. 法定代表人（单位负责人）授权委托书（格式）</w:t>
      </w:r>
    </w:p>
    <w:p>
      <w:pPr>
        <w:pStyle w:val="Heading2"/>
      </w:pPr>
      <w:r>
        <w:t>法定代表人（单位负责人）授权委托书</w:t>
      </w:r>
    </w:p>
    <w:p>
      <w:r>
        <w:t>致：（采购人）</w:t>
      </w:r>
    </w:p>
    <w:p>
      <w:r>
        <w:t>（响应供应商名称），中华人民共和国合法企业，法定地址：。</w:t>
      </w:r>
    </w:p>
    <w:p>
      <w:r>
        <w:t>（营业执照法定代表人（单位负责人））特授权代表我方全权办理（项目名称）（采购编号）（分标编号）（包号）项目的响应、谈判、签约、执行等具体工作，并签署全部有关的文件、协议及合同。</w:t>
      </w:r>
    </w:p>
    <w:p>
      <w:r>
        <w:t>我方对被授权人签署的所有文件、协议及合同负全部责任。</w:t>
      </w:r>
    </w:p>
    <w:p>
      <w:r>
        <w:t>在采购人或采购代理机构收到撤销本授权的通知以前，本授权书一直有效。被授权人签署的所有文件、协议和合同（在本授权书有效期内签署的）不因授权的撤销而失效。</w:t>
      </w:r>
    </w:p>
    <w:p>
      <w:r>
        <w:t>被授权人不得转授权。</w:t>
      </w:r>
    </w:p>
    <w:p>
      <w:r>
        <w:t>授权人（法定代表人（单位负责人））签名（或签章）：</w:t>
      </w:r>
    </w:p>
    <w:p>
      <w:r>
        <w:t>职务：</w:t>
      </w:r>
    </w:p>
    <w:p>
      <w:r>
        <w:t>响应供应商：盖章（单位公章）</w:t>
      </w:r>
    </w:p>
    <w:p>
      <w:r>
        <w:t>XX 年 XX 月 XX 日</w:t>
      </w:r>
    </w:p>
    <w:p>
      <w:r>
        <w:t>---</w:t>
      </w:r>
    </w:p>
    <w:p>
      <w:pPr>
        <w:pStyle w:val="Heading2"/>
      </w:pPr>
      <w:r>
        <w:t>3. 编制说明与签署要求</w:t>
      </w:r>
    </w:p>
    <w:p>
      <w:pPr>
        <w:pStyle w:val="Heading2"/>
      </w:pPr>
      <w:r>
        <w:t>3.1 签署与盖章要求</w:t>
      </w:r>
    </w:p>
    <w:p>
      <w:r>
        <w:t>依据采购文件第五章响应文件格式相关要求，法定代表人（单位负责人）授权委托书的签署与盖章须严格遵守以下规定：</w:t>
      </w:r>
    </w:p>
    <w:p>
      <w:r>
        <w:t>（1）法定代表人（单位负责人）授权委托书必须由法定代表人（单位负责人）本人签名（或签章），并加盖公司公章，不得以任何其他印章代替。</w:t>
      </w:r>
    </w:p>
    <w:p>
      <w:r>
        <w:t>（2）若响应供应商在响应文件中使用投标专用章，应提供法定代表人（单位负责人）签字或加盖公章说明该"投标专用章"与公章具备同等效力的证明文件。</w:t>
      </w:r>
    </w:p>
    <w:p>
      <w:r>
        <w:t>（3）响应文件全部采用电子文档，响应文件所附证书证件均为原件扫描件，并采用单位和个人数字证书，按采购文件要求在相应位置加盖电子印章。</w:t>
      </w:r>
    </w:p>
    <w:p>
      <w:pPr>
        <w:pStyle w:val="Heading2"/>
      </w:pPr>
      <w:r>
        <w:t>3.2 附件材料要求</w:t>
      </w:r>
    </w:p>
    <w:p>
      <w:r>
        <w:t>提交本授权委托书时，须同时附以下有效身份证件：</w:t>
      </w:r>
    </w:p>
    <w:p>
      <w:r>
        <w:t>（1）法定代表人（单位负责人）身份证（扫描件）；</w:t>
      </w:r>
    </w:p>
    <w:p>
      <w:r>
        <w:t>（2）被授权人身份证（扫描件）等有效身份证件；</w:t>
      </w:r>
    </w:p>
    <w:p>
      <w:r>
        <w:t>（3）上述身份证件须注意在有效期内。</w:t>
      </w:r>
    </w:p>
    <w:p>
      <w:pPr>
        <w:pStyle w:val="Heading2"/>
      </w:pPr>
      <w:r>
        <w:t>3.3 多名被授权人特别说明</w:t>
      </w:r>
    </w:p>
    <w:p>
      <w:r>
        <w:t>若被授权人有两名或两名以上的情况：</w:t>
      </w:r>
    </w:p>
    <w:p>
      <w:r>
        <w:t>（1）如未特别声明，则任一被授权人签署的有关文件、协议、合同或处理的相关事务均应视为有效；</w:t>
      </w:r>
    </w:p>
    <w:p>
      <w:r>
        <w:t>（2）建议在委托书中明确各被授权人的授权范围，避免因授权范围不清导致的责任界定问题。</w:t>
      </w:r>
    </w:p>
    <w:p>
      <w:pPr>
        <w:pStyle w:val="Heading2"/>
      </w:pPr>
      <w:r>
        <w:t>3.4 转授权限制</w:t>
      </w:r>
    </w:p>
    <w:p>
      <w:r>
        <w:t>依据委托书载明条款，被授权人不得转授权，即被授权人无权将其受托事项的全部或部分再行委托给第三方。被授权人应严格在授权范围内履行职责，由此产生的一切法律后果由响应供应商承担。</w:t>
      </w:r>
    </w:p>
    <w:p>
      <w:r>
        <w:t>---</w:t>
      </w:r>
    </w:p>
    <w:p>
      <w:pPr>
        <w:pStyle w:val="Heading2"/>
      </w:pPr>
      <w:r>
        <w:t>4. 授权有效期与责任承担</w:t>
      </w:r>
    </w:p>
    <w:p>
      <w:pPr>
        <w:pStyle w:val="Heading2"/>
      </w:pPr>
      <w:r>
        <w:t>4.1 授权有效期</w:t>
      </w:r>
    </w:p>
    <w:p>
      <w:r>
        <w:t>（1）本授权书自签署之日起生效，在采购人或采购代理机构收到撤销本授权的书面通知以前一直有效；</w:t>
      </w:r>
    </w:p>
    <w:p>
      <w:r>
        <w:t>（2）被授权人在本授权书有效期内签署的所有文件、协议和合同，不因授权的撤销而失效；</w:t>
      </w:r>
    </w:p>
    <w:p>
      <w:r>
        <w:t>（3）授权人撤销本授权的，应书面通知采购人或采购代理机构。</w:t>
      </w:r>
    </w:p>
    <w:p>
      <w:pPr>
        <w:pStyle w:val="Heading2"/>
      </w:pPr>
      <w:r>
        <w:t>4.2 责任承担</w:t>
      </w:r>
    </w:p>
    <w:p>
      <w:r>
        <w:t>（1）响应供应商对被授权人签署的所有文件、协议及合同负全部责任；</w:t>
      </w:r>
    </w:p>
    <w:p>
      <w:r>
        <w:t>（2）被授权人在授权范围内的行为视同响应供应商的行为，由此产生的法律后果由响应供应商承担；</w:t>
      </w:r>
    </w:p>
    <w:p>
      <w:r>
        <w:t>（3）响应供应商应确保被授权人具备完全民事行为能力，且为响应供应商的正式员工或经合法授权的代理人。</w:t>
      </w:r>
    </w:p>
    <w:p>
      <w:r>
        <w:t>---</w:t>
      </w:r>
    </w:p>
    <w:p>
      <w:pPr>
        <w:pStyle w:val="Heading2"/>
      </w:pPr>
      <w:r>
        <w:t>5. 投标（应答）文件易否决事项检查</w:t>
      </w:r>
    </w:p>
    <w:p>
      <w:r>
        <w:t>依据采购文件关于"投标（应答）文件易否决事项检查"的相关要求，法定代表人（单位负责人）授权委托书应满足以下检查要点：</w:t>
      </w:r>
    </w:p>
    <w:p>
      <w:r>
        <w:t>检查内容：法定代表人授权书</w:t>
      </w:r>
    </w:p>
    <w:p>
      <w:r>
        <w:t>检查标准：</w:t>
      </w:r>
    </w:p>
    <w:p>
      <w:r>
        <w:t>（1）法定代表人签字完整（注意别错签成被授权人）；</w:t>
      </w:r>
    </w:p>
    <w:p>
      <w:r>
        <w:t>（2）盖章完整，并已附授权人及被授权人身份证复印件（注意身份证在有效期内）；</w:t>
      </w:r>
    </w:p>
    <w:p>
      <w:r>
        <w:t>（3）如法定代表人直接应答时，可参照该格式提供，或者自拟格式盖章说明法定代表人直接参与应答并附身份证复印件。</w:t>
      </w:r>
    </w:p>
    <w:p>
      <w:r>
        <w:t>勾选项：□合格  □不合格</w:t>
      </w:r>
    </w:p>
    <w:p>
      <w:r>
        <w:t>上述检查项中任何一项不合格，均可能导致响应被否决，响应供应商应予以高度重视。</w:t>
      </w:r>
    </w:p>
    <w:p>
      <w:r>
        <w:t>---</w:t>
      </w:r>
    </w:p>
    <w:p>
      <w:pPr>
        <w:pStyle w:val="Heading2"/>
      </w:pPr>
      <w:r>
        <w:t>6. 法定代表人直接响应情形说明</w:t>
      </w:r>
    </w:p>
    <w:p>
      <w:r>
        <w:t>如本项目由响应供应商的法定代表人（单位负责人）直接参与响应（即不存在授权代表的情况），应按以下方式处理：</w:t>
      </w:r>
    </w:p>
    <w:p>
      <w:r>
        <w:t>（1）无需出具法定代表人（单位负责人）授权委托书；</w:t>
      </w:r>
    </w:p>
    <w:p>
      <w:r>
        <w:t>（2）须在商务文件相应位置出具法定代表人（单位负责人）身份证（扫描件）；</w:t>
      </w:r>
    </w:p>
    <w:p>
      <w:r>
        <w:t>（3）建议参照授权委托书格式自拟说明文件，加盖单位公章，明确法定代表人（单位负责人）直接参与本次响应的全部工作。</w:t>
      </w:r>
    </w:p>
    <w:p>
      <w:r>
        <w:t>---</w:t>
      </w:r>
    </w:p>
    <w:p>
      <w:pPr>
        <w:pStyle w:val="Heading2"/>
      </w:pPr>
      <w:r>
        <w:t>7. 电子签章与系统操作要求</w:t>
      </w:r>
    </w:p>
    <w:p>
      <w:pPr>
        <w:pStyle w:val="Heading2"/>
      </w:pPr>
      <w:r>
        <w:t>7.1 数字证书要求</w:t>
      </w:r>
    </w:p>
    <w:p>
      <w:r>
        <w:t>（1）响应文件应通过采购人招投标交易平台信息系统投标工具的校验；</w:t>
      </w:r>
    </w:p>
    <w:p>
      <w:r>
        <w:t>（2）使用企业CA证书电子钥匙在采购人招投标交易平台信息系统提交相关文件；</w:t>
      </w:r>
    </w:p>
    <w:p>
      <w:r>
        <w:t>（3）系统操作人员应随身携带在有效期内的电子钥匙。</w:t>
      </w:r>
    </w:p>
    <w:p>
      <w:pPr>
        <w:pStyle w:val="Heading2"/>
      </w:pPr>
      <w:r>
        <w:t>7.2 文件清晰度要求</w:t>
      </w:r>
    </w:p>
    <w:p>
      <w:r>
        <w:t>（1）电子版商务文件经图片压缩后，从系统（ecp.sgcc.com.cn）下载的商务文件中身份证等图片仍应清晰可见；</w:t>
      </w:r>
    </w:p>
    <w:p>
      <w:r>
        <w:t>（2）文件制作过程中插入Word文档中的原图片大小越小，图片压缩后图片越清晰，建议在保证可辨识度的前提下尽量压缩原图。</w:t>
      </w:r>
    </w:p>
    <w:p>
      <w:pPr>
        <w:pStyle w:val="Heading2"/>
      </w:pPr>
      <w:r>
        <w:t>7.3 离线投标工具提交要求</w:t>
      </w:r>
    </w:p>
    <w:p>
      <w:r>
        <w:t>（1）离线投标工具提交的投标（应答）文件中的报价单位为"万元"；</w:t>
      </w:r>
    </w:p>
    <w:p>
      <w:r>
        <w:t>（2）务必登录ECP系统（ecp.sgcc.com.cn）下载投标（应答）文件自查商务、技术、价格文件均完整上传成功。</w:t>
      </w:r>
    </w:p>
    <w:p>
      <w:r>
        <w:t>---</w:t>
      </w:r>
    </w:p>
    <w:p>
      <w:pPr>
        <w:pStyle w:val="Heading2"/>
      </w:pPr>
      <w:r>
        <w:t>8. 其他注意事项</w:t>
      </w:r>
    </w:p>
    <w:p>
      <w:pPr>
        <w:pStyle w:val="Heading2"/>
      </w:pPr>
      <w:r>
        <w:t>8.1 谈判期间配合义务</w:t>
      </w:r>
    </w:p>
    <w:p>
      <w:r>
        <w:t>依据采购文件"响应供应商须知前附表附件二"谈判和再报价流程相关要求，响应供应商在谈判和再报价期间须：</w:t>
      </w:r>
    </w:p>
    <w:p>
      <w:r>
        <w:t>（1）随时保持手机联系畅通；</w:t>
      </w:r>
    </w:p>
    <w:p>
      <w:r>
        <w:t>（2）系统操作人员随身携带在有效期内的电子钥匙；</w:t>
      </w:r>
    </w:p>
    <w:p>
      <w:r>
        <w:t>（3）随时准备好公章、能够正常登陆ECP2.0并使用电子钥匙的电脑、扫描仪，及其他涉及制作报价文件、谈判回复文件的工具。</w:t>
      </w:r>
    </w:p>
    <w:p>
      <w:pPr>
        <w:pStyle w:val="Heading2"/>
      </w:pPr>
      <w:r>
        <w:t>8.2 澄清与谈判回复签署</w:t>
      </w:r>
    </w:p>
    <w:p>
      <w:r>
        <w:t>如需对谈判记录单中的谈判问题进行响应，相关文件须经：</w:t>
      </w:r>
    </w:p>
    <w:p>
      <w:r>
        <w:t>（1）法定代表人（单位负责人）签字；或</w:t>
      </w:r>
    </w:p>
    <w:p>
      <w:r>
        <w:t>（2）其授权代表签字；或</w:t>
      </w:r>
    </w:p>
    <w:p>
      <w:r>
        <w:t>（3）加盖单位公章。</w:t>
      </w:r>
    </w:p>
    <w:p>
      <w:r>
        <w:t>补充文件需签字或盖章后，扫描生成PDF版补充文件后提交ECP2.0。</w:t>
      </w:r>
    </w:p>
    <w:p>
      <w:pPr>
        <w:pStyle w:val="Heading2"/>
      </w:pPr>
      <w:r>
        <w:t>8.3 评审期间关注义务</w:t>
      </w:r>
    </w:p>
    <w:p>
      <w:r>
        <w:t>评审期间，响应供应商应务必随时关注手机短信，及时参与谈判及澄清，避免因未及时响应而影响响应有效性。</w:t>
      </w:r>
    </w:p>
    <w:p>
      <w:r>
        <w:t>---</w:t>
      </w:r>
    </w:p>
    <w:p>
      <w:pPr>
        <w:pStyle w:val="Heading2"/>
      </w:pPr>
      <w:r>
        <w:t>9. 真实性与合规性承诺</w:t>
      </w:r>
    </w:p>
    <w:p>
      <w:pPr>
        <w:pStyle w:val="Heading2"/>
      </w:pPr>
      <w:r>
        <w:t>9.1 真实性承诺</w:t>
      </w:r>
    </w:p>
    <w:p>
      <w:r>
        <w:t>响应供应商应确保：</w:t>
      </w:r>
    </w:p>
    <w:p>
      <w:r>
        <w:t>（1）所提交的法定代表人（单位负责人）授权委托书内容真实、完整、准确；</w:t>
      </w:r>
    </w:p>
    <w:p>
      <w:r>
        <w:t>（2）所附身份证件为有效证件且在有效期内；</w:t>
      </w:r>
    </w:p>
    <w:p>
      <w:r>
        <w:t>（3）法定代表人（单位负责人）签字（或签章）为本人亲笔签署。</w:t>
      </w:r>
    </w:p>
    <w:p>
      <w:pPr>
        <w:pStyle w:val="Heading2"/>
      </w:pPr>
      <w:r>
        <w:t>9.2 合规性承诺</w:t>
      </w:r>
    </w:p>
    <w:p>
      <w:r>
        <w:t>响应供应商应遵守《供应商参与国家电网有限公司投标行为"十不准"》要求，确保：</w:t>
      </w:r>
    </w:p>
    <w:p>
      <w:r>
        <w:t>（1）不存在通过"代理"、"中介"、"掮客"等不正当手段谋取中标的情形；</w:t>
      </w:r>
    </w:p>
    <w:p>
      <w:r>
        <w:t>（2）不存在与其他投标人围标、串通投标的情形；</w:t>
      </w:r>
    </w:p>
    <w:p>
      <w:r>
        <w:t>（3）不存在瞒报本企业法定代表人（或单位负责人）、出资人、高管中存在国家电网有限公司系统在职、离职、退休人员及上述人员亲属情况的情形。</w:t>
      </w:r>
    </w:p>
    <w:p>
      <w:r>
        <w:t>如违反上述承诺，响应供应商愿接受依据《供应商参与国家电网有限公司投标行为"十不准"》及《国家电网有限公司供应商关系管理办法》的相应处理（包括但不限于取消成交资格、纳入黑名单3年等），给采购人造成损失的，予以赔偿。</w:t>
      </w:r>
    </w:p>
    <w:p>
      <w:r>
        <w:t>---</w:t>
      </w:r>
    </w:p>
    <w:p>
      <w:pPr>
        <w:pStyle w:val="Heading2"/>
      </w:pPr>
      <w:r>
        <w:t>10. 资料清单与待补充事项</w:t>
      </w:r>
    </w:p>
    <w:p>
      <w:r>
        <w:t>本章节编制所依据的材料包括：</w:t>
      </w:r>
    </w:p>
    <w:p>
      <w:r>
        <w:t>（1）采购文件第五章"响应文件格式"中关于"法定代表人（单位负责人）授权委托书"的相关要求；</w:t>
      </w:r>
    </w:p>
    <w:p>
      <w:r>
        <w:t>（2）采购文件第二章"响应供应商须知"中关于响应文件编制的相关条款；</w:t>
      </w:r>
    </w:p>
    <w:p>
      <w:r>
        <w:t>（3）采购文件"响应供应商须知前附表"中关于谈判和再报价流程的规定；</w:t>
      </w:r>
    </w:p>
    <w:p>
      <w:r>
        <w:t>（4）采购文件关于"投标（应答）文件易否决事项检查"的相关要求。</w:t>
      </w:r>
    </w:p>
    <w:p>
      <w:r>
        <w:t>【待补充】 本章节中以下具体信息需由响应供应商在正式递交时根据实际情况填写：</w:t>
      </w:r>
    </w:p>
    <w:p>
      <w:r>
        <w:t>（1）响应供应商全称及法定地址；</w:t>
      </w:r>
    </w:p>
    <w:p>
      <w:r>
        <w:t>（2）法定代表人（单位负责人）姓名；</w:t>
      </w:r>
    </w:p>
    <w:p>
      <w:r>
        <w:t>（3）被授权人姓名；</w:t>
      </w:r>
    </w:p>
    <w:p>
      <w:r>
        <w:t>（4）项目名称、采购编号、分标编号、包号；</w:t>
      </w:r>
    </w:p>
    <w:p>
      <w:r>
        <w:t>（5）授权人职务；</w:t>
      </w:r>
    </w:p>
    <w:p>
      <w:r>
        <w:t>（6）签署日期（具体年、月、日）。</w:t>
      </w:r>
    </w:p>
    <w:p>
      <w:r>
        <w:t>---</w:t>
      </w:r>
    </w:p>
    <w:p>
      <w:r>
        <w:t>&gt; 备注：本章内容仅作为法定代表人（单位负责人）授权委托书编制框架与说明，最终以采购文件第五章响应文件格式中提供的正式模板为准。响应供应商在编制响应文件时，应严格按照采购文件要求及投标工具系统提示进行操作，确保授权委托书的完整性、合规性与有效性。</w:t>
      </w:r>
    </w:p>
    <w:p>
      <w:pPr>
        <w:pStyle w:val="Heading2"/>
      </w:pPr>
      <w:r>
        <w:t>1. 法定代表人（单位负责人）授权委托书</w:t>
      </w:r>
    </w:p>
    <w:p>
      <w:pPr>
        <w:pStyle w:val="Heading1"/>
      </w:pPr>
      <w:r>
        <w:t>一、编制说明与适用情形</w:t>
      </w:r>
    </w:p>
    <w:p>
      <w:r>
        <w:t>本章节为《商务标》之"法定代表人（单位负责人）授权委托书"专项内容。依据采购文件《第五章 响应文件格式》中"（一）法定代表人（单位负责人）授权委托书"的规定，本委托书系响应供应商在谈判过程中需授权代表全权处理响应、谈判、签约、执行等具体工作签字事宜时出具的法律文件。如响应供应商由法定代表人（单位负责人）本人直接参与本项目全部响应、谈判、签约及执行活动的，可不出具本委托书，但应出具法定代表人（单位负责人）身份证（扫描件）；如选择出具本委托书的，则授权人须为响应供应商在市场监督管理部门登记备案的法定代表人或单位负责人本人，不得以任何其他人员代替。</w:t>
      </w:r>
    </w:p>
    <w:p>
      <w:r>
        <w:t>本委托书须与采购文件"易否决事项检查"中关于"（2）法定代表人授权书：法定代表人签字（注意别错签成被授权人），盖章完整，并已附授权人及被授权人身份证复印件（注意身份证在有效期内）"的勾选项严格对应，并作为响应文件通过初步评审的必备商务文件之一。</w:t>
      </w:r>
    </w:p>
    <w:p>
      <w:pPr>
        <w:pStyle w:val="Heading1"/>
      </w:pPr>
      <w:r>
        <w:t>二、委托书正文</w:t>
      </w:r>
    </w:p>
    <w:p>
      <w:pPr>
        <w:pStyle w:val="Heading2"/>
      </w:pPr>
      <w:r>
        <w:t>法定代表人（单位负责人）授权委托书</w:t>
      </w:r>
    </w:p>
    <w:p>
      <w:r>
        <w:t>致：【待补充：采购人名称】</w:t>
      </w:r>
    </w:p>
    <w:p>
      <w:r>
        <w:t>（响应供应商名称），中华人民共和国合法企业，法定地址：【待补充：响应供应商营业执照登记住所】。</w:t>
      </w:r>
    </w:p>
    <w:p>
      <w:r>
        <w:t>（营业执照法定代表人（单位负责人）姓名）【待补充：法定代表人（单位负责人）姓名】特授权【待补充：被授权人姓名】代表我方全权办理（项目名称）【待补充：本次应答项目名称】、（采购编号）【待补充：本次应答采购编号】、（分标编号）【待补充：本次应答分标编号】、（包号）【待补充：本次应答包号】项目的响应、谈判、签约、执行等具体工作，并签署全部有关的文件、协议及合同。</w:t>
      </w:r>
    </w:p>
    <w:p>
      <w:r>
        <w:t>我方对被授权人签署的所有文件、协议及合同负全部责任。</w:t>
      </w:r>
    </w:p>
    <w:p>
      <w:r>
        <w:t>在采购人或采购代理机构收到撤销本授权的通知以前，本授权书一直有效。被授权人签署的所有文件、协议和合同（在本授权书有效期内签署的）不因授权的撤销而失效。</w:t>
      </w:r>
    </w:p>
    <w:p>
      <w:r>
        <w:t>被授权人不得转授权。</w:t>
      </w:r>
    </w:p>
    <w:p>
      <w:r>
        <w:t>授权人（法定代表人（单位负责人））签名（或签章）：【待补充：法定代表人（单位负责人）亲笔签名或签章】</w:t>
      </w:r>
    </w:p>
    <w:p>
      <w:r>
        <w:t>职务：【待补充：法定代表人（单位负责人）职务】</w:t>
      </w:r>
    </w:p>
    <w:p>
      <w:r>
        <w:t>被授权人：【待补充：被授权人姓名】</w:t>
      </w:r>
    </w:p>
    <w:p>
      <w:r>
        <w:t>被授权人职务：【待补充：被授权人在响应供应商单位的现任职务】</w:t>
      </w:r>
    </w:p>
    <w:p>
      <w:r>
        <w:t>被授权人身份证号码：【待补充：被授权人身份证号】</w:t>
      </w:r>
    </w:p>
    <w:p>
      <w:r>
        <w:t>响应供应商：（响应供应商全称）【待补充：响应供应商单位名称】</w:t>
      </w:r>
    </w:p>
    <w:p>
      <w:r>
        <w:t>盖章（单位公章）【待补充：加盖响应供应商单位公章，不得以其他印章代替】</w:t>
      </w:r>
    </w:p>
    <w:p>
      <w:r>
        <w:t>XX 年 XX 月 XX 日【待补充：实际出具日期】</w:t>
      </w:r>
    </w:p>
    <w:p>
      <w:pPr>
        <w:pStyle w:val="Heading1"/>
      </w:pPr>
      <w:r>
        <w:t>三、签署与盖章强制性要求</w:t>
      </w:r>
    </w:p>
    <w:p>
      <w:r>
        <w:t>依据采购文件第五章响应文件格式关于本委托书签署盖章的明确要求，以及采购文件"投标（应答）文件易否决事项检查"第（2）项的规定，本委托书在签署与盖章环节须同时满足下列全部要件，任何一项缺失或替代均构成否决响应情形：</w:t>
      </w:r>
    </w:p>
    <w:p>
      <w:r>
        <w:t>1. 签字主体唯一性：本委托书"授权人（法定代表人（单位负责人））签名（或签章）"一栏，必须由本响应供应商在市场监督管理部门登记备案的法定代表人或单位负责人本人亲笔签名或签章。严禁出现法定代表人错签为被授权人、被授权人代签法定代表人姓名、仅加盖个人名章而无法定代表人本人签字且无签章说明等情形。若采用法定代表人签章形式的，应同时确保该签章与法定代表人身份证件信息、营业执照登记信息保持一致。</w:t>
      </w:r>
    </w:p>
    <w:p>
      <w:r>
        <w:t>2. 盖章形式唯一性：本委托书"响应供应商：盖章（单位公章）"一栏，必须加盖响应供应商的单位公章（即在市场监督管理部门备案、用于对外承担民事责任的法定印章）。本委托书不得以投标专用章、合同专用章、财务专用章、业务专用章、办事处章、项目部章、电子签名章（未与CA数字证书绑定的纯图片形式）、部门章、分支机构章等任何其他印章代替单位公章。</w:t>
      </w:r>
    </w:p>
    <w:p>
      <w:r>
        <w:t>3. 签章与盖章的配套性：法定代表人（单位负责人）签名（或签章）与单位公章必须同时具备、缺一不可。仅签字未盖章或仅盖章未签字的，本委托书视为无效，相应响应文件将被否决。</w:t>
      </w:r>
    </w:p>
    <w:p>
      <w:r>
        <w:t>4. 投标专用章的特别处理：如本响应供应商在本次响应文件中使用"投标专用章"代替公章的，应根据采购文件"3.5.5 响应文件编制要求"提供由法定代表人（单位负责人）签字或加盖公章出具的"公章对投标专用章授权书"（格式见采购文件附件12），明确说明该"投标专用章"与公章具备同等效力。但本委托书作为法定代表人授权类法律文件，仍应以加盖单位公章为原则性要求。</w:t>
      </w:r>
    </w:p>
    <w:p>
      <w:pPr>
        <w:pStyle w:val="Heading1"/>
      </w:pPr>
      <w:r>
        <w:t>四、身份证明文件附件清单</w:t>
      </w:r>
    </w:p>
    <w:p>
      <w:r>
        <w:t>依据采购文件第五章响应文件格式"注3"的规定，提交本委托书的同时，须同时附下列身份证明文件，否则本委托书视为形式不完整：</w:t>
      </w:r>
    </w:p>
    <w:p>
      <w:r>
        <w:t>1. 法定代表人（单位负责人）身份证（扫描件）：扫描件须为中华人民共和国居民身份证正反两面的原件扫描件，扫描件须清晰可辨，姓名、身份证号、签发机关、有效期等关键信息不得模糊、不得遮挡。所附身份证件须在有效期内，身份证已过有效期或临期未及时换证的，须同步提供公安机关出具的换证回执或证明文件。</w:t>
      </w:r>
    </w:p>
    <w:p>
      <w:r>
        <w:t>2. 被授权人身份证（扫描件）：扫描件须为被授权人中华人民共和国居民身份证正反两面的原件扫描件，扫描件须清晰可辨，姓名、身份证号、签发机关、有效期等关键信息不得模糊、不得遮挡。被授权人身份证同样须在有效期内。</w:t>
      </w:r>
    </w:p>
    <w:p>
      <w:r>
        <w:t>3. 图片清晰度技术要求：依据采购文件"投标（应答）文件易否决事项检查"第（5）项，电子版商务文件经图片压缩后，从系统（ecp.sgcc.com.cn）下载的商务文件中身份证、营业执照、审计报告等图片仍须清晰可见。制作过程中插入Word文档中的原图片越小，图片压缩后图片越清晰。响应供应商应确保本委托书所附法定代表人及被授权人身份证扫描件在ECP系统压缩下载后仍可清晰辨识全部身份信息。</w:t>
      </w:r>
    </w:p>
    <w:p>
      <w:pPr>
        <w:pStyle w:val="Heading1"/>
      </w:pPr>
      <w:r>
        <w:t>五、授权事项与权限范围</w:t>
      </w:r>
    </w:p>
    <w:p>
      <w:r>
        <w:t>本委托书项下的授权事项与权限范围严格依照采购文件第五章响应文件格式的规定执行，具体包括但不限于下列内容：</w:t>
      </w:r>
    </w:p>
    <w:p>
      <w:r>
        <w:t>1. 响应阶段：办理本项目响应文件的编制、签署、加密、提交、补充、修改、撤回等全部事项，签署与响应有关的所有声明、承诺、说明及书面文件。</w:t>
      </w:r>
    </w:p>
    <w:p>
      <w:r>
        <w:t>2. 谈判阶段：代表响应供应商参加采购人组织的谈判（含多轮报价），在谈判记录单中对所有谈判问题逐条进行响应，对《谈判记录单》和《澄清函》进行签字（或盖章）确认，签署谈判阶段所有与本项目相关的书面文件。</w:t>
      </w:r>
    </w:p>
    <w:p>
      <w:r>
        <w:t>3. 签约阶段：在成交后，代表响应供应商与采购人或其所属项目单位就本项目进行合同谈判，签署书面合同及与合同相关的所有附件、补充协议、承诺书、确认书等法律文件。</w:t>
      </w:r>
    </w:p>
    <w:p>
      <w:r>
        <w:t>4. 执行阶段：在合同履行期间，代表响应供应商办理与本项目履约相关的全部事宜，包括但不限于提交履约担保、办理款项结算、签署验收文件、提交结算资料、处理履约变更及索赔事宜等。</w:t>
      </w:r>
    </w:p>
    <w:p>
      <w:r>
        <w:t>5. 禁止转授权：被授权人不得将本委托书项下的任何权限转授给第三方。如确因特殊原因需更换被授权人的，应由法定代表人（单位负责人）本人重新出具授权委托书，原授权委托书自新授权委托书出具之日起自动失效。</w:t>
      </w:r>
    </w:p>
    <w:p>
      <w:r>
        <w:t>6. 多被授权人特别说明：若本响应供应商委托两名或两名以上被授权人共同办理本项目相关事宜，且未在本委托书中特别声明权限划分的，则任一被授权人签署的有关文件、协议、合同或处理的相关事务均应视为有效，对响应供应商均具有约束力。</w:t>
      </w:r>
    </w:p>
    <w:p>
      <w:pPr>
        <w:pStyle w:val="Heading1"/>
      </w:pPr>
      <w:r>
        <w:t>六、授权期限与撤销</w:t>
      </w:r>
    </w:p>
    <w:p>
      <w:r>
        <w:t>本委托书的授权期限、撤销及失效规则严格依照下列规定执行：</w:t>
      </w:r>
    </w:p>
    <w:p>
      <w:r>
        <w:t>1. 生效与有效期限：本委托书自授权人（法定代表人或单位负责人）签名（或签章）并加盖单位公章之日起生效。在采购人或采购代理机构收到响应供应商撤销本授权的书面通知以前，本授权书一直有效。被授权人在本授权书有效期内签署的所有文件、协议和合同，不因授权的撤销而失效。</w:t>
      </w:r>
    </w:p>
    <w:p>
      <w:r>
        <w:t>2. 与响应有效期的衔接：本委托书的有效期限应覆盖本项目响应有效期（即自首次响应截止日起90日），并根据谈判及合同签署的实际需要适当延长，确保在成交后合同签订、履约担保提交、合同执行等全流程中均能持续有效。</w:t>
      </w:r>
    </w:p>
    <w:p>
      <w:r>
        <w:t>3. 成交后的延续：如本响应供应商获得本项目成交资格，本委托书将在响应有效期满后继续有效，直至响应供应商提供符合合同规定的履约担保为止。</w:t>
      </w:r>
    </w:p>
    <w:p>
      <w:r>
        <w:t>4. 撤销程序：响应供应商撤销本授权的，须以书面形式向采购人及采购代理机构送达撤销通知，撤销自采购人或采购代理机构收到书面撤销通知之日起生效。在撤销生效前已签署的所有文件仍对响应供应商具有约束力。</w:t>
      </w:r>
    </w:p>
    <w:p>
      <w:pPr>
        <w:pStyle w:val="Heading1"/>
      </w:pPr>
      <w:r>
        <w:t>七、文件上传与系统操作要求</w:t>
      </w:r>
    </w:p>
    <w:p>
      <w:r>
        <w:t>依据采购文件第五章响应文件格式中关于本委托书上传路径的规定，本委托书应按下列要求完成系统上传操作：</w:t>
      </w:r>
    </w:p>
    <w:p>
      <w:r>
        <w:t>1. 上传路径：商务文件—选择分标—按钮"编辑"—"法定代表人授权委托书批量管理"—按钮"文件上传"。</w:t>
      </w:r>
    </w:p>
    <w:p>
      <w:r>
        <w:t>2. 上传格式：本委托书原件扫描件（PDF格式），含委托书正文、授权人签字（或签章）、单位公章、法定代表人身份证扫描件（正反面）、被授权人身份证扫描件（正反面）。全部附件合并为一个PDF文件后上传，确保签字、盖章、身份证件信息在同一文件中完整、清晰呈现。</w:t>
      </w:r>
    </w:p>
    <w:p>
      <w:r>
        <w:t>3. 数字证书签章：依据采购文件"3.5.3 响应文件编制要求"，响应文件全部采用电子文档，响应文件所附证书证件均为原件扫描件，并采用单位和个人数字证书，按采购文件要求在相应位置加盖电子印章。本委托书在ECP2.0系统上传时应同步使用响应供应商的企业CA数字证书电子钥匙加盖电子印章。</w:t>
      </w:r>
    </w:p>
    <w:p>
      <w:r>
        <w:t>4. 谈判期间的使用：评审期间，谈判专家可能通过ECP2.0系统向响应供应商发出《谈判记录单》《澄清函》等文件，响应供应商应根据采购文件"响应供应商须知前附表附件二"的规定，凭企业CA证书电子钥匙在ECP2.0系统进行提交。如需补充文件，补充文件须由法定代表人（单位负责人）或其授权代表签字（或盖章）后，扫描生成PDF版补充文件提交ECP2.0。</w:t>
      </w:r>
    </w:p>
    <w:p>
      <w:pPr>
        <w:pStyle w:val="Heading1"/>
      </w:pPr>
      <w:r>
        <w:t>八、合规性自查与勾选</w:t>
      </w:r>
    </w:p>
    <w:p>
      <w:r>
        <w:t>本委托书在递交前，响应供应商应按照采购文件"投标（应答）文件自查表"中"1.投标（应答）文件易否决事项检查"的第（2）项进行逐项自查，自查内容包括但不限于：</w:t>
      </w:r>
    </w:p>
    <w:p>
      <w:r>
        <w:t>1. 法定代表人（单位负责人）授权书是否由法定代表人（单位负责人）本人签字（或签章），是否未错签成被授权人。</w:t>
      </w:r>
    </w:p>
    <w:p>
      <w:r>
        <w:t>2. 委托书是否已加盖响应供应商单位公章，是否未以其他印章代替。</w:t>
      </w:r>
    </w:p>
    <w:p>
      <w:r>
        <w:t>3. 委托书是否已附授权人（法定代表人或单位负责人）身份证复印件（扫描件）。</w:t>
      </w:r>
    </w:p>
    <w:p>
      <w:r>
        <w:t>4. 委托书是否已附被授权人身份证复印件（扫描件）。</w:t>
      </w:r>
    </w:p>
    <w:p>
      <w:r>
        <w:t>5. 法定代表人（单位负责人）身份证是否在有效期内。</w:t>
      </w:r>
    </w:p>
    <w:p>
      <w:r>
        <w:t>6. 被授权人身份证是否在有效期内。</w:t>
      </w:r>
    </w:p>
    <w:p>
      <w:r>
        <w:t>7. 委托书所载采购编号、分标编号、包号、项目名称是否与本项目采购公告及采购文件完全一致。</w:t>
      </w:r>
    </w:p>
    <w:p>
      <w:r>
        <w:t>8. 委托书签字日期、盖章日期是否在采购文件规定的响应有效期内。</w:t>
      </w:r>
    </w:p>
    <w:p>
      <w:r>
        <w:t>上述全部自查项确认合格的，在投标（应答）文件自查表相应位置勾选"□合格"；任何一项不合格的，须在递交前完成整改，否则将构成否决响应情形。</w:t>
      </w:r>
    </w:p>
    <w:p>
      <w:pPr>
        <w:pStyle w:val="Heading1"/>
      </w:pPr>
      <w:r>
        <w:t>九、备注与特别提示</w:t>
      </w:r>
    </w:p>
    <w:p>
      <w:r>
        <w:t>1. 本委托书仅为本次响应活动使用，授权范围严格限定于采购文件所列项目，不得用于本次响应范围以外的其他事项。</w:t>
      </w:r>
    </w:p>
    <w:p>
      <w:r>
        <w:t>2. 法定代表人（单位负责人）身份以响应供应商在市场监督管理部门登记备案的信息为准；如近期发生法定代表人变更，须同步完成营业执照等证书的变更登记，并附变更后的营业执照副本扫描件及工商变更登记证明材料。</w:t>
      </w:r>
    </w:p>
    <w:p>
      <w:r>
        <w:t>3. 被授权人应为响应供应商本单位正式员工，能够代表响应供应商在谈判、签约、执行阶段独立处理相关事务；响应供应商应根据采购文件"11.应答人需提供法定代表人授权代表、项目负责人及其他工作人员社保等证明材料"的要求，为被授权人提供网络系统可查的社保证明截图。</w:t>
      </w:r>
    </w:p>
    <w:p>
      <w:r>
        <w:t>4. 本委托书正本一份，作为商务文件组成部分随响应文件一并递交采购人招投标交易平台信息系统，副本由响应供应商自行留存备查。</w:t>
      </w:r>
    </w:p>
    <w:p>
      <w:r>
        <w:t>5. 委托书各项内容（响应供应商名称、法定代表人姓名、被授权人姓名、采购编号、分标编号、包号、项目名称、签署日期等）须根据响应供应商实际情况及本次应答项目实际信息据实填写，不得编造、不得遗漏、不得涂改。资料不足部分已在正文中以【待补充】标注，响应供应商应于正式递交前完成据实填写。</w:t>
      </w:r>
    </w:p>
    <w:p>
      <w:r>
        <w:t>——本委托书正文及附件合并后作为商务文件第一项提交——</w:t>
      </w:r>
    </w:p>
    <w:p>
      <w:pPr>
        <w:pStyle w:val="Heading2"/>
      </w:pPr>
      <w:r>
        <w:t>（二）商务偏差表</w:t>
      </w:r>
    </w:p>
    <w:p>
      <w:pPr>
        <w:pStyle w:val="Heading2"/>
      </w:pPr>
      <w:r>
        <w:t>1. 商务偏差表填报说明</w:t>
      </w:r>
    </w:p>
    <w:p>
      <w:r>
        <w:t>根据《中国电力科学研究院有限公司2026年服务类第五次公开谈判采购（一）》（采购编号：412623-1）采购文件第五章"响应文件格式"之"二、商务文件"第（2）项"商务偏差表"相关要求，商务偏差表用于响应供应商对照采购文件商务条款逐条列明是否存在商务偏离，并就偏离内容作出说明。</w:t>
      </w:r>
    </w:p>
    <w:p>
      <w:r>
        <w:t>操作方式如下：响应供应商可在采购人招投标交易平台信息系统直接选择"无偏差"或"有偏差"。如选择"无偏差"，则无需上传商务偏差表，即视为响应供应商完全响应采购文件全部商务条件；如选择"有偏差"，则须通过"商务文件-选择分标-按钮'编辑'-'商务偏差表批量管理'-按钮'文件上传'"路径将填写完整的商务偏差表上传至系统。</w:t>
      </w:r>
    </w:p>
    <w:p>
      <w:r>
        <w:t>我方已对照采购文件第二章"响应供应商须知"、第三章"合同条款"及第五章"响应文件格式"中全部商务条款进行了逐条核对与评估。针对本采购标的的商务条件，我方郑重声明：除本表已列明的偏差外，我方接受采购文件规定的其余全部商务条件，并承诺按照采购文件规定的商务条件提供对应产品和服务。</w:t>
      </w:r>
    </w:p>
    <w:p>
      <w:pPr>
        <w:pStyle w:val="Heading2"/>
      </w:pPr>
      <w:r>
        <w:t>2. 商务偏差表</w:t>
      </w:r>
    </w:p>
    <w:p>
      <w:r>
        <w:t>| 序号 | 采购文件条目号 | 采购文件条款 | 响应文件条款 | 偏差说明 |</w:t>
        <w:br/>
        <w:t>|------|----------------|--------------|--------------|----------|</w:t>
        <w:br/>
        <w:t>| 1    | 【待补充：依据具体采购文件条目号填写】 | 【待补充：依据具体采购文件条款内容填写】 | 【待补充：依据响应文件对应条款内容填写】 | □无偏差 □有偏差（如有偏差请在此列详细说明） |</w:t>
        <w:br/>
        <w:t>| 2    | 【待补充】 | 【待补充】 | 【待补充】 | □无偏差 □有偏差 |</w:t>
        <w:br/>
        <w:t>| 3    | 【待补充】 | 【待补充】 | 【待补充】 | □无偏差 □有偏差 |</w:t>
        <w:br/>
        <w:t>| 4    | 【待补充】 | 【待补充】 | 【待补充】 | □无偏差 □有偏差 |</w:t>
        <w:br/>
        <w:t>| 5    | 【待补充】 | 【待补充】 | 【待补充】 | □无偏差 □有偏差 |</w:t>
        <w:br/>
        <w:t>| ……  | 【待补充】 | 【待补充】 | 【待补充】 | □无偏差 □有偏差 |</w:t>
      </w:r>
    </w:p>
    <w:p>
      <w:r>
        <w:t>系统选择结果：□ 无偏差（选择此项的，无需上传本表）  □ 有偏差（选择此项的，须按系统路径上传本表）</w:t>
      </w:r>
    </w:p>
    <w:p>
      <w:pPr>
        <w:pStyle w:val="Heading2"/>
      </w:pPr>
      <w:r>
        <w:t>3. 响应供应商声明</w:t>
      </w:r>
    </w:p>
    <w:p>
      <w:r>
        <w:t>声明事项：</w:t>
      </w:r>
    </w:p>
    <w:p>
      <w:r>
        <w:t>针对本采购标的（采购编号：412623-1，项目名称：中国电力科学研究院有限公司2026年服务类第五次公开谈判采购（一）），除本表已列明偏差外，我方接受采购文件规定的其余全部商务条件，并承诺按照采购文件规定的商务条件提供对应产品和服务。</w:t>
      </w:r>
    </w:p>
    <w:p>
      <w:r>
        <w:t>具体承诺如下：</w:t>
      </w:r>
    </w:p>
    <w:p>
      <w:r>
        <w:t>（1）我方对采购文件全部商务条款（包括但不限于项目实施期限/计划工期、响应有效期、报价方式、响应保证金（如有）、履约担保（如有）、合同条款、付款方式、违约责任等）已经逐条审阅，完全理解并接受其全部内容。</w:t>
      </w:r>
    </w:p>
    <w:p>
      <w:r>
        <w:t>（2）针对响应供应商须知前附表、响应供应商须知正文、合同条款及商务文件格式中所列明的实质性商务要求，我方不存在任何实质性偏离；如存在非实质性偏离，已在本偏差表中如实列明。</w:t>
      </w:r>
    </w:p>
    <w:p>
      <w:r>
        <w:t>（3）我方承诺，在合同签订后，将严格按照响应文件所列的商务条件及采购文件的规定全面履行合同义务。</w:t>
      </w:r>
    </w:p>
    <w:p>
      <w:r>
        <w:t>（4）我方确认，本商务偏差表的填报内容真实、完整、准确，不存在虚假记载或误导性陈述。</w:t>
      </w:r>
    </w:p>
    <w:p>
      <w:pPr>
        <w:pStyle w:val="Heading2"/>
      </w:pPr>
      <w:r>
        <w:t>4. 偏差表上传路径说明</w:t>
      </w:r>
    </w:p>
    <w:p>
      <w:r>
        <w:t>如选择"有偏差"，本商务偏差表须通过以下路径上传至采购人招投标交易平台信息系统：</w:t>
      </w:r>
    </w:p>
    <w:p>
      <w:r>
        <w:t>系统操作路径：登录ECP2.0系统（ecp.sgcc.com.cn）→ 商务文件 → 选择分标 → 按钮"编辑"→ "商务偏差表批量管理" → 按钮"文件上传"。</w:t>
      </w:r>
    </w:p>
    <w:p>
      <w:r>
        <w:t>注意事项：</w:t>
      </w:r>
    </w:p>
    <w:p>
      <w:r>
        <w:t>1. 商务偏差表须按本格式逐条列明，每条偏差单独填写一行，不得合并填写。</w:t>
        <w:br/>
        <w:t>2. "采购文件条目号"应与采购文件原文条目编号保持一致；"采购文件条款"应摘录采购文件原文主要内容；"响应文件条款"应列明我方响应文件对应内容；"偏差说明"应客观描述偏差类型（正偏差/负偏差）及具体差异。</w:t>
        <w:br/>
        <w:t>3. 本表须由响应供应商法定代表人（单位负责人）或其授权代表签字或加盖单位公章后扫描上传。</w:t>
        <w:br/>
        <w:t>4. 如本采购项目分标下涉及多个分包，每个分包的商务偏差须分别填报。</w:t>
        <w:br/>
        <w:t>5. 根据第二章"响应供应商须知"第1.7款"偏离"之规定，响应供应商针对采购文件提出的偏离应填写在采购文件第五章"响应文件格式"规定的偏差表中；对于响应供应商提出的但未在响应文件偏差表列明的偏离部分，采购人将视为响应供应商未提出该偏离。</w:t>
      </w:r>
    </w:p>
    <w:p>
      <w:pPr>
        <w:pStyle w:val="Heading2"/>
      </w:pPr>
      <w:r>
        <w:t>5. 填报承诺</w:t>
      </w:r>
    </w:p>
    <w:p>
      <w:r>
        <w:t>我方再次确认，已按照采购文件要求对全部商务条款进行逐条比对，本商务偏差表所列内容真实反映了响应供应商对采购文件商务条件的响应情况。对于本表中未列明的商务条款，我方承诺完全按照采购文件原文执行，不存在任何遗漏或未声明的偏离。</w:t>
      </w:r>
    </w:p>
    <w:p>
      <w:r>
        <w:t>响应供应商（盖章）：【待补充：加盖响应供应商单位公章】</w:t>
      </w:r>
    </w:p>
    <w:p>
      <w:r>
        <w:t>法定代表人（单位负责人）或授权代表（签字/签章）：【待补充】</w:t>
      </w:r>
    </w:p>
    <w:p>
      <w:r>
        <w:t>日期：【待补充】</w:t>
      </w:r>
    </w:p>
    <w:p>
      <w:r>
        <w:t>---</w:t>
      </w:r>
    </w:p>
    <w:p>
      <w:r>
        <w:t>说明：本商务偏差表的具体条目内容（采购文件条目号、采购文件条款、响应文件条款、偏差说明）需响应供应商根据本采购项目的实际商务条款逐条对照填写。因企业资料库暂无结构化事实数据，相关具体条目信息标注为【待补充】，由响应供应商在制作投标文件时依据采购文件原文及自身响应情况据实填报。如经逐条核对确认无任何商务偏差，可直接在系统中选择"无偏差"，无需上传本表。</w:t>
      </w:r>
    </w:p>
    <w:p>
      <w:pPr>
        <w:pStyle w:val="Heading2"/>
      </w:pPr>
      <w:r>
        <w:t>1.商务偏差表</w:t>
      </w:r>
    </w:p>
    <w:p>
      <w:pPr>
        <w:pStyle w:val="Heading2"/>
      </w:pPr>
      <w:r>
        <w:t>1. 商务偏差表</w:t>
      </w:r>
    </w:p>
    <w:p>
      <w:pPr>
        <w:pStyle w:val="Heading2"/>
      </w:pPr>
      <w:r>
        <w:t>1.1 编制说明</w:t>
      </w:r>
    </w:p>
    <w:p>
      <w:r>
        <w:t>依据《中国电力科学研究院有限公司2026年服务类第五次公开谈判采购（一）》（采购编号：412623-1）第五章"响应文件格式"第二节"（二）商务偏差表"的编制要求，以及采购文件第二章"响应供应商须知"、第三章"合同条款"及相关附录所载商务条款，我公司组织相关人员逐条对照阅读，就响应文件对采购文件商务部分条款的响应情况及偏差情况逐项列示，形成本商务偏差表。</w:t>
      </w:r>
    </w:p>
    <w:p>
      <w:r>
        <w:t>本表按照采购文件原文章节顺序编排，涵盖响应供应商须知、合同条款、响应文件格式以及评审办法等商务部分全部主要条款。表中"采购文件条款"列摘录采购文件原文中与商务相关的实质性表述；"响应文件条款"列说明我公司响应内容；"偏差说明"列明确是否存在偏差，存在偏差的说明偏差性质，不存在偏差的标注"无偏差"。</w:t>
      </w:r>
    </w:p>
    <w:p>
      <w:r>
        <w:t>我公司郑重声明：除本表已明确列示的偏差内容外，对采购文件商务部分规定的其余全部条款，我公司均予以完全接受和响应，并承诺按照采购文件规定的商务条件提供对应产品及服务。</w:t>
      </w:r>
    </w:p>
    <w:p>
      <w:pPr>
        <w:pStyle w:val="Heading2"/>
      </w:pPr>
      <w:r>
        <w:t>1.2 商务偏差表</w:t>
      </w:r>
    </w:p>
    <w:p>
      <w:r>
        <w:t>项目名称：中国电力科学研究院有限公司2026年服务类第五次公开谈判采购（一）</w:t>
        <w:br/>
        <w:t>采购编号：412623-1</w:t>
        <w:br/>
        <w:t>分标名称：【待补充】</w:t>
        <w:br/>
        <w:t>分标编号：【待补充】</w:t>
        <w:br/>
        <w:t>包名称：【待补充】</w:t>
        <w:br/>
        <w:t>包号：【待补充】</w:t>
        <w:br/>
        <w:t>响应供应商名称：【待补充】</w:t>
      </w:r>
    </w:p>
    <w:p>
      <w:r>
        <w:t>| 序号 | 采购文件条目号 | 采购文件条款（摘要） | 响应文件条款 | 偏差说明 |</w:t>
        <w:br/>
        <w:t>|:---:|:---:|---|---|:---:|</w:t>
        <w:br/>
        <w:t>| 1 | 1.1 | 项目概况：依据《招标投标法》《招标投标法实施条例》《电子招标投标办法》等法律、法规和规章，本项目已具备采购条件。 | 完全响应。我公司已仔细研读并接受上述法律法规及采购文件所列各项要求。 | 无偏差 |</w:t>
        <w:br/>
        <w:t>| 2 | 1.2 | 资金来源：见采购公告；资金落实情况：已落实。 | 完全响应。我公司接受本项目资金已落实的安排，并据此进行响应报价。 | 无偏差 |</w:t>
        <w:br/>
        <w:t>| 3 | 1.3 | 费用承担：响应供应商准备和参加响应活动发生的费用自理。 | 完全响应。我公司自行承担准备和参加本次响应活动所发生的一切费用。 | 无偏差 |</w:t>
        <w:br/>
        <w:t>| 4 | 1.4 | 信息不透露：参与响应活动的各方对未公开发布的知识产权信息负有保密义务。 | 完全响应。我公司承诺对采购文件及响应文件中的商业和技术等未公开发布信息严格保密。 | 无偏差 |</w:t>
        <w:br/>
        <w:t>| 5 | 1.5 | 语言文字：与招标采购有关的语言均使用中文，外文文件须附中文翻译。 | 完全响应。我公司响应文件全部使用中文编制，专用术语按要求附中文解释。 | 无偏差 |</w:t>
        <w:br/>
        <w:t>| 6 | 1.6 | 计量单位：采用中华人民共和国法定计量单位。 | 完全响应。我公司响应文件全部采用中华人民共和国法定计量单位。 | 无偏差 |</w:t>
        <w:br/>
        <w:t>| 7 | 1.7 | 偏离：响应供应商不得出现6.5条规定的否决响应内容；偏离须填入偏差表；未列明的偏离视为未提出。 | 完全响应。我公司严格按本表格式逐条列示偏差，无任何未列明的实质性偏离。 | 无偏差 |</w:t>
        <w:br/>
        <w:t>| 8 | 1.8 | 分包：响应供应商拟分包成交项目的，应符合前附表规定及第三人资质要求。 | 完全响应。我公司【待补充：是否拟进行分包及分包安排】。 | 【待补充】 |</w:t>
        <w:br/>
        <w:t>| 9 | 2.1 | 采购文件组成：含采购公告、响应供应商须知、合同条款、技术规范书、响应文件格式及澄清修改。 | 完全响应。我公司响应文件已涵盖上述全部组成部分。 | 无偏差 |</w:t>
        <w:br/>
        <w:t>| 10 | 2.2 | 采购文件澄清：响应供应商应在首次响应截止时间4日前提出澄清；澄清在截止时间4日前书面通知所有响应供应商。 | 完全响应。我公司已按采购文件要求的时间和方式办理澄清相关事宜。 | 无偏差 |</w:t>
        <w:br/>
        <w:t>| 11 | 2.3 | 采购文件修改：采购人可主动修改采购文件；实质影响编制的修改须在截止时间4日前通知；可延长截止日期。 | 完全响应。我公司接受采购人对采购文件所作的澄清和修改，并按规定予以确认。 | 无偏差 |</w:t>
        <w:br/>
        <w:t>| 12 | 3.1.1 | 响应文件组成：按第五章响应文件格式编制，包括价格文件、商务文件、技术文件。 | 完全响应。我公司响应文件已按要求涵盖价格、商务、技术三部分内容。 | 无偏差 |</w:t>
        <w:br/>
        <w:t>| 13 | 3.1.2 | 不接受联合体响应的，响应文件不包括联合体协议书。 | 完全响应。我公司【待补充：是否联合体响应】。本响应文件按采购文件要求编制。 | 【待补充】 |</w:t>
        <w:br/>
        <w:t>| 14 | 3.2.1 | 响应报价应含全部税、费及增值税税金，履行全部合同义务的含税价；未单独列明的明细价格视为已包含。 | 完全响应。我公司响应报价为含全部税费的履行全部合同义务的含税总价，明细完整列示。 | 无偏差 |</w:t>
        <w:br/>
        <w:t>| 15 | 3.2.2 | 报价方式见前附表；修改响应总价须同步修改相应报价。 | 完全响应。我公司按前附表规定的报价方式进行报价。 | 【待补充：报价方式】 |</w:t>
        <w:br/>
        <w:t>| 16 | 3.2.3 | 设有最高限价的，响应报价不得超过最高限价。 | 完全响应。我公司响应报价不超过采购文件规定的最高限价。 | 无偏差 |</w:t>
        <w:br/>
        <w:t>| 17 | 3.3.1 | 响应有效期：自首次响应截止日起90日。 | 完全响应。我公司响应有效期满足采购文件规定的90日要求。 | 无偏差 |</w:t>
        <w:br/>
        <w:t>| 18 | 3.3.2 | 特殊情况可延长响应有效期；响应供应商拒绝延长的，响应失效，保证金及活期利息退还。 | 完全响应。我公司接受上述响应有效期延长及保证金退还的相关规定。 | 无偏差 |</w:t>
        <w:br/>
        <w:t>| 19 | 3.3.3 | 响应有效期内撤销响应文件的，应承担相应责任。 | 完全响应。我公司在响应有效期内不撤销响应文件，并承担相应责任。 | 无偏差 |</w:t>
        <w:br/>
        <w:t>| 20 | 3.4.1 | 响应保证金递交要求及担保形式（联合体由牵头人递交）。 | 完全响应。我公司【待补充：响应保证金形式】。 | 【待补充】 |</w:t>
        <w:br/>
        <w:t>| 21 | 3.4.2 | 不按要求提交响应保证金的，响应将被否决。 | 完全响应。我公司按采购文件要求办理响应保证金相关手续。 | 无偏差 |</w:t>
        <w:br/>
        <w:t>| 22 | 3.4.3 | 采购人最迟在书面合同签订后5日内退还响应保证金及利息；以响应保证保险形式提交的，保险期间届满后自动失效。 | 完全响应。我公司接受上述响应保证金退还及响应保证保险失效安排。 | 无偏差 |</w:t>
        <w:br/>
        <w:t>| 23 | 3.4.4 | 撤销响应文件、未按要求签约、未提交履约保证、实质性修改、弄虚作假串通响应、预成交供应商主动放弃等情形，响应保证金不予退还。 | 完全响应。我公司承诺不发生上述不予退还响应保证金的任一情形。 | 无偏差 |</w:t>
        <w:br/>
        <w:t>| 24 | 3.5.1 | 响应文件按第五章格式编写，可提出更有利于采购人的承诺。 | 完全响应。我公司按第五章格式编写响应文件，并提出有利于采购人的承诺。 | 无偏差 |</w:t>
        <w:br/>
        <w:t>| 25 | 3.5.2 | 响应文件应对项目实施期限、响应有效期、质量要求、技术标准、采购范围等实质性内容作出响应。 | 完全响应。我公司响应文件已对上述全部实质性内容逐条作出响应。 | 无偏差 |</w:t>
        <w:br/>
        <w:t>| 26 | 3.5.3 | 响应文件全部采用电子文档；证书证件均为原件扫描件；按要求加盖电子印章；委托代理人签字须附法定代表人授权委托书。 | 完全响应。我公司响应文件全部为电子文档，证书证件均为原件扫描件，按要求加盖电子印章。 | 无偏差 |</w:t>
        <w:br/>
        <w:t>| 27 | 3.5.4 | 近年财务状况年份要求：2023年至2025年；成立不足三年的自成立之日起至2025年。 | 完全响应。我公司按上述年份要求提供相应财务资料。 | 无偏差 |</w:t>
        <w:br/>
        <w:t>| 28 | 3.5.5 | 不接受资质业绩凭证单；按编制说明提供支持材料；采购文件要求之外的文件不作评审。 | 完全响应。我公司按编制说明要求提供支持材料，未上传资质业绩凭证单。 | 无偏差 |</w:t>
        <w:br/>
        <w:t>| 29 | 3.5.6 | 响应文件效力：不接受网盘递交；全部文件应通过采购人招投标交易平台信息系统提交。 | 完全响应。我公司响应文件全部通过采购人招投标交易平台信息系统提交。 | 无偏差 |</w:t>
        <w:br/>
        <w:t>| 30 | 4.1 | 响应文件密封：按采购文件和ECP2.0系统要求加密。 | 完全响应。我公司已按要求对响应文件进行加密。 | 无偏差 |</w:t>
        <w:br/>
        <w:t>| 31 | 4.2 | 响应文件提交：在首次响应截止时间前通过系统提交；所交文件不予退还；提交时间以系统记录为准。 | 完全响应。我公司已在首次响应截止时间前通过系统提交响应文件。 | 无偏差 |</w:t>
        <w:br/>
        <w:t>| 32 | 4.3 | 响应文件撤回：在首次响应截止时间前可通过投标工具修改或撤回。 | 完全响应。我公司知悉上述撤回规定，未在截止时间后撤回响应文件。 | 无偏差 |</w:t>
        <w:br/>
        <w:t>| 33 | 5（报价开启） | 因响应供应商原因未解密的视为撤销；非响应供应商原因未解密的视为撤回；部分未解密的可继续解密。 | 完全响应。我公司接受上述报价开启及解密相关规定。 | 无偏差 |</w:t>
        <w:br/>
        <w:t>| 34 | 5（报价开启） | 首次及后续各轮报价提交截止后在评审现场内部报价开启，由监察人员监督。 | 完全响应。我公司接受上述报价开启及监督安排。 | 无偏差 |</w:t>
        <w:br/>
        <w:t>| 35 | 6.1 | 评审委员会组成：采购人代表及技术、经济等方面专家。 | 完全响应。我公司接受评审委员会的组成及评审安排。 | 无偏差 |</w:t>
        <w:br/>
        <w:t>| 36 | 6.2 | 评审原则：公平、公正、科学、择优。 | 完全响应。我公司接受上述评审原则。 | 无偏差 |</w:t>
        <w:br/>
        <w:t>| 37 | 6.3 | 评审办法：综合评估法；按评审得分由高到低排序推荐预成交供应商。 | 完全响应。我公司接受采用综合评估法进行评审。 | 无偏差 |</w:t>
        <w:br/>
        <w:t>| 38 | 6.4 | 推荐成交的限制：同一响应供应商同时成交多个合同包个数限制见前附表。 | 完全响应。我公司【待补充：成交限制接受情况】。 | 【待补充】 |</w:t>
        <w:br/>
        <w:t>| 39 | 6.5.1 | 评审委员会可要求提交有关证明和证件的原件以备核验。 | 完全响应。我公司承诺按评审委员会要求及时提交原件供核验。 | 无偏差 |</w:t>
        <w:br/>
        <w:t>| 40 | 6.5.2 | 经谈判或澄清，响应供应商存在特定情形之一的，响应将被否决（包括报价低于成本价、围串标、弄虚作假、不按要求缴纳代理服务费等情形）。 | 完全响应。我公司不存在上述任一否决响应情形，并承诺按要求及时缴纳采购代理服务费。 | 无偏差 |</w:t>
        <w:br/>
        <w:t>| 41 | 6.5.3 | 响应报价算术错误修正规则：大写金额优先；单价金额与总价不一致的以单价为准（明显错误除外）。 | 完全响应。我公司接受上述报价修正规则。 | 无偏差 |</w:t>
        <w:br/>
        <w:t>| 42 | 6.6.1 | 谈判和澄清：评审委员会就技术、商务、报价进行谈判并形成《谈判记录单》；澄清以《澄清函》形式发出。 | 完全响应。我公司承诺按要求参与谈判、提交《谈判记录单》回复及《澄清函》确认。 | 无偏差 |</w:t>
        <w:br/>
        <w:t>| 43 | 6.6.2 | 报价邀请：可进行一轮或多轮报价；最终报价在响应有效期内不可撤销和变更；未经同意提出的最终报价无效。 | 完全响应。我公司按要求参与各轮报价，最终报价在响应有效期内保持有效。 | 无偏差 |</w:t>
        <w:br/>
        <w:t>| 44 | 6.6.3 | 未能根据要求提交或明确不参与后续/最终报价的，以最后一轮有效报价为准。 | 完全响应。我公司知悉上述规定。 | 无偏差 |</w:t>
        <w:br/>
        <w:t>| 45 | 6.6.4 | 多轮报价中后一轮高于前一轮的，评审委员会有权否决响应（经采购人同意调整的除外）。 | 完全响应。我公司承诺后一轮报价不高于前一轮报价。 | 无偏差 |</w:t>
        <w:br/>
        <w:t>| 46 | 6.6.5 | 谈判和再报价流程全部通过采购人招投标交易平台信息系统在线开展。 | 完全响应。我公司承诺按ECP2.0系统流程参与谈判和再报价。 | 无偏差 |</w:t>
        <w:br/>
        <w:t>| 47 | 6.7 | 详细评审：按前附表分值权重及评分标准进行打分；总分保留两位小数；小数点后第三位四舍五入。 | 完全响应。我公司接受上述详细评审打分及计算规则。 | 无偏差 |</w:t>
        <w:br/>
        <w:t>| 48 | 6.7.5 | 异常低价响应认定：包响应报价低于全部通过初评供应商平均值50%的、低于次低报价50%的、低于最高限价45%的，以及评审委员会基于专业判断认为过低的其他情形。 | 完全响应。我公司报价经合理成本测算，不存在低于成本报价或影响履约的异常低价情形。 | 无偏差 |</w:t>
        <w:br/>
        <w:t>| 49 | 6.8.1 | 评审委员会完成评审后提交书面评审报告和预成交供应商名单。 | 完全响应。我公司接受上述评审结果形成机制。 | 无偏差 |</w:t>
        <w:br/>
        <w:t>| 50 | 6.8.2 | 响应报价最低者有不成交的可能。 | 完全响应。我公司接受上述不成交可能性。 | 无偏差 |</w:t>
        <w:br/>
        <w:t>| 51 | 6.8.3 | 采购人不授权评审委员会确定成交供应商。 | 完全响应。我公司知悉成交供应商由采购人确定。 | 无偏差 |</w:t>
        <w:br/>
        <w:t>| 52 | 7.1 | 成交通知：在响应有效期内发布预成交公示，公示无异议后发出成交通知书及成交结果公告。 | 完全响应。我公司接受上述成交通知流程。 | 无偏差 |</w:t>
        <w:br/>
        <w:t>| 53 | 7.2.1 | 履约担保：成交供应商按合同条款规定的金额和格式向采购人或项目单位提交履约担保。 | 完全响应。我公司承诺按要求及时提交履约担保。 | 无偏差 |</w:t>
        <w:br/>
        <w:t>| 54 | 7.2.2 | 未按要求提交履约担保的，视为放弃成交，响应保证金不予退还。 | 完全响应。我公司承诺按要求提交履约担保。 | 无偏差 |</w:t>
        <w:br/>
        <w:t>| 55 | 7.3.1 | 签订合同：自成交通知书发出之日起30日内订立书面合同；不得订立背离实质性内容的其他协议。 | 完全响应。我公司承诺在规定时限内签订书面合同。 | 无偏差 |</w:t>
        <w:br/>
        <w:t>| 56 | 7.3.4 | 采购人有权对响应供应商进行资质能力核查，不具备承担项目资质能力的取消成交资格。 | 完全响应。我公司接受采购人的资质能力核查。 | 无偏差 |</w:t>
        <w:br/>
        <w:t>| 57 | 7.3.6 | 签订合同前成交供应商出现产品质量安全质量事故或批量退货事件的，采购人有权取消成交资格。 | 完全响应。我公司承诺不发生上述事故。 | 无偏差 |</w:t>
        <w:br/>
        <w:t>| 58 | 8 | 采购代理服务费缴纳方式和金额：见响应供应商须知前附表。 | 完全响应。我公司承诺按前附表规定的方式和金额及时缴纳采购代理服务费。 | 无偏差 |</w:t>
        <w:br/>
        <w:t>| 59 | 9 | 重新采购情形：价格文件上传不足两个、否决所有响应、缺乏有效竞争、预成交供应商放弃或被取消资格等。 | 完全响应。我公司接受上述重新采购情形。 | 无偏差 |</w:t>
        <w:br/>
        <w:t>| 60 | 10.1–10.4 | 纪律和监督：对采购人、响应供应商、评审委员会成员及相关工作人员的纪律要求。 | 完全响应。我公司承诺严格遵守各项纪律要求，不从事任何违法违规行为。 | 无偏差 |</w:t>
        <w:br/>
        <w:t>| 61 | 10.5 | 投诉：响应供应商或其他利害关系人认为采购活动不符合规定的可依法投诉。 | 完全响应。我公司知悉上述投诉权利及程序。 | 无偏差 |</w:t>
        <w:br/>
        <w:t>| 62 | 11 | 需要补充的其他内容：见响应供应商须知前附表。 | 完全响应。我公司接受前附表所列需要补充的其他内容。 | 无偏差 |</w:t>
        <w:br/>
        <w:t>| 63 | 商务部分（资格要求） | 响应供应商资格要求：满足采购公告中专用资格要求（资质、业绩、其他要求），并提交相应证明材料。 | 完全响应。我公司满足采购文件规定的全部资格要求，并已提交相应证明材料。 | 【待补充：具体资格条件及证明材料索引】 |</w:t>
        <w:br/>
        <w:t>| 64 | 商务部分（法定代表人授权委托书） | 法定代表人（单位负责人）授权委托书格式及签署要求：法定代表人签名（或签章）并加盖公司公章，不得以其他印章代替；附身份证扫描件。 | 完全响应。我公司已按格式出具法定代表人授权委托书并附相关身份证件。 | 【待补充：被授权人姓名、职务等】 |</w:t>
        <w:br/>
        <w:t>| 65 | 商务部分（响应保证保险） | 响应保证保险格式及责任要求：险种、被保险人、保险金额、绝对免赔额、保险期间、保费来源、特别约定等。 | 完全响应。我公司【待补充：是否采用响应保证保险形式及具体内容】。 | 【待补充】 |</w:t>
        <w:br/>
        <w:t>| 66 | 商务部分（响应保证金银行保函） | 响应保证金银行保函格式及签发要求。 | 完全响应。我公司【待补充：是否采用银行保函形式及具体内容】。 | 【待补充】 |</w:t>
        <w:br/>
        <w:t>| 67 | 商务部分（响应供应商与国网系统人员关系说明） | 截至首次响应截止日，本企业法定代表人、出资人、高管中是否存在国网系统在职、离职、退休人员及亲属相关情形。 | 完全响应。我公司已按格式要求出具《响应供应商与国家电网公司系统人员关系说明》。 | 【待补充：是否存在相关情形】 |</w:t>
        <w:br/>
        <w:t>| 68 | 商务部分（响应供应商基本情况表） | 响应供应商基本情况表1、2：含名称、地址、主管部门、成立时间、批准文号、统一社会信用代码、资质等级、注册资金、开户银行、经营范围、股东及出资情况等。 | 完全响应。我公司已按要求填写并附股东出资情况及国家企业信用信息公示系统查询截图。 | 【待补充：具体填写内容】 |</w:t>
        <w:br/>
        <w:t>| 69 | 商务部分（营业执照及税务登记证明） | 企业法人营业执照（或事业单位法人证书）副本扫描件、有效的税务登记证明扫描件（"多证合一"可不提供税务登记证）。 | 完全响应。我公司已附营业执照副本扫描件及税务登记证明（或说明多证合一情况）。 | 【待补充】 |</w:t>
        <w:br/>
        <w:t>| 70 | 商务部分（资格要求证明文件） | 符合采购公告响应供应商资格要求的证明文件、国家企业信用信息公示系统查询报告及截图（查询日期在首次响应截止日前7天内）。 | 完全响应。我公司已按要求提供相关证明文件及查询报告截图。 | 【待补充】 |</w:t>
        <w:br/>
        <w:t>| 71 | 商务部分（财务状况） | 提供2023–2025年（或成立不足三年期间）财务指标，包括注册资本金、资产总额、负债总额、流动资产、流动负债、营业利润、营业收入净额、净利润等。 | 完全响应。我公司已按要求提供相应年度的财务状况资料。 | 【待补充：具体财务数据】 |</w:t>
        <w:br/>
        <w:t>| 72 | 商务部分（业绩要求） | 近年完成的类似项目情况表及业绩证明文件：含服务对象、项目名称、规模、服务范围、服务期间、项目进度、服务人员人数、建设单位联系人等。 | 完全响应。我公司已按要求提供类似项目业绩情况表及合同等证明材料。 | 【待补充：具体业绩信息】 |</w:t>
        <w:br/>
        <w:t>| 73 | 商务部分（评分标准支撑材料） | 商务评分标准（FWSW01商务详评细则）所涉及的支撑材料：诚信评价、绿色低碳评价、科研创新评价、综合评价（含综合实力、投标响应）等。 | 完全响应。我公司已按要求编制并提供对应支撑材料。 | 【待补充】 |</w:t>
        <w:br/>
        <w:t>| 74 | 商务部分（响应文件自查表） | 投标（应答）文件自查表：含易否决事项检查、围串标等相关事项检查、提醒事项确认等。 | 完全响应。我公司已按格式逐项完成自查并勾选。 | 【待补充：具体勾选结果】 |</w:t>
        <w:br/>
        <w:t>| 75 | 商务部分（评标澄清回复模板） | 评审期间用于回复评委会的澄清模板：含应答人名称、分包名称、澄清问题、应答人签字或盖章、谈判专家签字等。 | 完全响应。我公司已附评标澄清回复模板，评审期间将按要求使用。 | 无偏差 |</w:t>
        <w:br/>
        <w:t>| 76 | 商务部分（代理服务费开票信息单） | 提供采购代理服务费开票信息：含单位名称、采购编号、分标名称、包号、纳税人识别号、联系人、电话、邮箱、发票类型等。 | 完全响应。我公司已按格式填写并加盖单位公章。 | 【待补充：具体开票信息】 |</w:t>
        <w:br/>
        <w:t>| 77 | 商务部分（公章对投标专用章授权书） | 公章对投标专用章授权书格式及印模要求。 | 完全响应。我公司【待补充：是否使用投标专用章】。如使用，已按格式出具授权书并附印模。 | 【待补充】 |</w:t>
        <w:br/>
        <w:t>| 78 | 商务部分（企业名称变更证明） | 响应供应商名称变更的证明文件（如有）。 | 完全响应。我公司【待补充：是否存在名称变更】。如已变更，已附相应证明。 | 【待补充】 |</w:t>
        <w:br/>
        <w:t>| 79 | 商务部分（联合体协议书） | 联合体响应时需提交的联合体协议书。 | 完全响应。我公司【待补充：是否联合体响应】。如为联合体，已按规定提交。 | 【待补充】 |</w:t>
        <w:br/>
        <w:t>| 80 | 商务部分（商务文件详评指引） | 商务文件详评指引：根据商务评分标准制作评审要素、评审内容及页码范围对应表。 | 完全响应。我公司已按要求制作商务文件详评指引并放置于响应文件相应位置。 | 【待补充】 |</w:t>
        <w:br/>
        <w:t>| 81 | 合同条款 | 合同条款（第三章）规定的全部商务条件，包括合同标的、价款、支付方式、履约期限、质量标准、验收、违约责任、争议解决等。 | 完全响应。我公司承诺除已写明的偏差外，完全响应合同条款的各项规定。 | 【待补充：合同条款逐条响应情况】 |</w:t>
        <w:br/>
        <w:t>| 82 | 响应函 | 响应函全部承诺事项：包括不撤销响应、签订合同、提交履约担保、缴纳代理服务费、遵守"十不准"等。 | 完全响应。我公司已在响应函中作出全部相应承诺。 | 无偏差 |</w:t>
      </w:r>
    </w:p>
    <w:p>
      <w:r>
        <w:t>注：上表"采购文件条款"列中所列内容为采购文件原文中与商务相关条款的摘要性表述</w:t>
      </w:r>
    </w:p>
    <w:p>
      <w:pPr>
        <w:pStyle w:val="Heading2"/>
      </w:pPr>
      <w:r>
        <w:t>（三）响应保证保险（如有）</w:t>
      </w:r>
    </w:p>
    <w:p>
      <w:pPr>
        <w:pStyle w:val="Heading2"/>
      </w:pPr>
      <w:r>
        <w:t>1. 项目响应保证金适用情况说明</w:t>
      </w:r>
    </w:p>
    <w:p>
      <w:r>
        <w:t>依据本项目采购文件"第二章 响应供应商须知"前附表及正文 3.4.1 项之明确规定："本项目免收响应保证金，采购文件中保证金的相关要求均不适用"。同时，本项目采购公告附件明确载明本标包"应答保证金：不收取"。</w:t>
      </w:r>
    </w:p>
    <w:p>
      <w:r>
        <w:t>基于上述采购文件规定，本项目响应供应商无需以银行汇款、银行保函、响应保证保险等任何形式提交响应保证金，亦无需通过招投标交易平台信息系统相应端口上传任何形式的保证金凭证或保单文件。</w:t>
      </w:r>
    </w:p>
    <w:p>
      <w:r>
        <w:t>为完整响应第五章"响应文件格式"关于本节的编制要求，并便于采购人、采购代理机构及评审委员会在格式审查阶段予以确认，【待补充】响应供应商名称现就"响应保证保险"格式内容作出如下说明与备查模板列示：本项目不适用响应保证保险形式，本节以下内容仅作为格式备查列示，不作为实质性响应内容。</w:t>
      </w:r>
    </w:p>
    <w:p>
      <w:pPr>
        <w:pStyle w:val="Heading2"/>
      </w:pPr>
      <w:r>
        <w:t>2. 响应保证保险（责任要求）备查格式</w:t>
      </w:r>
    </w:p>
    <w:p>
      <w:r>
        <w:t>如本项目需以响应保证保险方式提交响应保证金的，响应供应商须将保单递交给采购人。保单须包含以下内容或约定：</w:t>
      </w:r>
    </w:p>
    <w:p>
      <w:r>
        <w:t>一、保险险种</w:t>
      </w:r>
    </w:p>
    <w:p>
      <w:r>
        <w:t>响应保证保险。</w:t>
      </w:r>
    </w:p>
    <w:p>
      <w:r>
        <w:t>二、被保险人</w:t>
      </w:r>
    </w:p>
    <w:p>
      <w:r>
        <w:t>依据本项目采购文件规定载明，【待补充】被保险人名称（原则上为采购人：中国电力科学研究院有限公司，【待补充】具体名称以采购文件/保单实际载明为准）。</w:t>
      </w:r>
    </w:p>
    <w:p>
      <w:r>
        <w:t>三、保险金额</w:t>
      </w:r>
    </w:p>
    <w:p>
      <w:r>
        <w:t>应缴纳的响应保证金金额，以采购文件对应包号规定的响应保证金金额为准。本项目不收取响应保证金，故保险金额为 0 元 / 不适用。</w:t>
      </w:r>
    </w:p>
    <w:p>
      <w:r>
        <w:t>四、绝对免赔额</w:t>
      </w:r>
    </w:p>
    <w:p>
      <w:r>
        <w:t>0 元。</w:t>
      </w:r>
    </w:p>
    <w:p>
      <w:r>
        <w:t>五、保险期间</w:t>
      </w:r>
    </w:p>
    <w:p>
      <w:r>
        <w:t>保险期间须满足采购文件要求的响应有效期要求。依据本项目采购文件 3.3.1 项，响应有效期为自首次响应截止日起 90 日，故保险起保日应不晚于本项目首次响应截止日，保险期间届满日应不早于响应有效期届满日后 30 日，以覆盖可能发生的合同签订期与退还期。【待补充】具体起保日与终保日以保单载明为准。</w:t>
      </w:r>
    </w:p>
    <w:p>
      <w:r>
        <w:t>六、保单保费来源</w:t>
      </w:r>
    </w:p>
    <w:p>
      <w:r>
        <w:t>保险公司必须核实保单保费是否从企业基本账户转出，请注明保单保费是否从响应供应商企业基本账户支付。未注明相关信息或注明保费未从响应供应商企业基本账户支付的，视为提交的响应保证金无效。</w:t>
      </w:r>
    </w:p>
    <w:p>
      <w:r>
        <w:t>样例表述："本保单保费是从响应供应商企业基本账户支付。"</w:t>
      </w:r>
    </w:p>
    <w:p>
      <w:r>
        <w:t>七、其他</w:t>
      </w:r>
    </w:p>
    <w:p>
      <w:r>
        <w:t>保单上必须注明采购项目名称和采购编号（年度保单除外）。依据本项目：项目名称——中国电力科学研究院有限公司 2026 年服务类第五次公开谈判采购（一）；采购编号——【待补充】。</w:t>
      </w:r>
    </w:p>
    <w:p>
      <w:r>
        <w:t>八、特别约定</w:t>
      </w:r>
    </w:p>
    <w:p>
      <w:r>
        <w:t>（一）按照采购文件的规定，下列情形亦属于本保单承保范围：</w:t>
      </w:r>
    </w:p>
    <w:p>
      <w:r>
        <w:t>1. 投保人在响应截止时间后撤销其响应文件、或主动对响应文件提出实质性修改；</w:t>
        <w:br/>
        <w:t>2. 投保人接到成交通知后，拒绝按采购文件的规定和响应文件的承诺签订合同；</w:t>
        <w:br/>
        <w:t>3. 投保人成交后不按照采购文件要求交纳履约保证金；</w:t>
        <w:br/>
        <w:t>4. 投保人与其他响应供应商相互串通响应、投保人有弄虚作假或其他响应违法行为的；</w:t>
        <w:br/>
        <w:t>5. 法律法规及采购文件规定的其他应当不予退还响应保证金情形的；</w:t>
        <w:br/>
        <w:t>6. 投保人未按采购文件约定及规定时限向被保险人支付采购代理服务费的（与第六章响应函第 5 条（5）项及采购人相关管理规定相衔接）。</w:t>
      </w:r>
    </w:p>
    <w:p>
      <w:r>
        <w:t>（二）按年度投保响应保证保险的，提交响应文件的截止日期在保险期间内的属于保险人承保范围；提交响应文件的截止日期不在保险期限内的，不属于保险人承保范围。</w:t>
      </w:r>
    </w:p>
    <w:p>
      <w:r>
        <w:t>（三）保险起保日前，投保人可自行办理批改或退保；保险起保日后，投保人须提交经被保险人书面盖章同意的证明材料后，保险公司方能办理批改或退保。如保险公司未按本条规定办理批改或退保的，保险公司承担由此带来的一切赔偿责任。</w:t>
      </w:r>
    </w:p>
    <w:p>
      <w:r>
        <w:t>（四）发生保险事故时，由被保险人向保险公司报案并提供索赔材料，保险公司应在一个月内、无条件地向被保险人支付赔款，赔款金额为出险标包的保险金额总额；当年发生的索赔案件，保险人须在本自然年度内赔付至被保险人并结案；若投保人未缴纳保费，保险公司不得以投保人未缴纳保费拒绝支付赔款。</w:t>
      </w:r>
    </w:p>
    <w:p>
      <w:r>
        <w:t>（五）发生保险事故后，被保险人索赔时，仅需提供以下材料：</w:t>
      </w:r>
    </w:p>
    <w:p>
      <w:r>
        <w:t>1. 《保险单》；</w:t>
        <w:br/>
        <w:t>2. 《索赔申请书》；</w:t>
        <w:br/>
        <w:t>3. 采购文件（仅需提供与保险索赔相关的部分）；</w:t>
        <w:br/>
        <w:t>4. 响应文件（仅需提供与保险索赔相关的部分）；</w:t>
        <w:br/>
        <w:t>5. 被保险人出具的保险事故发生的证明文件。</w:t>
      </w:r>
    </w:p>
    <w:p>
      <w:pPr>
        <w:pStyle w:val="Heading2"/>
      </w:pPr>
      <w:r>
        <w:t>3. 响应保证保险电子保单及保单查询途径</w:t>
      </w:r>
    </w:p>
    <w:p>
      <w:r>
        <w:t>依据本节第 1 条所述，本项目免收响应保证金，不要求以响应保证保险方式提交响应保证金。因此：</w:t>
      </w:r>
    </w:p>
    <w:p>
      <w:pPr>
        <w:pStyle w:val="ListBullet"/>
      </w:pPr>
      <w:r>
        <w:t>响应保证保险电子保单或保单原件扫描件：不适用，本项目无需提供；</w:t>
        <w:br/>
        <w:t>- 保单查询途径：不适用，本项目无需提供。</w:t>
      </w:r>
    </w:p>
    <w:p>
      <w:r>
        <w:t>如采购文件后续澄清、修改或补遗对响应保证金形式作出与现行规定不一致的变更，【待补充】响应供应商将依据变更后的要求，及时通过以下路径上传保单文件：商务文件 → "商务部分" → 按钮"维护商务部分" → 商务部分（附加）；并按本节第 2 条格式要求同步上传保单查询途径（如保险公司官网、客服电话、保单验真二维码等），且确保所提供查询途径可供响应供应商本人或采购人实时查询。如未提供保单查询途径或提供途径响应供应商无法查询的，将视为提交的响应保证金无效。</w:t>
      </w:r>
    </w:p>
    <w:p>
      <w:pPr>
        <w:pStyle w:val="Heading2"/>
      </w:pPr>
      <w:r>
        <w:t>4. 与第五章其他章节的衔接说明</w:t>
      </w:r>
    </w:p>
    <w:p>
      <w:r>
        <w:t>本节内容与第五章"响应文件格式"以下章节存在逻辑关联，提请评审委员会注意：</w:t>
      </w:r>
    </w:p>
    <w:p>
      <w:r>
        <w:t>1. 与"一、价格文件"之"（一）响应函及报价汇总表"第 3 条"随同本响应函提交响应保证金一份（如有）"的衔接：本项目免收响应保证金，响应供应商已在响应函中按"无"作出实质性响应；</w:t>
        <w:br/>
        <w:t>2. 与"二、商务文件"之"（四）补充文件"第 1 条"响应保证金（采购文件明确'无需递交响应保证金'的，无需提交响应保证金文件）"的衔接：本项目采购文件已明确免收响应保证金，【待补充】响应供应商无需在"补充文件批量管理"端口上传汇款凭证、银行保函、响应保证保险保单、响应保证金明细表、银行基本账户证明等任何与响应保证金相关的文件；</w:t>
        <w:br/>
        <w:t>3. 与"二、商务文件"之"（一）法定代表人（单位负责人）授权委托书"以及"（三）响应供应商与国家电网公司系统人员关系说明"等其他商务章节的衔接：本节内容的空缺不影响上述其他商务章节的完整性与有效性。</w:t>
      </w:r>
    </w:p>
    <w:p>
      <w:pPr>
        <w:pStyle w:val="Heading2"/>
      </w:pPr>
      <w:r>
        <w:t>5. 响应供应商承诺</w:t>
      </w:r>
    </w:p>
    <w:p>
      <w:r>
        <w:t>【待补充】响应供应商在此郑重承诺：</w:t>
      </w:r>
    </w:p>
    <w:p>
      <w:r>
        <w:t>1. 已仔细阅读并充分理解本项目采购文件关于响应保证金、响应保证保险的全部条款；</w:t>
        <w:br/>
        <w:t>2. 知悉本项目免收响应保证金的事实，并据此正确编制本节内容，未上传任何与响应保证保险相关的实质性文件；</w:t>
        <w:br/>
        <w:t>3. 如采购文件后续变更要求提交响应保证保险，将在采购文件规定的时限内按本节第 2 条格式要求及第 3 条查询途径要求补交，并通过招投标交易平台信息系统相应端口完成上传；</w:t>
        <w:br/>
        <w:t>4. 所作陈述真实、有效，无任何虚假记载或重大遗漏。如违反上述承诺，愿依据采购文件及《供应商参与国家电网有限公司投标行为"十不准"》相关规定接受相应处理。</w:t>
      </w:r>
    </w:p>
    <w:p>
      <w:r>
        <w:t>---</w:t>
      </w:r>
    </w:p>
    <w:p>
      <w:r>
        <w:t>说明：本章第 1 条、第 3 条、第 4 条、第 5 条中标注 【待补充】 处，应由响应供应商在正式递交前据实填写或据实确认；本章第 2 条为采购文件第五章规定格式的备查列示，不作为本项目实质性响应内容。</w:t>
      </w:r>
    </w:p>
    <w:p>
      <w:pPr>
        <w:pStyle w:val="Heading2"/>
      </w:pPr>
      <w:r>
        <w:t>1.响应保证保险格式（以响应保证保险的方式提交响应保证金的，提供响应保证保险电子保单或保单原件扫描件、保单查询途径。）</w:t>
      </w:r>
    </w:p>
    <w:p>
      <w:pPr>
        <w:pStyle w:val="Heading2"/>
      </w:pPr>
      <w:r>
        <w:t>1. 响应保证保险格式</w:t>
      </w:r>
    </w:p>
    <w:p>
      <w:r>
        <w:t>&gt; 适用说明：根据本项目《响应供应商须知前附表》第3.4.1项规定："本项目免收响应保证金，采购文件中保证金的相关要求均不适用。"因此，本格式仅作为响应保证保险（如有）情形下的标准编制模板留存，响应供应商本次无需提交响应保证保险。如下游采购文件变更要求提交响应保证保险或响应供应商自愿选择以响应保证保险方式增信，可按下列格式编报并通过招投标交易平台信息系统"商务文件—商务部分—维护商务部分—商务部分（附加）"端口上传。</w:t>
      </w:r>
    </w:p>
    <w:p>
      <w:r>
        <w:t>---</w:t>
      </w:r>
    </w:p>
    <w:p>
      <w:pPr>
        <w:pStyle w:val="Heading2"/>
      </w:pPr>
      <w:r>
        <w:t>响应保证保险（责任要求）</w:t>
      </w:r>
    </w:p>
    <w:p>
      <w:r>
        <w:t>响应供应商自行选择经国家金融监督管理总局批准、具备相应保险业务资质的保险公司投保，约定由保险公司承担所承保响应供应商响应违约行为的赔偿。响应供应商须将保单递交给采购人。保单须包含以下内容或约定：</w:t>
      </w:r>
    </w:p>
    <w:p>
      <w:pPr>
        <w:pStyle w:val="Heading1"/>
      </w:pPr>
      <w:r>
        <w:t>一、保险险种</w:t>
      </w:r>
    </w:p>
    <w:p>
      <w:r>
        <w:t>响应保证保险（以中国银保监会备案的响应保证保险条款为准，不得以普通责任保险、保证保险替代）。</w:t>
      </w:r>
    </w:p>
    <w:p>
      <w:pPr>
        <w:pStyle w:val="Heading1"/>
      </w:pPr>
      <w:r>
        <w:t>二、被保险人</w:t>
      </w:r>
    </w:p>
    <w:p>
      <w:r>
        <w:t>采购人（即本项目采购人）：中国电力科学研究院有限公司。</w:t>
        <w:br/>
        <w:t>被保险人名称、地址、统一社会信用代码等以本项目采购人在招投标交易平台信息系统注册信息为准。【响应供应商据此填写被保险人全称、住所地及统一社会信用代码——待响应供应商在电子保单中据实载明】</w:t>
      </w:r>
    </w:p>
    <w:p>
      <w:pPr>
        <w:pStyle w:val="Heading1"/>
      </w:pPr>
      <w:r>
        <w:t>三、保险金额</w:t>
      </w:r>
    </w:p>
    <w:p>
      <w:r>
        <w:t>保险金额=应缴纳的响应保证金金额（按响应供应商所响应包号对应金额，单位：人民币元，精确至分）。</w:t>
        <w:br/>
        <w:t>本项目免收响应保证金，保险金额按"0元"或响应供应商自愿投保的增信金额填写，【具体保险金额以响应供应商投保时与保险公司约定的金额为准——待补充】。</w:t>
      </w:r>
    </w:p>
    <w:p>
      <w:pPr>
        <w:pStyle w:val="Heading1"/>
      </w:pPr>
      <w:r>
        <w:t>四、绝对免赔额</w:t>
      </w:r>
    </w:p>
    <w:p>
      <w:r>
        <w:t>0元（即保险人不享有任何免赔额，发生保险事故时按出险标包保险金额总额全额赔付）。</w:t>
      </w:r>
    </w:p>
    <w:p>
      <w:pPr>
        <w:pStyle w:val="Heading1"/>
      </w:pPr>
      <w:r>
        <w:t>五、保险期间</w:t>
      </w:r>
    </w:p>
    <w:p>
      <w:r>
        <w:t>保险期间须满足采购文件要求的响应有效期要求。</w:t>
        <w:br/>
        <w:t>本项目响应有效期为自首次响应截止之日起90日。保险起保日不晚于本项目首次响应截止时间前一合理工作日，保险期间至少覆盖响应有效期90日，并延伸至成交供应商按采购文件要求提交履约担保之日止。</w:t>
        <w:br/>
        <w:t>【具体起保日、止保日以电子保单载明为准——待响应供应商与保险公司在保单中明确载明】</w:t>
      </w:r>
    </w:p>
    <w:p>
      <w:pPr>
        <w:pStyle w:val="Heading1"/>
      </w:pPr>
      <w:r>
        <w:t>六、保单保费来源</w:t>
      </w:r>
    </w:p>
    <w:p>
      <w:r>
        <w:t>保险公司必须核实保单保费是否从企业基本账户转出。请在保单或随附凭证中明确注明保单保费是否从响应供应商企业基本账户支付。</w:t>
      </w:r>
    </w:p>
    <w:p>
      <w:r>
        <w:t>承诺用语（样例）："本保单保费【是】从响应供应商企业基本账户支付，付款账户为响应供应商在银行支行开立的基本存款账户，账号为。"</w:t>
      </w:r>
    </w:p>
    <w:p>
      <w:r>
        <w:t>未注明相关信息或注明保费未从响应供应商企业基本账户支付的，视为提交的响应保证金无效。</w:t>
      </w:r>
    </w:p>
    <w:p>
      <w:pPr>
        <w:pStyle w:val="Heading1"/>
      </w:pPr>
      <w:r>
        <w:t>七、其他（采购项目名称和采购编号）</w:t>
      </w:r>
    </w:p>
    <w:p>
      <w:r>
        <w:t>保单上必须注明本采购项目名称和采购编号（年度保单除外）。本项目信息如下：</w:t>
      </w:r>
    </w:p>
    <w:p>
      <w:r>
        <w:t>| 项目要素 | 内容 |</w:t>
        <w:br/>
        <w:t>| --- | --- |</w:t>
        <w:br/>
        <w:t>| 采购项目名称 | 中国电力科学研究院有限公司2026年服务类第五次公开谈判采购（一） |</w:t>
        <w:br/>
        <w:t>| 采购编号 | 412623-1 |</w:t>
        <w:br/>
        <w:t>| 采购人 | 中国电力科学研究院有限公司 |</w:t>
        <w:br/>
        <w:t>| 资金来源 | 已落实 |</w:t>
        <w:br/>
        <w:t>| 首次响应截止时间 | 以本项目采购公告及补充文件载明为准 |</w:t>
        <w:br/>
        <w:t>| 响应有效期 | 自首次响应截止日起90日 |</w:t>
      </w:r>
    </w:p>
    <w:p>
      <w:r>
        <w:t>如本响应供应商同时响应多个分标/包号，须在保单中按包号分别列明对应的保险金额。</w:t>
      </w:r>
    </w:p>
    <w:p>
      <w:pPr>
        <w:pStyle w:val="Heading1"/>
      </w:pPr>
      <w:r>
        <w:t>八、特别约定</w:t>
      </w:r>
    </w:p>
    <w:p>
      <w:pPr>
        <w:pStyle w:val="Heading2"/>
      </w:pPr>
      <w:r>
        <w:t>（一）扩展承保情形</w:t>
      </w:r>
    </w:p>
    <w:p>
      <w:r>
        <w:t>按照采购文件的规定，下列情形亦属于本保单承保范围：</w:t>
      </w:r>
    </w:p>
    <w:p>
      <w:r>
        <w:t>1. 投保人在响应截止时间后撤销其响应文件、或主动对响应文件提出实质性修改；</w:t>
        <w:br/>
        <w:t>2. 投保人接到成交通知后，拒绝按采购文件的规定和响应文件的承诺签订合同；</w:t>
        <w:br/>
        <w:t>3. 投保人成交后不按照采购文件要求交纳履约保证金；</w:t>
        <w:br/>
        <w:t>4. 投保人与其他响应供应商相互串通响应、投保人有弄虚作假或其他响应违法行为的；</w:t>
        <w:br/>
        <w:t>5. 法律法规及采购文件规定的其他应当不予退还响应保证金情形的；</w:t>
        <w:br/>
        <w:t>6. 投保人未按采购文件约定及规定时限向被保险人支付采购代理服务费的。</w:t>
      </w:r>
    </w:p>
    <w:p>
      <w:pPr>
        <w:pStyle w:val="Heading2"/>
      </w:pPr>
      <w:r>
        <w:t>（二）年度保单承保范围</w:t>
      </w:r>
    </w:p>
    <w:p>
      <w:r>
        <w:t>按年度投保响应保证保险的，提交响应文件的截止日期在保险期间内的，属于保险人承保范围；提交响应文件的截止日期不在保险期限内的，不属于保险人承保范围。</w:t>
      </w:r>
    </w:p>
    <w:p>
      <w:pPr>
        <w:pStyle w:val="Heading2"/>
      </w:pPr>
      <w:r>
        <w:t>（三）保单批改与退保</w:t>
      </w:r>
    </w:p>
    <w:p>
      <w:r>
        <w:t>1. 保险起保日前，投保人可自行办理批改或退保；</w:t>
        <w:br/>
        <w:t>2. 保险起保日后，投保人须提交经被保险人书面盖章同意的证明材料后，保险公司方能办理批改或退保；</w:t>
        <w:br/>
        <w:t>3. 如保险公司未按本条规定办理批改或退保的，保险公司承担由此带来的一切赔偿责任。</w:t>
      </w:r>
    </w:p>
    <w:p>
      <w:pPr>
        <w:pStyle w:val="Heading2"/>
      </w:pPr>
      <w:r>
        <w:t>（四）保险事故报案与赔付</w:t>
      </w:r>
    </w:p>
    <w:p>
      <w:r>
        <w:t>1. 发生保险事故时，由被保险人向保险公司报案并提供索赔材料；</w:t>
        <w:br/>
        <w:t>2. 保险公司应在一个月内、无条件地向被保险人支付赔款，赔款金额为出险标包的保险金额总额；</w:t>
        <w:br/>
        <w:t>3. 当年发生的索赔案件，保险人须在本自然年度内赔付至被保险人并结案；</w:t>
        <w:br/>
        <w:t>4. 若投保人未缴纳保费，保险公司不得以投保人未缴纳保费为由拒绝支付赔款。</w:t>
      </w:r>
    </w:p>
    <w:p>
      <w:pPr>
        <w:pStyle w:val="Heading2"/>
      </w:pPr>
      <w:r>
        <w:t>（五）索赔材料清单</w:t>
      </w:r>
    </w:p>
    <w:p>
      <w:r>
        <w:t>发生保险事故后，被保险人索赔时，仅需提供以下材料：</w:t>
      </w:r>
    </w:p>
    <w:p>
      <w:r>
        <w:t>| 序号 | 材料名称 | 说明 |</w:t>
        <w:br/>
        <w:t>| --- | --- | --- |</w:t>
        <w:br/>
        <w:t>| 1 | 《保险单》 | 电子保单或保单原件扫描件 |</w:t>
        <w:br/>
        <w:t>| 2 | 《索赔申请书》 | 由被保险人出具并加盖公章 |</w:t>
        <w:br/>
        <w:t>| 3 | 采购文件 | 仅需提供与保险索赔相关的部分 |</w:t>
        <w:br/>
        <w:t>| 4 | 响应文件 | 仅需提供与保险索赔相关的部分 |</w:t>
        <w:br/>
        <w:t>| 5 | 保险事故发生的证明文件 | 由被保险人出具 |</w:t>
      </w:r>
    </w:p>
    <w:p>
      <w:pPr>
        <w:pStyle w:val="Heading1"/>
      </w:pPr>
      <w:r>
        <w:t>九、保单查询途径</w:t>
      </w:r>
    </w:p>
    <w:p>
      <w:r>
        <w:t>以"响应保证保险"形式提交响应保证金的响应供应商，请在此处提供保单查询途径：</w:t>
        <w:br/>
        <w:t>- 保险公司名称：【待响应供应商据实填写——待补充】；</w:t>
        <w:br/>
        <w:t>- 保单查询网址：【待响应供应商据实填写——待补充】；</w:t>
        <w:br/>
        <w:t>- 保单查询电话：【待响应供应商据实填写——待补充】；</w:t>
        <w:br/>
        <w:t>- 保单编号/电子保单唯一标识：【待响应供应商据实填写——待补充】；</w:t>
        <w:br/>
        <w:t>- 查询所需信息（如保单号、被保险人名称、投保人名称等）：【待响应供应商据实填写——待补充】。</w:t>
      </w:r>
    </w:p>
    <w:p>
      <w:r>
        <w:t>&gt; 重要提示：未提供保单查询途径或所提供途径响应供应商无法查询的，视为提交的响应保证金无效。</w:t>
      </w:r>
    </w:p>
    <w:p>
      <w:pPr>
        <w:pStyle w:val="Heading1"/>
      </w:pPr>
      <w:r>
        <w:t>十、附件清单</w:t>
      </w:r>
    </w:p>
    <w:p>
      <w:r>
        <w:t>以"响应保证保险"方式提交响应保证金的，响应供应商须一并提供以下文件：</w:t>
      </w:r>
    </w:p>
    <w:p>
      <w:r>
        <w:t>1. 响应保证保险电子保单原件扫描件（PDF格式，加盖保险公司电子签章）；</w:t>
        <w:br/>
        <w:t>2. 保险公司出具的保费从响应供应商企业基本账户支付的转账凭证扫描件；</w:t>
        <w:br/>
        <w:t>3. 响应供应商企业基本账户开户许可证或《基本存款账户信息》扫描件；</w:t>
        <w:br/>
        <w:t>4. 保单查询途径说明文件（包含网址、查询电话、查询所需信息及操作步骤）。</w:t>
      </w:r>
    </w:p>
    <w:p>
      <w:r>
        <w:t>---</w:t>
      </w:r>
    </w:p>
    <w:p>
      <w:r>
        <w:t>响应供应商承诺：本响应供应商承诺上述响应保证保险相关信息的真实性、合法性和完整性均符合本项目采购文件要求，如有任何虚假或与采购文件不符之处，自愿承担由此引起的一切法律责任，并同意被取消成交资格，纳入不良行为处理。</w:t>
      </w:r>
    </w:p>
    <w:p>
      <w:pPr>
        <w:pStyle w:val="Heading2"/>
      </w:pPr>
      <w:r>
        <w:t>（四）补充文件</w:t>
      </w:r>
    </w:p>
    <w:p>
      <w:r>
        <w:t>本部分按采购文件第五章"响应文件格式"及商务文件相关要求编制，全部内容通过投标工具"商务文件-选择分标-按钮"编辑"-"补充文件批量管理"-按钮"文件上传"路径完成上传，并与响应函、法定代表人授权委托书、商务偏差表、响应保证保险（如有）、响应供应商与国家电网公司系统人员关系说明、响应供应商基本情况表、企业法人营业执照、税务登记证明、资格要求证明文件、查询报告及截图、财务状况、评分标准支撑材料、投标文件自查表、评标澄清回复模板、代理服务费开票信息单及商务文件详评指引等共同构成完整商务文件。</w:t>
      </w:r>
    </w:p>
    <w:p>
      <w:pPr>
        <w:pStyle w:val="Heading2"/>
      </w:pPr>
      <w:r>
        <w:t>1. 响应保证金</w:t>
      </w:r>
    </w:p>
    <w:p>
      <w:r>
        <w:t>依据本项目采购文件"响应供应商须知前附表"3.4.1条约定："本项目免收响应保证金，采购文件中保证金的相关要求均不适用。"结合响应供应商须知第3.4.2条"响应供应商不按本章第3.4.1项要求提交响应保证金的，其响应将被否决"之反向理解，因本项目免收响应保证金，故本项无须提交任何形式的响应保证金文件，相关条款不予适用。</w:t>
      </w:r>
    </w:p>
    <w:p>
      <w:r>
        <w:t>我方在此明确知悉并承诺：</w:t>
      </w:r>
    </w:p>
    <w:p>
      <w:r>
        <w:t>（1）本项目免收响应保证金，采购文件保证金相关要求均不适用；如后续采购人对响应保证金事项作出澄清、修改并要求补交的，我方将按最新要求执行。</w:t>
      </w:r>
    </w:p>
    <w:p>
      <w:r>
        <w:t>（2）我方理解，按采购文件第3.4.4条及响应保证保险特别约定，下列情形仍属于不予退还响应保证金的范围（以响应保证保险或银行保函形式提交时由保险人或银行承担相应赔付责任）：</w:t>
      </w:r>
    </w:p>
    <w:p>
      <w:r>
        <w:t>①在首次响应截止时间后响应供应商撤销其响应文件的；</w:t>
        <w:br/>
        <w:t>②成交供应商在收到成交通知书后，无正当理由不与采购人订立合同，在签订合同时向采购人提出附加条件，或者不按照采购文件要求提交履约保证金的；</w:t>
        <w:br/>
        <w:t>③在首次响应截止时间后主动对响应文件提出实质性修改的；</w:t>
        <w:br/>
        <w:t>④响应供应商通过弄虚作假、相互串通、借用资质等违法手段谋取成交的；</w:t>
        <w:br/>
        <w:t>⑤国家法律法规及采购文件规定的其他情形；</w:t>
        <w:br/>
        <w:t>⑥预成交供应商在预成交公示期间主动放弃成交资格的；</w:t>
        <w:br/>
        <w:t>⑦投保人未按采购文件约定及规定时限向被保险人支付采购代理服务费的。</w:t>
      </w:r>
    </w:p>
    <w:p>
      <w:r>
        <w:t>（3）如采购人嗣后要求我方以银行汇款、银行保函或响应保证保险形式补充提交响应保证金的，我方将按如下格式配合补交：</w:t>
      </w:r>
    </w:p>
    <w:p>
      <w:r>
        <w:t>①以银行汇款方式提交响应保证金的，须提供银行回单电子版扫描件（不接受纸质汇款凭证）；</w:t>
        <w:br/>
        <w:t>②以银行保函方式提交响应保证金的，须提供银行保函原件扫描件，保函格式见下文；</w:t>
        <w:br/>
        <w:t>③以响应保证保险方式提交响应保证金的，须提供响应保证保险电子保单或保单原件扫描件及保单查询途径。</w:t>
      </w:r>
    </w:p>
    <w:p>
      <w:r>
        <w:t>响应保证金银行保函（格式）</w:t>
      </w:r>
    </w:p>
    <w:p>
      <w:r>
        <w:t>致：（采购代理机构）</w:t>
      </w:r>
    </w:p>
    <w:p>
      <w:r>
        <w:t>本保函作为（响应供应商名称）对（采购代理机构）关于项目名称：，采购编号：，分标名称：，分标编号：，包名称：，包号：的响应邀请而提供的响应保函。</w:t>
      </w:r>
    </w:p>
    <w:p>
      <w:r>
        <w:t>我们（银行名称）无条件地、不可撤销地具结保证本行、其继承人和受让人，一旦在收到贵方提出的就下述任何一种事实的书面通知，立即无追索地向贵方支付金额为人民币元的保证金：</w:t>
      </w:r>
    </w:p>
    <w:p>
      <w:r>
        <w:t>（1）在提交响应文件截止时间后响应供应商撤销其响应文件的；</w:t>
        <w:br/>
        <w:t>（2）成交供应商拒绝按采购文件的规定和响应文件的承诺签订合同的；</w:t>
        <w:br/>
        <w:t>（3）成交供应商未按采购文件规定提交履约保证金的；</w:t>
        <w:br/>
        <w:t>（4）在提交响应文件截止时间后主动对响应文件提出实质性修改的；</w:t>
        <w:br/>
        <w:t>（5）响应供应商串通响应或有其他违法行为的；</w:t>
        <w:br/>
        <w:t>（6）法律法规及采购文件规定的其他应当不予退还响应保证金情形的。</w:t>
      </w:r>
    </w:p>
    <w:p>
      <w:r>
        <w:t>同时，我行无条件地、不可撤销地具结保证本行、其继承人和受让人，一旦在收到贵方提出的响应供应商未按照采购文件规定交纳采购代理服务费的书面通知，立即无追索地、按实际应支付的采购代理服务费金额向贵方支付保证金，该保证金最多不超过本保函第二段承诺的金额。</w:t>
      </w:r>
    </w:p>
    <w:p>
      <w:r>
        <w:t>本保函自签发之日起生效，直至响应有效期满后止。如果贵方和响应供应商一致书面同意延长响应有效期的，则本保函有效期相应延长。</w:t>
      </w:r>
    </w:p>
    <w:p>
      <w:r>
        <w:t>如果响应供应商成交，本保函将在上述期满后继续生效，直至响应供应商提供符合合同规定的履约保证金为止。</w:t>
      </w:r>
    </w:p>
    <w:p>
      <w:r>
        <w:t>出函银行名称：（盖章）</w:t>
        <w:br/>
        <w:t>负责人：（签字）</w:t>
        <w:br/>
        <w:t>签发日期：年月日</w:t>
      </w:r>
    </w:p>
    <w:p>
      <w:r>
        <w:t>响应保证金明细表（如需补交时填写）</w:t>
      </w:r>
    </w:p>
    <w:p>
      <w:r>
        <w:t>| 采购编号 | 分标编号 | 包号 | 包名称 | 响应保证金金额（万元） | 汇款流水号/保函编号/保单号 |</w:t>
        <w:br/>
        <w:t>|---|---|---|---|---|---|</w:t>
        <w:br/>
        <w:t>| 【待补充】 | 【待补充】 | 【待补充】 | 【待补充】 | 【待补充】 | 【待补充】 |</w:t>
      </w:r>
    </w:p>
    <w:p>
      <w:r>
        <w:t>| 响应保证金退回信息 | 内容 |</w:t>
        <w:br/>
        <w:t>|---|---|</w:t>
        <w:br/>
        <w:t>| 响应供应商名称 | 【待补充】 |</w:t>
        <w:br/>
        <w:t>| 开户行全称 | 【待补充】 |</w:t>
        <w:br/>
        <w:t>| 开户行网点所在地 | 【待补充】 |</w:t>
        <w:br/>
        <w:t>| 账号 | 【待补充】 |</w:t>
      </w:r>
    </w:p>
    <w:p>
      <w:r>
        <w:t>注：响应供应商应以所响应的包为单位计算响应保证金，每包响应保证金的金额见采购文件规定。响应供应商应按以上格式编制响应保证金明细表，对于未提供保证金明细表或所提供的明细表内容不全的、所提供的明细表内容表达描述模糊不清的，采购人将按照采购编号、分标编号后三位、包号的自然数顺序核定。</w:t>
      </w:r>
    </w:p>
    <w:p>
      <w:r>
        <w:t>银行基本账户证明扫描件（如需补交时提交）</w:t>
      </w:r>
    </w:p>
    <w:p>
      <w:r>
        <w:t>（此处粘帖响应供应商开户银行的基本账户开户许可证或由响应供应商基本账户开户银行通过账户管理系统打印的《基本存款账户信息》扫描件）</w:t>
      </w:r>
    </w:p>
    <w:p>
      <w:pPr>
        <w:pStyle w:val="Heading2"/>
      </w:pPr>
      <w:r>
        <w:t>2. 响应供应商与国家电网公司系统人员关系说明</w:t>
      </w:r>
    </w:p>
    <w:p>
      <w:r>
        <w:t>致：（采购人）</w:t>
      </w:r>
    </w:p>
    <w:p>
      <w:r>
        <w:t>我方就与国家电网公司系统人员关系事项说明如下（请根据实际情况选择适用条款）：</w:t>
      </w:r>
    </w:p>
    <w:p>
      <w:r>
        <w:t>【1.不存在相关情形的适用】</w:t>
      </w:r>
    </w:p>
    <w:p>
      <w:r>
        <w:t>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r>
    </w:p>
    <w:p>
      <w:r>
        <w:t>【2.存在相关情形的适用】</w:t>
      </w:r>
    </w:p>
    <w:p>
      <w:r>
        <w:t>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具体情况如下。</w:t>
      </w:r>
    </w:p>
    <w:p>
      <w:r>
        <w:t>《本企业员工与国家电网公司系统人员关系说明表》</w:t>
      </w:r>
    </w:p>
    <w:p>
      <w:r>
        <w:t>| 序号 | 本企业人员基本信息 | 本企业人员基本信息 | 本企业人员基本信息 | 本企业人员基本信息 | 本企业人员基本信息 | 本企业人员基本信息 | 国家电网公司系统人员基本信息 | 国家电网公司系统人员基本信息 | 国家电网公司系统人员基本信息 | 国家电网公司系统人员基本信息 | 国家电网公司系统人员基本信息 | 国家电网公司系统人员基本信息 | 国家电网公司系统人员基本信息 |</w:t>
        <w:br/>
        <w:t>|---|---|---|---|---|---|---|---|---|---|---|---|---|---|</w:t>
        <w:br/>
        <w:t>| 序号 | 人员姓名 | 性别 | 身份证号 | 职务 | 任职时间 | 与国网公司系统人员关系 | 人员姓名 | 性别 | 身份证号 | （曾）任职单位名称 | 职务 | 任职状态（在职/非在职） | 离职/退休时间 |</w:t>
        <w:br/>
        <w:t>| 1 | 【待补充】 | 【待补充】 | 【待补充】 | 【待补充】 | 【待补充】 | 【待补充】 | 【待补充】 | 【待补充】 | 【待补充】 | 【待补充】 | 【待补充】 | 【待补充】 | 【待补充】 |</w:t>
        <w:br/>
        <w:t>| 2 | 【待补充】 | 【待补充】 | 【待补充】 | 【待补充】 | 【待补充】 | 【待补充】 | 【待补充】 | 【待补充】 | 【待补充】 | 【待补充】 | 【待补充】 | 【待补充】 | 【待补充】 |</w:t>
      </w:r>
    </w:p>
    <w:p>
      <w:r>
        <w:t>填表说明：</w:t>
      </w:r>
    </w:p>
    <w:p>
      <w:r>
        <w:t>1. 本表的人员只统计企业法定代表人（或单位负责人）、出资人、高管涉及的具体情形。</w:t>
        <w:br/>
        <w:t>2. 与国网公司系统人员关系，应具体填写"本人"、"配偶"、"子女"、"子女配偶"。</w:t>
        <w:br/>
        <w:t>3. 国家电网公司系统：包含国家电网有限公司及其所属单位。</w:t>
        <w:br/>
        <w:t>4. 任职状态为非在职的，应填写离职或退休的具体时间。</w:t>
        <w:br/>
        <w:t>5. 若仅存在"原单位组织批准和委派行为"的情形，在此表中填写"存在组织批准和委派行为"。</w:t>
        <w:br/>
        <w:t>6. 若存在"原单位组织批准和委派行为"之外其他情形的，应如实填写。</w:t>
      </w:r>
    </w:p>
    <w:p>
      <w:r>
        <w:t>我方承诺：以上信息真实、完整、准确，不存在瞒报、漏报情形。如违反本承诺，我方自愿接受采购人依据《供应商参与国家电网有限公司投标行为"十不准"》及《国家电网有限公司供应商关系管理办法》等有关规定作出的处理（包括但不限于取消成交资格、纳入不良行为处理、纳入黑名单3年等），并承担相应法律责任。</w:t>
      </w:r>
    </w:p>
    <w:p>
      <w:pPr>
        <w:pStyle w:val="Heading2"/>
      </w:pPr>
      <w:r>
        <w:t>3. 响应供应商基本情况表</w:t>
      </w:r>
    </w:p>
    <w:p>
      <w:r>
        <w:t>响应供应商基本情况表1</w:t>
      </w:r>
    </w:p>
    <w:p>
      <w:r>
        <w:t>| 项目 | 内容 |</w:t>
        <w:br/>
        <w:t>|---|---|</w:t>
        <w:br/>
        <w:t>| 单位名称 | 【待补充】 |</w:t>
        <w:br/>
        <w:t>| 单位地址及邮编 | 【待补充】 |</w:t>
        <w:br/>
        <w:t>| 主管部门 | 【待补充】 |</w:t>
        <w:br/>
        <w:t>| 成立时间 | 【待补充】 |</w:t>
        <w:br/>
        <w:t>| 批准部门 | 【待补充】 |</w:t>
        <w:br/>
        <w:t>| 批准文号 | 【待补充】 |</w:t>
        <w:br/>
        <w:t>| 统一社会信用代码 | 【待补充】 |</w:t>
        <w:br/>
        <w:t>| 企业资质等级 | 【待补充】 |</w:t>
        <w:br/>
        <w:t>| 注册资金（万元） | 【待补充】 |</w:t>
        <w:br/>
        <w:t>| 单位性质 | 【待补充】 |</w:t>
        <w:br/>
        <w:t>| 开户银行及账号 | 【待补充】 |</w:t>
        <w:br/>
        <w:t>| 经营范围 | 【待补充】 |</w:t>
        <w:br/>
        <w:t>| 联系人 | 【待补充】 |</w:t>
        <w:br/>
        <w:t>| 电话 | 【待补充】 |</w:t>
        <w:br/>
        <w:t>| E-mail | 【待补充】 |</w:t>
        <w:br/>
        <w:t>| 网址 | 【待补充】 |</w:t>
      </w:r>
    </w:p>
    <w:p>
      <w:r>
        <w:t>响应供应商基本情况表2（股东或上级管理单位出资情况）</w:t>
      </w:r>
    </w:p>
    <w:p>
      <w:r>
        <w:t>| 股东或上级管理单位名称 | 出资金额 | 出资比例 |</w:t>
        <w:br/>
        <w:t>|---|---|---|</w:t>
        <w:br/>
        <w:t>| 股东1 | 【待补充】 | 【待补充】 |</w:t>
        <w:br/>
        <w:t>| …… | 【待补充】 | 【待补充】 |</w:t>
      </w:r>
    </w:p>
    <w:p>
      <w:r>
        <w:t>如响应供应商为企业单位应提供其股东（企业或自然人）名称及详细出资情况，并提供在国家企业信用信息公示系统（http://www.gsxt.gov.cn）查询的截图；如响应供应商为事业单位应提供上级管理单位名称及详细出资情况；对提供虚假信息的响应供应商，将取消其预成交供应商或成交供应商资格，并判定为虚假响应。</w:t>
      </w:r>
    </w:p>
    <w:p>
      <w:pPr>
        <w:pStyle w:val="Heading2"/>
      </w:pPr>
      <w:r>
        <w:t>4. 企业法人营业执照（或事业单位法人证书或其他组织登记证书）副本（扫描件）</w:t>
      </w:r>
    </w:p>
    <w:p>
      <w:r>
        <w:t>（此处粘帖响应供应商企业法人营业执照（或事业单位法人证书）或其他组织登记证书副本扫描件）</w:t>
      </w:r>
    </w:p>
    <w:p>
      <w:r>
        <w:t>营业执照关键信息摘录：</w:t>
      </w:r>
    </w:p>
    <w:p>
      <w:r>
        <w:t>| 项目 | 内容 |</w:t>
        <w:br/>
        <w:t>|---|---|</w:t>
        <w:br/>
        <w:t>| 统一社会信用代码 | 【待补充】 |</w:t>
        <w:br/>
        <w:t>| 名称 | 【待补充】 |</w:t>
        <w:br/>
        <w:t>| 类型 | 【待补充】 |</w:t>
        <w:br/>
        <w:t>| 法定代表人（单位负责人） | 【待补充】 |</w:t>
        <w:br/>
        <w:t>| 经营范围 | 【待补充】 |</w:t>
        <w:br/>
        <w:t>| 注册资本 | 【待补充】 |</w:t>
        <w:br/>
        <w:t>| 成立日期 | 【待补充】 |</w:t>
        <w:br/>
        <w:t>| 营业期限 | 【待补充】 |</w:t>
        <w:br/>
        <w:t>| 登记机关 | 【待补充】 |</w:t>
      </w:r>
    </w:p>
    <w:p>
      <w:pPr>
        <w:pStyle w:val="Heading2"/>
      </w:pPr>
      <w:r>
        <w:t>5. 有效的税务登记证明（扫描件）</w:t>
      </w:r>
    </w:p>
    <w:p>
      <w:r>
        <w:t>（此处粘帖响应供应商有效的税务登记证明扫描件，如响应供应商提供的是"三证合一""五证合一"等"多证合一"后的营业执照副本扫描件，可不提供税务登记证）</w:t>
      </w:r>
    </w:p>
    <w:p>
      <w:r>
        <w:t>税务登记信息摘录：</w:t>
      </w:r>
    </w:p>
    <w:p>
      <w:r>
        <w:t>| 项目 | 内容 |</w:t>
        <w:br/>
        <w:t>|---|---|</w:t>
        <w:br/>
        <w:t>| 纳税人名称 | 【待补充】 |</w:t>
        <w:br/>
        <w:t>| 纳税人识别号 | 【待补充】 |</w:t>
        <w:br/>
        <w:t>| 法定代表人（单位负责人） | 【待补充】 |</w:t>
        <w:br/>
        <w:t>| 登记类型 | 【待补充】 |</w:t>
        <w:br/>
        <w:t>| 主管税务机关 | 【待补充】 |</w:t>
      </w:r>
    </w:p>
    <w:p>
      <w:pPr>
        <w:pStyle w:val="Heading2"/>
      </w:pPr>
      <w:r>
        <w:t>6. 符合采购文件响应供应商资格要求的证明文件</w:t>
      </w:r>
    </w:p>
    <w:p>
      <w:r>
        <w:t>6.1 符合第一章响应供应商资格要求的证明文件</w:t>
      </w:r>
    </w:p>
    <w:p>
      <w:r>
        <w:t>符合采购公告响应供应商资格要求的证明文件，包括但不限于：</w:t>
      </w:r>
    </w:p>
    <w:p>
      <w:r>
        <w:t>（1）资质要求证明材料：【待补充：依据采购公告专用资格要求中"资质要求"逐项提供，包括资质证书扫描件等】；</w:t>
      </w:r>
    </w:p>
    <w:p>
      <w:r>
        <w:t>（2）业绩要求证明材料：【待补充：依据采购公告专用资格要求中"业绩要求"逐项提供，注意提供合同封面、内容页、签字盖章页，缺一不可；提供的业绩要与公告专用资格要求中的完全对应】；</w:t>
      </w:r>
    </w:p>
    <w:p>
      <w:r>
        <w:t>（3）其他要求证明材料：【待补充：依据采购公告专用资格要求中"其他要求"逐项提供】。</w:t>
      </w:r>
    </w:p>
    <w:p>
      <w:r>
        <w:t>注：业绩证明文件应提供合同、发票、发票真伪验证等相关材料，能体现第一章专用资格要求和响应供应商须知前附表附件一技术评分标准的所有要素点（含项目规模等）即可，信息不全的证明材料不予认可。</w:t>
      </w:r>
    </w:p>
    <w:p>
      <w:r>
        <w:t>6.2 查询报告及截图</w:t>
      </w:r>
    </w:p>
    <w:p>
      <w:r>
        <w:t>响应供应商需提供在"国家企业信用信息公示系统"（www.gsxt.gov.cn）网站查询并生成报告或打印截图（查询日期应在首次响应截止日前7天内，查询结果应为网站自动生成的PDF文件的电子版）。（无法在此系统查询到的响应供应商（如律师事务所）无需提供）</w:t>
      </w:r>
    </w:p>
    <w:p>
      <w:r>
        <w:t>【待补充：国家企业信用信息公示系统查询报告及截图】</w:t>
      </w:r>
    </w:p>
    <w:p>
      <w:pPr>
        <w:pStyle w:val="Heading2"/>
      </w:pPr>
      <w:r>
        <w:t>7. 财务状况</w:t>
      </w:r>
    </w:p>
    <w:p>
      <w:r>
        <w:t>依据采购文件第3.5.4条要求，近年财务状况的年份要求为：2023年至2025年，成立不足三年的自成立之日起至2025年。</w:t>
      </w:r>
    </w:p>
    <w:p>
      <w:r>
        <w:t>财务指标表</w:t>
      </w:r>
    </w:p>
    <w:p>
      <w:r>
        <w:t>| 序号 | 财务指标 | XX年（2023年） | XX年（2024年） | XX年（2025年） | 平均 |</w:t>
        <w:br/>
        <w:t>|---|---|---|---|---|---|</w:t>
        <w:br/>
        <w:t>| 1 | 注册资本金 | 【待补充】 | 【待补充】 | 【待补充】 | 【待补充】 |</w:t>
        <w:br/>
        <w:t>| 2 | 负债总额 | 【待补充】 | 【待补充】 | 【待补充】 | 【待补充】 |</w:t>
        <w:br/>
        <w:t>| 2 | 资产总额 | 【待补充】 | 【待补充】 | 【待补充】 | 【待补充】 |</w:t>
        <w:br/>
        <w:t>| 2 | 资产负债率＝负债总额÷资产总额×100％ | 【待补充】 | 【待补充】 | 【待补充】 | 【待补充】 |</w:t>
        <w:br/>
        <w:t>| 3 | 流动资产 | 【待补充】 | 【待补充】 | 【待补充】 | 【待补充】 |</w:t>
        <w:br/>
        <w:t>| 3 | 流动负债 | 【待补充】 | 【待补充】 | 【待补充】 | 【待补充】 |</w:t>
        <w:br/>
        <w:t>| 3 | 流动比率＝流动资产/流动负债 | 【待补充】 | 【待补充】 | 【待补充】 | 【待补充】 |</w:t>
        <w:br/>
        <w:t>| 3 | 速动比率=（流动资产-存货）÷流动负债 | 【待补充】 | 【待补充】 | 【待补充】 | 【待补充】 |</w:t>
        <w:br/>
        <w:t>| 4 | 营业利润 | 【待补充】 | 【待补充】 | 【待补充】 | 【待补充】 |</w:t>
        <w:br/>
        <w:t>| 4 | 营业收入净额 | 【待补充】 | 【待补充】 | 【待补充】 | 【待补充】 |</w:t>
        <w:br/>
        <w:t>| 4 | 营业利润率＝营业利润÷营业收入净额×100％ | 【待补充】 | 【待补充】 | 【待补充】 | 【待补充】 |</w:t>
        <w:br/>
        <w:t>| 5 | 净利润 | 【待补充】 | 【待补充】 | 【待补充】 | 【待补充】 |</w:t>
        <w:br/>
        <w:t>| 5 | 平均所有者权益=（年初所有者权益合计＋年末所有者权益合计）÷2 | 【待补充】 | 【待补充】 | 【待补充】 | 【待补充】 |</w:t>
        <w:br/>
        <w:t>| 5 | 净资产收益率＝净利润÷平均所有者权益×100％ | 【待补充】 | 【待补充】 | 【待补充】 | 【待补充】 |</w:t>
      </w:r>
    </w:p>
    <w:p>
      <w:r>
        <w:t>附：XX年财务信息审核结果凭证单（如有）【待补充】。</w:t>
      </w:r>
    </w:p>
    <w:p>
      <w:pPr>
        <w:pStyle w:val="Heading2"/>
      </w:pPr>
      <w:r>
        <w:t>8. 近年来与国家电网有限公司及所属单位合作项目情况表</w:t>
      </w:r>
    </w:p>
    <w:p>
      <w:r>
        <w:t>| 序号 | 服务对象单位名称 | 项目名称 | 项目规模 | 服务范围 | 服务期间（年月至年月） | 项目目前进度 | 服务人员人数（高峰/平均） | 建设单位联系人及电话 |</w:t>
        <w:br/>
        <w:t>|---|---|---|---|---|---|---|---|---|</w:t>
        <w:br/>
        <w:t>| 1 | 【待补充】 | 【待补充】 | 【待补充】 | 【待补充】 | 【待补充】 | 【待补充】 | 【待补充】 | 【待补充】 |</w:t>
        <w:br/>
        <w:t>| 2 | 【待补充】 | 【待补充】 | 【待补充】 | 【待补充】 | 【待补充】 | 【待补充】 | 【待补充】 | 【待补充】 |</w:t>
        <w:br/>
        <w:t>| …… | 【待补充】 | 【待补充】 | 【待补充】 | 【待补充】 | 【待补充】 | 【待补充】 | 【待补充】 | 【待补充】 |</w:t>
      </w:r>
    </w:p>
    <w:p>
      <w:pPr>
        <w:pStyle w:val="Heading2"/>
      </w:pPr>
      <w:r>
        <w:t>9. 工作规划描述（如有，格式自拟）</w:t>
      </w:r>
    </w:p>
    <w:p>
      <w:r>
        <w:t>我方结合采购文件第四章"技术规范书"要求，针对本项目实施工作规划如下：【待补充：响应供应商结合项目实际自拟工作规划描述，包括项目目标、实施范围、阶段划分、关键节点、保障措施等内容】。</w:t>
      </w:r>
    </w:p>
    <w:p>
      <w:pPr>
        <w:pStyle w:val="Heading2"/>
      </w:pPr>
      <w:r>
        <w:t>10. 投标（应答）文件自查表</w:t>
      </w:r>
    </w:p>
    <w:p>
      <w:r>
        <w:t>为避免因投标（应答）文件完整性、签署规范性、资格业绩对应性等问题被否决，我方对照采购文件要求逐项开展自查，并按以下表格进行记录：</w:t>
      </w:r>
    </w:p>
    <w:p>
      <w:r>
        <w:t>1. 投标（应答）文件易否决事项检查</w:t>
      </w:r>
    </w:p>
    <w:p>
      <w:r>
        <w:t>| 序号 | 检查内容 | 内容明细 | 勾选项 |</w:t>
        <w:br/>
        <w:t>|---|---|---|---|</w:t>
        <w:br/>
        <w:t>| 1 | 投标（应答）文件易否决事项检查 | 投标（应答）文件完整递交，务必登录ECP系统（ecp.sgcc.com.cn）下载投标（应答）文件自查商务、技术、价格文件均完整上传成功 | □合格 □不合格 |</w:t>
        <w:br/>
        <w:t>| 2 | 投标（应答）文件易否决事项检查 | 法定代表人授权书：法定代表人签字（注意别错签成被授权人），盖章完整，并已附授权人及被授权人身份证复印件（注意身份证在有效期内）。（如法定代表人直接应答时，可参照该格式提供，或者自拟格式盖章说明法定代表人直接参与应答并附身份证复印件） | □合格 □不合格 |</w:t>
        <w:br/>
        <w:t>| 3 | 投标（应答）文件易否决事项检查 | 满足采购公告中专用资格要求中的：①资质要求；②业绩要求；③其他要求，并提交证明材料（注意提供合同封面、内容页、签字盖章页，缺一不可）；提供的业绩要与公告专用资格要求中的完全对应 | □合格 □不合格 |</w:t>
        <w:br/>
        <w:t>| 4 | 投标（应答）文件易否决事项检查 | 离线投标工具提交的投标（应答）文件中的报价单位为"万元" | □合格 □不合格 |</w:t>
        <w:br/>
        <w:t>| 5 | 投标（应答）文件易否决事项检查 | 电子版商务文件经图片压缩后，从系统（ecp.sgcc.com.cn）下载的商务文件中身份证、营业执照、审计报告等图片仍清晰可见。注意文件制作过程中插入word文档中的原图片大小越小，图片压缩后图片越清晰 | □合格 □不合格 |</w:t>
        <w:br/>
        <w:t>| 6 | 投标（应答）文件易否决事项检查 | 按商务文件格式要求提供了《应答人与国家电网公司系统人员关系说明》 | □合格 □不合格 |</w:t>
        <w:br/>
        <w:t>| 7 | 投标（应答）文件易否决事项检查 | 投标（应答）文件主要参数满足技术规范中标识★的参数 | □合格 □不合格 |</w:t>
        <w:br/>
        <w:t>| 8 | 投标（应答）文件易否决事项检查 | 法定代表人发生变更，营业执照等证书也同步完成变更 | □合格 □不合格 |</w:t>
        <w:br/>
        <w:t>| 9 | 投标（应答）文件易否决事项检查 | 评审期间务必随时关注手机短信，及时参与谈判及澄清 | □已知悉 □未知悉 |</w:t>
      </w:r>
    </w:p>
    <w:p>
      <w:r>
        <w:t>2. 围串标等相关事项检查</w:t>
      </w:r>
    </w:p>
    <w:p>
      <w:r>
        <w:t>| 序号 | 检查内容 | 内容明细 | 勾选项 |</w:t>
        <w:br/>
        <w:t>|---|---|---|---|</w:t>
        <w:br/>
        <w:t>| 1 | 围串标等相关事项检查 | 不同应答人的应答文件由同一单位或者个人编制，不同电子应答文件通过同一台电脑制作、上传 | □不存在 □存在 |</w:t>
        <w:br/>
        <w:t>| 2 | 围串标等相关事项检查 | 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 | □不存在 □存在 |</w:t>
        <w:br/>
        <w:t>| 3 | 围串标等相关事项检查 | 不同应答人的应答文件载明的项目管理成员为同一人，除非应答人能够证明其不存在串通应答行为 | □不存在 □存在 |</w:t>
        <w:br/>
        <w:t>| 4 | 围串标等相关事项检查 | 不同应答人的应答文件异常一致或者应答报价呈规律性差异（如应答文件错误表述、错误计算或者笔误雷同，应答文件内容整段内容一致，应答文件排版格式一致，应答报价呈等差数列或有规律性的百分比等） | □不存在 □存在 |</w:t>
        <w:br/>
        <w:t>| 5 | 围串标等相关事项检查 | 不同应答人的应答文件上所加盖印章、签字相同，不同应答人的应答文件相互混装 | □不存在 □存在 |</w:t>
        <w:br/>
        <w:t>| 6 | 围串标等相关事项检查 | 同一标包中，不同应答人编制电子应答文件（包括价格、技术、商务和资质业绩文件中任一类别）时使用的计算机硬件网卡MAC地址（如有）、CPU序列号和硬盘序列号均相同 | □不存在 □存在 |</w:t>
        <w:br/>
        <w:t>| 7 | 围串标等相关事项检查 | 与其他应答人的法定代表人或单位负责人为同一人；与其他应答人存在控股、管理关系等 | □不存在 □存在 |</w:t>
        <w:br/>
        <w:t>| 8 | 围串标等相关事项检查 | 如存在高管交叉任职，企业年报和工商注册邮箱、电话一致等关联关系，将被纳入重点关注名单做围串标重点核实 | □已知悉 □未知悉 |</w:t>
        <w:br/>
        <w:t>| 9 | 围串标等相关事项检查 | 投标文件中如出现非项目负责人的其他人员混用问题，将被纳入重点关注名单做围串标重点核实 | □已知悉 □未知悉 |</w:t>
        <w:br/>
        <w:t>| 10 | 围串标等相关事项检查 | 对于投标文件异常一致问题，中国电科院已启用"查重工具"进行智能审查，请勿触碰围串标行为红线 | □已知悉 □未知悉 |</w:t>
      </w:r>
    </w:p>
    <w:p>
      <w:r>
        <w:t>3. 提醒事项</w:t>
      </w:r>
    </w:p>
    <w:p>
      <w:r>
        <w:t>| 序号 | 提醒内容 | 勾选项 |</w:t>
        <w:br/>
        <w:t>|---|---|---|</w:t>
        <w:br/>
        <w:t>| 1 | 非招标项目，多轮报价过程中，应答人后一轮报价不得高于其前一轮报价（经采购人同意进行供货范围或技术方案调整导致的除外） | □已知悉 □未知悉 |</w:t>
        <w:br/>
        <w:t>| 2 | 如被判定实施围串标行为，根据国网公司制度规定，将被纳入黑名单3年，3年内将无法参与国网公司全系统内的投标应答 | □已知悉 □未知悉 |</w:t>
      </w:r>
    </w:p>
    <w:p>
      <w:pPr>
        <w:pStyle w:val="Heading2"/>
      </w:pPr>
      <w:r>
        <w:t>11. 评标（审）澄清回复模板</w:t>
      </w:r>
    </w:p>
    <w:p>
      <w:r>
        <w:t>评标（审）澄清回复模板（评审期间回复评委会使用）</w:t>
      </w:r>
    </w:p>
    <w:p>
      <w:r>
        <w:t>项目名称：中国电力科学研究院有限公司2026年服务类第五次公开谈判采购（一）</w:t>
      </w:r>
    </w:p>
    <w:p>
      <w:r>
        <w:t>采购编号：412623-1</w:t>
      </w:r>
    </w:p>
    <w:p>
      <w:r>
        <w:t>日期：年月日</w:t>
      </w:r>
    </w:p>
    <w:p>
      <w:r>
        <w:t>应答人名称：</w:t>
      </w:r>
    </w:p>
    <w:p>
      <w:r>
        <w:t>分包名称：</w:t>
      </w:r>
    </w:p>
    <w:p>
      <w:r>
        <w:t>澄清问题：</w:t>
      </w:r>
    </w:p>
    <w:p>
      <w:r>
        <w:t>（请回答问题并将本页签字或盖章与补充附件一起上传）</w:t>
      </w:r>
    </w:p>
    <w:p>
      <w:r>
        <w:t>应答人答复：</w:t>
      </w:r>
    </w:p>
    <w:p>
      <w:r>
        <w:t>谈判专家签字：</w:t>
      </w:r>
    </w:p>
    <w:p>
      <w:r>
        <w:t>应答人签字或盖章：</w:t>
      </w:r>
    </w:p>
    <w:p>
      <w:pPr>
        <w:pStyle w:val="Heading2"/>
      </w:pPr>
      <w:r>
        <w:t>12. 代理服务费开票信息单</w:t>
      </w:r>
    </w:p>
    <w:p>
      <w:r>
        <w:t>采购代理服务费开票信息单</w:t>
      </w:r>
    </w:p>
    <w:p>
      <w:r>
        <w:t>|</w:t>
      </w:r>
    </w:p>
    <w:p>
      <w:pPr>
        <w:pStyle w:val="Heading2"/>
      </w:pPr>
      <w:r>
        <w:t>1.响应保证金（采购文件明确"无需递交响应保证金"的，无需提交响应保证金文件）</w:t>
      </w:r>
    </w:p>
    <w:p>
      <w:pPr>
        <w:pStyle w:val="Heading2"/>
      </w:pPr>
      <w:r>
        <w:t>1. 响应保证金</w:t>
      </w:r>
    </w:p>
    <w:p>
      <w:pPr>
        <w:pStyle w:val="Heading2"/>
      </w:pPr>
      <w:r>
        <w:t>1.1 适用情况说明</w:t>
      </w:r>
    </w:p>
    <w:p>
      <w:r>
        <w:t>依据《中国电力科学研究院有限公司2026年服务类第五次公开谈判采购（一）》（采购编号：412623-1）响应供应商须知前附表第3.4.1项明确规定："本项目免收响应保证金，采购文件中保证金的相关要求均不适用。"</w:t>
      </w:r>
    </w:p>
    <w:p>
      <w:r>
        <w:t>据此，我方确认：本项目属于免收响应保证金项目，采购文件第五章"响应文件格式"中关于响应保证金的全部条款（包括但不限于1.1汇款凭证、1.2响应保证金银行保函格式、1.3响应保证金明细表、1.4银行基本账户证明扫描件等相关文件提交要求）均不适用本项目响应活动，我方无需就本项目提交任何形式的响应保证金文件。</w:t>
      </w:r>
    </w:p>
    <w:p>
      <w:pPr>
        <w:pStyle w:val="Heading2"/>
      </w:pPr>
      <w:r>
        <w:t>1.2 不适用条款清单</w:t>
      </w:r>
    </w:p>
    <w:p>
      <w:r>
        <w:t>根据采购文件规定，结合本项目实际情况，以下与响应保证金相关的条款全部不予适用：</w:t>
      </w:r>
    </w:p>
    <w:p>
      <w:r>
        <w:t>1. 响应保证金递交义务：采购文件第二章"响应供应商须知"第3.4.1条要求"响应供应商在递交响应文件的同时，应按响应文件格式规定的响应保证金格式递交响应保证金"——本项目免收，不适用。</w:t>
      </w:r>
    </w:p>
    <w:p>
      <w:r>
        <w:t>2. 响应保证金否决情形：采购文件第3.4.2条规定"响应供应商不按本章第3.4.1项要求提交响应保证金的，其响应将被否决"——本项目不涉及此情形。</w:t>
      </w:r>
    </w:p>
    <w:p>
      <w:r>
        <w:t>3. 响应保证金退还：采购文件第3.4.3条关于"采购人最迟应当在书面合同签订后5日内向成交供应商和未成交的响应供应商退还响应保证金及银行同期存款利息"的规定——本项目不涉及。</w:t>
      </w:r>
    </w:p>
    <w:p>
      <w:r>
        <w:t>4. 响应保证金不予退还情形：采购文件第3.4.4条所列六种响应保证金不予退还的情形（包括首次响应截止时间后撤销响应文件、成交后无正当理由拒签合同、主动提出实质性修改、弄虚作假串通响应、违反法律法规及采购文件规定、预成交供应商主动放弃成交资格等）——本项目不涉及。</w:t>
      </w:r>
    </w:p>
    <w:p>
      <w:r>
        <w:t>5. 响应保证保险：采购文件第五章"响应文件格式"（三）响应保证保险（如有）的相关格式及要求——本项目不涉及。</w:t>
      </w:r>
    </w:p>
    <w:p>
      <w:r>
        <w:t>6. 采购代理服务费担保：响应保证金银行保函格式中关于"投保人未按采购文件约定及规定时限向被保险人支付采购代理服务费"的相关约定——本项目免收响应保证金，不适用。</w:t>
      </w:r>
    </w:p>
    <w:p>
      <w:pPr>
        <w:pStyle w:val="Heading2"/>
      </w:pPr>
      <w:r>
        <w:t>1.3 响应承诺</w:t>
      </w:r>
    </w:p>
    <w:p>
      <w:r>
        <w:t>我方郑重承诺并确认如下事项：</w:t>
      </w:r>
    </w:p>
    <w:p>
      <w:r>
        <w:t>1. 我方已完整阅读并充分理解采购文件关于响应保证金的全部条款，清楚知悉本项目免收响应保证金。</w:t>
      </w:r>
    </w:p>
    <w:p>
      <w:r>
        <w:t>2. 我方确认本项目响应活动中无需提交响应保证金银行汇款凭证、响应保证金银行保函、响应保证保险保单、响应保证金明细表、银行基本账户证明扫描件等任何响应保证金相关文件。</w:t>
      </w:r>
    </w:p>
    <w:p>
      <w:r>
        <w:t>3. 我方承诺在响应文件编制过程中，不会在商务文件"补充文件"端口上传任何响应保证金相关文件，避免因误传导致响应文件被误判。</w:t>
      </w:r>
    </w:p>
    <w:p>
      <w:r>
        <w:t>4. 响应函中关于"随同本响应函提交响应保证金一份（如有）"的表述，我方响应为"无"——即不随响应函提交任何响应保证金。</w:t>
      </w:r>
    </w:p>
    <w:p>
      <w:r>
        <w:t>5. 我方理解，由于本项目免收响应保证金，采购文件中关于响应保证金不予退还、响应保证金扣除等相关责任追究机制在本项目中均不适用，但不因此免除我方根据采购文件、法律法规及响应承诺应承担的其他相应责任。</w:t>
      </w:r>
    </w:p>
    <w:p>
      <w:r>
        <w:t>6. 尽管本项目免收响应保证金，我方仍郑重承诺：将严格遵守采购文件规定的响应有效期（自首次响应截止日起90日），不擅自撤销或实质性修改响应文件；如获成交，将严格按照采购文件要求与采购人订立合同、提交履约担保并全面履行合同义务；如有违反采购文件规定的行为，自愿接受采购人依据《供应商参与国家电网有限公司投标行为"十不准"》及《国家电网有限公司供应商关系管理办法》等制度规定作出的相应处理。</w:t>
      </w:r>
    </w:p>
    <w:p>
      <w:pPr>
        <w:pStyle w:val="Heading2"/>
      </w:pPr>
      <w:r>
        <w:t>1.4 结论</w:t>
      </w:r>
    </w:p>
    <w:p>
      <w:r>
        <w:t>综上所述，鉴于本项目采购文件已明确"免收响应保证金，采购文件中保证金的相关要求均不适用"，本章节下无响应保证金相关文件需要提交。我方在本项目中的响应保证金相关义务为零，相关条款全部不适用，我方仅需就采购文件规定的其他实质性要求作出响应并提交相应文件。</w:t>
      </w:r>
    </w:p>
    <w:p>
      <w:r>
        <w:t>【说明】本章节作为商务标"响应保证金"专项内容，因本项目免收响应保证金，章节正文不附任何响应保证金格式文件。后续章节将依次就商务文件其他组成部分（包括但不限于法定代表人授权委托书、商务偏差表、响应供应商与国家电网公司系统人员关系说明、响应供应商基本情况表、企业法人营业执照、税务登记证明、资格要求证明文件、查询报告及截图、财务状况、企业名称变更证明、投标文件自查表、评标澄清回复模板、代理服务费开票信息单及商务文件详评指引等）进行编制与提交。</w:t>
      </w:r>
    </w:p>
    <w:p>
      <w:r>
        <w:t>【待补充】如采购文件后续发布澄清或修改文件，对响应保证金条款作出实质性调整的，我方将根据调整后的条款及时修订本章节内容，并按最新要求执行响应保证金相关事宜。</w:t>
      </w:r>
    </w:p>
    <w:p>
      <w:pPr>
        <w:pStyle w:val="Heading2"/>
      </w:pPr>
      <w:r>
        <w:t>1.1 汇款凭证（以银行汇款方式提交响应保证金的，须提供银行回单电子版扫描件，不接受纸质汇款凭证）</w:t>
      </w:r>
    </w:p>
    <w:p>
      <w:pPr>
        <w:pStyle w:val="Heading2"/>
      </w:pPr>
      <w:r>
        <w:t>1.1 汇款凭证</w:t>
      </w:r>
    </w:p>
    <w:p>
      <w:pPr>
        <w:pStyle w:val="Heading1"/>
      </w:pPr>
      <w:r>
        <w:t>一、适用情况说明</w:t>
      </w:r>
    </w:p>
    <w:p>
      <w:r>
        <w:t>依据《中国电力科学研究院有限公司2026年服务类第五次公开谈判采购（一）》（采购编号：412623-1）相关采购文件条款，本项目响应保证金的提交要求明确如下：</w:t>
      </w:r>
    </w:p>
    <w:p>
      <w:r>
        <w:t>1. 《响应供应商须知前附表》"3.4.1 响应保证金"条款明确载明："本项目免收响应保证金，采购文件中保证金的相关要求均不适用。"</w:t>
      </w:r>
    </w:p>
    <w:p>
      <w:r>
        <w:t>2. 第五章《响应文件格式》之"二、商务文件"项下"（四）补充文件"之"1.响应保证金"明确载明："采购文件明确'无需递交响应保证金'的，无需提交响应保证金文件。"</w:t>
      </w:r>
    </w:p>
    <w:p>
      <w:r>
        <w:t>根据上述采购文件条款，本项目不收取响应保证金，亦不要求响应供应商以银行汇款、银行保函、响应保证保险等任何形式提交响应保证金。基于该前提，本节"1.1 汇款凭证"项下所列关于"以银行汇款方式提交响应保证金的，须提供银行回单电子版扫描件，不接受纸质汇款凭证"的编制要求，对本项目不适用。</w:t>
      </w:r>
    </w:p>
    <w:p>
      <w:pPr>
        <w:pStyle w:val="Heading1"/>
      </w:pPr>
      <w:r>
        <w:t>二、提交情况说明</w:t>
      </w:r>
    </w:p>
    <w:p>
      <w:r>
        <w:t>鉴于本项目采购文件已明确免收响应保证金，我方作为本项目的响应供应商，不涉及以银行汇款方式提交响应保证金的任何情形，具体说明如下：</w:t>
      </w:r>
    </w:p>
    <w:p>
      <w:r>
        <w:t>1. 我方未通过任何银行账户向采购人指定账户汇出响应保证金款项，因此不存在相应的银行回单；</w:t>
        <w:br/>
        <w:t>2. 我方无需编制并提供银行回单电子版扫描件；</w:t>
        <w:br/>
        <w:t>3. 本节"1.1 汇款凭证"项下所要求的全部内容，对本项目均不适用，无需提交。</w:t>
      </w:r>
    </w:p>
    <w:p>
      <w:pPr>
        <w:pStyle w:val="Heading1"/>
      </w:pPr>
      <w:r>
        <w:t>三、承诺与声明</w:t>
      </w:r>
    </w:p>
    <w:p>
      <w:r>
        <w:t>我方在此郑重声明并承诺如下：</w:t>
      </w:r>
    </w:p>
    <w:p>
      <w:r>
        <w:t>1. 本项目采购文件中关于响应保证金（包括但不限于银行汇款凭证、响应保证金银行保函、响应保证保险、响应保证金明细表、银行基本账户证明等）提交的全部要求，因采购文件已明确免收响应保证金而均不适用，我方严格遵照采购文件规定，未编列、未提交任何与响应保证金相关的文件。</w:t>
      </w:r>
    </w:p>
    <w:p>
      <w:r>
        <w:t>2. 我方已知悉并理解《响应供应商须知》第 3.4.2 项"响应供应商不按本章第 3.4.1 项要求提交响应保证金的，其响应将被否决"之规定，该规定在本项目中因免收响应保证金而不对我方构成约束；我方响应文件的完整性、有效性不因未提交响应保证金相关文件而受影响。</w:t>
      </w:r>
    </w:p>
    <w:p>
      <w:r>
        <w:t>3. 我方承诺在本次响应活动的全过程中，遵守国家法律法规及采购文件关于响应保证金免收情形的各项规定。如评审委员会、采购人、采购代理机构对我方未提交汇款凭证等响应保证金文件存在疑问，我方愿随时配合提供必要的说明，但该等配合不构成对采购文件免收响应保证金约定的修改或变更。</w:t>
      </w:r>
    </w:p>
    <w:p>
      <w:pPr>
        <w:pStyle w:val="Heading1"/>
      </w:pPr>
      <w:r>
        <w:t>四、结论</w:t>
      </w:r>
    </w:p>
    <w:p>
      <w:r>
        <w:t>综上，因本项目采购文件已明确免收响应保证金，本节"1.1 汇款凭证"项下所列银行汇款凭证（银行回单电子版扫描件）的提交要求不适用本项目，无需提交。</w:t>
      </w:r>
    </w:p>
    <w:p>
      <w:r>
        <w:t>特此说明。</w:t>
      </w:r>
    </w:p>
    <w:p>
      <w:pPr>
        <w:pStyle w:val="Heading2"/>
      </w:pPr>
      <w:r>
        <w:t>1.2 响应保证金银行保函格式（以银行保函的方式提交响应保证金的，须提供银行保函原件扫描件）</w:t>
      </w:r>
    </w:p>
    <w:p>
      <w:pPr>
        <w:pStyle w:val="Heading2"/>
      </w:pPr>
      <w:r>
        <w:t>1.2 响应保证金银行保函格式</w:t>
      </w:r>
    </w:p>
    <w:p>
      <w:pPr>
        <w:pStyle w:val="Heading1"/>
      </w:pPr>
      <w:r>
        <w:t>一、本项目响应保证金政策说明</w:t>
      </w:r>
    </w:p>
    <w:p>
      <w:r>
        <w:t>依据《中国电力科学研究院有限公司2026年服务类第五次公开谈判采购（一）》采购文件第二章《响应供应商须知》"响应供应商须知前附表"中第3.4.1项明确规定："响应保证金：本项目免收响应保证金，采购文件中保证金的相关要求均不适用。"</w:t>
      </w:r>
    </w:p>
    <w:p>
      <w:r>
        <w:t>结合本项目采购编号412623-1的实际情况，本次采购活动采购人决定免收响应保证金。即在本项目中，响应供应商无需以任何形式（包括银行汇款、响应保证保险、银行保函等）提交响应保证金，采购文件第五章响应文件格式中关于响应保证金（包括1.1汇款凭证、1.2响应保证金银行保函格式、1.3响应保证金明细表、1.4银行基本账户证明扫描件等）的相关要求均不适用。</w:t>
      </w:r>
    </w:p>
    <w:p>
      <w:pPr>
        <w:pStyle w:val="Heading1"/>
      </w:pPr>
      <w:r>
        <w:t>二、银行保函格式适用情况</w:t>
      </w:r>
    </w:p>
    <w:p>
      <w:r>
        <w:t>根据采购文件第五章《响应文件格式》之规定，1.2响应保证金银行保函格式仅适用于"以银行保函的方式提交响应保证金的"响应供应商，其须按照采购文件给定格式出具银行保函原件扫描件，并满足以下要求：</w:t>
      </w:r>
    </w:p>
    <w:p>
      <w:r>
        <w:t>1. 保函须由响应供应商基本账户开户银行或具备相应资质的商业银行出具；</w:t>
        <w:br/>
        <w:t>2. 保函金额为响应供应商所响应包件对应的响应保证金金额；</w:t>
        <w:br/>
        <w:t>3. 保函有效期须覆盖本项目响应有效期（自首次响应截止日起90日），并按采购文件规定条件相应延长；</w:t>
        <w:br/>
        <w:t>4. 保函须列明触发保证金支付的情形，包括响应供应商在提交响应文件截止时间后撤销响应文件、成交后拒签合同、未按要求提交履约保证金、串通响应或其他违法行为、法律法规及采购文件规定的其他应当不予退还响应保证金情形，以及响应供应商未按照采购文件规定交纳采购代理服务费等情形；</w:t>
        <w:br/>
        <w:t>5. 出函银行须加盖单位公章，负责人须签字，并明确签发日期。</w:t>
      </w:r>
    </w:p>
    <w:p>
      <w:r>
        <w:t>鉴于本项目已明确免收响应保证金，前述银行保函格式的相关要求在本项目中不适用，响应供应商无需也无法提供银行保函原件扫描件。</w:t>
      </w:r>
    </w:p>
    <w:p>
      <w:pPr>
        <w:pStyle w:val="Heading1"/>
      </w:pPr>
      <w:r>
        <w:t>三、响应供应商声明</w:t>
      </w:r>
    </w:p>
    <w:p>
      <w:r>
        <w:t>我方在此郑重声明：</w:t>
      </w:r>
    </w:p>
    <w:p>
      <w:r>
        <w:t>1. 我方已仔细阅读并充分理解采购文件关于响应保证金的相关条款，知悉本项目依据采购文件第二章《响应供应商须知》"响应供应商须知前附表"第3.4.1项之规定免收响应保证金；</w:t>
        <w:br/>
        <w:t>2. 依据本项目采购文件的明确约定，我方无需以银行保函、响应保证保险或银行汇款等任何形式提交响应保证金，亦无需提供响应保证金明细表及银行基本账户证明扫描件等附属文件；</w:t>
        <w:br/>
        <w:t>3. 我方理解并接受，采购文件中关于响应保证金不予退还的相关条款（包括响应供应商撤销响应文件、成交后拒签合同、提交虚假响应、串通响应等情形下不予退还响应保证金的约定），因本项目不涉及响应保证金的实际提交与收取，前述条款在本项目中不实际执行；</w:t>
        <w:br/>
        <w:t>4. 我方承诺在响应文件其他部分（如响应函、响应供应商基本情况表等）中关于响应保证金的表述与本项目免收政策保持一致，不存在矛盾或误导性表述。</w:t>
      </w:r>
    </w:p>
    <w:p>
      <w:pPr>
        <w:pStyle w:val="Heading1"/>
      </w:pPr>
      <w:r>
        <w:t>四、相关条款引用</w:t>
      </w:r>
    </w:p>
    <w:p>
      <w:r>
        <w:t>为便于评审委员会核查，现将与本节相关的核心条款摘录如下：</w:t>
      </w:r>
    </w:p>
    <w:p>
      <w:pPr>
        <w:pStyle w:val="ListBullet"/>
      </w:pPr>
      <w:r>
        <w:t>采购文件第二章《响应供应商须知》"响应供应商须知前附表"第3.4.1项："响应保证金：本项目免收响应保证金，采购文件中保证金的相关要求均不适用。"</w:t>
        <w:br/>
        <w:t>- 采购文件第五章《响应文件格式》"（四）补充文件"第1条："响应保证金（采购文件明确'无需递交响应保证金'的，无需提交响应保证金文件）"</w:t>
        <w:br/>
        <w:t>- 采购文件第五章《响应文件格式》"（三）响应保证保险（如有）"标题中明确标注"（如有）"，即本项目无此要求。</w:t>
      </w:r>
    </w:p>
    <w:p>
      <w:pPr>
        <w:pStyle w:val="Heading1"/>
      </w:pPr>
      <w:r>
        <w:t>五、结论</w:t>
      </w:r>
    </w:p>
    <w:p>
      <w:r>
        <w:t>综上所述，因本项目采购文件已明确免收响应保证金，故本节"1.2响应保证金银行保函格式"所规定的银行保函原件扫描件无需提交，本节在响应文件中以"不适用"形式呈现。</w:t>
      </w:r>
    </w:p>
    <w:p>
      <w:r>
        <w:t>我方再次确认，本项目响应文件中不包含任何形式的银行保函、响应保证保险保单或响应保证金汇款凭证，相关内容均与采购文件免收响应保证金的政策保持一致。如我方在本项目响应文件中出现任何涉及响应保证金提交、缴纳、退回或不予退还的表述，均以本节声明及采购文件第3.4.1项之约定为准。</w:t>
      </w:r>
    </w:p>
    <w:p>
      <w:r>
        <w:t>响应供应商（盖章）：【待补充】</w:t>
      </w:r>
    </w:p>
    <w:p>
      <w:r>
        <w:t>法定代表人（单位负责人）或授权代表（签字）：【待补充】</w:t>
      </w:r>
    </w:p>
    <w:p>
      <w:r>
        <w:t>日期：XX年XX月XX日</w:t>
      </w:r>
    </w:p>
    <w:p>
      <w:r>
        <w:t>---</w:t>
      </w:r>
    </w:p>
    <w:p>
      <w:r>
        <w:t>说明：本节依据采购文件第二章《响应供应商须知》"响应供应商须知前附表"第3.4.1项"本项目免收响应保证金"之规定撰写，无需提交银行保函原件扫描件。如评审期间采购文件对响应保证金政策作出调整，以采购人最终发布的澄清或修改文件为准。</w:t>
      </w:r>
    </w:p>
    <w:p>
      <w:pPr>
        <w:pStyle w:val="Heading2"/>
      </w:pPr>
      <w:r>
        <w:t>1.3响应保证金明细表</w:t>
      </w:r>
    </w:p>
    <w:p>
      <w:pPr>
        <w:pStyle w:val="Heading2"/>
      </w:pPr>
      <w:r>
        <w:t>1.3 响应保证金明细表</w:t>
      </w:r>
    </w:p>
    <w:p>
      <w:pPr>
        <w:pStyle w:val="Heading1"/>
      </w:pPr>
      <w:r>
        <w:t>一、响应保证金缴纳总体情况说明</w:t>
      </w:r>
    </w:p>
    <w:p>
      <w:r>
        <w:t>根据本项目采购文件《响应供应商须知前附表》第3.4.1项明确规定："响应保证金：本项目免收响应保证金，采购文件中保证金的相关要求均不适用。"据此，本响应供应商就中国电力科学研究院有限公司2026年服务类第五次公开谈判采购（一）（采购编号：412623-1）所响应的相关分标及包号，无需缴纳响应保证金，亦无需提交响应保证金银行汇款凭证、银行保函或响应保证保险等相关证明材料。</w:t>
      </w:r>
    </w:p>
    <w:p>
      <w:r>
        <w:t>尽管本项目免收响应保证金，为严格遵循第五章《响应文件格式》中关于"1.3响应保证金明细表"的编制要求，并保持响应文件结构与格式的完整性，我方仍按照采购文件规定的格式据实编制本明细表，将与响应保证金相关的全部字段统一标注为"不适用/免收"，以避免因格式缺项而被采购人依据"采购编号、分标编号后三位、包号自然数顺序"进行核定而影响响应文件的合规性。</w:t>
      </w:r>
    </w:p>
    <w:p>
      <w:pPr>
        <w:pStyle w:val="Heading1"/>
      </w:pPr>
      <w:r>
        <w:t>二、响应保证金明细表</w:t>
      </w:r>
    </w:p>
    <w:p>
      <w:r>
        <w:t>按照采购文件第五章响应文件格式所列格式，响应保证金明细表的标准格式如下表所示。鉴于本项目免收响应保证金，表格中各字段均据实填列如下：</w:t>
      </w:r>
    </w:p>
    <w:p>
      <w:r>
        <w:t>| 采购编号 | 分标编号 | 包号 | 包名称 | 响应保证金金额（万元） | 汇款流水号/保函编号/保单号 |</w:t>
        <w:br/>
        <w:t>| --- | --- | --- | --- | --- | --- |</w:t>
        <w:br/>
        <w:t>| 412623-1 | 【待补充：依据实际所响应的分标填列】 | 【待补充：依据实际所响应的包号填列】 | 【待补充：依据实际所响应的包名称填列】 | 免收（不适用） | 不适用（免收） |</w:t>
        <w:br/>
        <w:t>| 412623-1 | 【待补充】 | 【待补充】 | 【待补充】 | 免收（不适用） | 不适用（免收） |</w:t>
      </w:r>
    </w:p>
    <w:p>
      <w:r>
        <w:t>填表说明：</w:t>
      </w:r>
    </w:p>
    <w:p>
      <w:r>
        <w:t>1. 上述表格"采购编号"一栏已依据招标文件填列为412623-1；"分标编号""包号""包名称"三项因最终所响应分标及包号尚需结合应答人具体应答情况确认，此处暂以【待补充】标注，待投标工具在线导入SGCC包并完成分标、分包勾选后，由系统自动读取并回填至本表对应栏位。</w:t>
      </w:r>
    </w:p>
    <w:p>
      <w:r>
        <w:t>2. "响应保证金金额（万元）"一栏根据采购文件第3.4.1项"本项目免收响应保证金"之规定，统一填列为"免收（不适用）"。</w:t>
      </w:r>
    </w:p>
    <w:p>
      <w:r>
        <w:t>3. "汇款流水号/保函编号/保单号"一栏因本项目不收取任何形式的响应保证金，相应地亦不存在银行汇款流水号、银行保函编号或响应保证保险保单号，故统一填列为"不适用（免收）"。</w:t>
      </w:r>
    </w:p>
    <w:p>
      <w:r>
        <w:t>4. 若本响应供应商实际应答多个分标或多个包号，应在表格中按照所应答的分标及包号逐行列示，确保每行均能完整反映"采购编号—分标编号—包号—包名称—金额—凭证号"的对应关系，便于采购人核查。本表行数可根据实际应答情况自行增删。</w:t>
      </w:r>
    </w:p>
    <w:p>
      <w:pPr>
        <w:pStyle w:val="Heading1"/>
      </w:pPr>
      <w:r>
        <w:t>三、响应保证金退回信息表</w:t>
      </w:r>
    </w:p>
    <w:p>
      <w:r>
        <w:t>虽然本项目免收响应保证金、不涉及保证金的缴纳与退还环节，但为保持响应文件格式的完整性，并兼顾采购文件第五章对相关格式的列示要求，我方仍按照采购文件格式提供"响应保证金退回信息"栏目内容，相关账户信息以响应供应商在采购人招投标交易平台信息系统（ECP2.0）注册所留信息为准。具体如下：</w:t>
      </w:r>
    </w:p>
    <w:p>
      <w:r>
        <w:t>| 退回信息类别 | 内容 |</w:t>
        <w:br/>
        <w:t>| --- | --- |</w:t>
        <w:br/>
        <w:t>| 响应供应商名称 | 【待补充：加盖单位公章的响应供应商全称】 |</w:t>
        <w:br/>
        <w:t>| 开户行全称 | 【待补充：以基本账户开户许可证或《基本存款账户信息》载明的开户行为准】 |</w:t>
        <w:br/>
        <w:t>| 开户行网点所在地 | 【待补充：省（自治区/直辖市）—市（地区）—区（县）】 |</w:t>
        <w:br/>
        <w:t>| 账号 | 【待补充：响应供应商企业基本账户账号】 |</w:t>
      </w:r>
    </w:p>
    <w:p>
      <w:r>
        <w:t>填表说明：</w:t>
      </w:r>
    </w:p>
    <w:p>
      <w:r>
        <w:t>1. 上述"响应供应商名称""开户行全称""开户行网点所在地""账号"四项均为响应供应商企业基本账户信息，应与本响应文件"1.4 银行基本账户证明扫描件"中所粘贴的《基本存款账户信息》或基本账户开户许可证扫描件保持完全一致。</w:t>
      </w:r>
    </w:p>
    <w:p>
      <w:r>
        <w:t>2. 鉴于本项目免收响应保证金，原则上不存在响应保证金的退付流程。但若因采购文件后续澄清、修改或采购人基于合规审查需要而要求响应供应商提供基本账户信息的，本表所载内容即可作为响应供应商授权采购人或采购代理机构就响应保证金退付事宜与响应供应商进行资金往来的唯一账户依据。</w:t>
      </w:r>
    </w:p>
    <w:p>
      <w:r>
        <w:t>3. 本表所列账户信息的真实性、准确性、完整性由本响应供应商自行负责。因账户信息错误、变更未及时通知或账户被冻结、注销等原因导致响应保证金无法按时足额退付的，一切责任与损失由本响应供应商自行承担。</w:t>
      </w:r>
    </w:p>
    <w:p>
      <w:pPr>
        <w:pStyle w:val="Heading1"/>
      </w:pPr>
      <w:r>
        <w:t>四、相关辅助文件提交情况说明</w:t>
      </w:r>
    </w:p>
    <w:p>
      <w:r>
        <w:t>按照采购文件第五章响应文件格式的列示顺序，响应保证金的提交通常涉及以下三类辅助文件，结合本项目实际提交情况说明如下：</w:t>
      </w:r>
    </w:p>
    <w:p>
      <w:r>
        <w:t>1. 响应保证金汇款凭证（以银行汇款方式提交响应保证金的，须提供银行回单电子版扫描件）</w:t>
      </w:r>
    </w:p>
    <w:p>
      <w:r>
        <w:t>本项目采购文件第3.4.1项已明确"本项目免收响应保证金"，故不涉及以银行汇款方式提交响应保证金的情形，无需提供银行回单电子版扫描件，本项以"不适用"处理。</w:t>
      </w:r>
    </w:p>
    <w:p>
      <w:r>
        <w:t>2. 响应保证金银行保函（以银行保函的方式提交响应保证金的，须提供银行保函原件扫描件）</w:t>
      </w:r>
    </w:p>
    <w:p>
      <w:r>
        <w:t>本项目不收取响应保证金，亦不涉及以银行保函方式提交响应保证金的情形，故无需出具银行保函原件扫描件，本项以"不适用"处理。</w:t>
      </w:r>
    </w:p>
    <w:p>
      <w:r>
        <w:t>3. 响应保证保险（如有）</w:t>
      </w:r>
    </w:p>
    <w:p>
      <w:r>
        <w:t>本项目不收取响应保证金，响应保证保险作为响应保证金的替代缴纳形式之一，亦不在本项目适用范围内，故无需提供响应保证保险电子保单或保单原件扫描件、保单查询途径等材料，本项以"不适用"处理。</w:t>
      </w:r>
    </w:p>
    <w:p>
      <w:pPr>
        <w:pStyle w:val="Heading1"/>
      </w:pPr>
      <w:r>
        <w:t>五、关于采购人核定规则的知情与确认</w:t>
      </w:r>
    </w:p>
    <w:p>
      <w:r>
        <w:t>本响应供应商已仔细阅读并充分理解采购文件第五章响应文件格式"1.3响应保证金明细表"项下的全部规定，特别是其中第2款关于"未提供保证金明细表或所提供的明细表内容不全的、所提供的明细表内容表达描述模糊不清的，采购人将按照采购编号、分标编号后三位、包号的自然数顺序核定"之核定规则。</w:t>
      </w:r>
    </w:p>
    <w:p>
      <w:r>
        <w:t>本响应供应商在此确认：本表所列各项内容均系据实填列，已就"采购编号—分标编号—包号—包名称—响应保证金金额—凭证号"六项关键字段的对应关系进行了完整、清晰、准确的表述，未出现字段缺项、内容模糊或逻辑矛盾等可能触发采购人依上述核定规则重新核定之情形。即便因投标工具在线操作、系统数据回填等原因出现个别字段的最终值与本表预填值存在差异，本响应供应商亦愿以投标工具系统自动生成并最终提交的数据为准，承担由此产生的一切合规与法律责任。</w:t>
      </w:r>
    </w:p>
    <w:p>
      <w:pPr>
        <w:pStyle w:val="Heading1"/>
      </w:pPr>
      <w:r>
        <w:t>六、响应供应商承诺</w:t>
      </w:r>
    </w:p>
    <w:p>
      <w:r>
        <w:t>1. 本响应供应商郑重承诺：本表所填列的全部信息均真实、有效，与本响应文件其他章节（如"1.4 银行基本账户证明扫描件""2. 响应供应商与国家电网公司系统人员关系说明""3. 响应供应商基本情况表"等）所反映的信息保持一致，不存在虚假记载、误导性陈述或重大遗漏。</w:t>
      </w:r>
    </w:p>
    <w:p>
      <w:r>
        <w:t>2. 本响应供应商知悉并同意：本项目依据采购文件第3.4.1项免收响应保证金，不影响采购文件关于"未按采购文件要求提交响应保证金的，其响应作否决响应的处理"之规则的适用情形判断——即本项目因免收响应保证金，免收行为本身不构成否决响应的事由。</w:t>
      </w:r>
    </w:p>
    <w:p>
      <w:r>
        <w:t>3. 本响应供应商知悉并同意：尽管本项目免收响应保证金，但依据《响应供应商须知》第3.4.4项规定，若本响应供应商出现"在首次响应截止时间后响应供应商撤销其响应文件""成交供应商在收到成交通知书后无正当理由不与采购人订立合同，在签订合同时向采购人提出附加条件，或者不按照采购文件要求提交履约保证金""在首次响应截止时间后主动对响应文件提出实质性修改""响应供应商通过弄虚作假、相互串通、借用资质等违法手段谋取成交""预成交供应商在预成交公示期间主动放弃成交资格"以及"国家法律法规及采购文件规定的其他情形"等任一情形的，仍将承担采购文件及法律法规规定的相应责任，且该等责任的承担不以是否缴纳响应保证金为前提。</w:t>
      </w:r>
    </w:p>
    <w:p>
      <w:r>
        <w:t>4. 本响应供应商确认：本表"二、响应保证金明细表"及"三、响应保证金退回信息表"中标注为【待补充】的字段，将在投标工具中完成SGCC包导入、分标及分包勾选、附件上传等在线操作后，由系统自动回填或由本响应供应商据实补全，最终以通过采购人招投标交易平台信息系统投标工具校验后提交的数据为准。</w:t>
      </w:r>
    </w:p>
    <w:p>
      <w:pPr>
        <w:pStyle w:val="Heading1"/>
      </w:pPr>
      <w:r>
        <w:t>七、上传投标工具路径</w:t>
      </w:r>
    </w:p>
    <w:p>
      <w:r>
        <w:t>本"1.3 响应保证金明细表"作为商务文件组成部分，应按照采购文件第五章所列路径上传至采购人招投标交易平台信息系统，具体路径为：</w:t>
      </w:r>
    </w:p>
    <w:p>
      <w:r>
        <w:t>商务文件 — 选择分标 — 按钮"编辑" — "补充文件批量管理" — 按钮"文件上传"</w:t>
      </w:r>
    </w:p>
    <w:p>
      <w:r>
        <w:t>本响应供应商承诺按照上述路径完成本表的电子签章与上传，并确保电子文档可通过投标工具的格式校验。如因上传路径错误、签章缺失或文件损坏等原因导致本表无法被采购人或评审委员会正常读取的，本响应供应商愿自行承担相应后果。</w:t>
      </w:r>
    </w:p>
    <w:p>
      <w:r>
        <w:t>---</w:t>
      </w:r>
    </w:p>
    <w:p>
      <w:r>
        <w:t>特别提示： 本表中所有标注为【待补充】的字段，均为响应供应商企业自身信息或具体应答信息，需由本响应供应商在投标工具操作环节或响应文件最终定稿阶段据实填列。严禁任何形式的虚构、编造或冒用他人企业信息，一经查实，将依据《响应供应商须知》相关条款及国家电网有限公司供应商不良行为处理相关规定进行处理，包括但不限于取消成交资格、纳入供应商不良行为处理等。</w:t>
      </w:r>
    </w:p>
    <w:p>
      <w:pPr>
        <w:pStyle w:val="Heading2"/>
      </w:pPr>
      <w:r>
        <w:t>1.4银行基本账户证明扫描件</w:t>
      </w:r>
    </w:p>
    <w:p>
      <w:pPr>
        <w:pStyle w:val="Heading2"/>
      </w:pPr>
      <w:r>
        <w:t>1.4 银行基本账户证明扫描件</w:t>
      </w:r>
    </w:p>
    <w:p>
      <w:pPr>
        <w:pStyle w:val="Heading1"/>
      </w:pPr>
      <w:r>
        <w:t>一、编制依据与适用范围</w:t>
      </w:r>
    </w:p>
    <w:p>
      <w:r>
        <w:t>依据《中国电力科学研究院有限公司2026年服务类第五次公开谈判采购（一）》采购文件第五章"响应文件格式"中"二、商务文件-（四）补充文件-1.响应保证金-1.4银行基本账户证明扫描件"的相关要求，响应供应商须在响应文件商务部分之"补充文件"中，提供由本企业开户银行出具的基本账户开户许可证扫描件，或由本企业基本账户开户银行通过中国人民银行账户管理系统打印并加盖银行业务章的《基本存款账户信息》扫描件，作为响应供应商基本存款账户合法、有效、可供使用的证明材料。</w:t>
      </w:r>
    </w:p>
    <w:p>
      <w:r>
        <w:t>本节内容作为响应供应商响应文件不可分割的组成部分，用于向采购人及采购代理机构证明响应供应商开立、使用基本存款账户的真实情况，及其作为独立法人主体对外办理资金结算、信用往来业务的基础账户信息。该证明材料同时响应采购文件关于响应保证金缴纳（如有）、履约担保提交、采购代理服务费支付等资金往来事项对基本账户的核查要求。</w:t>
      </w:r>
    </w:p>
    <w:p>
      <w:pPr>
        <w:pStyle w:val="Heading1"/>
      </w:pPr>
      <w:r>
        <w:t>二、文件内容要求</w:t>
      </w:r>
    </w:p>
    <w:p>
      <w:r>
        <w:t>响应供应商应提交的银行基本账户证明扫描件，须完整、清晰、真实地体现以下要素：</w:t>
      </w:r>
    </w:p>
    <w:p>
      <w:r>
        <w:t>（一）基本账户开户许可证。若响应供应商持有的仍为中国人民银行原版核发的《基本账户开户许可证》（含正本或副本），应提供该许可证原件的全幅扫描件，扫描件须包含但不限于以下信息：许可证编号、企业名称（须与响应供应商名称完全一致）、账户类别（须明确标注为"基本存款账户"或"基本账户"）、开户银行名称、开户银行网点、账号、人民币结算账户开户核准号或备案号、中国人民银行或其分支机构核准/备案签章、签发日期等内容。扫描件应保证文字、数字、印章、图案等要素清晰可辨，无遮挡、无覆盖、无失真，且必须为原件扫描件，不得使用复印件再次复印或翻拍。</w:t>
      </w:r>
    </w:p>
    <w:p>
      <w:r>
        <w:t>（二）《基本存款账户信息》打印件。按照中国人民银行关于取消企业银行账户许可的相关规定，自2019年起企业开立基本存款账户已由核准制调整为备案制，由基本账户开户银行通过账户管理系统打印《基本存款账户信息》并交付企业。响应供应商如持有前述《基本存款账户信息》打印件，应提供由基本账户开户银行打印并加盖银行业务专用章的《基本存款账户信息》原件扫描件，扫描件须包含但不限于以下信息：企业名称（须与响应供应商名称完全一致）、统一社会信用代码、账户性质（须明确标注为"基本存款账户"）、开户银行名称、银行机构代码、开户网点名称及代码、账号、账户管理协议编号、打印日期、开户银行业务章等内容。扫描件同样须保证各项要素清晰可辨、无遮挡、无覆盖。</w:t>
      </w:r>
    </w:p>
    <w:p>
      <w:r>
        <w:t>（三）账户一致性要求。响应供应商应确保所提供的银行基本账户证明扫描件所载企业名称、统一社会信用代码、账号、开户银行等信息与本响应文件其他部分（如响应函、响应供应商基本情况表、响应保证金退回信息表、税务登记证明、营业执照副本等）所载信息保持完全一致。如因企业名称变更、银行变更、账号变更等历史原因导致相关信息不一致的，响应供应商应同时提供有效的主体变更、账户变更等证明材料予以说明，并放置于"补充文件"对应位置。</w:t>
      </w:r>
    </w:p>
    <w:p>
      <w:pPr>
        <w:pStyle w:val="Heading1"/>
      </w:pPr>
      <w:r>
        <w:t>三、上传路径与系统操作要求</w:t>
      </w:r>
    </w:p>
    <w:p>
      <w:r>
        <w:t>根据本项目采购文件及招投标交易平台信息系统操作规范，本节"银行基本账户证明扫描件"应按照以下路径完成电子化上传：</w:t>
      </w:r>
    </w:p>
    <w:p>
      <w:r>
        <w:t>（一）上传路径：商务文件-选择分标-按钮"编辑"-"补充文件批量管理"-按钮"文件上传"。</w:t>
      </w:r>
    </w:p>
    <w:p>
      <w:r>
        <w:t>（二）文件格式要求：扫描件应采用PDF格式上传，文件大小、分辨率、压缩比例等须满足招投标交易平台信息系统的技术要求。商务文件经图片压缩后从系统（ecp.sgcc.com.cn）下载查看时，扫描件中的银行印章、许可证编号、账号、企业名称、银行业务章等关键信息仍应清晰可辨，能够通过评审专家的核验。如扫描件不清晰，评审委员会有权要求响应供应商提供原件复核或视为实质性不响应。</w:t>
      </w:r>
    </w:p>
    <w:p>
      <w:r>
        <w:t>（三）盖章与签字要求：本节材料为响应供应商对自身基本账户情况的客观证明文件，由响应供应商按本企业实际持有的有效证件扫描上传即可，无需另行加盖企业公章或法定代表人签字，但应确保扫描件与原件完全一致。任何伪造、变造、涂改、盗用、冒用基本账户开户许可证或《基本存款账户信息》的行为，均属弄虚作假行为，将按照采购文件相关条款及国家电网有限公司供应商不良行为处理办法严肃处理。</w:t>
      </w:r>
    </w:p>
    <w:p>
      <w:r>
        <w:t>（四）多文件归集：本节作为"补充文件"项下的"1.4银行基本账户证明扫描件"独立子项上传，不得与其他类别的证明材料合并上传，亦不得缺失。如响应供应商同时持有《基本账户开户许可证》与《基本存款账户账户信息》的，应优先提供最新、最具效力的《基本存款账户信息》扫描件，并附《基本账户开户许可证》扫描件作为补充。</w:t>
      </w:r>
    </w:p>
    <w:p>
      <w:pPr>
        <w:pStyle w:val="Heading1"/>
      </w:pPr>
      <w:r>
        <w:t>四、声明与承诺</w:t>
      </w:r>
    </w:p>
    <w:p>
      <w:r>
        <w:t>响应供应商在此郑重声明并承诺如下：</w:t>
      </w:r>
    </w:p>
    <w:p>
      <w:r>
        <w:t>（一）所提交的基本账户开户许可证或《基本存款账户信息》扫描件内容真实、完整、准确，与本企业实际持有的证件原件完全一致，不存在任何伪造、变造、涂改、隐匿、遗漏情形。</w:t>
      </w:r>
    </w:p>
    <w:p>
      <w:r>
        <w:t>（二）所载企业名称、统一社会信用代码、开户银行、账号等关键信息与本响应文件其他部分所载信息完全一致；如存在历史变更，已如实提供相关变更证明材料。</w:t>
      </w:r>
    </w:p>
    <w:p>
      <w:r>
        <w:t>（三）本企业基本存款账户在本次响应有效期内（即自首次响应截止日起90日）合法、有效、可供正常使用，能够正常办理响应保证金（如有）缴纳、退还及履约担保、代理服务费等一切资金往来结算业务。</w:t>
      </w:r>
    </w:p>
    <w:p>
      <w:r>
        <w:t>（四）如本企业成交，本企业将无条件配合采购人及采购代理机构以本基本账户为唯一回款账户办理履约保证金、合同价款、采购代理服务费等全部资金收付业务，不得以任何理由拒绝、拖延或变更。</w:t>
      </w:r>
    </w:p>
    <w:p>
      <w:r>
        <w:t>（五）如本企业基本存款账户在响应有效期或合同履行期内发生变更、注销、冻结、封存等异常情形，本企业将在三个工作日内书面通知采购人及采购代理机构，并主动配合办理相关资金结算及合同变更手续。</w:t>
      </w:r>
    </w:p>
    <w:p>
      <w:r>
        <w:t>（六）如违反上述任何一项声明与承诺，本企业自愿接受采购人依据采购文件、国家电网有限公司相关制度及国家法律法规所作出的处理，包括但不限于被取消预成交或成交资格、被纳入供应商不良行为处理、响应保证金不予退还、解除合同、赔偿损失等。</w:t>
      </w:r>
    </w:p>
    <w:p>
      <w:pPr>
        <w:pStyle w:val="Heading1"/>
      </w:pPr>
      <w:r>
        <w:t>五、扫描件粘帖位置</w:t>
      </w:r>
    </w:p>
    <w:p>
      <w:r>
        <w:t>【此处粘帖响应供应商开户银行的基本账户开户许可证或由响应供应商基本账户开户银行通过账户管理系统打印的《基本存款账户信息》扫描件】</w:t>
      </w:r>
    </w:p>
    <w:p>
      <w:r>
        <w:t>企业名称：【待补充，应与营业执照、响应函及其他响应文件完全一致】</w:t>
      </w:r>
    </w:p>
    <w:p>
      <w:r>
        <w:t>统一社会信用代码：【待补充】</w:t>
      </w:r>
    </w:p>
    <w:p>
      <w:r>
        <w:t>开户银行名称：【待补充】</w:t>
      </w:r>
    </w:p>
    <w:p>
      <w:r>
        <w:t>开户银行网点：【待补充】</w:t>
      </w:r>
    </w:p>
    <w:p>
      <w:r>
        <w:t>银行机构代码/开户网点代码：【待补充】</w:t>
      </w:r>
    </w:p>
    <w:p>
      <w:r>
        <w:t>账号：【待补充】</w:t>
      </w:r>
    </w:p>
    <w:p>
      <w:r>
        <w:t>账户性质：【基本存款账户】</w:t>
      </w:r>
    </w:p>
    <w:p>
      <w:r>
        <w:t>许可证编号/账户管理协议编号：【待补充】</w:t>
      </w:r>
    </w:p>
    <w:p>
      <w:r>
        <w:t>打印/签发日期：【待补充】</w:t>
      </w:r>
    </w:p>
    <w:p>
      <w:r>
        <w:t>银行业务章/中国人民银行核准签章：【待补充（扫描件应清晰加盖该印章）】</w:t>
      </w:r>
    </w:p>
    <w:p>
      <w:r>
        <w:t>备注：以上信息请响应供应商根据本企业实际持有的基本账户证明文件如实填写，填写信息应与扫描件原件一一对应，不得出现任何虚假记载、误导性陈述或重大遗漏。本节所有标记【待补充】处，应在正式上传前由响应供应商财务部门与开户银行进行逐项核对确认，确保信息准确无误。</w:t>
      </w:r>
    </w:p>
    <w:p>
      <w:pPr>
        <w:pStyle w:val="Heading2"/>
      </w:pPr>
      <w:r>
        <w:t>2.响应供应商与国家电网公司系统人员关系说明</w:t>
      </w:r>
    </w:p>
    <w:p>
      <w:pPr>
        <w:pStyle w:val="Heading2"/>
      </w:pPr>
      <w:r>
        <w:t>2. 响应供应商与国家电网公司系统人员关系说明</w:t>
      </w:r>
    </w:p>
    <w:p>
      <w:pPr>
        <w:pStyle w:val="Heading1"/>
      </w:pPr>
      <w:r>
        <w:t>一、说明目的与适用范围</w:t>
      </w:r>
    </w:p>
    <w:p>
      <w:r>
        <w:t>依据《供应商参与国家电网有限公司投标行为"十不准"》第（10）项之明确规定，以及本项目采购文件关于商务文件编制的相关要求，响应供应商须如实说明本企业法定代表人（或单位负责人）、出资人、高管中是否存在国家电网公司系统在职、离职、退休人员及上述人员亲属（配偶、子女及其配偶）担任职务、投资入股，或者从事、代理与原任职企业经营业务相关的经营活动等情形。</w:t>
      </w:r>
    </w:p>
    <w:p>
      <w:r>
        <w:t>本说明用于响应供应商履行法定告知义务与诚信承诺义务，是评审委员会对响应文件进行初步评审、否决项审查与合规性判断的重要依据之一。根据本项目采购文件"投标（应答）文件易否决事项检查"清单第（6）项之规定，未按商务文件格式要求提供《应答人与国家电网公司系统人员关系说明》的，将可能被判定为不合格，未提交的将进行否决处理。响应供应商对所填内容的真实性、完整性承担全部法律责任。</w:t>
      </w:r>
    </w:p>
    <w:p>
      <w:pPr>
        <w:pStyle w:val="Heading1"/>
      </w:pPr>
      <w:r>
        <w:t>二、响应供应商基本信息</w:t>
      </w:r>
    </w:p>
    <w:p>
      <w:r>
        <w:t>响应供应商名称：【待补充：响应供应商全称】</w:t>
      </w:r>
    </w:p>
    <w:p>
      <w:r>
        <w:t>统一社会信用代码：【待补充】</w:t>
      </w:r>
    </w:p>
    <w:p>
      <w:r>
        <w:t>法定代表人（或单位负责人）：【待补充：姓名、职务】</w:t>
      </w:r>
    </w:p>
    <w:p>
      <w:r>
        <w:t>注册资本：【待补充：金额、币种】</w:t>
      </w:r>
    </w:p>
    <w:p>
      <w:r>
        <w:t>企业类型：【待补充：有限责任公司／股份有限公司／其他】</w:t>
      </w:r>
    </w:p>
    <w:p>
      <w:r>
        <w:t>成立时间：【待补充：YYYY年MM月DD日】</w:t>
      </w:r>
    </w:p>
    <w:p>
      <w:r>
        <w:t>经营范围（与本次采购相关部分）：【待补充】</w:t>
      </w:r>
    </w:p>
    <w:p>
      <w:pPr>
        <w:pStyle w:val="Heading1"/>
      </w:pPr>
      <w:r>
        <w:t>三、关系情形分类说明</w:t>
      </w:r>
    </w:p>
    <w:p>
      <w:pPr>
        <w:pStyle w:val="Heading2"/>
      </w:pPr>
      <w:r>
        <w:t>（一）不存在相关情形（适用情形）</w:t>
      </w:r>
    </w:p>
    <w:p>
      <w:r>
        <w:t>截至本次采购首次响应截止日（即本项目采购文件规定的首次响应文件递交截止时间），本企业法定代表人（或单位负责人）、出资人（股东）、高级管理人员中，不存在国家电网公司系统在职、离职、退休人员及上述人员亲属（配偶、子女及其配偶）担任本企业或本企业关联企业职务、投资入股本企业或本企业关联企业，或者从事、代理与上述人员原任职企业经营业务相关的经营活动等情形。</w:t>
      </w:r>
    </w:p>
    <w:p>
      <w:r>
        <w:t>本企业郑重声明：上述说明内容真实、准确、完整，无任何虚假记载、误导性陈述或重大遗漏。如经采购人、评审委员会或行政监督部门查实存在与上述说明不一致的情形，本企业自愿接受采购人依据《供应商参与国家电网有限公司投标行为"十不准"》及相关管理制度作出的全部处理（包括但不限于取消成交资格、纳入供应商不良行为处理、列入黑名单等），并承担由此产生的一切法律责任。</w:t>
      </w:r>
    </w:p>
    <w:p>
      <w:pPr>
        <w:pStyle w:val="Heading2"/>
      </w:pPr>
      <w:r>
        <w:t>（二）存在相关情形（备选情形，如适用）</w:t>
      </w:r>
    </w:p>
    <w:p>
      <w:r>
        <w:t>截至本次响应截止日，本企业法定代表人（或单位负责人）、出资人（股东）、高级管理人员中，存在国家电网公司系统在职、离职、退休人员及上述人员亲属（配偶、子女及其配偶）担任职务、投资入股，或者从事、代理与原任职企业经营业务相关的经营活动等情形。具体情况详见本说明第四部分"《本企业员工与国家电网公司系统人员关系说明表》"。</w:t>
      </w:r>
    </w:p>
    <w:p>
      <w:pPr>
        <w:pStyle w:val="Heading1"/>
      </w:pPr>
      <w:r>
        <w:t>四、本企业员工与国家电网公司系统人员关系说明表</w:t>
      </w:r>
    </w:p>
    <w:p>
      <w:r>
        <w:t>&gt; 填表说明：</w:t>
        <w:br/>
        <w:t>&gt; 1. 本表人员只统计企业法定代表人（或单位负责人）、出资人、高管涉及的具体情形。</w:t>
        <w:br/>
        <w:t>&gt; 2. 与国网公司系统人员关系，应具体填写"本人"、"配偶"、"子女"、"子女配偶"。</w:t>
        <w:br/>
        <w:t>&gt; 3. 国家电网公司系统：包含国家电网有限公司及其所属单位。</w:t>
        <w:br/>
        <w:t>&gt; 4. 任职状态为非在职的，应填写离职或退休的具体时间。</w:t>
        <w:br/>
        <w:t>&gt; 5. 若仅存在"原单位组织批准和委派行为"的情形，在此表中填写"存在组织批准和委派行为"。</w:t>
        <w:br/>
        <w:t>&gt; 6. 若存在"原单位组织批准和委派行为"之外其他情形的，应如实填写。</w:t>
      </w:r>
    </w:p>
    <w:p>
      <w:pPr>
        <w:pStyle w:val="Heading2"/>
      </w:pPr>
      <w:r>
        <w:t>4.1 表头结构</w:t>
      </w:r>
    </w:p>
    <w:p>
      <w:r>
        <w:t>| 序号 | 本企业人员姓名 | 性别 | 身份证号 | 职务 | 任职时间 | 与国网公司系统人员关系 |</w:t>
        <w:br/>
        <w:t>|------|----------------|------|----------|------|----------|------------------------|</w:t>
        <w:br/>
        <w:t>| 1 | 【待补充】 | 【待补充】 | 【待补充】 | 【待补充：法定代表人／出资人／高管】 | 【待补充：YYYY年MM月—YYYY年MM】 | 【待补充：本人／配偶／子女／子女配偶】 |</w:t>
        <w:br/>
        <w:t>| 2 | 【待补充】 | 【待补充】 | 【待补充】 | 【待补充】 | 【待补充】 | 【待补充】 |</w:t>
        <w:br/>
        <w:t>| …… | …… | …… | …… | …… | …… | …… |</w:t>
      </w:r>
    </w:p>
    <w:p>
      <w:pPr>
        <w:pStyle w:val="Heading2"/>
      </w:pPr>
      <w:r>
        <w:t>4.2 国家电网公司系统对应人员信息</w:t>
      </w:r>
    </w:p>
    <w:p>
      <w:r>
        <w:t>| 序号 | 国网公司系统人员姓名 | 性别 | 身份证号 | （曾）任职单位名称 | 职务 | 任职状态（在职/非在职） | 离职/退休时间 |</w:t>
        <w:br/>
        <w:t>|------|----------------------|------|----------|-------------------|------|------------------------|---------------|</w:t>
        <w:br/>
        <w:t>| 1 | 【待补充】 | 【待补充】 | 【待补充】 | 【待补充：国家电网有限公司XX分部／XX省电力公司／XX直属单位】 | 【待补充】 | 【待补充：在职／非在职】 | 【待补充：YYYY年MM月】 |</w:t>
        <w:br/>
        <w:t>| 2 | 【待补充】 | 【待补充】 | 【待补充】 | 【待补充】 | 【待补充】 | 【待补充】 | 【待补充】 |</w:t>
        <w:br/>
        <w:t>| …… | …… | …… | …… | …… | …… | …… | …… |</w:t>
      </w:r>
    </w:p>
    <w:p>
      <w:pPr>
        <w:pStyle w:val="Heading2"/>
      </w:pPr>
      <w:r>
        <w:t>4.3 担任职务、投资入股等具体情形补充说明</w:t>
      </w:r>
    </w:p>
    <w:p>
      <w:r>
        <w:t>针对上表所列各项情形，本企业进一步说明如下：</w:t>
      </w:r>
    </w:p>
    <w:p>
      <w:r>
        <w:t>情形一：【待补充：具体情形描述，如"国网公司系统人员本人／配偶／子女／子女配偶担任本企业XX职务"或"投资入股本企业XX万元"等】</w:t>
      </w:r>
    </w:p>
    <w:p>
      <w:pPr>
        <w:pStyle w:val="ListBullet"/>
      </w:pPr>
      <w:r>
        <w:t>具体内容：【待补充】</w:t>
        <w:br/>
        <w:t>- 是否存在"原单位组织批准和委派行为"：【待补充：是／否】</w:t>
        <w:br/>
        <w:t>- 备注：【待补充】</w:t>
      </w:r>
    </w:p>
    <w:p>
      <w:r>
        <w:t>情形二：【待补充】</w:t>
      </w:r>
    </w:p>
    <w:p>
      <w:pPr>
        <w:pStyle w:val="ListBullet"/>
      </w:pPr>
      <w:r>
        <w:t>具体内容：【待补充】</w:t>
        <w:br/>
        <w:t>- 是否存在"原单位组织批准和委派行为"：【待补充：是／否】</w:t>
        <w:br/>
        <w:t>- 备注：【待补充】</w:t>
      </w:r>
    </w:p>
    <w:p>
      <w:r>
        <w:t>&gt; 注：以上情形如有进一步说明文件（如原单位组织批准文件、委派证明、离职／退休证明、亲属关系证明等），本企业将作为本说明的附件一并提供。</w:t>
      </w:r>
    </w:p>
    <w:p>
      <w:pPr>
        <w:pStyle w:val="Heading1"/>
      </w:pPr>
      <w:r>
        <w:t>五、承诺与声明</w:t>
      </w:r>
    </w:p>
    <w:p>
      <w:pPr>
        <w:pStyle w:val="Heading2"/>
      </w:pPr>
      <w:r>
        <w:t>5.1 真实性承诺</w:t>
      </w:r>
    </w:p>
    <w:p>
      <w:r>
        <w:t>本企业承诺：上述关于本企业法定代表人（或单位负责人）、出资人、高管与国家电网公司系统人员关系的全部说明内容，真实、准确、完整，无任何隐瞒、遗漏、虚假记载或误导性陈述。</w:t>
      </w:r>
    </w:p>
    <w:p>
      <w:pPr>
        <w:pStyle w:val="Heading2"/>
      </w:pPr>
      <w:r>
        <w:t>5.2 主动告知义务承诺</w:t>
      </w:r>
    </w:p>
    <w:p>
      <w:r>
        <w:t>本企业承诺：在本次采购活动期间（包括首次响应、谈判、再报价、合同签订、合同履约等各阶段），如本企业法定代表人（或单位负责人）、出资人、高管与国家电网公司系统人员关系发生任何变化，可能影响本说明内容真实性的，本企业将主动、及时向采购人书面告知，并提交更新后的本说明。</w:t>
      </w:r>
    </w:p>
    <w:p>
      <w:pPr>
        <w:pStyle w:val="Heading2"/>
      </w:pPr>
      <w:r>
        <w:t>5.3 法律责任承诺</w:t>
      </w:r>
    </w:p>
    <w:p>
      <w:r>
        <w:t>本企业承诺：依据《中华人民共和国民法典》《中华人民共和国招标投标法》《中华人民共和国招标投标法实施条例》及国家电网有限公司相关管理制度，因本说明内容不实所引发的一切法律后果（包括但不限于被取消成交资格、响应保证金不予退还、被纳入供应商不良行为处理或黑名单、承担相应赔偿责任等），均由本企业自行承担全部责任。</w:t>
      </w:r>
    </w:p>
    <w:p>
      <w:pPr>
        <w:pStyle w:val="Heading2"/>
      </w:pPr>
      <w:r>
        <w:t>5.4 与"十不准"承诺的衔接</w:t>
      </w:r>
    </w:p>
    <w:p>
      <w:r>
        <w:t>本企业完全理解并郑重承诺：已严格遵守《供应商参与国家电网有限公司投标行为"十不准"》第（10）项之要求，即"不准瞒报本企业法定代表人（或单位负责人）、出资人、高管中存在国家电网有限公司系统在职、离职、退休人员，以及上述人员亲属（配偶、子女及其配偶）的情况"。本说明系本企业对上述承诺的具体落实。</w:t>
      </w:r>
    </w:p>
    <w:p>
      <w:pPr>
        <w:pStyle w:val="Heading1"/>
      </w:pPr>
      <w:r>
        <w:t>六、其他需要说明的事项</w:t>
      </w:r>
    </w:p>
    <w:p>
      <w:pPr>
        <w:pStyle w:val="Heading2"/>
      </w:pPr>
      <w:r>
        <w:t>6.1 关于"国家电网公司系统"范围的界定</w:t>
      </w:r>
    </w:p>
    <w:p>
      <w:r>
        <w:t>本说明中所称"国家电网公司系统"，依据采购文件之明确规定，包含国家电网有限公司及其所属单位（涵盖国家电网有限公司各分部、各省（自治区、直辖市）电力公司、各直属单位及各级全资、控股、参股子公司等）。</w:t>
      </w:r>
    </w:p>
    <w:p>
      <w:pPr>
        <w:pStyle w:val="Heading2"/>
      </w:pPr>
      <w:r>
        <w:t>6.2 关于"亲属"范围的界定</w:t>
      </w:r>
    </w:p>
    <w:p>
      <w:r>
        <w:t>本说明中所称"亲属"，依据国家电网有限公司之规定，特指本人配偶、子女及其配偶，不含其他旁系血亲或姻亲。本企业在统计与填列相关情形时，已严格按照上述范围执行。</w:t>
      </w:r>
    </w:p>
    <w:p>
      <w:pPr>
        <w:pStyle w:val="Heading2"/>
      </w:pPr>
      <w:r>
        <w:t>6.3 关于"出资人"范围的界定</w:t>
      </w:r>
    </w:p>
    <w:p>
      <w:r>
        <w:t>本说明中所称"出资人"，包括本企业在国家企业信用信息公示系统（http://www.gsxt.gov.cn）登记备案的全部股东（企业法人股东或自然人股东），以及通过委托持股、信托持股、协议代持等可能影响实际控制权归属的隐性出资人。</w:t>
      </w:r>
    </w:p>
    <w:p>
      <w:pPr>
        <w:pStyle w:val="Heading2"/>
      </w:pPr>
      <w:r>
        <w:t>6.4 关于"高管"范围的界定</w:t>
      </w:r>
    </w:p>
    <w:p>
      <w:r>
        <w:t>本说明中所称"高管"，依据《中华人民共和国公司法》及公司章程之规定，包括本企业的经理、副经理、财务负责人、上市公司董事会秘书以及公司章程规定的其他高级管理人员。</w:t>
      </w:r>
    </w:p>
    <w:p>
      <w:pPr>
        <w:pStyle w:val="Heading2"/>
      </w:pPr>
      <w:r>
        <w:t>6.5 关于"原任职企业经营业务相关经营活动"的界定</w:t>
      </w:r>
    </w:p>
    <w:p>
      <w:r>
        <w:t>本说明中所称"从事、代理与原任职企业经营业务相关的经营活动"，包括但不限于：在与国网公司系统原任职企业经营业务相同或相似的业务领域设立企业、担任职务、提供咨询、代理服务、居间服务、中介服务等行为。</w:t>
      </w:r>
    </w:p>
    <w:p>
      <w:pPr>
        <w:pStyle w:val="Heading1"/>
      </w:pPr>
      <w:r>
        <w:t>七、附件清单</w:t>
      </w:r>
    </w:p>
    <w:p>
      <w:r>
        <w:t>为配合本说明的审核与认定，本企业将根据实际情况提供以下附件（如适用）：</w:t>
      </w:r>
    </w:p>
    <w:p>
      <w:r>
        <w:t>1. 【待补充】本企业股东（出资人）名册及出资比例明细表</w:t>
        <w:br/>
        <w:t>2. 【待补充】本企业高级管理人员名册</w:t>
        <w:br/>
        <w:t>3. 【待补充】国家企业信用信息公示系统查询截图</w:t>
        <w:br/>
        <w:t>4. 【待补充】原单位组织批准和委派行为证明文件（如适用）</w:t>
        <w:br/>
        <w:t>5. 【待补充】离职／退休证明文件（如适用）</w:t>
        <w:br/>
        <w:t>6. 【待补充】亲属关系证明文件（如适用）</w:t>
        <w:br/>
        <w:t>7. 【待补充】其他与本说明相关的证明材料</w:t>
      </w:r>
    </w:p>
    <w:p>
      <w:r>
        <w:t>---</w:t>
      </w:r>
    </w:p>
    <w:p>
      <w:r>
        <w:t>响应供应商（盖章）：【待补充：响应供应商全称（盖单位公章）】</w:t>
      </w:r>
    </w:p>
    <w:p>
      <w:r>
        <w:t>法定代表人（或单位负责人）签字／盖章：【待补充】</w:t>
      </w:r>
    </w:p>
    <w:p>
      <w:r>
        <w:t>授权代表签字（如适用）：【待补充】</w:t>
      </w:r>
    </w:p>
    <w:p>
      <w:r>
        <w:t>日期：【待补充：YYYY年MM月DD日】</w:t>
      </w:r>
    </w:p>
    <w:p>
      <w:r>
        <w:t>---</w:t>
      </w:r>
    </w:p>
    <w:p>
      <w:r>
        <w:t>&gt; 说明：本《响应供应商与国家电网公司系统人员关系说明》系本企业针对中国电力科学研究院有限公司2026年服务类第五次公开谈判采购（一）项目（采购编号：412623-1）所提交响应文件之商务文件组成部分。本企业对本说明所载全部内容的真实性承担法律责任。文中标注【待补充】之处，由本企业根据实际情况如实填写完整后再行加盖公章与签字后正式提交。</w:t>
      </w:r>
    </w:p>
    <w:p>
      <w:pPr>
        <w:pStyle w:val="Heading2"/>
      </w:pPr>
      <w:r>
        <w:t>3.响应供应商基本情况表</w:t>
      </w:r>
    </w:p>
    <w:p>
      <w:pPr>
        <w:pStyle w:val="Heading2"/>
      </w:pPr>
      <w:r>
        <w:t>3. 响应供应商基本情况表</w:t>
      </w:r>
    </w:p>
    <w:p>
      <w:pPr>
        <w:pStyle w:val="Heading1"/>
      </w:pPr>
      <w:r>
        <w:t>一、编制说明与依据</w:t>
      </w:r>
    </w:p>
    <w:p>
      <w:r>
        <w:t>依据《第五章 响应文件格式》之"3.响应供应商基本情况表"相关要求，本章编制响应供应商基本情况表1、基本情况表2，并附股东（企业或自然人）名称及详细出资情况，以及在国家企业信用信息公示系统（http://www.gsxt.gov.cn）查询的截图。</w:t>
      </w:r>
    </w:p>
    <w:p>
      <w:r>
        <w:t>本部分资料的提交承诺如下：所填报信息及所附证明材料均真实、完整、准确，与国家企业信用信息公示系统公示信息一致；如提供虚假信息，自愿接受取消预成交供应商或成交供应商资格的处理，并承担由此引发的"虚假响应"判定后果。</w:t>
      </w:r>
    </w:p>
    <w:p>
      <w:r>
        <w:t>---</w:t>
      </w:r>
    </w:p>
    <w:p>
      <w:pPr>
        <w:pStyle w:val="Heading1"/>
      </w:pPr>
      <w:r>
        <w:t>二、响应供应商基本情况表1</w:t>
      </w:r>
    </w:p>
    <w:p>
      <w:r>
        <w:t>| 序号 | 项目 | 内容 |</w:t>
        <w:br/>
        <w:t>|:----:|:-----|:-----|</w:t>
        <w:br/>
        <w:t>| 1 | 单位名称 | 【待补充：以营业执照登记名称为准】 |</w:t>
        <w:br/>
        <w:t>| 2 | 单位地址及邮编 | 【待补充：含注册地址、办公地址及邮政编码】 |</w:t>
        <w:br/>
        <w:t>| 3 | 主管部门 | 【待补充：企业无主管部门时填"无"】 |</w:t>
        <w:br/>
        <w:t>| 4 | 成立时间 | 【待补充：YYYY年MM月DD日，以营业执照为准】 |</w:t>
        <w:br/>
        <w:t>| 5 | 批准部门 | 【待补充：市场监督管理部门】 |</w:t>
        <w:br/>
        <w:t>| 6 | 批准文号 | 【待补充：营业执照注册号或统一社会信用代码对应编号】 |</w:t>
        <w:br/>
        <w:t>| 7 | 统一社会信用代码 | 【待补充：18位统一社会信用代码】 |</w:t>
        <w:br/>
        <w:t>| 8 | 企业资质等级 | 【待补充：填写相关行业资质等级，如无填"无"】 |</w:t>
        <w:br/>
        <w:t>| 9 | 注册资金（万元） | 【待补充：以营业执照记载为准，注明币种】 |</w:t>
        <w:br/>
        <w:t>| 10 | 单位性质 | 【待补充：有限责任公司/股份有限公司/国有企业/集体企业/私营企业/其他】 |</w:t>
        <w:br/>
        <w:t>| 11 | 开户银行及账号 | 【待补充：基本账户开户银行全称及账号】 |</w:t>
        <w:br/>
        <w:t>| 12 | 经营范围 | 【待补充：以营业执照记载的经营范围为准】 |</w:t>
        <w:br/>
        <w:t>| 13 | 联系人 | 【待补充：本项目授权联系人姓名】 |</w:t>
        <w:br/>
        <w:t>| 14 | 电话 | 【待补充：固定电话及手机号码】 |</w:t>
        <w:br/>
        <w:t>| 15 | E-mail | 【待补充：本项目专用电子邮箱】 |</w:t>
        <w:br/>
        <w:t>| 16 | 网址 | 【待补充：企业官方网站网址，如无填"无"】 |</w:t>
      </w:r>
    </w:p>
    <w:p>
      <w:r>
        <w:t>填表说明：</w:t>
      </w:r>
    </w:p>
    <w:p>
      <w:r>
        <w:t>1. 本表所列内容应与国家企业信用信息公示系统（http://www.gsxt.gov.cn）查询结果保持一致；</w:t>
        <w:br/>
        <w:t>2. 单位名称、统一社会信用代码、注册资金等关键字段须与营业执照副本扫描件完全一致；</w:t>
        <w:br/>
        <w:t>3. 单位地址应填写企业法人营业执照登记的注册地址；</w:t>
        <w:br/>
        <w:t>4. 注册资金单位为"万元"，币种为人民币（如系外币，应折算为人民币并注明折算依据）；</w:t>
        <w:br/>
        <w:t>5. 单位性质按照国家市场监督管理总局规定的分类准确填写；</w:t>
        <w:br/>
        <w:t>6. 经营范围应按营业执照所列逐项填写，不得自行增删或概括性表述；</w:t>
        <w:br/>
        <w:t>7. 联系人、电话、E-mail 应为本项目专用联络方式，确保采购人谈判、澄清期间能够及时联系。</w:t>
      </w:r>
    </w:p>
    <w:p>
      <w:r>
        <w:t>---</w:t>
      </w:r>
    </w:p>
    <w:p>
      <w:pPr>
        <w:pStyle w:val="Heading1"/>
      </w:pPr>
      <w:r>
        <w:t>三、响应供应商基本情况表2</w:t>
      </w:r>
    </w:p>
    <w:p>
      <w:pPr>
        <w:pStyle w:val="Heading2"/>
      </w:pPr>
      <w:r>
        <w:t>3.1 财务状况表（近年财务状况年份要求：2023年至2025年；成立不足三年的自成立之日起至2025年）</w:t>
      </w:r>
    </w:p>
    <w:p>
      <w:r>
        <w:t>| 序号 | 财务指标 | 2023年 | 2024年 | 2025年 | 三年平均 |</w:t>
        <w:br/>
        <w:t>|:----:|:---------|:------:|:------:|:------:|:--------:|</w:t>
        <w:br/>
        <w:t>| 1 | 注册资本金（万元） | 【待补充】 | 【待补充】 | 【待补充】 | 【待补充】 |</w:t>
        <w:br/>
        <w:t>| 2 | 负债总额（万元） | 【待补充】 | 【待补充】 | 【待补充】 | 【待补充】 |</w:t>
        <w:br/>
        <w:t>| 3 | 资产总额（万元） | 【待补充】 | 【待补充】 | 【待补充】 | 【待补充】 |</w:t>
        <w:br/>
        <w:t>| 4 | 资产负债率（=负债总额÷资产总额×100%） | 【待补充】 | 【待补充】 | 【待补充】 | 【待补充】 |</w:t>
        <w:br/>
        <w:t>| 5 | 流动资产（万元） | 【待补充】 | 【待补充】 | 【待补充】 | 【待补充】 |</w:t>
        <w:br/>
        <w:t>| 6 | 流动负债（万元） | 【待补充】 | 【待补充】 | 【待补充】 | 【待补充】 |</w:t>
        <w:br/>
        <w:t>| 7 | 流动比率（=流动资产÷流动负债） | 【待补充】 | 【待补充】 | 【待补充】 | 【待补充】 |</w:t>
        <w:br/>
        <w:t>| 8 | 速动比率（=（流动资产-存货）÷流动负债） | 【待补充】 | 【待补充】 | 【待补充】 | 【待补充】 |</w:t>
        <w:br/>
        <w:t>| 9 | 营业利润（万元） | 【待补充】 | 【待补充】 | 【待补充】 | 【待补充】 |</w:t>
        <w:br/>
        <w:t>| 10 | 营业收入净额（万元） | 【待补充】 | 【待补充】 | 【待补充】 | 【待补充】 |</w:t>
        <w:br/>
        <w:t>| 11 | 营业利润率（=营业利润÷营业收入净额×100%） | 【待补充】 | 【待补充】 | 【待补充】 | 【待补充】 |</w:t>
        <w:br/>
        <w:t>| 12 | 净利润（万元） | 【待补充】 | 【待补充】 | 【待补充】 | 【待补充】 |</w:t>
        <w:br/>
        <w:t>| 13 | 平均所有者权益（=（年初所有者权益合计＋年末所有者权益合计）÷2）（万元） | 【待补充】 | 【待补充】 | 【待补充】 | 【待补充】 |</w:t>
        <w:br/>
        <w:t>| 14 | 净资产收益率（=净利润÷平均所有者权益×100%） | 【待补充】 | 【待补充】 | 【待补充】 | 【待补充】 |</w:t>
      </w:r>
    </w:p>
    <w:p>
      <w:r>
        <w:t>填表说明：</w:t>
      </w:r>
    </w:p>
    <w:p>
      <w:r>
        <w:t>1. 财务数据应以经第三方审计的财务报告为准，金额单位统一为人民币"万元"；</w:t>
        <w:br/>
        <w:t>2. 资产负债率、流动比率、速动比率、营业利润率、净资产收益率等比率指标保留小数点后两位；</w:t>
        <w:br/>
        <w:t>3. 三年平均值为各年度数据的算术平均值；</w:t>
        <w:br/>
        <w:t>4. 成立不足三年的企业，应自成立之日起填写，并提供相应期间的财务报告；</w:t>
        <w:br/>
        <w:t>5. 本表数据将作为商务评分中"综合实力"评审项的支撑材料。</w:t>
      </w:r>
    </w:p>
    <w:p>
      <w:pPr>
        <w:pStyle w:val="Heading2"/>
      </w:pPr>
      <w:r>
        <w:t>3.2 资质等级与基本账户证明</w:t>
      </w:r>
    </w:p>
    <w:p>
      <w:r>
        <w:t>| 序号 | 项目 | 内容 |</w:t>
        <w:br/>
        <w:t>|:----:|:-----|:-----|</w:t>
        <w:br/>
        <w:t>| 1 | 主要资质等级 | 【待补充：填写与本项目采购类别相关的资质等级及证书编号】 |</w:t>
        <w:br/>
        <w:t>| 2 | 基本账户开户银行 | 【待补充：开户银行全称】 |</w:t>
        <w:br/>
        <w:t>| 3 | 基本账户账号 | 【待补充：账号】 |</w:t>
        <w:br/>
        <w:t>| 4 | 基本账户开户许可证编号 | 【待补充：基本存款账户编号或《基本存款账户信息》编号】 |</w:t>
      </w:r>
    </w:p>
    <w:p>
      <w:r>
        <w:t>附加材料清单：</w:t>
      </w:r>
    </w:p>
    <w:p>
      <w:r>
        <w:t>1. 企业法人营业执照（或事业单位法人证书或其他组织登记证书）副本（扫描件）【待补充：扫描件附件】；</w:t>
        <w:br/>
        <w:t>2. 有效的税务登记证明（扫描件）【待补充：若已提供"三证合一""五证合一"等"多证合一"后的营业执照副本扫描件，可不提供税务登记证】；</w:t>
        <w:br/>
        <w:t>3. 银行基本账户证明（开户许可证扫描件，或由基本账户开户银行通过账户管理系统打印的《基本存款账户信息》扫描件）【待补充：扫描件附件】。</w:t>
      </w:r>
    </w:p>
    <w:p>
      <w:r>
        <w:t>---</w:t>
      </w:r>
    </w:p>
    <w:p>
      <w:pPr>
        <w:pStyle w:val="Heading1"/>
      </w:pPr>
      <w:r>
        <w:t>四、股东（企业或自然人）名称及详细出资情况</w:t>
      </w:r>
    </w:p>
    <w:p>
      <w:pPr>
        <w:pStyle w:val="Heading2"/>
      </w:pPr>
      <w:r>
        <w:t>4.1 出资情况表</w:t>
      </w:r>
    </w:p>
    <w:p>
      <w:r>
        <w:t>| 序号 | 股东或上级管理单位名称 | 股东类型（企业/自然人） | 身份证号/统一社会信用代码 | 出资金额（万元） | 出资比例（%） | 出资方式 |</w:t>
        <w:br/>
        <w:t>|:----:|:----------------------|:----------------------:|:--------------------------|:----------------:|:-------------:|:--------:|</w:t>
        <w:br/>
        <w:t>| 1 | 股东1【待补充】 | 【待补充】 | 【待补充】 | 【待补充】 | 【待补充】 | 【待补充】 |</w:t>
        <w:br/>
        <w:t>| 2 | 股东2【待补充】 | 【待补充】 | 【待补充】 | 【待补充】 | 【待补充】 | 【待补充】 |</w:t>
        <w:br/>
        <w:t>| 3 | 股东3【待补充】 | 【待补充】 | 【待补充】 | 【待补充】 | 【待补充】 | 【待补充】 |</w:t>
        <w:br/>
        <w:t>| …… | …… | …… | …… | …… | …… | …… |</w:t>
        <w:br/>
        <w:t>| 合计 | — | — | — | 【待补充：合计金额】 | 100.00% | — |</w:t>
      </w:r>
    </w:p>
    <w:p>
      <w:pPr>
        <w:pStyle w:val="Heading2"/>
      </w:pPr>
      <w:r>
        <w:t>4.2 股东信息说明</w:t>
      </w:r>
    </w:p>
    <w:p>
      <w:r>
        <w:t>1. 股东类型认定：</w:t>
        <w:br/>
        <w:t>- 企业股东：包括有限责任公司、股份有限公司、国有独资公司、合伙企业等；</w:t>
        <w:br/>
        <w:t>- 自然人股东：具有完全民事行为能力的境内自然人；</w:t>
        <w:br/>
        <w:t>- 事业单位作为响应供应商的，应提供上级管理单位名称及详细出资情况。</w:t>
      </w:r>
    </w:p>
    <w:p>
      <w:r>
        <w:t>2. 出资信息要求：</w:t>
        <w:br/>
        <w:t>- 出资金额以工商登记实缴出资为准；</w:t>
        <w:br/>
        <w:t>- 出资比例保留小数点后两位，合计应为100%；</w:t>
        <w:br/>
        <w:t>- 出资方式包括货币出资、实物出资、知识产权出资、股权出资等，应按工商登记填写。</w:t>
      </w:r>
    </w:p>
    <w:p>
      <w:r>
        <w:t>3. 股权结构真实性承诺：</w:t>
        <w:br/>
        <w:t>- 本企业承诺：上述股东信息与国家企业信用信息公示系统（http://www.gsxt.gov.cn）公示的股权结构信息完全一致；</w:t>
        <w:br/>
        <w:t>- 截至首次响应截止日，本企业不存在股份代持、隐性股东等未披露的股权安排；</w:t>
        <w:br/>
        <w:t>- 如有不实，自愿接受取消预成交供应商或成交供应商资格的处理，并承担"虚假响应"判定后果。</w:t>
      </w:r>
    </w:p>
    <w:p>
      <w:pPr>
        <w:pStyle w:val="Heading2"/>
      </w:pPr>
      <w:r>
        <w:t>4.3 股权层级穿透说明</w:t>
      </w:r>
    </w:p>
    <w:p>
      <w:r>
        <w:t>如本企业股东中存在其他企业股东的，应进一步披露该企业股东的股东信息，直至穿透至自然人、国有资产监督管理机构、集体经济组织或境外（含港澳台）合法主体。【待补充：是否需要股权穿透及穿透层级情况】</w:t>
      </w:r>
    </w:p>
    <w:p>
      <w:r>
        <w:t>---</w:t>
      </w:r>
    </w:p>
    <w:p>
      <w:pPr>
        <w:pStyle w:val="Heading1"/>
      </w:pPr>
      <w:r>
        <w:t>五、国家企业信用信息公示系统查询截图</w:t>
      </w:r>
    </w:p>
    <w:p>
      <w:pPr>
        <w:pStyle w:val="Heading2"/>
      </w:pPr>
      <w:r>
        <w:t>5.1 查询要求</w:t>
      </w:r>
    </w:p>
    <w:p>
      <w:r>
        <w:t>依据《第五章 响应文件格式》第6.2条"查询报告及截图"规定：</w:t>
      </w:r>
    </w:p>
    <w:p>
      <w:r>
        <w:t>1. 查询途径：在"国家企业信用信息公示系统"（www.gsxt.gov.cn）网站进行查询；</w:t>
        <w:br/>
        <w:t>2. 查询时点：查询日期应在首次响应截止日前7天内；</w:t>
        <w:br/>
        <w:t>3. 文件形式：应为网站自动生成的PDF文件的电子版；</w:t>
        <w:br/>
        <w:t>4. 查询内容：包括但不限于营业执照信息、股东及出资信息、主要人员信息、行政处罚信息、列入经营异常名录信息、列入严重违法失信名单（黑名单）信息等；</w:t>
        <w:br/>
        <w:t>5. 特别说明：无法在该系统查询到的响应供应商（如律师事务所等特殊组织）无需提供本项截图，但应出具相关说明。</w:t>
      </w:r>
    </w:p>
    <w:p>
      <w:pPr>
        <w:pStyle w:val="Heading2"/>
      </w:pPr>
      <w:r>
        <w:t>5.2 截图附件清单</w:t>
      </w:r>
    </w:p>
    <w:p>
      <w:r>
        <w:t>| 序号 | 截图内容 | 附件状态 |</w:t>
        <w:br/>
        <w:t>|:----:|:---------|:--------:|</w:t>
        <w:br/>
        <w:t>| 1 | 营业执照信息查询截图 | 【待补充：附件编号及页码】 |</w:t>
        <w:br/>
        <w:t>| 2 | 股东及出资信息查询截图 | 【待补充：附件编号及页码】 |</w:t>
        <w:br/>
        <w:t>| 3 | 主要人员信息查询截图 | 【待补充：附件编号及页码】 |</w:t>
        <w:br/>
        <w:t>| 4 | 行政处罚信息查询截图（应为"无") | 【待补充：附件编号及页码】 |</w:t>
        <w:br/>
        <w:t>| 5 | 经营异常名录信息查询截图（应为"无"） | 【待补充：附件编号及页码】 |</w:t>
        <w:br/>
        <w:t>| 6 | 严重违法失信名单（黑名单）信息查询截图（应为"无"） | 【待补充：附件编号及页码】 |</w:t>
        <w:br/>
        <w:t>| 7 | 网站自动生成的完整PDF报告 | 【待补充：附件编号及页码】 |</w:t>
      </w:r>
    </w:p>
    <w:p>
      <w:pPr>
        <w:pStyle w:val="Heading2"/>
      </w:pPr>
      <w:r>
        <w:t>5.3 信用状况声明</w:t>
      </w:r>
    </w:p>
    <w:p>
      <w:r>
        <w:t>经查询国家企业信用信息公示系统（http://www.gsxt.gov.cn），截至本响应文件提交之日，本企业：</w:t>
      </w:r>
    </w:p>
    <w:p>
      <w:pPr>
        <w:pStyle w:val="ListBullet"/>
      </w:pPr>
      <w:r>
        <w:t>[ ] 未被列入经营异常名录；</w:t>
        <w:br/>
        <w:t>- [ ] 未被列入严重违法失信企业名单（黑名单）；</w:t>
        <w:br/>
        <w:t>- [ ] 无重大行政处罚记录；</w:t>
        <w:br/>
        <w:t>- [ ] 不存在被吊销营业执照、责令关闭等情形。</w:t>
      </w:r>
    </w:p>
    <w:p>
      <w:r>
        <w:t>注：以上勾选项以本次响应截止日前7天内的查询结果为准，如存在相关情形，应如实披露并附相关说明材料。</w:t>
      </w:r>
    </w:p>
    <w:p>
      <w:r>
        <w:t>---</w:t>
      </w:r>
    </w:p>
    <w:p>
      <w:pPr>
        <w:pStyle w:val="Heading1"/>
      </w:pPr>
      <w:r>
        <w:t>六、真实性与合规性承诺</w:t>
      </w:r>
    </w:p>
    <w:p>
      <w:pPr>
        <w:pStyle w:val="Heading2"/>
      </w:pPr>
      <w:r>
        <w:t>6.1 信息真实性承诺</w:t>
      </w:r>
    </w:p>
    <w:p>
      <w:r>
        <w:t>本企业就本章所提交的响应供应商基本情况表1、基本情况表2、股东出资情况表及国家企业信用信息公示系统查询截图，郑重承诺如下：</w:t>
      </w:r>
    </w:p>
    <w:p>
      <w:r>
        <w:t>1. 所填报的每一项信息均真实、准确、完整，无虚假记载、误导性陈述或重大遗漏；</w:t>
        <w:br/>
        <w:t>2. 表格所列内容与营业执照、税务登记证（若有）、基本账户开户许可证等原件扫描件完全一致；</w:t>
        <w:br/>
        <w:t>3. 股东信息与国家企业信用信息公示系统公示的股权结构信息完全一致；</w:t>
        <w:br/>
        <w:t>4. 国家企业信用信息公示系统查询截图系在采购文件规定的查询时点内（首次响应截止日前7天内）通过官网查询并由系统自动生成，未经过任何后期编辑或修改；</w:t>
        <w:br/>
        <w:t>5. 财务数据来源于经合法审计的财务报告，真实反映本企业近三年（2023-2025年）的财务状况。</w:t>
      </w:r>
    </w:p>
    <w:p>
      <w:pPr>
        <w:pStyle w:val="Heading2"/>
      </w:pPr>
      <w:r>
        <w:t>6.2 合规性承诺</w:t>
      </w:r>
    </w:p>
    <w:p>
      <w:r>
        <w:t>本企业承诺：</w:t>
      </w:r>
    </w:p>
    <w:p>
      <w:r>
        <w:t>1. 严格遵守《中华人民共和国公司法》《中华人民共和国企业法人登记管理条例》等相关法律法规；</w:t>
        <w:br/>
        <w:t>2. 自觉接受采购人、采购代理机构对所提供信息真实性的核查；</w:t>
        <w:br/>
        <w:t>3. 如经查实存在提供虚假信息的行为，自愿接受以下处理：</w:t>
        <w:br/>
        <w:t>- 取消预成交供应商或成交供应商资格；</w:t>
        <w:br/>
        <w:t>- 被判定为"虚假响应"；</w:t>
        <w:br/>
        <w:t>- 依据《国家电网有限公司供应商关系管理办法》接受相应处理；</w:t>
        <w:br/>
        <w:t>- 承担由此引发的全部法律责任。</w:t>
      </w:r>
    </w:p>
    <w:p>
      <w:pPr>
        <w:pStyle w:val="Heading2"/>
      </w:pPr>
      <w:r>
        <w:t>6.3 配合核查承诺</w:t>
      </w:r>
    </w:p>
    <w:p>
      <w:r>
        <w:t>本企业承诺：充分配合国家电网有限公司开展供应商资质能力核实工作，如不配合核实工作，或经核实不具备生产响应产品所需的生产能力，或经核实提供虚假响应信息数据，同意被取消成交资格，并接受被纳入供应商不良行为处理的后果。</w:t>
      </w:r>
    </w:p>
    <w:p>
      <w:r>
        <w:t>---</w:t>
      </w:r>
    </w:p>
    <w:p>
      <w:pPr>
        <w:pStyle w:val="Heading1"/>
      </w:pPr>
      <w:r>
        <w:t>七、特别说明</w:t>
      </w:r>
    </w:p>
    <w:p>
      <w:r>
        <w:t>1. 关于"三证合一""五证合一"：如本企业持有"多证合一"后的营业执照副本，可不单独提供税务登记证明扫描件；如未实行"多证合一"，须分别提供营业执照、税务登记证、组织机构代码证等证件扫描件。</w:t>
      </w:r>
    </w:p>
    <w:p>
      <w:r>
        <w:t>2. 关于事业单位响应：如本响应供应商为事业单位，本章"股东（企业或自然人）名称及详细出资情况"一项应改为"上级管理单位名称及详细出资情况"，出资情况应按事业单位财务规定如实填报。</w:t>
      </w:r>
    </w:p>
    <w:p>
      <w:r>
        <w:t>3. 关于查询截图时效：国家企业信用信息公示系统查询截图的查询日期应严格控制在首次响应截止日前7天内，超出时效的截图将不被认可，建议在响应文件递交前1-2日内完成查询。</w:t>
      </w:r>
    </w:p>
    <w:p>
      <w:r>
        <w:t>4. 关于联合体响应：本项目采购文件明确"不接受联合体响应"，故本章不涉及联合体相关信息的填报。如采购文件允许联合体响应且本企业以联合体形式响应，应按采购文件要求提供联合体协议书及联合体各方的基本情况表。</w:t>
      </w:r>
    </w:p>
    <w:p>
      <w:r>
        <w:t>5. 关于企业名称变更：凡资格业绩等证明文件中的公司名称与本响应供应商名称不一致的，应提供本企业自述的企业名称变更原因说明、市场监督管理部门出具的"名称变更证明"等相关证明材料。【待补充：是否存在企业名称变更情形】</w:t>
      </w:r>
    </w:p>
    <w:p>
      <w:r>
        <w:t>6. 关于股东变化：本表所列股东信息为首次响应截止日的股东状况，截至该时点如有股东变更，应提供变更后的工商登记证明材料。</w:t>
      </w:r>
    </w:p>
    <w:p>
      <w:r>
        <w:t>---</w:t>
      </w:r>
    </w:p>
    <w:p>
      <w:pPr>
        <w:pStyle w:val="Heading1"/>
      </w:pPr>
      <w:r>
        <w:t>八、附件清单</w:t>
      </w:r>
    </w:p>
    <w:p>
      <w:r>
        <w:t>| 序号 | 附件名称 | 页码/编号 | 状态 |</w:t>
        <w:br/>
        <w:t>|:----:|:---------|:---------:|:----:|</w:t>
        <w:br/>
        <w:t>| 1 | 响应供应商基本情况表1 | — | 【待补充】 |</w:t>
        <w:br/>
        <w:t>| 2 | 响应供应商基本情况表2 | — | 【待补充】 |</w:t>
        <w:br/>
        <w:t>| 3 | 股东出资情况表 | — | 【待补充】 |</w:t>
        <w:br/>
        <w:t>| 4 | 企业法人营业执照副本（扫描件） | — | 【待补充】 |</w:t>
        <w:br/>
        <w:t>| 5 | 税务登记证明（扫描件）（如有） | — | 【待补充】 |</w:t>
        <w:br/>
        <w:t>| 6 | 基本账户开户许可证或《基本存款账户信息》（扫描件） | — | 【待补充】 |</w:t>
        <w:br/>
        <w:t>| 7 | 国家企业信用信息公示系统查询截图（PDF） | — | 【待补充】 |</w:t>
        <w:br/>
        <w:t>| 8 | 近三年财务报告（2023-2025年） | — | 【待补充】 |</w:t>
        <w:br/>
        <w:t>| 9 | 企业名称变更证明（如有） | — | 【待补充】 |</w:t>
        <w:br/>
        <w:t>| 10 | 其他证明材料 | — | 【待补充】 |</w:t>
      </w:r>
    </w:p>
    <w:p>
      <w:r>
        <w:t>---</w:t>
      </w:r>
    </w:p>
    <w:p>
      <w:r>
        <w:t>响应供应商（盖章）：</w:t>
      </w:r>
    </w:p>
    <w:p>
      <w:r>
        <w:t>法定代表人（单位负责人）或授权代表（签字）：</w:t>
      </w:r>
    </w:p>
    <w:p>
      <w:r>
        <w:t>日期：</w:t>
      </w:r>
    </w:p>
    <w:p>
      <w:r>
        <w:t>---</w:t>
      </w:r>
    </w:p>
    <w:p>
      <w:r>
        <w:t>备注：以上所有【待补充】项应在响应文件正式递交前完整填写并附相应证明材料，确保所提供信息真实、准确、完整，与国家企业信用信息公示系统公示信息一致，避免因信息缺失或不一致导致响应被否决。</w:t>
      </w:r>
    </w:p>
    <w:p>
      <w:pPr>
        <w:pStyle w:val="Heading2"/>
      </w:pPr>
      <w:r>
        <w:t>4.企业法人营业执照（或事业单位法人证书或其他组织登记证书）副本（扫描件）</w:t>
      </w:r>
    </w:p>
    <w:p>
      <w:pPr>
        <w:pStyle w:val="Heading2"/>
      </w:pPr>
      <w:r>
        <w:t>4. 企业法人营业执照（或事业单位法人证书或其他组织登记证书）副本（扫描件）</w:t>
      </w:r>
    </w:p>
    <w:p>
      <w:pPr>
        <w:pStyle w:val="Heading2"/>
      </w:pPr>
      <w:r>
        <w:t>4.1 文档提交说明</w:t>
      </w:r>
    </w:p>
    <w:p>
      <w:r>
        <w:t>依据采购文件第五章"响应文件格式"及《商务文件》组成的相关规定，响应供应商须随响应文件一并提交企业法人营业执照（或事业单位法人证书、其他组织登记证书）副本扫描件。该扫描件作为响应供应商合法设立、有效存续并具备独立承担民事责任能力的法定证明，是采购人开展资格审查与初步评审的基础依据之一。</w:t>
      </w:r>
    </w:p>
    <w:p>
      <w:r>
        <w:t>本响应供应商系在中华人民共和国境内依法登记注册的合法主体，具备独立法人（或负责人）资格，能够独立享有民事权利并承担民事义务。本节所提交的企业法人营业执照副本扫描件清晰、完整，能够真实、完整地反映响应供应商的登记注册信息；其登记内容与"响应供应商基本情况表1""响应供应商基本情况表2"所填列的统一社会信用代码、企业（单位）名称、法定代表人（单位负责人）、注册资本（开办资金）、企业（单位）类型、成立日期、营业期限、住所、经营范围等信息保持完全一致，可相互印证。</w:t>
      </w:r>
    </w:p>
    <w:p>
      <w:pPr>
        <w:pStyle w:val="Heading2"/>
      </w:pPr>
      <w:r>
        <w:t>4.2 营业执照副本扫描件粘帖位置</w:t>
      </w:r>
    </w:p>
    <w:p>
      <w:r>
        <w:t>（此处粘帖响应供应商企业法人营业执照副本扫描件）</w:t>
      </w:r>
    </w:p>
    <w:p>
      <w:r>
        <w:t>&gt; 提交要求与说明：</w:t>
        <w:br/>
        <w:t>&gt;</w:t>
        <w:br/>
        <w:t>&gt; 1. 本扫描件须为企业法人营业执照副本（事业单位法人证书或其他组织登记证书副本）原件的全幅扫描件，扫描分辨率及图片清晰度须满足采购文件《投标（应答）文件自查表》中关于"电子版商务文件经图片压缩后，从系统（ecp.sgcc.com.cn）下载的商务文件中身份证、营业执照、审计报告等图片仍清晰可见"的要求；</w:t>
        <w:br/>
        <w:t>&gt; 2. 营业执照副本扫描件须加盖响应供应商单位公章（电子签章），或由法定代表人（单位负责人）签字（或签章）确认；</w:t>
        <w:br/>
        <w:t>&gt; 3. 若响应供应商提供的是"三证合一""五证合一"等"多证合一"后的营业执照副本扫描件，可不再单独提供税务登记证、组织机构代码证等其他登记证书（"多证合一"信息已在营业执照正本或副本中统一体现）；</w:t>
        <w:br/>
        <w:t>&gt; 4. 若响应供应商为事业单位法人，应提交事业单位法人证书副本扫描件；若为其他组织（如个体工商户、合伙企业、民办非企业单位、律师事务所、会计师事务所等），应提交相应的登记证书副本扫描件；</w:t>
        <w:br/>
        <w:t>&gt; 5. 营业执照副本扫描件所载登记事项须与当前实际情况一致；法定代表人（单位负责人）、注册资本（开办资金）、住所、经营范围等发生变更的，须已在市场监督管理部门（或相应登记机关）完成变更登记，并提交变更证明材料；</w:t>
        <w:br/>
        <w:t>&gt; 6. 营业执照须在响应文件首次提交截止日处于有效状态，不存在被吊销、撤销、注销、责令关闭、列入经营异常名录、列入严重违法失信名单等影响合法存续的情形。</w:t>
      </w:r>
    </w:p>
    <w:p>
      <w:pPr>
        <w:pStyle w:val="Heading2"/>
      </w:pPr>
      <w:r>
        <w:t>4.3 营业执照登记信息摘要</w:t>
      </w:r>
    </w:p>
    <w:p>
      <w:r>
        <w:t>| 序号 | 登记事项 | 内容 | 备注 |</w:t>
        <w:br/>
        <w:t>|:----:|:---------|:-----|:-----|</w:t>
        <w:br/>
        <w:t>| 1 | 企业（单位）名称 | 【待补充】 | 与"响应供应商基本情况表1"完全一致 |</w:t>
        <w:br/>
        <w:t>| 2 | 统一社会信用代码 | 【待补充】 | 18位统一社会信用代码 |</w:t>
        <w:br/>
        <w:t>| 3 | 法定代表人（单位负责人） | 【待补充】 | 与法定代表人身份证扫描件信息一致 |</w:t>
        <w:br/>
        <w:t>| 4 | 企业（单位）类型 | 【待补充】 | 如：有限责任公司（自然人投资或控股） |</w:t>
        <w:br/>
        <w:t>| 5 | 注册资本（开办资金） | 【待补充】 | 单位：万元人民币 |</w:t>
        <w:br/>
        <w:t>| 6 | 实缴资本（如有） | 【待补充】 | 单位：万元人民币 |</w:t>
        <w:br/>
        <w:t>| 7 | 成立日期 | 【待补充】 | 格式：YYYY年MM月DD日 |</w:t>
        <w:br/>
        <w:t>| 8 | 营业期限 | 【待补充】 | 长期 / YYYY年MM月DD日至YYYY年MM月DD日 |</w:t>
        <w:br/>
        <w:t>| 9 | 住所 | 【待补充】 | 须与基本情况表一致 |</w:t>
        <w:br/>
        <w:t>| 10 | 经营范围 | 【待补充】 | 应覆盖本次采购所涉及的服务范围 |</w:t>
        <w:br/>
        <w:t>| 11 | 登记机关 | 【待补充】 | 如：××市市场监督管理局 |</w:t>
        <w:br/>
        <w:t>| 12 | 登记日期/最新核准日期 | 【待补充】 | — |</w:t>
        <w:br/>
        <w:t>| 13 | 是否"多证合一" | 【待补充】 | 是 / 否；如是，可免交税务登记证 |</w:t>
      </w:r>
    </w:p>
    <w:p>
      <w:r>
        <w:t>&gt; 注：上述登记信息摘要来源于本节所粘帖的营业执照副本扫描件的实际登记内容，仅作为评审辅助使用，与原件核对时以扫描件原件所载信息为准。</w:t>
      </w:r>
    </w:p>
    <w:p>
      <w:pPr>
        <w:pStyle w:val="Heading2"/>
      </w:pPr>
      <w:r>
        <w:t>4.4 真实性、合法性与有效性承诺</w:t>
      </w:r>
    </w:p>
    <w:p>
      <w:r>
        <w:t>我方在此郑重作出如下承诺：</w:t>
      </w:r>
    </w:p>
    <w:p>
      <w:r>
        <w:t>1. 本节所粘帖的企业法人营业执照（事业单位法人证书或其他组织登记证书）副本扫描件，确系我方在市场监督管理部门（或相应登记机关）依法登记注册的真实、合法、有效的证书副本原件的全幅扫描件，扫描件所载内容与原件完全一致，不存在任何伪造、变造、涂改、遮挡、拼接或图像处理痕迹；</w:t>
      </w:r>
    </w:p>
    <w:p>
      <w:r>
        <w:t>2. 截至本次响应文件首次提交截止日，本营业执照（登记证书）处于合法有效状态：我方已依法依规完成年度报告公示，不存在被吊销、撤销、注销、责令关闭等情形，不存在被列入经营异常名录、严重违法失信名单或其他影响合法存续的异常情形；</w:t>
      </w:r>
    </w:p>
    <w:p>
      <w:r>
        <w:t>3. 营业执照（登记证书）所载登记事项与当前实际情况完全相符；登记的经营范围（或业务范围）能够涵盖本次采购项目所涉及的服务内容，符合采购文件对响应供应商的资格要求；</w:t>
      </w:r>
    </w:p>
    <w:p>
      <w:r>
        <w:t>4. 我方承诺：若采购人、评审委员会、采购代理机构或国家电网有限公司系统相关部门对本营业执照（登记证书）的真实性、有效性、登记事项一致性等提出质疑，我方将在接到书面通知后24小时内提供原件核验，并无条件配合相关核查、函询、档案调取等工作；</w:t>
      </w:r>
    </w:p>
    <w:p>
      <w:r>
        <w:t>5. 我方愿对本节所提交营业执照（登记证书）副本扫描件的真实性、合法性承担全部法律责任。如经查实存在虚假记载、伪造、变造或其他弄虚作假情形，我方同意按照采购文件规定及《供应商参与国家电网有限公司投标行为"十不准"》要求接受相应处理，包括但不限于否决响应、取消成交资格、纳入供应商不良行为处理、追究法律责任等；由此给采购人、国家电网有限公司系统造成的一切损失，由我方依法承担全部赔偿责任。</w:t>
      </w:r>
    </w:p>
    <w:p>
      <w:pPr>
        <w:pStyle w:val="Heading2"/>
      </w:pPr>
      <w:r>
        <w:t>4.5 签章确认</w:t>
      </w:r>
    </w:p>
    <w:p>
      <w:r>
        <w:t>响应供应商（盖章）：（单位公章）</w:t>
      </w:r>
    </w:p>
    <w:p>
      <w:r>
        <w:t>法定代表人（单位负责人）或授权代表（签字/签章）：</w:t>
      </w:r>
    </w:p>
    <w:p>
      <w:r>
        <w:t>职务：</w:t>
      </w:r>
    </w:p>
    <w:p>
      <w:r>
        <w:t>签发日期：年月日</w:t>
      </w:r>
    </w:p>
    <w:p>
      <w:r>
        <w:t>&gt; 附注：本节扫描件与"5.有效的税务登记证明（扫描件）"以及"3.响应供应商基本情况表1、响应供应商基本情况表2"相关内容应保持一致；如存在"多证合一"情形，须在《附注》中明确说明，并按采购文件"5.有效的税务登记证明（扫描件）"章节的相关规定处理。</w:t>
      </w:r>
    </w:p>
    <w:p>
      <w:pPr>
        <w:pStyle w:val="Heading2"/>
      </w:pPr>
      <w:r>
        <w:t>5.有效的税务登记证明（扫描件）</w:t>
      </w:r>
    </w:p>
    <w:p>
      <w:pPr>
        <w:pStyle w:val="Heading2"/>
      </w:pPr>
      <w:r>
        <w:t>5. 有效的税务登记证明（扫描件）</w:t>
      </w:r>
    </w:p>
    <w:p>
      <w:pPr>
        <w:pStyle w:val="Heading2"/>
      </w:pPr>
      <w:r>
        <w:t>5.1 提交要求说明</w:t>
      </w:r>
    </w:p>
    <w:p>
      <w:r>
        <w:t>根据《中国电力科学研究院有限公司2026年服务类第五次公开谈判采购（一）》（采购编号：412623-1）采购文件第五章"响应文件格式"以及第二章"响应供应商须知"的相关规定，响应供应商须在响应文件的商务部分提交有效的税务登记证明扫描件，作为响应供应商资格审查及合规性核验的必备证明材料之一。</w:t>
      </w:r>
    </w:p>
    <w:p>
      <w:r>
        <w:t>税务登记证明是证明响应供应商依法办理税务登记、具备合法纳税主体资格的重要凭证。响应供应商提交的税务登记证明须为现行有效、清晰可辨的原件扫描件，且扫描件内容应与国家税务主管部门核发的税务登记证件载明信息完全一致。本项材料用于评审委员会在初步评审阶段核验响应供应商的合法经营资质及税务合规情况，是响应文件完整性和合规性的重要组成部分。</w:t>
      </w:r>
    </w:p>
    <w:p>
      <w:pPr>
        <w:pStyle w:val="Heading2"/>
      </w:pPr>
      <w:r>
        <w:t>5.2 提交方式与格式</w:t>
      </w:r>
    </w:p>
    <w:p>
      <w:pPr>
        <w:pStyle w:val="Heading2"/>
      </w:pPr>
      <w:r>
        <w:t>5.2.1 扫描件技术要求</w:t>
      </w:r>
    </w:p>
    <w:p>
      <w:r>
        <w:t>响应供应商应严格按照以下要求提供税务登记证明扫描件：</w:t>
      </w:r>
    </w:p>
    <w:p>
      <w:r>
        <w:t>（1）扫描件来源：须为税务登记证件原件的扫描件，不得使用复印件再次扫描或经第三方转印的间接扫描件；</w:t>
      </w:r>
    </w:p>
    <w:p>
      <w:r>
        <w:t>（2）图像清晰度：扫描分辨率不低于300DPI，确保证件上的纳税人名称、纳税人识别号、法定代表人（负责人）姓名、登记机关、登记日期等关键信息清晰可见，印章及防伪标识可辨识；</w:t>
      </w:r>
    </w:p>
    <w:p>
      <w:r>
        <w:t>（3）文件格式：扫描件建议保存为PDF格式或JPG/PNG格式，单个文件大小原则上不超过5MB；</w:t>
      </w:r>
    </w:p>
    <w:p>
      <w:r>
        <w:t>（4）命名规范：扫描件文件命名建议采用"税务登记证明-响应供应商名称"的格式，以便评审委员会快速识别。</w:t>
      </w:r>
    </w:p>
    <w:p>
      <w:pPr>
        <w:pStyle w:val="Heading2"/>
      </w:pPr>
      <w:r>
        <w:t>5.2.2 上传路径</w:t>
      </w:r>
    </w:p>
    <w:p>
      <w:r>
        <w:t>税务登记证明扫描件应通过采购人招投标交易平台信息系统（ECP2.0系统，网址：ecp.sgcc.com.cn）进行上传，具体上传路径为：</w:t>
      </w:r>
    </w:p>
    <w:p>
      <w:r>
        <w:t>&gt; 商务文件 → 选择分标 → 按钮"编辑" → 选择对应章节（第5项"有效的税务登记证明"）→ 按钮"文件上传"</w:t>
      </w:r>
    </w:p>
    <w:p>
      <w:r>
        <w:t>响应供应商应按照投标工具中嵌入的格式指引完成上传操作，并确保上传成功后通过系统自查功能确认文件已成功提交。</w:t>
      </w:r>
    </w:p>
    <w:p>
      <w:pPr>
        <w:pStyle w:val="Heading2"/>
      </w:pPr>
      <w:r>
        <w:t>5.3 "三证合一""五证合一"情形下的替代说明</w:t>
      </w:r>
    </w:p>
    <w:p>
      <w:r>
        <w:t>根据国家关于推进商事制度改革、"多证合一"的统一部署要求，自2015年起国家相继推行"三证合一"（营业执照、税务登记证、组织机构代码证合并）及"五证合一"（在"三证合一"基础上增加社会保险登记证和统计登记证）登记制度。2018年起，进一步推行"多证合一"改革，将更多涉企证照事项整合至营业执照。</w:t>
      </w:r>
    </w:p>
    <w:p>
      <w:r>
        <w:t>根据本采购文件的规定及国家相关政策精神，如响应供应商能够提供"三证合一""五证合一"等"多证合一"后的营业执照副本扫描件，且该营业执照副本上已加载统一社会信用代码（涵盖原税务登记号信息），可不再单独提供税务登记证扫描件。</w:t>
      </w:r>
    </w:p>
    <w:p>
      <w:r>
        <w:t>在此情形下，响应供应商应在商务文件第4项"企业法人营业执照副本"中提交"多证合一"后的营业执照副本扫描件，并在本节（第5项）作如下说明声明：</w:t>
      </w:r>
    </w:p>
    <w:p>
      <w:r>
        <w:t>&gt; 声明：本单位已依据国家商事制度改革相关规定办理"多证合一"登记手续，取得的营业执照副本已统一加载统一社会信用代码（编号：【待补充】），该证件涵盖原税务登记证的登记信息及功能效力。本单位依据采购文件规定，不再单独提供税务登记证明扫描件，特此声明。</w:t>
      </w:r>
    </w:p>
    <w:p>
      <w:r>
        <w:t>如响应供应商仍持有原税务登记证（尚未办理"多证合一"手续），则应按照本节要求正常提交有效的税务登记证明扫描件。</w:t>
      </w:r>
    </w:p>
    <w:p>
      <w:pPr>
        <w:pStyle w:val="Heading2"/>
      </w:pPr>
      <w:r>
        <w:t>5.4 税务登记证明扫描件粘帖区</w:t>
      </w:r>
    </w:p>
    <w:p>
      <w:pPr>
        <w:pStyle w:val="Heading2"/>
      </w:pPr>
      <w:r>
        <w:t>5.4.1 扫描件正文位置</w:t>
      </w:r>
    </w:p>
    <w:p>
      <w:r>
        <w:t>以下为响应供应商税务登记证明扫描件的粘帖区域：</w:t>
      </w:r>
    </w:p>
    <w:p>
      <w:r>
        <w:t>---</w:t>
      </w:r>
    </w:p>
    <w:p>
      <w:r>
        <w:t>[此处粘帖响应供应商有效的税务登记证明扫描件]</w:t>
      </w:r>
    </w:p>
    <w:p>
      <w:r>
        <w:t>（响应供应商应将税务登记证副本原件的清晰扫描件粘帖或上传至本位置。如已办理"三证合一""五证合一"手续的，请在本节同步出具5.3条所述声明，并将"多证合一"营业执照副本扫描件粘帖于第4项对应位置。）</w:t>
      </w:r>
    </w:p>
    <w:p>
      <w:r>
        <w:t>---</w:t>
      </w:r>
    </w:p>
    <w:p>
      <w:pPr>
        <w:pStyle w:val="Heading2"/>
      </w:pPr>
      <w:r>
        <w:t>5.4.2 证件关键信息核验表</w:t>
      </w:r>
    </w:p>
    <w:p>
      <w:r>
        <w:t>为便于评审委员会快速核验税务登记证明的关键信息，响应供应商应同步填写以下核验表内容：</w:t>
      </w:r>
    </w:p>
    <w:p>
      <w:r>
        <w:t>| 序号 | 核验项目 | 内容填写 |</w:t>
        <w:br/>
        <w:t>|------|----------|----------|</w:t>
        <w:br/>
        <w:t>| 1 | 纳税人名称 | 【待补充：以税务登记证载明名称为准】 |</w:t>
        <w:br/>
        <w:t>| 2 | 纳税人识别号/统一社会信用代码 | 【待补充】 |</w:t>
        <w:br/>
        <w:t>| 3 | 法定代表人（负责人）姓名 | 【待补充】 |</w:t>
        <w:br/>
        <w:t>| 4 | 身份证件号码 | 【待补充】 |</w:t>
        <w:br/>
        <w:t>| 5 | 登记税务机关 | 【待补充】 |</w:t>
        <w:br/>
        <w:t>| 6 | 税务登记日期 | 【待补充】 |</w:t>
        <w:br/>
        <w:t>| 7 | 证件有效期 | 【待补充：如为长期有效请注明"长期"】 |</w:t>
        <w:br/>
        <w:t>| 8 | 是否办理"多证合一" | □是  □否 |</w:t>
        <w:br/>
        <w:t>| 9 | 扫描件与原件一致性声明 | 本扫描件与原件内容完全一致，原件由本单位依法持有 |</w:t>
      </w:r>
    </w:p>
    <w:p>
      <w:pPr>
        <w:pStyle w:val="Heading2"/>
      </w:pPr>
      <w:r>
        <w:t>5.5 合规性与真实性承诺</w:t>
      </w:r>
    </w:p>
    <w:p>
      <w:r>
        <w:t>响应供应商在此郑重承诺：</w:t>
      </w:r>
    </w:p>
    <w:p>
      <w:r>
        <w:t>（1）本单位提交的税务登记证明扫描件为原件的真实、完整扫描件，与税务登记主管部门核发的证件原件内容完全一致，不存在任何伪造、变造、涂改等情形；</w:t>
      </w:r>
    </w:p>
    <w:p>
      <w:r>
        <w:t>（2）本单位提交的税务登记证明处于现行有效状态，未被注销、吊销或宣告失效，且不存在被税务机关暂扣、停业整顿等影响证件效力的情形；</w:t>
      </w:r>
    </w:p>
    <w:p>
      <w:r>
        <w:t>（3）如本单位办理"多证合一"登记手续，已依法完成相关证照整合，且提交的营业执照副本扫描件涵盖原税务登记全部信息及功能；</w:t>
      </w:r>
    </w:p>
    <w:p>
      <w:r>
        <w:t>（4）本单位对所提交税务登记证明及证件信息的真实性、合法性、有效性承担全部法律责任，如经评审委员会或采购人核查发现存在虚假或与实际不符的情形，本单位愿意接受采购人依据采购文件及法律法规作出的相应处理，包括但不限于否决响应、取消成交资格、纳入不良行为处理等；</w:t>
      </w:r>
    </w:p>
    <w:p>
      <w:r>
        <w:t>（5）本单位承诺在响应文件递交之日至合同签订之日期间，如税务登记证明信息发生变更（包括但不限于名称变更、纳税人识别号变更、法定代表人变更等），将及时书面通知采购人，并按采购人要求补充提交更新后的证件扫描件。</w:t>
      </w:r>
    </w:p>
    <w:p>
      <w:pPr>
        <w:pStyle w:val="Heading2"/>
      </w:pPr>
      <w:r>
        <w:t>5.6 注意事项与特别提示</w:t>
      </w:r>
    </w:p>
    <w:p>
      <w:pPr>
        <w:pStyle w:val="Heading2"/>
      </w:pPr>
      <w:r>
        <w:t>5.6.1 证件有效性</w:t>
      </w:r>
    </w:p>
    <w:p>
      <w:r>
        <w:t>响应供应商应确保所提交的税务登记证明在首次响应截止日（含）前处于有效期内。如税务登记证明已过期或即将过期，响应供应商应及时办理证件续期或更新手续，避免因证件失效影响响应有效性。</w:t>
      </w:r>
    </w:p>
    <w:p>
      <w:pPr>
        <w:pStyle w:val="Heading2"/>
      </w:pPr>
      <w:r>
        <w:t>5.6.2 与其他材料的关联性</w:t>
      </w:r>
    </w:p>
    <w:p>
      <w:r>
        <w:t>税务登记证明中的纳税人名称、法定代表人（负责人）姓名、统一社会信用代码（如已"多证合一"）等关键信息应与本响应文件其他章节中以下材料保持一致：</w:t>
      </w:r>
    </w:p>
    <w:p>
      <w:pPr>
        <w:pStyle w:val="ListBullet"/>
      </w:pPr>
      <w:r>
        <w:t>第4项"企业法人营业执照副本"载明的企业名称及法定代表人信息；</w:t>
        <w:br/>
        <w:t>- 第1项"法定代表人（单位负责人）授权委托书"载明的被授权人所属单位信息；</w:t>
        <w:br/>
        <w:t>- 第3项"响应供应商基本情况表"载明的企业基本信息；</w:t>
        <w:br/>
        <w:t>- 响应函载明的响应供应商名称。</w:t>
      </w:r>
    </w:p>
    <w:p>
      <w:r>
        <w:t>如相关信息存在不一致，响应供应商应在响应文件中作出合理说明并提供相关变更证明文件，否则可能影响评审委员会对响应文件合规性的判定。</w:t>
      </w:r>
    </w:p>
    <w:p>
      <w:pPr>
        <w:pStyle w:val="Heading2"/>
      </w:pPr>
      <w:r>
        <w:t>5.6.3 多证合一情形的处理</w:t>
      </w:r>
    </w:p>
    <w:p>
      <w:r>
        <w:t>对于已办理"多证合一"的响应供应商，应优先提交加载统一社会信用代码的营业执照副本扫描件，并在第4项对应的位置完成提交。如同时持有原税务登记证，建议同步提交以备核验，但不作强制要求。</w:t>
      </w:r>
    </w:p>
    <w:p>
      <w:pPr>
        <w:pStyle w:val="Heading2"/>
      </w:pPr>
      <w:r>
        <w:t>5.6.4 评审期间配合核验</w:t>
      </w:r>
    </w:p>
    <w:p>
      <w:r>
        <w:t>根据采购文件第二章"响应供应商须知"第6.5.1条规定，评审委员会可以要求响应供应商提交采购文件要求的有关证明和证件的原件，以便核验。响应供应商应在评审期间保持通讯畅通，确保能够按照评审委员会要求及时提供税务登记证明原件或其他相关证明材料。</w:t>
      </w:r>
    </w:p>
    <w:p>
      <w:pPr>
        <w:pStyle w:val="Heading2"/>
      </w:pPr>
      <w:r>
        <w:t>5.7 小结</w:t>
      </w:r>
    </w:p>
    <w:p>
      <w:r>
        <w:t>本节按照采购文件第五章"响应文件格式"的要求，设置了税务登记证明扫描件的提交位置和粘帖区域。响应供应商应根据自身实际情况选择以下方式之一完成本项材料的提交：</w:t>
      </w:r>
    </w:p>
    <w:p>
      <w:r>
        <w:t>方式一（标准方式）：将现行有效的税务登记证副本原件扫描件清晰粘帖于5.4.1所列位置，并完整填写5.4.2核验表相关内容。</w:t>
      </w:r>
    </w:p>
    <w:p>
      <w:r>
        <w:t>方式二（"多证合一"替代方式）：如已办理"三证合一""五证合一"等"多证合一"手续，按照5.3条规定出具声明，将"多证合一"后的营业执照副本扫描件提交于第4项对应位置，并在本节出具相应声明。</w:t>
      </w:r>
    </w:p>
    <w:p>
      <w:r>
        <w:t>无论采用上述何种方式，响应供应商均须对所提交材料的真实性、合法性和有效性承担全部责任。如本节所列关键信息（纳税人名称、纳税人识别号、证件有效期等）尚未填写，响应供应商应在本响应文件正式递交前完成相关信息补录工作，确保扫描件与核验表信息一一对应、完整准确。</w:t>
      </w:r>
    </w:p>
    <w:p>
      <w:r>
        <w:t>---</w:t>
      </w:r>
    </w:p>
    <w:p>
      <w:r>
        <w:t>注：本节中标注【待补充】的内容为响应供应商在编制本响应文件时需根据本企业实际持有的税务登记证件信息据实填写的内容。响应供应商应确保所有【待补充】信息在响应文件递交截止时间前完成补录，并保证补录信息与原件扫描件完全一致。</w:t>
      </w:r>
    </w:p>
    <w:p>
      <w:pPr>
        <w:pStyle w:val="Heading2"/>
      </w:pPr>
      <w:r>
        <w:t>6.符合采购文件响应供应商资格要求的证明文件</w:t>
      </w:r>
    </w:p>
    <w:p>
      <w:pPr>
        <w:pStyle w:val="Heading2"/>
      </w:pPr>
      <w:r>
        <w:t>6. 符合采购文件响应供应商资格要求的证明文件</w:t>
      </w:r>
    </w:p>
    <w:p>
      <w:pPr>
        <w:pStyle w:val="Heading2"/>
      </w:pPr>
      <w:r>
        <w:t>6.1 符合第一章响应供应商资格要求的证明文件</w:t>
      </w:r>
    </w:p>
    <w:p>
      <w:pPr>
        <w:pStyle w:val="Heading1"/>
      </w:pPr>
      <w:r>
        <w:t>一、资格要求遵循声明</w:t>
      </w:r>
    </w:p>
    <w:p>
      <w:r>
        <w:t>我方（响应供应商）就中国电力科学研究院有限公司2026年服务类第五次公开谈判采购（一）（采购编号：412623-1）的响应工作，严格按照采购文件第一章《采购公告》中所列明的响应供应商资格要求进行自核与举证，现就各项资格条件的满足情况及所附证明文件作如下说明。</w:t>
      </w:r>
    </w:p>
    <w:p>
      <w:r>
        <w:t>我方已逐条对照第一章采购公告中"专用资格要求"所列内容，包括但不限于：响应供应商的资质等级要求、业绩要求、信誉要求、财务要求以及其他强制性资格条件，确认我方各项条件均实质性满足采购文件要求，且所提交的证明材料完整、真实、有效，不存在任何虚假应标情形。</w:t>
      </w:r>
    </w:p>
    <w:p>
      <w:pPr>
        <w:pStyle w:val="Heading1"/>
      </w:pPr>
      <w:r>
        <w:t>二、已附具的资格证明文件清单</w:t>
      </w:r>
    </w:p>
    <w:p>
      <w:r>
        <w:t>根据本项目采购文件及第五章《响应文件格式》之要求，我方在商务文件部分相应位置依次提交以下资格证明文件（具体文件按采购文件规定的路径上传至采购人招投标交易平台信息系统），具体如下：</w:t>
      </w:r>
    </w:p>
    <w:p>
      <w:r>
        <w:t>1. 企业法人营业执照（或事业单位法人证书或其他组织登记证书）副本扫描件：用于证明响应供应商具有独立法人资格，合法存续且经营范围涵盖本次采购内容。【待补充：营业执照扫描件】</w:t>
      </w:r>
    </w:p>
    <w:p>
      <w:r>
        <w:t>2. 有效的税务登记证明扫描件：用于证明响应供应商依法纳税的资格。如我方提交"三证合一""五证合一"等"多证合一"后的营业执照副本扫描件，可不再单独提供税务登记证。【待补充：税务登记证明或合一会凭证扫描件】</w:t>
      </w:r>
    </w:p>
    <w:p>
      <w:r>
        <w:t>3. 响应供应商基本情况表（表1、表2）：如实填写单位名称、单位地址及邮编、主管部门、成立时间、批准部门、批准文号、统一社会信用代码、企业资质等级、注册资金（万元）、单位性质、开户银行及账号、经营范围、联系人、电话、E-mail、网址等基本信息；如为企业的，提供股东（企业或自然人）名称及详细出资情况，并附国家企业信用信息公示系统（http://www.gsxt.gov.cn）查询截图；如为事业单位的，提供上级管理单位名称及详细出资情况。【待补充：基本情况表填写内容及查询截图】</w:t>
      </w:r>
    </w:p>
    <w:p>
      <w:r>
        <w:t>4. 财务状况证明材料：按照采购文件要求提交2023年至2025年（或自成立之日起至2025年）经审计的财务报告及相关财务信息审核结果凭证单，涵盖注册资本金、负债总额、资产总额、资产负债率、流动资产、流动负债、流动比率、速动比率、营业利润、营业收入净额、营业利润率、净利润、平均所有者权益、净资产收益率等核心财务指标。【待补充：审计报告及财务凭证单】</w:t>
      </w:r>
    </w:p>
    <w:p>
      <w:r>
        <w:t>5. 近年完成的类似项目情况表及业绩证明文件：所附业绩证明文件包含合同封面、合同内容页、签字盖章页、对应发票及发票真伪验证材料，能完整体现第一章专用资格要求和响应供应商须知前附表附件一技术评分标准所列要素点（含项目规模等），且与采购公告中专用资格要求中的业绩要求完全对应。【待补充：业绩清单及合同证明材料】</w:t>
      </w:r>
    </w:p>
    <w:p>
      <w:r>
        <w:t>6. 响应供应商与国家电网公司系统人员关系说明：截至首次响应截止日，按实际情况选用"不存在相关情形的适用"或"存在相关情形的适用"条款进行声明。如存在相关情形，按要求填写《本企业员工与国家电网公司系统人员关系说明表》，具体载明本企业人员（姓名、性别、身份证号、职务、任职时间、与国网公司系统人员关系）及国家电网公司系统人员基本信息（姓名、性别、身份证号、曾任职单位名称、职务、任职状态、离职/退休时间）；与国网公司系统人员的关系应具体填写"本人""配偶""子女""子女配偶"；如仅存在"原单位组织批准和委派行为"的，填写"存在组织批准和委派行为"。【待补充：关系说明表及附表】</w:t>
      </w:r>
    </w:p>
    <w:p>
      <w:r>
        <w:t>7. 法定代表人（单位负责人）授权委托书：如谈判过程中需授权代表全权处理响应、谈判、签约、执行等具体签字事宜的，出具本委托书。委托书由法定代表人（单位负责人）签名（或签章）并加盖公司公章，同时附法定代表人（单位负责人）身份证扫描件、被授权人身份证等有效身份证件扫描件；如法定代表人（单位负责人）直接响应的，出具相应身份证（扫描件）。【待补充：授权委托书原件扫描件及身份证件】</w:t>
      </w:r>
    </w:p>
    <w:p>
      <w:r>
        <w:t>8. 企业名称变更证明（如有）：凡资格业绩等证明文件中的公司名称与响应供应商名称不一致的，提供响应供应商自述的企业名称变更原因说明、市场监督管理部门出具的"名称变更证明"等相关证明材料。【待补充：名称变更证明或不适用声明】</w:t>
      </w:r>
    </w:p>
    <w:p>
      <w:r>
        <w:t>9. 联合体协议书（如适用）：若资格要求中明确表示接受联合体响应且响应供应商以联合体形式响应的，提交联合体协议书，明确牵头人、各成员职责分工、合同签订主体、支付及履约等事项，相关承担相应职责的成员单位应具备采购公告中要求的对应资质；本协议书由委托代理人签字的，应附法定代表人（单位负责人）签字的授权委托书。【待补充：联合体协议书或本项目不适用声明】</w:t>
      </w:r>
    </w:p>
    <w:p>
      <w:r>
        <w:t>10. XX年财务信息审核结果凭证单（如有）：按要求提交经审核的财务信息结果凭证单。【待补充：财务信息审核结果凭证单】</w:t>
      </w:r>
    </w:p>
    <w:p>
      <w:r>
        <w:t>11. 公章对投标专用章授权书（如适用）：如我方在响应文件中使用"投标专用章"，应提供法定代表人（单位负责人）签字或加盖公章说明该"投标专用章"与公章具备同等效力的证明文件，并加盖单位公章印模及投标专用章印模。【待补充：投标专用章授权书或不适用声明】</w:t>
      </w:r>
    </w:p>
    <w:p>
      <w:r>
        <w:t>12. 投标（应答）文件自查表：按照采购文件格式逐项勾选确认自查结果，包括投标（应答）文件易否决事项检查、围串标等相关事项检查、提醒事项等三大类内容。【待补充：自查表】</w:t>
      </w:r>
    </w:p>
    <w:p>
      <w:r>
        <w:t>13. 评标（审）澄清回复模板：评审期间回复评委会使用，按"中国电力科学研究院有限公司2026年服务类第五次公开谈判采购（一）"项目名称及日期格式规范填写。【待补充：澄清回复模板】</w:t>
      </w:r>
    </w:p>
    <w:p>
      <w:r>
        <w:t>14. 采购代理服务费开票信息单：如实填写批次名称、采购编号、分标名称、分标编号、包号、包名称、单位名称、纳税人识别号、发票接收相关信息（联系人、电话、邮箱）及发票类型（增值税专用发票或增值税普通发票），并对信息真实性负责。【待补充：开票信息单】</w:t>
      </w:r>
    </w:p>
    <w:p>
      <w:r>
        <w:t>15. 商务文件详评指引：根据项目所用商务评分标准（FWSW01:商务详评细则）制作，包括项目、评审要素、评审内容、商务文件页码范围等栏目。【待补充：详评指引表】</w:t>
      </w:r>
    </w:p>
    <w:p>
      <w:pPr>
        <w:pStyle w:val="Heading1"/>
      </w:pPr>
      <w:r>
        <w:t>三、资格审查资料的特殊说明</w:t>
      </w:r>
    </w:p>
    <w:p>
      <w:r>
        <w:t>根据本项目采购文件"资格审查资料的特殊要求"规定，本项目不接受资质业绩凭证单。我方按"编制说明"提供对应支持证明材料，无须上传资质业绩凭证单，所有资格条件均以本次响应文件中实质性提交的证明材料为准。</w:t>
      </w:r>
    </w:p>
    <w:p>
      <w:pPr>
        <w:pStyle w:val="Heading1"/>
      </w:pPr>
      <w:r>
        <w:t>四、真实性与合规性承诺</w:t>
      </w:r>
    </w:p>
    <w:p>
      <w:r>
        <w:t>我方在此郑重声明：所提交的全部资格证明文件内容完整、真实、准确，复印件与原件一致，扫描件清晰可辨。我方对所提供材料内容的真实性承担全部法律责任。如经采购人核查或经行政监督部门认定存在虚假响应情形，我方自愿接受采购人依据采购文件及国家电网有限公司相关规定所作处理，包括但不限于取消预成交供应商或成交供应商资格、纳入供应商不良行为处理、判定为虚假响应并承担相应违约责任，响应保证金（如有）不予退还，给采购人造成损失的，我方依法承担赔偿责任。</w:t>
      </w:r>
    </w:p>
    <w:p>
      <w:r>
        <w:t>---</w:t>
      </w:r>
    </w:p>
    <w:p>
      <w:pPr>
        <w:pStyle w:val="Heading2"/>
      </w:pPr>
      <w:r>
        <w:t>6.2 查询报告及截图</w:t>
      </w:r>
    </w:p>
    <w:p>
      <w:pPr>
        <w:pStyle w:val="Heading1"/>
      </w:pPr>
      <w:r>
        <w:t>一、查询渠道与方式</w:t>
      </w:r>
    </w:p>
    <w:p>
      <w:r>
        <w:t>我方已在"国家企业信用信息公示系统"（网址：http://www.gsxt.gov.cn）就本响应供应商的相关登记信息进行了查询，并生成由该网站自动生成的PDF文件电子版报告及打印截图，作为本响应文件之组成部分。</w:t>
      </w:r>
    </w:p>
    <w:p>
      <w:pPr>
        <w:pStyle w:val="Heading1"/>
      </w:pPr>
      <w:r>
        <w:t>二、查询日期要求</w:t>
      </w:r>
    </w:p>
    <w:p>
      <w:r>
        <w:t>本查询报告及截图的查询日期为首次响应截止日前7天之内，符合采购文件"查询日期应在首次响应截止日前7天内"的硬性要求。如首次响应截止日因故调整，查询日期相应顺延，仍以系统记录的最终截止日为准。</w:t>
      </w:r>
    </w:p>
    <w:p>
      <w:pPr>
        <w:pStyle w:val="Heading1"/>
      </w:pPr>
      <w:r>
        <w:t>三、查询结果应用</w:t>
      </w:r>
    </w:p>
    <w:p>
      <w:r>
        <w:t>该查询报告及截图用于佐证以下内容：</w:t>
        <w:br/>
        <w:t>1. 响应供应商的工商登记基本信息（名称、统一社会信用代码、法定代表人、注册资本、成立日期、住所、经营范围等）；</w:t>
        <w:br/>
        <w:t>2. 响应供应商的股东（企业或自然人）名称及详细出资情况；</w:t>
        <w:br/>
        <w:t>3. 响应供应商的行政处罚信息、经营异常名录信息、严重违法失信名单信息等信用状况；</w:t>
        <w:br/>
        <w:t>4. 响应供应商的年度报告公示及即时信息公示情况。</w:t>
      </w:r>
    </w:p>
    <w:p>
      <w:pPr>
        <w:pStyle w:val="Heading1"/>
      </w:pPr>
      <w:r>
        <w:t>四、提交方式</w:t>
      </w:r>
    </w:p>
    <w:p>
      <w:r>
        <w:t>本查询报告及截图作为商务文件组成部分，按采购文件第五章《响应文件格式》"6.符合采购文件响应供应商资格要求的证明文件"项下"6.2查询报告及截图"对应端口上传至采购人招投标交易平台信息系统。</w:t>
      </w:r>
    </w:p>
    <w:p>
      <w:r>
        <w:t>如我方为无法在"国家企业信用信息公示系统"查询到的响应供应商类型（如律师事务所等），则按采购文件规定免于提供本查询报告及截图，并附相应说明。【待补充：查询报告及截图电子版/或免于提供声明】</w:t>
      </w:r>
    </w:p>
    <w:p>
      <w:pPr>
        <w:pStyle w:val="Heading1"/>
      </w:pPr>
      <w:r>
        <w:t>五、真实性声明</w:t>
      </w:r>
    </w:p>
    <w:p>
      <w:r>
        <w:t>我方确认上述查询报告及截图来源于国家企业信用信息公示系统的官方查询结果，内容真实、可追溯。如对查询结果存在异议，以国家企业信用信息公示系统公示信息为准。我方对查询结果的应用及由此产生的一切法律后果承担责任。</w:t>
      </w:r>
    </w:p>
    <w:p>
      <w:r>
        <w:t>---</w:t>
      </w:r>
    </w:p>
    <w:p>
      <w:r>
        <w:t>备注：以上"6.1"及"6.2"项下所列具体证明文件，凡标注【待补充】处，均为响应供应商按其实际情况据实填写并按采购文件规定的系统路径完成上传的位置；如有项目不适用或无需提供的，以响应供应商正式提交的最终响应文件及系统上传记录为准。</w:t>
      </w:r>
    </w:p>
    <w:p>
      <w:pPr>
        <w:pStyle w:val="Heading2"/>
      </w:pPr>
      <w:r>
        <w:t>6.1符合第一章响应供应商资格要求的证明文件</w:t>
      </w:r>
    </w:p>
    <w:p>
      <w:pPr>
        <w:pStyle w:val="Heading2"/>
      </w:pPr>
      <w:r>
        <w:t>6.1 符合第一章响应供应商资格要求的证明文件</w:t>
      </w:r>
    </w:p>
    <w:p>
      <w:pPr>
        <w:pStyle w:val="Heading1"/>
      </w:pPr>
      <w:r>
        <w:t>一、章节编制说明</w:t>
      </w:r>
    </w:p>
    <w:p>
      <w:r>
        <w:t>本章系响应供应商就采购文件第一章《采购公告》"响应供应商资格要求"条款所作的专项响应与证明材料汇总章节。响应供应商须依据采购公告中载明的专用资格要求、通用资格要求以及其他实质性资格条件，逐项提供真实、完整、有效的证明文件，并就自身满足全部资格要求事宜作出书面声明与承诺。</w:t>
      </w:r>
    </w:p>
    <w:p>
      <w:r>
        <w:t>本章证明文件的编制原则如下：</w:t>
      </w:r>
    </w:p>
    <w:p>
      <w:r>
        <w:t>（一）真实性原则：所提交的全部证明文件均为原件扫描件或经合法渠道获取的有效副本，内容真实、数据准确，不得存在任何虚假记载、误导性陈述或重大遗漏。</w:t>
      </w:r>
    </w:p>
    <w:p>
      <w:r>
        <w:t>（二）完整性原则：证明文件的覆盖范围须与采购公告所列资格要求一一对应，做到"应附尽附、应证尽证"，不得选择性提供或回避关键证明材料。</w:t>
      </w:r>
    </w:p>
    <w:p>
      <w:r>
        <w:t>（三）有效性原则：所提交的证明文件须在首次响应截止日处于有效期内；涉及证书类文件的，证书应在国家规定的有效期限内或已完成合法年度备案/续期手续。</w:t>
      </w:r>
    </w:p>
    <w:p>
      <w:r>
        <w:t>（四）可核查原则：所提交的证明文件应能通过公开渠道（如国家企业信用信息公示系统、行业主管部门官网、行业协会官网等）进行查询核验，并附查询截图或查询途径说明。</w:t>
      </w:r>
    </w:p>
    <w:p>
      <w:r>
        <w:t>（五）一致性原则：证明文件所载信息与响应文件其他章节（如响应供应商基本情况表、响应函、报价文件等）所载信息须保持一致；存在差异的，须作出专项说明并提供支撑材料。</w:t>
      </w:r>
    </w:p>
    <w:p>
      <w:pPr>
        <w:pStyle w:val="Heading1"/>
      </w:pPr>
      <w:r>
        <w:t>二、资格要求响应情况总体说明</w:t>
      </w:r>
    </w:p>
    <w:p>
      <w:r>
        <w:t>经响应供应商逐条对照采购公告中"响应供应商资格要求"章节所列全部条款，对自身资格条件的符合情况进行了全面自查与梳理。本次采购项目名称为底稿式验证（采购编号：412623-1，采购人：中国电力科学研究院有限公司武汉分院），分标编号：412619-9013004-9999（非电网设备维保2），包号：SG26190551，包名称：2026年智能巡检科研试验设备维保，报价方式为总价承包。</w:t>
      </w:r>
    </w:p>
    <w:p>
      <w:r>
        <w:t>截至首次响应截止日，响应供应商就采购公告所列各项资格要求——包括但不限于法人资格、资质等级、业绩要求、人员要求、财务要求、信誉要求、联合体要求（如有）、其他实质性要求等——的响应情况如下：</w:t>
      </w:r>
    </w:p>
    <w:p>
      <w:r>
        <w:t>（一）法人资格及主体资格条件：响应供应商为在中华人民共和国境内依法登记注册的企业法人/事业单位法人/其他合法组织，持有合法有效的营业执照（或事业单位法人证书、其他组织登记证书），处于正常经营状态，未处于被责令停业、财产被接管、冻结或破产清算状态。【具体响应供应商名称、统一社会信用代码、注册资本、成立日期、营业期限、经营范围等详见本商务文件"3.响应供应商基本情况表"及"4.企业法人营业执照副本（扫描件）"章节】</w:t>
      </w:r>
    </w:p>
    <w:p>
      <w:r>
        <w:t>（二）资质等级要求：响应供应商具备采购公告专用资格条件中规定的相应资质等级或资格条件。【具体资质名称、等级、证书编号、发证机关、有效期等详见本商务文件"6.符合采购文件响应供应商资格要求的证明文件"各分项章节及附件，资质证书扫描件作为本章节附件一并提交】</w:t>
      </w:r>
    </w:p>
    <w:p>
      <w:r>
        <w:t>（三）业绩要求：响应供应商近【】年内（具体年份区间以采购公告要求为准）承担过与本项目类似的服务类项目，累计业绩规模/数量满足采购公告要求。响应供应商将在本章节附件中提供业绩证明文件，包括但不限于合同首页、合同内容页（体现服务范围、服务规模、合同金额等关键要素）、合同签字盖章页、发票及发票真伪验证截图、业主证明等其他辅助证明材料，确保业绩证明文件能够完整对应采购公告专用资格要求中的全部要素点。【具体业绩清单详见本商务文件"6.符合采购文件响应供应商资格要求的证明文件——业绩证明材料"专项章节及附件】</w:t>
      </w:r>
    </w:p>
    <w:p>
      <w:r>
        <w:t>（四）人员要求：响应供应商拟投入本项目的项目负责人及主要技术人员（如采购文件有要求）具备相应的执业资格、技术职称或从业经验，证书真实有效且在有效期内。社保缴纳情况符合国家及采购文件规定。【具体人员名单、证书、社保等证明材料详见本商务文件"6.符合采购文件响应供应商资格要求的证明文件——人员证明材料"专项章节及技术文件"项目团队情况"章节】</w:t>
      </w:r>
    </w:p>
    <w:p>
      <w:r>
        <w:t>（五）财务要求：响应供应商财务状况良好，具备承担本项目所需的资金实力与履约能力。提供2023年至2025年（成立不足三年的自成立之日起至2025年）的经审计的财务报告或财务报表，资产负债率、流动比率、速动比率、净资产收益率等关键财务指标满足采购文件要求。【具体财务数据及审计报告详见本商务文件"7.财务状况"章节及附件】</w:t>
      </w:r>
    </w:p>
    <w:p>
      <w:r>
        <w:t>（六）信誉要求：响应供应商在"国家企业信用信息公示系统"（www.gsxt.gov.cn）网站查询无列入经营异常名录、严重违法失信企业名单等不良记录；在中国裁判文书网查询，响应供应商、公司法定代表人（单位负责人）、拟委任的项目负责人，在本次响应截止日前三年时间内，均未有行贿犯罪记录；未在国家电网有限公司供应商不良行为处理通报范围内；不存在《国家电网有限公司供应商关系管理办法》及采购文件规定的不得参与响应的情形。【具体查询报告及截图详见本商务文件"6.2查询报告及截图"章节】</w:t>
      </w:r>
    </w:p>
    <w:p>
      <w:r>
        <w:t>（七）联合体要求：根据采购公告及采购文件规定，本项目【接受/不接受】联合体响应。【如接受联合体响应且响应供应商以联合体形式响应的，联合体协议书详见本商务文件"10.联合体协议书"章节；如不接受联合体响应或非以联合体形式响应的，此条不适用】</w:t>
      </w:r>
    </w:p>
    <w:p>
      <w:r>
        <w:t>（八）其他实质性资格要求：响应供应商满足采购公告中列明的其他专项资格条件。【具体内容详见本章节附件及采购文件第一章采购公告】</w:t>
      </w:r>
    </w:p>
    <w:p>
      <w:pPr>
        <w:pStyle w:val="Heading1"/>
      </w:pPr>
      <w:r>
        <w:t>三、证明文件清单</w:t>
      </w:r>
    </w:p>
    <w:p>
      <w:r>
        <w:t>响应供应商针对采购公告所列各项资格要求，逐项提供以下证明文件，所有文件均按以下顺序编排、编号并编制目录索引，作为本章不可分割的组成部分：</w:t>
      </w:r>
    </w:p>
    <w:p>
      <w:r>
        <w:t>第一部分 主体资格证明文件</w:t>
      </w:r>
    </w:p>
    <w:p>
      <w:r>
        <w:t>1. 企业法人营业执照副本（或事业单位法人证书或其他组织登记证书副本）扫描件——证明响应供应商具备合法的主体资格。</w:t>
      </w:r>
    </w:p>
    <w:p>
      <w:r>
        <w:t>2. 有效的税务登记证明扫描件——证明响应供应商依法纳税；如响应供应商提供的是"三证合一""五证合一"等"多证合一"后的营业执照副本扫描件，可不再单独提供税务登记证。</w:t>
      </w:r>
    </w:p>
    <w:p>
      <w:r>
        <w:t>3. 组织机构代码证扫描件（如适用）——依据"多证合一"推行情况确定是否需要单独提供。</w:t>
      </w:r>
    </w:p>
    <w:p>
      <w:r>
        <w:t>4. 银行基本账户证明扫描件——响应供应商开户银行的基本账户开户许可证或由基本账户开户银行通过账户管理系统打印的《基本存款账户信息》扫描件。</w:t>
      </w:r>
    </w:p>
    <w:p>
      <w:r>
        <w:t>第二部分 资质等级证明文件</w:t>
      </w:r>
    </w:p>
    <w:p>
      <w:r>
        <w:t>1. 采购公告专用资格条件中要求的资质证书扫描件（如行业资质、专业资质、专项资质等），包括资质证书正本或副本扫描件、年检/续期记录页等。</w:t>
      </w:r>
    </w:p>
    <w:p>
      <w:r>
        <w:t>2. 资质证书相关附件、配套文件（如资质标准要求的相关人员证书、业绩证明等）。</w:t>
      </w:r>
    </w:p>
    <w:p>
      <w:r>
        <w:t>3. 其他与资质等级相关的证明材料。</w:t>
      </w:r>
    </w:p>
    <w:p>
      <w:r>
        <w:t>第三部分 业绩证明文件</w:t>
      </w:r>
    </w:p>
    <w:p>
      <w:r>
        <w:t>1. 近年完成的类似项目情况汇总表（按采购文件格式填写）。</w:t>
      </w:r>
    </w:p>
    <w:p>
      <w:r>
        <w:t>2. 合同证明文件：提供与公告专用资格要求中业绩要求完全对应的合同首页、内容页（能体现服务范围、服务规模、合同金额、签订时间、合同主体等关键要素）、签字盖章页等关键页扫描件。</w:t>
      </w:r>
    </w:p>
    <w:p>
      <w:r>
        <w:t>3. 发票及发票真伪验证截图：与业绩合同一一对应的发票扫描件及发票真伪验证查询结果截图。</w:t>
      </w:r>
    </w:p>
    <w:p>
      <w:r>
        <w:t>4. 业主证明、验收报告、奖项证书等其他辅助证明材料（视采购文件要求提供）。</w:t>
      </w:r>
    </w:p>
    <w:p>
      <w:r>
        <w:t>第四部分 人员证明文件</w:t>
      </w:r>
    </w:p>
    <w:p>
      <w:r>
        <w:t>1. 拟委任的主要人员汇总表（按采购文件格式填写）。</w:t>
      </w:r>
    </w:p>
    <w:p>
      <w:r>
        <w:t>2. 主要人员简历表（按采购文件格式填写）。</w:t>
      </w:r>
    </w:p>
    <w:p>
      <w:r>
        <w:t>3. 项目负责人及主要技术人员的身份证、学历证书、职称证书、执业/职业资格证书扫描件。</w:t>
      </w:r>
    </w:p>
    <w:p>
      <w:r>
        <w:t>4. 社保缴纳证明：响应供应商为项目负责人及主要人员缴纳社保的证明材料（包括社保部门出具或网络系统可查的社保证明截图等）。</w:t>
      </w:r>
    </w:p>
    <w:p>
      <w:r>
        <w:t>5. 其他与人员资格相关的证明材料。</w:t>
      </w:r>
    </w:p>
    <w:p>
      <w:r>
        <w:t>第五部分 财务证明文件</w:t>
      </w:r>
    </w:p>
    <w:p>
      <w:r>
        <w:t>1. 2023年至2025年经审计的财务报告或财务报表扫描件（成立不足三年的自成立之日起至2025年）。</w:t>
      </w:r>
    </w:p>
    <w:p>
      <w:r>
        <w:t>2. 财务状况表（按采购文件格式填写，包含注册资本金、负债总额、资产总额、资产负债率、流动资产、流动负债、流动比率、速动比率、营业利润、营业收入净额、营业利润率、净利润、平均所有者权益、净资产收益率等关键财务指标）。</w:t>
      </w:r>
    </w:p>
    <w:p>
      <w:r>
        <w:t>3. XX年财务信息审核结果凭证单（如有，按采购文件要求提供）。</w:t>
      </w:r>
    </w:p>
    <w:p>
      <w:r>
        <w:t>第六部分 信誉与合规证明文件</w:t>
      </w:r>
    </w:p>
    <w:p>
      <w:r>
        <w:t>1. 国家企业信用信息公示系统（www.gsxt.gov.cn）查询报告或截图——查询日期应在首次响应截止日前7天内，查询结果应为网站自动生成的PDF文件的电子版。</w:t>
      </w:r>
    </w:p>
    <w:p>
      <w:r>
        <w:t>2. 中国裁判文书网关于响应供应商、法定代表人（单位负责人）、拟委任项目负责人的行贿犯罪档案记录查询结果截图——查询日期应在首次响应截止日前3个月内。</w:t>
      </w:r>
    </w:p>
    <w:p>
      <w:r>
        <w:t>3. 响应供应商与国家电网公司系统人员关系说明——按商务文件格式要求提供，包括本企业员工与国家电网公司系统人员关系说明表及对应说明。</w:t>
      </w:r>
    </w:p>
    <w:p>
      <w:r>
        <w:t>4. 其他信誉类证明材料（如无失信被执行人记录证明、税收缴纳证明、社保缴纳证明、统计报表报送证明等，视采购文件要求提供）。</w:t>
      </w:r>
    </w:p>
    <w:p>
      <w:r>
        <w:t>第七部分 其他证明文件</w:t>
      </w:r>
    </w:p>
    <w:p>
      <w:r>
        <w:t>1. 法定代表人（单位负责人）身份证明文件。</w:t>
      </w:r>
    </w:p>
    <w:p>
      <w:r>
        <w:t>2. 法定代表人（单位负责人）授权委托书（如需授权代表全权处理响应、谈判、签约等具体工作）。</w:t>
      </w:r>
    </w:p>
    <w:p>
      <w:r>
        <w:t>3. 响应供应商基本情况表（含股东或上级管理单位名称、出资金额、出资比例等出资情况，并提供国家企业信用信息公示系统查询截图）。</w:t>
      </w:r>
    </w:p>
    <w:p>
      <w:r>
        <w:t>4. 企业名称变更证明（如有，凡资格业绩等证明文件中的公司名称与响应供应商名称不一致的，须提供自述的企业名称变更原因说明、市场监督管理部门出具的"名称变更证明"等相关证明材料）。</w:t>
      </w:r>
    </w:p>
    <w:p>
      <w:r>
        <w:t>5. 公章对投标专用章授权书（如响应供应商在响应文件中使用投标专用章，须提供法定代表人签字或加盖公章说明"投标专用章"与公章具备同等效力的证明文件）。</w:t>
      </w:r>
    </w:p>
    <w:p>
      <w:r>
        <w:t>6. 商务文件自查表、投标（应答）文件自查表（按采购文件格式填写）。</w:t>
      </w:r>
    </w:p>
    <w:p>
      <w:r>
        <w:t>7. 评标（审）澄清回复模板（评审期间使用，按采购文件格式提供）。</w:t>
      </w:r>
    </w:p>
    <w:p>
      <w:r>
        <w:t>8. 采购代理服务费开票信息单（按采购文件格式填写）。</w:t>
      </w:r>
    </w:p>
    <w:p>
      <w:r>
        <w:t>9. 联合体协议书（如以联合体形式响应，须按采购文件格式提供）。</w:t>
      </w:r>
    </w:p>
    <w:p>
      <w:r>
        <w:t>10. 其他采购文件及采购公告要求提交的相关证明文件。</w:t>
      </w:r>
    </w:p>
    <w:p>
      <w:pPr>
        <w:pStyle w:val="Heading1"/>
      </w:pPr>
      <w:r>
        <w:t>四、资格要求符合性声明与承诺</w:t>
      </w:r>
    </w:p>
    <w:p>
      <w:r>
        <w:t>致：中国电力科学研究院有限公司（采购人/采购代理机构）：</w:t>
      </w:r>
    </w:p>
    <w:p>
      <w:r>
        <w:t>针对本次采购项目（采购编号：412623-1，项目名称：底稿式验证，分标编号：412619-9013004-9999，包号：SG26190551），响应供应商郑重声明并承诺如下：</w:t>
      </w:r>
    </w:p>
    <w:p>
      <w:r>
        <w:t>（一）资格条件符合性声明：截至首次响应截止日，响应供应商已逐条对照采购公告"响应供应商资格要求"章节所列全部条款进行了全面自查，【待补充：响应供应商名称】完全满足采购公告及采购文件规定的全部通用资格条件和专用资格条件，包括但不限于法人资格、资质等级、业绩要求、人员要求、财务要求、信誉要求、联合体要求（如有）及其他实质性资格要求。</w:t>
      </w:r>
    </w:p>
    <w:p>
      <w:r>
        <w:t>（二）证明文件真实性承诺：响应供应商在本章节及其附件中所提交的全部证明文件均为原件扫描件或合法获取的有效副本，内容真实、数据准确、签章齐全，与原件一致；不存在任何虚假记载、误导性陈述或重大遗漏。如经采购人或采购代理机构核实发现存在虚假信息，响应供应商自愿接受按照采购文件规定及国家电网有限公司相关制度作出的处理，包括但不限于取消成交资格、纳入供应商不良行为处理、扣除响应保证金、追究法律责任等。</w:t>
      </w:r>
    </w:p>
    <w:p>
      <w:r>
        <w:t>（三）资格持续有效承诺：自首次响应截止日起至本次采购项目合同签订之日止，响应供应商承诺其各项资格条件持续有效，不会发生任何可能导致资格条件失效或被取消的情形。如在此期间发生可能影响资格条件持续有效的事件（如资质被吊销、营业执照被注销、被列入经营异常名录或严重违法失信企业名单、被采取限制参与招标投标的措施等），响应供应商将第一时间书面通知采购人。</w:t>
      </w:r>
    </w:p>
    <w:p>
      <w:r>
        <w:t>（四）配合核查承诺：响应供应商及其外委供应商（如有）将充分配合国家电网有限公司开展供应商资质能力核实工作，如不配合核实工作或经核实不具备承担本项目所需的资质能力，或经核实提供虚假响应信息数据，同意被取消成交资格，并接受被纳入供应商不良行为处理的后果。</w:t>
      </w:r>
    </w:p>
    <w:p>
      <w:r>
        <w:t>（五）信息一致性承诺：本章节及其附件中所载信息与响应文件其他章节（响应函、响应供应商基本情况表、报价文件、技术文件等）所载信息保持一致；如存在差异，以本章节书面说明及证明文件为准，并承担因信息不一致所引发的一切责任。</w:t>
      </w:r>
    </w:p>
    <w:p>
      <w:r>
        <w:t>（六）法定代表行贿犯罪记录承诺：响应供应商、公司法定代表人（单位负责人）、拟委任的项目负责人（如有），在本次响应截止日前三年时间内，均未有行贿犯罪记录，并已自行在中国裁判文书网查询确认。</w:t>
      </w:r>
    </w:p>
    <w:p>
      <w:r>
        <w:t>（七）"十不准"承诺：响应供应商完全理解并郑重承诺遵守《供应商参与国家电网有限公司投标行为"十不准"》全部要求，不存在任何违反"十不准"的行为，不存在瞒报本企业法定代表人（或单位负责人）、出资人、高管中存在国家电网有限公司系统在职、离职、退休人员以及上述人员亲属（配偶、子女及其配偶）的情况。</w:t>
      </w:r>
    </w:p>
    <w:p>
      <w:r>
        <w:t>（八）法律后果承担承诺：若响应供应商违反上述任一声明或承诺，自愿接受采购人依据采购文件及国家电网有限公司相关制度对其作出的处理（包括但不限于拒绝响应、取消成交资格、终止合同、纳入供应商不良行为处理、追究法律责任等），给采购人造成损失的，予以足额赔偿。</w:t>
      </w:r>
    </w:p>
    <w:p>
      <w:r>
        <w:t>特此声明与承诺。</w:t>
      </w:r>
    </w:p>
    <w:p>
      <w:r>
        <w:t>响应供应商：【待补充：响应供应商名称】（盖单位公章）</w:t>
      </w:r>
    </w:p>
    <w:p>
      <w:r>
        <w:t>法定代表人（单位负责人）或授权代表：【待补充：姓名】（签字或签章）</w:t>
      </w:r>
    </w:p>
    <w:p>
      <w:r>
        <w:t>日期：【待补充：XX年XX月XX日】</w:t>
      </w:r>
    </w:p>
    <w:p>
      <w:pPr>
        <w:pStyle w:val="Heading1"/>
      </w:pPr>
      <w:r>
        <w:t>五、证明文件附件索引</w:t>
      </w:r>
    </w:p>
    <w:p>
      <w:r>
        <w:t>本章所提交的证明文件附件按以下顺序编排，目录索引如下：</w:t>
      </w:r>
    </w:p>
    <w:p>
      <w:r>
        <w:t>| 序号 | 证明文件名称 | 证明内容 | 归属资格条款 | 页码 | 备注 |</w:t>
        <w:br/>
        <w:t>|------|-------------|---------|------------|------|------|</w:t>
        <w:br/>
        <w:t>| 附件6.1-1 | 企业法人营业执照副本扫描件 | 主体资格 | 通用资格条件 | 【待补充】 | "多证合一"后版本 |</w:t>
        <w:br/>
        <w:t>| 附件6.1-2 | 税务登记证明扫描件 | 纳税资格 | 通用资格条件 | 【待补充】 | 如适用 |</w:t>
        <w:br/>
        <w:t>| 附件6.1-3 | 银行基本账户证明扫描件 | 账户信息 | 通用资格条件 | 【待补充】 | — |</w:t>
        <w:br/>
        <w:t>| 附件6.1-4 | 资质证书扫描件 | 资质等级 | 专用资格条件 | 【待补充】 | — |</w:t>
        <w:br/>
        <w:t>| 附件6.1-5 | 类似项目业绩合同及发票 | 业绩要求 | 专用资格条件 | 【待补充】 | 多项业绩依次编号 |</w:t>
        <w:br/>
        <w:t>| 附件6.1-6 | 主要人员证书及社保证明 | 人员要求 | 专用资格条件 | 【待补充】 | — |</w:t>
        <w:br/>
        <w:t>| 附件6.1-7 | 财务报告及财务报表 | 财务要求 | 通用资格条件 | 【待补充】 | 2023-2025年 |</w:t>
        <w:br/>
        <w:t>| 附件6.1-8 | 信用中国/国家企业信用信息公示系统查询报告 | 信誉要求 | 通用资格条件 | 【待补充】 | 7天内有效 |</w:t>
        <w:br/>
        <w:t>| 附件6.1-9 | 中国裁判文书网查询截图 | 行贿犯罪记录 | 通用资格条件 | 【待补充】 | 3个月内 |</w:t>
        <w:br/>
        <w:t>| 附件6.1-10 | 响应供应商与国家电网公司系统人员关系说明 | 关系说明 | 通用资格条件 | 【待补充】 | — |</w:t>
        <w:br/>
        <w:t>| 附件6.1-11 | 法定代表人（单位负责人）身份证扫描件 | 主体身份 | 通用资格条件 | 【待补充】 | — |</w:t>
        <w:br/>
        <w:t>| 附件6.1-12 | 法定代表人（单位负责人）授权委托书 | 授权事项 | 通用资格条件 | 【待补充】 | 如适用 |</w:t>
        <w:br/>
        <w:t>| 附件6.1-13 | 响应供应商基本情况表 | 基本情况 | 通用资格条件 | 【待补充】 | 含股东信息及公示系统截图 |</w:t>
        <w:br/>
        <w:t>| 附件6.1-14 | 企业名称变更证明 | 名称变更 | 通用资格条件 | 【待补充】 | 如有 |</w:t>
        <w:br/>
        <w:t>| 附件6.1-15 | 公章对投标专用章授权书 | 印章效力 | 通用资格条件 | 【待补充】 | 如使用投标专用章 |</w:t>
        <w:br/>
        <w:t>| 附件6.1-16 | 商务文件自查表 | 自查结果 | 自查要求 | 【待补充】 | — |</w:t>
        <w:br/>
        <w:t>| 附件6.1-17 | 评标（审）澄清回复模板 | 澄清回复 | 评审使用 | 【待补充】 | 评审期间使用 |</w:t>
        <w:br/>
        <w:t>| 附件6.1-18 | 采购代理服务费开票信息单 | 开票信息 | 代理服务费 | 【待补充】 | — |</w:t>
        <w:br/>
        <w:t>| 附件6.1-19 | 联合体协议书 | 联合体响应 | 联合体要求 | 【待补充】 | 如以联合体形式响应 |</w:t>
        <w:br/>
        <w:t>| 附件6.1-20 | 其他资格类证明材料 | 其他 | 其他要求 | 【待补充】 | 视采购文件要求 |</w:t>
      </w:r>
    </w:p>
    <w:p>
      <w:r>
        <w:t>&gt; 说明：以上附件的最终清单及编号顺序以响应供应商结合本项目采购公告及采购文件实际要求编制提交的版本为准；附件的页码、份数及编排格式须符合采购人招投标交易平台信息系统及投标工具的要求。响应供应商应确保全部附件扫描件清晰可辨、签章完整、信息准确，并按照采购文件规定的上传路径（商务文件-选择分标-按钮"编辑"-"补充文件批量管理"-"文件上传"等对应端口）准确上传至采购人招投标交易平台信息系统。</w:t>
      </w:r>
    </w:p>
    <w:p>
      <w:r>
        <w:t>---</w:t>
      </w:r>
    </w:p>
    <w:p>
      <w:r>
        <w:t>特别声明：本章所列资格要求响应情况、证明文件清单、声明与承诺等内容仅为响应供应商针对采购公告资格要求的总体性框架与示范性表述。响应供应商须根据自身实际情况及本次采购项目（采购编号：412623-1，项目名称：底稿式验证）采购公告所列具体资格条款，逐项核实、补充完善并最终确认；所有标注【待补充】的内容须由响应供应商在正式投标前据实填写、据实提交，确保所提交的全部资格证明文件与采购公告要求完全对应、完全匹配。如对采购公告资格要求存在疑问的，应按采购文件第二章"2.2采购文件的澄清"条款规定，及时向采购人提出书面澄清申请。</w:t>
      </w:r>
    </w:p>
    <w:p>
      <w:r>
        <w:t>（本章正文至此结束，下接"6.2查询报告及截图"）</w:t>
      </w:r>
    </w:p>
    <w:p>
      <w:pPr>
        <w:pStyle w:val="Heading2"/>
      </w:pPr>
      <w:r>
        <w:t>6.2查询报告及截图</w:t>
      </w:r>
    </w:p>
    <w:p>
      <w:pPr>
        <w:pStyle w:val="Heading2"/>
      </w:pPr>
      <w:r>
        <w:t>6.2 查询报告及截图</w:t>
      </w:r>
    </w:p>
    <w:p>
      <w:pPr>
        <w:pStyle w:val="Heading1"/>
      </w:pPr>
      <w:r>
        <w:t>一、总体说明</w:t>
      </w:r>
    </w:p>
    <w:p>
      <w:r>
        <w:t>为响应本次采购关于响应供应商信用信息核验的要求，充分证明本企业不存在经营异常、严重违法失信等不良情形，确保响应文件真实、合法、有效，本企业（响应供应商名称：【待补充】）按照采购文件第五章响应文件格式第6.2项的规定，登录"国家企业信用信息公示系统"（网址：www.gsxt.gov.cn）开展企业信用信息查询，并据此生成查询报告及打印查询截图，作为本商务文件的重要组成部分予以提交。</w:t>
      </w:r>
    </w:p>
    <w:p>
      <w:r>
        <w:t>本企业郑重承诺：所提供的查询报告及截图内容真实、完整、可追溯，查询过程及结果均严格依据国家市场监督管理总局官方网站的公示信息生成，未经过任何形式的篡改、编辑或选择性截取，如有不实之处，本企业愿承担全部法律责任，包括但不限于被取消预成交供应商或成交供应商资格、被判定为虚假响应以及由此引发的一切不利后果。</w:t>
      </w:r>
    </w:p>
    <w:p>
      <w:pPr>
        <w:pStyle w:val="Heading1"/>
      </w:pPr>
      <w:r>
        <w:t>二、查询依据</w:t>
      </w:r>
    </w:p>
    <w:p>
      <w:r>
        <w:t>本次查询工作严格遵循下列文件依据开展：</w:t>
      </w:r>
    </w:p>
    <w:p>
      <w:r>
        <w:t>1.《中华人民共和国招标投标法》及其实施条例；</w:t>
        <w:br/>
        <w:t>2.《中华人民共和国企业信息公示暂行条例》；</w:t>
        <w:br/>
        <w:t>3.《国家电网有限公司供应商关系管理办法》；</w:t>
        <w:br/>
        <w:t>4. 中国电力科学研究院有限公司2026年服务类第五次公开谈判采购（一）项目（采购编号：412623-1）采购文件第五章响应文件格式第6.2项"查询报告及截图"；</w:t>
        <w:br/>
        <w:t>5. 响应供应商须知前附表及前附表附件关于资格审查资料的相关规定。</w:t>
      </w:r>
    </w:p>
    <w:p>
      <w:pPr>
        <w:pStyle w:val="Heading1"/>
      </w:pPr>
      <w:r>
        <w:t>三、查询方式与操作流程</w:t>
      </w:r>
    </w:p>
    <w:p>
      <w:r>
        <w:t>本企业于查询日期【待补充】（系首次响应截止日前7天内的日期），通过以下操作流程完成查询：</w:t>
      </w:r>
    </w:p>
    <w:p>
      <w:r>
        <w:t>1. 打开浏览器，访问"国家企业信用信息公示系统"官方网站（www.gsxt.gov.cn）；</w:t>
        <w:br/>
        <w:t>2. 在网站首页搜索栏中输入本企业完整、准确的企业名称或统一社会信用代码（统一社会信用代码：【待补充】），点击"查询"；</w:t>
        <w:br/>
        <w:t>3. 在搜索结果中点击本企业名称，进入企业信用信息详情页面；</w:t>
        <w:br/>
        <w:t>4. 通过网站"发送报告"或"打印"功能，由系统自动生成本企业的信用信息查询报告（PDF格式电子版），并对查询页面进行完整截图保存；</w:t>
        <w:br/>
        <w:t>5. 将PDF格式的查询报告电子版与页面截图共同作为本章节附件予以提交。</w:t>
      </w:r>
    </w:p>
    <w:p>
      <w:r>
        <w:t>上述查询操作由本企业授权的合规人员（姓名：【待补充】，职务：【待补充】）独立完成，未委托任何第三方机构或人员代为查询，查询过程中所使用的计算机设备、网络环境均符合网站公示查询要求。</w:t>
      </w:r>
    </w:p>
    <w:p>
      <w:pPr>
        <w:pStyle w:val="Heading1"/>
      </w:pPr>
      <w:r>
        <w:t>四、查询内容</w:t>
      </w:r>
    </w:p>
    <w:p>
      <w:r>
        <w:t>本企业通过"国家企业信用信息公示系统"查询并提交的内容包括但不限于以下信息项：</w:t>
      </w:r>
    </w:p>
    <w:p>
      <w:r>
        <w:t>1. 企业基础信息：企业名称、统一社会信用代码、法定代表人（单位负责人）、注册资本、成立日期、住所、经营范围、企业类型、登记机关等；</w:t>
        <w:br/>
        <w:t>2. 股东及出资信息：股东（企业或自然人）名称、出资金额及出资比例；</w:t>
        <w:br/>
        <w:t>3. 主要人员信息：法定代表人、董事、监事、高级管理人员等主要人员信息；</w:t>
        <w:br/>
        <w:t>4. 变更信息：企业自成立以来发生的登记事项变更情况；</w:t>
        <w:br/>
        <w:t>5. 经营异常名录信息：是否被列入经营异常名录及具体情形；</w:t>
        <w:br/>
        <w:t>6. 严重违法失信名单（黑名单）信息：是否被列入严重违法失信企业名单及具体情形；</w:t>
        <w:br/>
        <w:t>7. 行政处罚信息：本企业受到的行政处罚情况；</w:t>
        <w:br/>
        <w:t>8. 司法协助及股权冻结信息：是否存在股权冻结、对外投资及司法协助等情形；</w:t>
        <w:br/>
        <w:t>9. 年报信息：企业年度报告公示情况及公示日期；</w:t>
        <w:br/>
        <w:t>10. 其他依规定应当公示的信用信息。</w:t>
      </w:r>
    </w:p>
    <w:p>
      <w:pPr>
        <w:pStyle w:val="Heading1"/>
      </w:pPr>
      <w:r>
        <w:t>五、查询时间要求</w:t>
      </w:r>
    </w:p>
    <w:p>
      <w:r>
        <w:t>依据采购文件第五章响应文件格式第6.2项的明确规定，查询日期应严格控制在首次响应截止日前7天内。本项目首次响应截止日为【待补充】，因此本企业的查询日期为【待补充】，该日期距首次响应截止日的天数为【待补充】天，符合采购文件规定的"7天内"时限要求。</w:t>
      </w:r>
    </w:p>
    <w:p>
      <w:r>
        <w:t>如因特殊情况需重新查询的，本企业将按照采购文件规定再次执行查询程序，并保证重新查询的日期同样满足上述时限要求。</w:t>
      </w:r>
    </w:p>
    <w:p>
      <w:pPr>
        <w:pStyle w:val="Heading1"/>
      </w:pPr>
      <w:r>
        <w:t>六、报告形式要求</w:t>
      </w:r>
    </w:p>
    <w:p>
      <w:r>
        <w:t>本企业提交的查询报告及截图严格符合下列形式要求：</w:t>
      </w:r>
    </w:p>
    <w:p>
      <w:r>
        <w:t>1. 查询报告须为"国家企业信用信息公示系统"官方网站（www.gsxt.gov.cn）自动生成的PDF文件电子版，文件须显示本企业完整信用信息，并附网站水印、生成时间戳及电子签章等防伪标识；</w:t>
        <w:br/>
        <w:t>2. 报告及截图内容完整、可读，无任何遮挡、裁剪或修改痕迹；</w:t>
        <w:br/>
        <w:t>3. PDF文件命名规范，文件名为"响应供应商名称国家企业信用信息公示系统查询报告查询日期"，便于评审委员会核验；</w:t>
        <w:br/>
        <w:t>4. 查询页面截图须能清晰体现本企业名称、查询时间、统一社会信用代码等关键信息，截图分辨率满足清晰阅读要求；</w:t>
        <w:br/>
        <w:t>5. 报告及截图作为本商务文件组成部分，按照采购文件规定路径上传至采购人招投标交易平台信息系统。</w:t>
      </w:r>
    </w:p>
    <w:p>
      <w:pPr>
        <w:pStyle w:val="Heading1"/>
      </w:pPr>
      <w:r>
        <w:t>七、真实性承诺</w:t>
      </w:r>
    </w:p>
    <w:p>
      <w:r>
        <w:t>本企业郑重承诺：</w:t>
      </w:r>
    </w:p>
    <w:p>
      <w:r>
        <w:t>1. 本企业所提供的查询报告及截图系通过"国家企业信用信息公示系统"官方网站合法、合规查询获取，查询过程及结果均真实、有效；</w:t>
        <w:br/>
        <w:t>2. 查询报告及截图所载信息与本企业实际情况完全一致，不存在任何虚假记载、误导性陈述或重大遗漏；</w:t>
        <w:br/>
        <w:t>3. 自查询报告生成之日起至本项目评审结束之日，本企业未发生可能影响信用信息结果评价的重大变化事项；</w:t>
        <w:br/>
        <w:t>4. 本企业未被列入经营异常名录、严重违法失信企业名单，不存在影响本次响应的重大行政处罚记录或司法协助信息；</w:t>
        <w:br/>
        <w:t>5. 如经评审委员会、采购人或市场监督管理部门核查，发现本企业所提交的查询报告及截图存在不实情形，本企业愿按照采购文件规定及国家电网有限公司相关制度，承担被取消预成交供应商或成交供应商资格、被判定为虚假响应、纳入供应商不良行为处理等全部责任，并赔偿由此给采购人造成的一切损失。</w:t>
      </w:r>
    </w:p>
    <w:p>
      <w:pPr>
        <w:pStyle w:val="Heading1"/>
      </w:pPr>
      <w:r>
        <w:t>八、提交方式</w:t>
      </w:r>
    </w:p>
    <w:p>
      <w:r>
        <w:t>本企业严格按照采购文件第五章响应文件格式关于商务文件上传路径的规定，将查询报告及截图的电子版通过采购人招投标交易平台信息系统予以提交。上传路径为：商务文件—选择分标—按钮"编辑"—"查询报告及截图批量管理"—按钮"文件上传"。提交的电子文件采用PDF格式，文件大小、清晰度及命名规则均符合采购人招投标交易平台信息系统的技术要求。</w:t>
      </w:r>
    </w:p>
    <w:p>
      <w:pPr>
        <w:pStyle w:val="Heading1"/>
      </w:pPr>
      <w:r>
        <w:t>九、例外情形说明</w:t>
      </w:r>
    </w:p>
    <w:p>
      <w:r>
        <w:t>依据采购文件第五章响应文件格式第6.2项规定，"无法在此系统查询到的响应供应商（如律师事务所）无需提供"。本企业系【企业法人/律师事务所/其他】（根据实际类型勾选或填写），属于可在"国家企业信用信息公示系统"查询到的响应供应商类型，因此须按要求提供查询报告及截图。</w:t>
      </w:r>
    </w:p>
    <w:p>
      <w:r>
        <w:t>如本企业确属采购文件规定的例外情形，将就此作出专项说明，并提供相关证明材料，提交评审委员会核验。</w:t>
      </w:r>
    </w:p>
    <w:p>
      <w:pPr>
        <w:pStyle w:val="Heading1"/>
      </w:pPr>
      <w:r>
        <w:t>十、附件清单</w:t>
      </w:r>
    </w:p>
    <w:p>
      <w:r>
        <w:t>本章节所附文件清单如下：</w:t>
      </w:r>
    </w:p>
    <w:p>
      <w:r>
        <w:t>附件1：国家企业信用信息公示系统查询报告（PDF电子版）</w:t>
        <w:br/>
        <w:t>附件2：国家企业信用信息公示系统查询页面截图</w:t>
        <w:br/>
        <w:t>附件3：响应供应商统一社会信用代码登记证书扫描件（备查）</w:t>
        <w:br/>
        <w:t>附件4：查询操作真实性承诺书（如采购人要求）</w:t>
      </w:r>
    </w:p>
    <w:p>
      <w:r>
        <w:t>以上附件构成本商务文件第6.2项"查询报告及截图"的完整组成部分，与正文具有同等法律效力。</w:t>
      </w:r>
    </w:p>
    <w:p>
      <w:r>
        <w:t>---</w:t>
      </w:r>
    </w:p>
    <w:p>
      <w:r>
        <w:t>响应供应商（盖章）：【待补充】</w:t>
      </w:r>
    </w:p>
    <w:p>
      <w:r>
        <w:t>法定代表人（单位负责人）或授权代表（签字/签章）：【待补充】</w:t>
      </w:r>
    </w:p>
    <w:p>
      <w:r>
        <w:t>日期：【待补充】年【待补充】月【待补充】日</w:t>
      </w:r>
    </w:p>
    <w:p>
      <w:pPr>
        <w:pStyle w:val="Heading2"/>
      </w:pPr>
      <w:r>
        <w:t>7.财务状况</w:t>
      </w:r>
    </w:p>
    <w:p>
      <w:pPr>
        <w:pStyle w:val="Heading2"/>
      </w:pPr>
      <w:r>
        <w:t>7. 财务状况</w:t>
      </w:r>
    </w:p>
    <w:p>
      <w:pPr>
        <w:pStyle w:val="Heading2"/>
      </w:pPr>
      <w:r>
        <w:t>7.1 财务状况资料编制说明</w:t>
      </w:r>
    </w:p>
    <w:p>
      <w:r>
        <w:t>根据采购文件"响应供应商须知前附表"3.5.4项及第五章响应文件格式第7条"财务状况"的要求，本章提供响应供应商2023年至2025年的财务状况资料。响应供应商成立时间已满三年，财务数据覆盖完整三个会计年度（即2023年度、2024年度、2025年度），并计算三年平均值作为评审参考。如本企业成立时间不足三年，则按采购文件规定自成立之日起至2025年止提供相应期间的财务资料。</w:t>
      </w:r>
    </w:p>
    <w:p>
      <w:r>
        <w:t>本章所引用的财务数据均以具有法定资质的会计师事务所出具的审计报告为准，全部数据真实、准确、完整，能够客观反映本企业的资产规模、负债结构、盈利能力、营运能力及偿债能力，符合采购文件"资格审查资料的特殊要求"及"符合采购文件响应供应商资格要求的证明文件"相关规定，并接受评审委员会依据采购文件进行的核验与评审。</w:t>
      </w:r>
    </w:p>
    <w:p>
      <w:pPr>
        <w:pStyle w:val="Heading2"/>
      </w:pPr>
      <w:r>
        <w:t>7.2 近年财务状况汇总表</w:t>
      </w:r>
    </w:p>
    <w:p>
      <w:r>
        <w:t>根据采购文件第五章响应文件格式"7.财务状况"所列示的财务指标体系，本企业近三年（2023—2025年）主要财务指标如下：</w:t>
      </w:r>
    </w:p>
    <w:p>
      <w:r>
        <w:t>| 序号 | 财务指标 | 2023年 | 2024年 | 2025年 | 三年平均 |</w:t>
        <w:br/>
        <w:t>|------|----------|--------|--------|--------|----------|</w:t>
        <w:br/>
        <w:t>| 1 | 注册资本金（万元） | 【待补充】 | 【待补充】 | 【待补充】 | 【待补充】 |</w:t>
        <w:br/>
        <w:t>| 2 | 资产总额（万元） | 【待补充】 | 【待补充】 | 【待补充】 | 【待补充】 |</w:t>
        <w:br/>
        <w:t>| 2 | 负债总额（万元） | 【待补充】 | 【待补充】 | 【待补充】 | 【待补充】 |</w:t>
        <w:br/>
        <w:t>| 2 | 资产负债率（负债总额÷资产总额×100%） | 【待补充】 | 【待补充】 | 【待补充】 | 【待补充】 |</w:t>
        <w:br/>
        <w:t>| 3 | 流动资产（万元） | 【待补充】 | 【待补充】 | 【待补充】 | 【待补充】 |</w:t>
        <w:br/>
        <w:t>| 3 | 流动负债（万元） | 【待补充】 | 【待补充】 | 【待补充】 | 【待补充】 |</w:t>
        <w:br/>
        <w:t>| 3 | 流动比率（流动资产/流动负债） | 【待补充】 | 【待补充】 | 【待补充】 | 【待补充】 |</w:t>
        <w:br/>
        <w:t>| 3 | 速动比率（（流动资产－存货）÷流动负债） | 【待补充】 | 【待补充】 | 【待补充】 | 【待补充】 |</w:t>
        <w:br/>
        <w:t>| 4 | 营业收入净额（万元） | 【待补充】 | 【待补充】 | 【待补充】 | 【待补充】 |</w:t>
        <w:br/>
        <w:t>| 4 | 营业利润（万元） | 【待补充】 | 【待补充】 | 【待补充】 | 【待补充】 |</w:t>
        <w:br/>
        <w:t>| 4 | 营业利润率（营业利润÷营业收入净额×100%） | 【待补充】 | 【待补充】 | 【待补充】 | 【待补充】 |</w:t>
        <w:br/>
        <w:t>| 5 | 净利润（万元） | 【待补充】 | 【待补充】 | 【待补充】 | 【待补充】 |</w:t>
        <w:br/>
        <w:t>| 5 | 平均所有者权益（（年初所有者权益合计＋年末所有者权益合计）÷2）（万元） | 【待补充】 | 【待补充】 | 【待补充】 | 【待补充】 |</w:t>
        <w:br/>
        <w:t>| 5 | 净资产收益率（净利润÷平均所有者权益×100%） | 【待补充】 | 【待补充】 | 【待补充】 | 【待补充】 |</w:t>
      </w:r>
    </w:p>
    <w:p>
      <w:r>
        <w:t>注：上述各项财务指标数据，均以响应供应商对应年度经会计师事务所审计出具的审计报告及财务报表为准。资产负债率、流动比率、速动比率、营业利润率、净资产收益率等比率指标按所列公式计算并保留两位小数。三年平均值为各年度对应指标数据的算术平均值。</w:t>
      </w:r>
    </w:p>
    <w:p>
      <w:pPr>
        <w:pStyle w:val="Heading2"/>
      </w:pPr>
      <w:r>
        <w:t>7.3 财务指标说明</w:t>
      </w:r>
    </w:p>
    <w:p>
      <w:pPr>
        <w:pStyle w:val="Heading2"/>
      </w:pPr>
      <w:r>
        <w:t>7.3.1 资本规模与负债结构</w:t>
      </w:r>
    </w:p>
    <w:p>
      <w:r>
        <w:t>注册资本金反映本企业的法定注册资本及实缴到位情况，是衡量企业资本实力与承担民事责任能力的基础性指标。</w:t>
      </w:r>
    </w:p>
    <w:p>
      <w:r>
        <w:t>资产总额为本企业资产负债表期末资产合计数，包括流动资产与非流动资产之和，体现本企业所拥有或控制的全部经济资源规模。</w:t>
      </w:r>
    </w:p>
    <w:p>
      <w:r>
        <w:t>负债总额为本企业资产负债表期末负债合计数，包括流动负债与非流动负债之和，反映本企业承担的现时义务规模。</w:t>
      </w:r>
    </w:p>
    <w:p>
      <w:r>
        <w:t>资产负债率＝负债总额÷资产总额×100%，是衡量企业长期偿债能力与财务杠杆水平的重要指标。合理的资产负债率水平表明本企业资本结构稳健、偿债压力可控，具备良好的抗风险能力。</w:t>
      </w:r>
    </w:p>
    <w:p>
      <w:pPr>
        <w:pStyle w:val="Heading2"/>
      </w:pPr>
      <w:r>
        <w:t>7.3.2 营运能力与短期偿债能力</w:t>
      </w:r>
    </w:p>
    <w:p>
      <w:r>
        <w:t>流动资产为本企业资产负债表期末流动资产合计，包括货币资金、应收账款、存货等可在一年或一个营业周期内变现或运用的资产。</w:t>
      </w:r>
    </w:p>
    <w:p>
      <w:r>
        <w:t>流动负债为本企业资产负债表期末流动负债合计，包括短期借款、应付账款、应付职工薪酬等需在一年或一个营业周期内清偿的债务。</w:t>
      </w:r>
    </w:p>
    <w:p>
      <w:r>
        <w:t>流动比率＝流动资产÷流动负债，反映本企业短期偿债能力与日常营运资金周转能力。一般认为，该指标维持在合理水平表明本企业流动资产对流动负债具有充分的覆盖能力。</w:t>
      </w:r>
    </w:p>
    <w:p>
      <w:r>
        <w:t>速动比率＝（流动资产－存货）÷流动负债，是在剔除变现能力相对较弱的存货项目后，对本企业即时偿债能力所作的进一步衡量。速动比率与流动比率相互印证，共同反映本企业短期财务安全水平。</w:t>
      </w:r>
    </w:p>
    <w:p>
      <w:pPr>
        <w:pStyle w:val="Heading2"/>
      </w:pPr>
      <w:r>
        <w:t>7.3.3 盈利能力与资本回报</w:t>
      </w:r>
    </w:p>
    <w:p>
      <w:r>
        <w:t>营业收入净额为本企业利润表中的营业总收入扣除销售折扣与折让等项目后的净额，反映本企业在一定会计期间的经营规模与市场拓展成果。</w:t>
      </w:r>
    </w:p>
    <w:p>
      <w:r>
        <w:t>营业利润＝营业收入－营业成本－税金及附加－销售费用－管理费用－研发费用－财务费用－资产减值损失－信用减值损失＋公允价值变动收益＋投资收益＋资产处置收益＋其他收益，反映本企业扣除全部经营成本与费用后的核心经营成果。</w:t>
      </w:r>
    </w:p>
    <w:p>
      <w:r>
        <w:t>营业利润率＝营业利润÷营业收入净额×100%，是衡量本企业主营业务盈利效率与成本费用控制水平的关键指标。</w:t>
      </w:r>
    </w:p>
    <w:p>
      <w:r>
        <w:t>净利润为本企业利润表中的归属于本企业所有者的净利润总额，是企业经营成果的最终体现。</w:t>
      </w:r>
    </w:p>
    <w:p>
      <w:r>
        <w:t>平均所有者权益＝（年初所有者权益合计＋年末所有者权益合计）÷2，是计算资本回报率的分母基础。</w:t>
      </w:r>
    </w:p>
    <w:p>
      <w:r>
        <w:t>净资产收益率＝净利润÷平均所有者权益×100%，是衡量本企业自有资本获取收益能力、资本运用效率与股东投资回报水平的综合性核心指标。</w:t>
      </w:r>
    </w:p>
    <w:p>
      <w:pPr>
        <w:pStyle w:val="Heading2"/>
      </w:pPr>
      <w:r>
        <w:t>7.4 财务状况总体评价</w:t>
      </w:r>
    </w:p>
    <w:p>
      <w:r>
        <w:t>本企业近三年（2023—2025年）财务状况【待补充：具体由响应供应商结合实际审计数据进行总体评价，模板可参照"资产规模稳步扩大、负债结构合理、营业收入持续增长、盈利能力稳步提升、现金流健康稳健"等表述】。</w:t>
      </w:r>
    </w:p>
    <w:p>
      <w:r>
        <w:t>本企业一贯坚持稳健的财务管理原则，注重资金安全与运营效率的平衡，建立了完善的内部控制与财务管理制度，财务报表均经具有证券期货相关业务资格或法定资质的会计师事务所审计并出具了标准无保留意见的审计报告。本企业近三年不存在因重大财务违规、虚假记载、重大资产损失等情形被主管部门行政处罚或被司法机关追究刑事责任的情况，财务信用记录良好。</w:t>
      </w:r>
    </w:p>
    <w:p>
      <w:r>
        <w:t>本企业财务状况能够充分满足本次采购项目（项目名称：2026年智能巡检科研试验设备维保；采购编号：SG26190551；分标编号：412619-9013004-9999；包名称：2026年智能巡检科研试验设备维保）合同履行所需的资金保障与履约能力要求。</w:t>
      </w:r>
    </w:p>
    <w:p>
      <w:pPr>
        <w:pStyle w:val="Heading2"/>
      </w:pPr>
      <w:r>
        <w:t>7.5 财务状况证明文件清单</w:t>
      </w:r>
    </w:p>
    <w:p>
      <w:r>
        <w:t>为充分证明上述财务状况数据的真实性、合法性及完整性，本企业随同本章一并提供以下证明材料（具体明细由响应供应商按实际情况填写并上传至采购人招投标交易平台信息系统相应位置）：</w:t>
      </w:r>
    </w:p>
    <w:p>
      <w:r>
        <w:t>1. 2023年度审计报告及财务报表：由具有法定资质的会计师事务所出具，包括审计报告、资产负债表、利润表、现金流量表、所有者权益变动表及附注。【待补充：报告编号、出具机构、出具日期】</w:t>
      </w:r>
    </w:p>
    <w:p>
      <w:r>
        <w:t>2. 2024年度审计报告及财务报表：内容要求同2023年度。【待补充：报告编号、出具机构、出具日期】</w:t>
      </w:r>
    </w:p>
    <w:p>
      <w:r>
        <w:t>3. 2025年度审计报告及财务报表：内容要求同2023年度。2025年度财务报表如审计工作尚未完成，可先提供由本企业财务负责人签字并加盖单位公章的财务报表（资产负债表、利润表、现金流量表），并承诺在审计报告出具后及时补充提交。【待补充：报告编号、出具机构、出具日期】</w:t>
      </w:r>
    </w:p>
    <w:p>
      <w:r>
        <w:t>4. XX年财务信息审核结果凭证单（如有）：按采购文件第11项要求提供。【待补充：是否适用】</w:t>
      </w:r>
    </w:p>
    <w:p>
      <w:r>
        <w:t>5. 基本存款账户信息：由本企业基本账户开户银行出具，载明开户行、账号等信息，作为本企业资金往来与财务状况核验的辅助证明。【待补充：开户行名称、账号】</w:t>
      </w:r>
    </w:p>
    <w:p>
      <w:r>
        <w:t>6. 税务机关出具的纳税证明或完税证明：可作为本企业经营状况与财务合规性的辅助佐证。【待补充：税务机关名称、证明编号、出具日期】</w:t>
      </w:r>
    </w:p>
    <w:p>
      <w:r>
        <w:t>7. 银行资信证明（如有）：由本企业基本账户开户银行或合作银行出具，证明本企业资信状况良好，无不良贷款及违约记录。【待补充：出具机构、出具日期】</w:t>
      </w:r>
    </w:p>
    <w:p>
      <w:pPr>
        <w:pStyle w:val="Heading2"/>
      </w:pPr>
      <w:r>
        <w:t>7.6 真实性与合规性承诺</w:t>
      </w:r>
    </w:p>
    <w:p>
      <w:r>
        <w:t>本企业在此郑重承诺：</w:t>
      </w:r>
    </w:p>
    <w:p>
      <w:r>
        <w:t>1. 本章所列示的2023—2025年各项财务数据及所引用的财务指标，均真实来源于本企业经审计的财务报表及会计核算记录，无任何虚假记载、误导性陈述或重大遗漏。</w:t>
      </w:r>
    </w:p>
    <w:p>
      <w:r>
        <w:t>2. 本章所提供的审计报告、财务报表、税务证明、银行资信证明等所有证明材料，均为原件扫描件，真实、合法、有效。</w:t>
      </w:r>
    </w:p>
    <w:p>
      <w:r>
        <w:t>3. 如本企业成立时间不足三年，本章所披露的财务数据期间为自本企业依法设立之日起至2025年12月31日止，与采购文件"3.5.4近年财务状况的年份要求：2023年至2025年，成立不足三年的自成立之日起至2025年"的规定完全一致。</w:t>
      </w:r>
    </w:p>
    <w:p>
      <w:r>
        <w:t>4. 本企业愿意接受采购人、评审委员会、采购代理机构依据采购文件规定对上述财务资料及证明材料进行的核验、澄清与调查。如经核实存在任何弄虚作假情形，本企业自愿接受采购人依据采购文件及国家电网有限公司相关规定所作的处理，包括但不限于取消响应资格、取消成交资格、纳入供应商不良行为处理、终止合同等，由此造成的一切法律后果与经济责任由本企业自行承担。</w:t>
      </w:r>
    </w:p>
    <w:p>
      <w:r>
        <w:t>5. 本企业财务状况能够保障本次采购项目合同的全面、及时、诚信履行，不存在可能影响履约的异常财务风险。</w:t>
      </w:r>
    </w:p>
    <w:p>
      <w:r>
        <w:t>特此承诺。</w:t>
      </w:r>
    </w:p>
    <w:p>
      <w:r>
        <w:t>响应供应商：（盖单位公章）</w:t>
      </w:r>
    </w:p>
    <w:p>
      <w:r>
        <w:t>法定代表人（单位负责人）或授权代表：（签字）</w:t>
      </w:r>
    </w:p>
    <w:p>
      <w:r>
        <w:t>日期：　　年　　月　　日</w:t>
      </w:r>
    </w:p>
    <w:p>
      <w:r>
        <w:t>---</w:t>
      </w:r>
    </w:p>
    <w:p>
      <w:r>
        <w:t>附注：本章中所列各项财务指标具体数据，由响应供应商依据本企业经审计的财务报表如实填写；本模板中标注【待补充】处，均须在正式提交响应文件前由响应供应商据实补全并附相应证明材料。如本企业财务报表已经过XX年财务信息审核并取得审核结果凭证单（依据采购文件第11项），应一并作为附件提交。</w:t>
      </w:r>
    </w:p>
    <w:p>
      <w:pPr>
        <w:pStyle w:val="Heading2"/>
      </w:pPr>
      <w:r>
        <w:t>8.采购文件"响应供应商须知前附表附件（2）商务评分标准"涉及的支撑材料</w:t>
      </w:r>
    </w:p>
    <w:p>
      <w:pPr>
        <w:pStyle w:val="Heading2"/>
      </w:pPr>
      <w:r>
        <w:t>8. 采购文件"响应供应商须知前附表附件（2）商务评分标准"涉及的支撑材料</w:t>
      </w:r>
    </w:p>
    <w:p>
      <w:pPr>
        <w:pStyle w:val="Heading2"/>
      </w:pPr>
      <w:r>
        <w:t>8.1 编制说明</w:t>
      </w:r>
    </w:p>
    <w:p>
      <w:r>
        <w:t>8.1.1 编制依据</w:t>
      </w:r>
    </w:p>
    <w:p>
      <w:r>
        <w:t>本章依据《中国电力科学研究院有限公司2026年服务类第五次公开谈判采购（一）》（采购编号：412623-1）响应供应商须知前附表附件一之规定编制。商务详评指引表系响应供应商对应答项目所采用的商务评分标准逐项拆解、逐项对应支撑材料的指引性文件，旨在使评审委员会能够通过该指引表快速定位各评审要素的应答位置及证明材料，从而保障评审过程的透明性、可追溯性与公正性。</w:t>
      </w:r>
    </w:p>
    <w:p>
      <w:r>
        <w:t>本项目商务评分标准采用 FWSW01 商务详评细则，总分100分，评审要素构成如下：</w:t>
      </w:r>
    </w:p>
    <w:p>
      <w:pPr>
        <w:pStyle w:val="ListBullet"/>
      </w:pPr>
      <w:r>
        <w:t>诚信评价：0分（扣分项，含不良行为处理 -30—0 分、公共信用信息报告 -10—0 分、影响招投标公正性行为 -20—0 分）；</w:t>
        <w:br/>
        <w:t>- 绿色低碳评价：3分；</w:t>
        <w:br/>
        <w:t>- 科研创新评价：7分；</w:t>
        <w:br/>
        <w:t>- 综合评价：90分（其中综合实力 26—36 分、投标响应 41—54 分）。</w:t>
      </w:r>
    </w:p>
    <w:p>
      <w:r>
        <w:t>8.1.2 编制原则</w:t>
      </w:r>
    </w:p>
    <w:p>
      <w:r>
        <w:t>1. 真实性原则：所列支撑材料均须为真实、合法、有效的证明文件，严禁伪造、变造或借用他人资质、业绩、证书；</w:t>
        <w:br/>
        <w:t>2. 完整性原则：每一评审要素均须在商务文件中找到对应的应答内容及证明材料，形成"评审要素—应答内容—支撑材料—页码定位"四位一体的闭环；</w:t>
        <w:br/>
        <w:t>3. 可核查性原则：所附证明材料须能在采购人招投标交易平台信息系统、国家企业信用信息公示系统（http://www.gsxt.gov.cn）、中国裁判文书网等公开渠道或原件扫描件中予以核验；</w:t>
        <w:br/>
        <w:t>4. 一致性原则：商务详评指引表中所列应答内容、支撑材料应与商务文件正本、ECP2.0 系统上传的电子文件保持完全一致；</w:t>
        <w:br/>
        <w:t>5. 时效性原则：信用信息查询报告、企业信用信息公示报告、行贿犯罪档案查询结果等时效性材料，须满足采购文件规定的查询日期及有效期间要求。</w:t>
      </w:r>
    </w:p>
    <w:p>
      <w:r>
        <w:t>8.1.3 适用范围</w:t>
      </w:r>
    </w:p>
    <w:p>
      <w:r>
        <w:t>本章适用于本项目采购编号 412623-1 项下所有应答分标及应答包次的商务详评指引表编制与支撑材料归集工作。响应供应商在不同分标、不同包次所投报的应答内容有所差异的，应按所应答的具体分标及包次分别编制商务详评指引表，并分别归集支撑材料。</w:t>
      </w:r>
    </w:p>
    <w:p>
      <w:pPr>
        <w:pStyle w:val="Heading2"/>
      </w:pPr>
      <w:r>
        <w:t>8.2 商务评分标准（FWSW01）—支撑材料映射关系总览</w:t>
      </w:r>
    </w:p>
    <w:p>
      <w:r>
        <w:t>依据本项目商务评分标准 FWSW01 的评审要素构成，本章将各评审要素与商务文件中的支撑材料进行对应映射，形成以下整体架构：</w:t>
      </w:r>
    </w:p>
    <w:p>
      <w:r>
        <w:t>| 序号 | 评审要素 | 分值区间 | 主要评审内容 | 商务文件支撑材料归集章节 | 证明形式 |</w:t>
        <w:br/>
        <w:t>|------|----------|----------|--------------|--------------------------|----------|</w:t>
        <w:br/>
        <w:t>| 1 | 诚信评价（不良行为处理） | -30—0 分 | 是否存在被国家电网有限公司通报处理的供应商不良行为 | 第8.4.1.1节 | 承诺函 + 系统查询截图【待补充】 |</w:t>
        <w:br/>
        <w:t>| 2 | 诚信评价（公共信用信息报告） | -10—0 分 | 公共信用信息报告中的行政处罚、严重失信等记录 | 第8.4.1.2节 | 信用报告【待补充】 |</w:t>
        <w:br/>
        <w:t>| 3 | 诚信评价（影响招投标公正性行为） | -20—0 分 | 是否存在围串标等违法违规行为 | 第8.4.1.3节 | 承诺函 + 关系说明 |</w:t>
        <w:br/>
        <w:t>| 4 | 绿色低碳评价 | 3 分 | 绿色低碳管理认证、节能产品使用、碳排放管理等 | 第8.4.2节 | 认证证书【待补充】 |</w:t>
        <w:br/>
        <w:t>| 5 | 科研创新评价 | 7 分 | 知识产权、科技成果、科研项目承担情况 | 第8.4.3节 | 证书及证明【待补充】 |</w:t>
        <w:br/>
        <w:t>| 6 | 综合评价（综合实力） | 26—36 分 | 注册资本、资质等级、业绩规模、人员配置等 | 第8.4.4.1节 | 营业执照、资质证书、业绩合同等 |</w:t>
        <w:br/>
        <w:t>| 7 | 综合评价（投标响应） | 41—54 分 | 响应文件完整性、响应承诺、偏差情况等 | 第8.4.4.2节 | 响应文件自查表、偏差表等 |</w:t>
        <w:br/>
        <w:t>| 合计 | — | 100 分 | — | — | — |</w:t>
      </w:r>
    </w:p>
    <w:p>
      <w:pPr>
        <w:pStyle w:val="Heading2"/>
      </w:pPr>
      <w:r>
        <w:t>8.3 商务详评指引表</w:t>
      </w:r>
    </w:p>
    <w:p>
      <w:r>
        <w:t>8.3.1 表头信息</w:t>
      </w:r>
    </w:p>
    <w:p>
      <w:r>
        <w:t>商务详评指引表表头应载明以下信息：</w:t>
      </w:r>
    </w:p>
    <w:p>
      <w:pPr>
        <w:pStyle w:val="ListBullet"/>
      </w:pPr>
      <w:r>
        <w:t>采购编号：412623-1</w:t>
        <w:br/>
        <w:t>- 项目名称：【待补充：以采购公告为准】</w:t>
        <w:br/>
        <w:t>- 分标名称：【待补充：依据所应答分标填写】</w:t>
        <w:br/>
        <w:t>- 分标编号：【待补充：依据所应答分标填写】</w:t>
        <w:br/>
        <w:t>- 包名称：【待补充：依据所应答包次填写】</w:t>
        <w:br/>
        <w:t>- 包号：【待补充：依据所应答包次填写】</w:t>
        <w:br/>
        <w:t>- 响应供应商名称：【待补充：以营业执照登记名称为准】</w:t>
        <w:br/>
        <w:t>- 统一社会信用代码：【待补充：以营业执照登记信息为准】</w:t>
        <w:br/>
        <w:t>- 法定代表人（单位负责人）：【待补充】</w:t>
        <w:br/>
        <w:t>- 编制日期：【待补充：实际编制日期】</w:t>
      </w:r>
    </w:p>
    <w:p>
      <w:r>
        <w:t>8.3.2 详评指引表正文</w:t>
      </w:r>
    </w:p>
    <w:p>
      <w:r>
        <w:t>| 序号 | 评审要素 | 评审内容（评分要点） | 分值 | 响应要点 | 商务文件页码范围 | 支撑材料名称 | 支撑材料所在章节 |</w:t>
        <w:br/>
        <w:t>|------|----------|----------------------|------|----------|------------------|--------------|------------------|</w:t>
        <w:br/>
        <w:t>| 1 | 诚信评价—不良行为处理 | 在响应截止时间前，是否被国家电网有限公司纳入供应商不良行为处理情况通报 | 0—（-30） | 我方承诺在响应截止时间前不存在被国家电网有限公司纳入供应商不良行为处理通报的情形【待补充：如实承诺】 | 商务文件—诚信承诺章节【待补充】 | 诚信承诺函 | 第8.4.1.1节 |</w:t>
        <w:br/>
        <w:t>| 2 | 诚信评价—公共信用信息报告 | 国家公共信用信息中心或地方信用信息平台出具信用报告中是否存在失信被执行人、重大税收违法失信主体等负面记录 | 0—（-10） | 我方承诺近三年信用状况良好【待补充：提供信用报告】 | 商务文件—信用报告章节【待补充】 | 公共信用信息报告 | 第8.4.1.2节 |</w:t>
        <w:br/>
        <w:t>| 3 | 诚信评价—影响招投标公正性行为 | 是否存在围标、串标、贿赂评审专家等行为 | 0—（-20） | 我方严格遵守《供应商参与国家电网有限公司投标行为"十不准"》 | 商务文件—投标行为承诺章节 | 投标行为"十不准"承诺函 | 第8.4.1.3节 |</w:t>
        <w:br/>
        <w:t>| 4 | 绿色低碳评价 | 绿色低碳管理体系认证、节能产品或环境标志产品使用情况 | 3 | 我方具备完善的绿色低碳管理体系【待补充：提供认证证书】 | 商务文件—绿色低碳章节【待补充】 | 环境管理体系认证证书、能源管理体系认证证书等 | 第8.4.2节 |</w:t>
        <w:br/>
        <w:t>| 5 | 科研创新评价 | 知识产权数量、科技成果奖项、科研项目承担情况 | 7 | 我方拥有一定数量的自主知识产权【待补充：提供专利清单及证书】 | 商务文件—科研创新章节【待补充】 | 专利证书、计算机软件著作权登记证书、科技成果鉴定证书等 | 第8.4.3节 |</w:t>
        <w:br/>
        <w:t>| 6 | 综合评价—综合实力 | 注册资本、资质等级、类似项目业绩规模、专业人员配置 | 26—36 | 我方具备承担本项目的综合实力【待补充：提供相应证明】 | 商务文件—响应供应商基本情况表章节 | 营业执照、资质证书、业绩合同、人员简历表等 | 第8.4.4.1节 |</w:t>
        <w:br/>
        <w:t>| 7 | 综合评价—投标响应 | 响应文件完整性、投标响应承诺、偏差情况、增值服务等 | 41—54 | 我方全面响应采购文件要求，承诺履行全部合同义务 | 商务文件—响应文件自查表章节 | 响应文件自查表、商务偏差表、增值服务承诺等 | 第8.4.4.2节 |</w:t>
      </w:r>
    </w:p>
    <w:p>
      <w:pPr>
        <w:pStyle w:val="Heading2"/>
      </w:pPr>
      <w:r>
        <w:t>8.4 各评审要素支撑材料明细</w:t>
      </w:r>
    </w:p>
    <w:p>
      <w:r>
        <w:t>8.4.1 诚信评价（0分，扣分项）</w:t>
      </w:r>
    </w:p>
    <w:p>
      <w:r>
        <w:t>诚信评价为 FWSW01 商务详评细则中的扣分项，分值区间为负向扣分，最高扣减 60 分。该项下设三个二级评审要素：不良行为处理（-30—0 分）、公共信用信息报告（-10—0 分）、影响招投标公正性行为（-20—0 分）。响应供应商须就以下三个维度分别提供承诺函及证明材料。</w:t>
      </w:r>
    </w:p>
    <w:p>
      <w:r>
        <w:t>8.4.1.1 不良行为处理（-30—0 分）</w:t>
      </w:r>
    </w:p>
    <w:p>
      <w:r>
        <w:t>本项评审内容为：在响应截止时间前，响应供应商是否被国家电网有限公司纳入供应商不良行为处理情况通报，以及通报处理期的起止时间与所投报品类的对应关系。</w:t>
      </w:r>
    </w:p>
    <w:p>
      <w:r>
        <w:t>支撑材料应包括：</w:t>
      </w:r>
    </w:p>
    <w:p>
      <w:r>
        <w:t>1. 不良行为情况声明函（格式自拟）：由响应供应商法定代表人（单位负责人）签署并加盖单位公章，声明截至首次响应截止日，本企业不存在被国家电网有限公司纳入供应商不良行为处理通报且在处理期内的情形。如存在已过处理期的不良行为记录，应如实说明并附处理期满证明文件。</w:t>
      </w:r>
    </w:p>
    <w:p>
      <w:r>
        <w:t>2. 国家电网有限公司电子商务平台（ECP2.0）供应商不良行为处理情况查询截图：响应供应商应登录 ECP2.0 供应商管理模块，查询并截图保存本企业不良行为处理情况。截图应显示查询日期、供应商名称、查询结果（含"无不良行为"或具体处理记录）。【待补充：实际查询截图】</w:t>
      </w:r>
    </w:p>
    <w:p>
      <w:r>
        <w:t>3. 历史处理记录说明及整改证明（如有）：如响应供应商曾被纳入不良行为处理通报但已过处理期，应提供整改情况报告、买方单位出具的整改完成证明等文件，载明处理期满时间。【待补充：如有则提供】</w:t>
      </w:r>
    </w:p>
    <w:p>
      <w:r>
        <w:t>8.4.1.2 公共信用信息报告（-10—0 分）</w:t>
      </w:r>
    </w:p>
    <w:p>
      <w:r>
        <w:t>本项评审内容为：响应供应商在国家公共信用信息中心或地方信用信息平台出具的信用报告中是否存在失信被执行人、重大税收违法失信主体、政府采购严重违法失信行为记录等负面记录。</w:t>
      </w:r>
    </w:p>
    <w:p>
      <w:r>
        <w:t>支撑材料应包括：</w:t>
      </w:r>
    </w:p>
    <w:p>
      <w:r>
        <w:t>1. 信用中国（www.creditchina.gov.cn）查询报告：响应供应商应通过"信用中国"网站查询本企业信用信息，下载并打印信用报告，查询日期应在首次响应截止日前 7 天内。报告应包含：基础信息、行政处罚信息、严重失信主体名单信息、守信激励信息等。【待补充：实际信用报告】</w:t>
      </w:r>
    </w:p>
    <w:p>
      <w:r>
        <w:t>2. 中国执行信息公开网（zxgk.court.gov.cn）查询截图：查询本企业是否为失信被执行人，查询日期应在首次响应截止日前 7 天内，截图须显示查询结果。【待补充：实际查询截图】</w:t>
      </w:r>
    </w:p>
    <w:p>
      <w:r>
        <w:t>3. 国家企业信用信息公示系统（www.gsxt.gov.cn）查询报告：依据采购文件要求，查询日期应在首次响应截止日前 7 天内，查询结果应为网站自动生成的 PDF 文件电子版。【待补充：实际查询报告】</w:t>
      </w:r>
    </w:p>
    <w:p>
      <w:r>
        <w:t>4. 重大税收违法失信案件信息查询截图：通过国家税务总局官方网站查询本企业是否存在重大税收违法失信案件记录，查询日期应在首次响应截止日前 7 天内。【待补充：实际查询截图】</w:t>
      </w:r>
    </w:p>
    <w:p>
      <w:r>
        <w:t>5. 政府采购严重违法失信行为信息查询截图：通过中国政府采购网（www.ccgp.gov.cn）查询本企业是否存在政府采购严重违法失信行为记录，查询日期应在首次响应截止日前 7 天内。【待补充：实际查询截图】</w:t>
      </w:r>
    </w:p>
    <w:p>
      <w:r>
        <w:t>8.4.1.3 影响招投标公正性行为（-20—0 分）</w:t>
      </w:r>
    </w:p>
    <w:p>
      <w:r>
        <w:t>本项评审内容为：响应供应商在本次采购活动中是否存在围标、串标、贿赂评审专家或其他影响招投标公正性的行为。</w:t>
      </w:r>
    </w:p>
    <w:p>
      <w:r>
        <w:t>支撑材料应包括：</w:t>
      </w:r>
    </w:p>
    <w:p>
      <w:r>
        <w:t>1. 响应供应商与国家电网公司系统人员关系说明：依据采购文件第五章响应文件格式要求编制。具体编制要求如下：</w:t>
      </w:r>
    </w:p>
    <w:p>
      <w:pPr>
        <w:pStyle w:val="ListBullet"/>
      </w:pPr>
      <w:r>
        <w:t>不存在相关情形的适用版本：截至首次响应截止日，本企业法定代表人（或单位负责人）、出资人、高管中，不存在国家电网公司系统在职、离职、退休人员及上述人员亲属（配偶、子女及其配偶）担任职务、投资入股，或者从事、代理与原任职企业经营业务相关的经营活动。</w:t>
      </w:r>
    </w:p>
    <w:p>
      <w:pPr>
        <w:pStyle w:val="ListBullet"/>
      </w:pPr>
      <w:r>
        <w:t>存在相关情形的适用版本：截至首次响应截止日，本企业法定代表人（或单位负责人）、出资人、高管中，存在国家电网公司系统在职、离职、退休人员及上述人员亲属（配偶、子女及其配偶）担任职务、投资入股，或者从事、代理与原任职企业经营业务相关的经营活动，并按要求填报《本企业员工与国家电网公司系统人员关系说明表》。《本企业员工与国家电网公司系统人员关系说明表》应载明：本企业人员基本信息（人员姓名、性别、身份证号、职务、任职时间、与国网公司系统人员关系）、国家电网公司系统人员基本信息（人员姓名、性别、身份证号、（曾）任职单位名称、职务、任职状态（在职/非在职）、离职/退休时间）。【待补充：如实填报或选择适用版本】</w:t>
      </w:r>
    </w:p>
    <w:p>
      <w:r>
        <w:t>2. 响应供应商基本情况表1及基本情况表2：依据采购文件第五章响应文件格式要求填报。如响应供应商为企业单位应提供其股东（企业或自然人）名称及详细出资情况，并提供在国家企业信用信息公示系统查询的截图；如响应供应商为事业单位应提供上级管理单位名称及详细出资情况。【待补充：实际填报内容】</w:t>
      </w:r>
    </w:p>
    <w:p>
      <w:r>
        <w:t>3. 响应函及"十不准"承诺：响应供应商须在响应函中完全理解并郑重承诺遵守《供应商参与国家电网有限公司投标行为"十不准"》要求，包括：不准以任何形式通过"代理"、"中介"、"掮客"等不正当手段谋取中标；不准以任何名义和形式向国家电网有限公司招标采购相关从业人员本人、亲属或其他特定关系人给予礼品礼金、消费卡劵、有价证劵等好处；不准以任何名义为招标采购相关从业人员支付或报销应由其支付的费用；不准直接或通过社会关系人员以打招呼、恐吓、威逼利诱等方式围猎公司招标采购相关从业人员，套取涉密或非公开信息；不准私自接触招标采购相关从业人员，以及私自邀请其参观、考察、调研；不准以任何方式与招标采购相关从业人员串通投标；不准以任何方式与其他投标人围标、串通投标；不准以任何理由恶意竞标、虚假响应、提供任何虚假信息或者证明文件，以及从事其他非正常投标行为；不准采取捏造事实或者提供虚假投诉材料，恶意投诉、诋毁、排挤其他投标人，扰乱公平竞争招投标环境；不准瞒报本企业法定代表人（或单位负责人）、出资人、高管中存在国家电网有限公司系统在职、离职、退休人员，以及上述人员亲属的情况。</w:t>
      </w:r>
    </w:p>
    <w:p>
      <w:r>
        <w:t>4. 中国裁判文书网行贿犯罪记录查询：响应供应商应通过中国裁判文书网（wenshu.court.gov.cn）查询本企业、公司法定代表人（单位负责人）、拟委任的项目负责人（如采购文件要求委任项目负责人），确认在本次响应截止日前三年时间内均未有行贿犯罪记录。查询结果截图及下载文档应作为商务文件组成部分上传。【待补充：实际查询截图】</w:t>
      </w:r>
    </w:p>
    <w:p>
      <w:r>
        <w:t>5. 国家电网有限公司供应商关系管理办法确认函：响应供应商应出具书面确认，同意并接受《国家电网有限公司供应商关系管理办法》的全部条款内容，并承诺在采购响应的全过程中对所有响应文件的真实性负责。</w:t>
      </w:r>
    </w:p>
    <w:p>
      <w:r>
        <w:t>8.4.2 绿色低碳评价（3分）</w:t>
      </w:r>
    </w:p>
    <w:p>
      <w:r>
        <w:t>本项评审内容为：响应供应商在绿色低碳管理、节能产品使用、碳排放管理等方面的表现。</w:t>
      </w:r>
    </w:p>
    <w:p>
      <w:r>
        <w:t>支撑材料应包括（响应供应商应依据自身实际情况选择提供）：</w:t>
      </w:r>
    </w:p>
    <w:p>
      <w:r>
        <w:t>1. 环境管理体系认证证书（ISO 14001）：由经国家认证认可监督管理委员会认可的认证机构颁发，证书状态须为有效。【待补充：如有则提供】</w:t>
      </w:r>
    </w:p>
    <w:p>
      <w:r>
        <w:t>2. 能源管理体系认证证书（ISO 50001）：由经国家认证认可监督管理委员会认可的认证机构颁发，证书状态须为有效。【待补充：如有则提供】</w:t>
      </w:r>
    </w:p>
    <w:p>
      <w:r>
        <w:t>3. 绿色供应链评价证书或评价报告：由第三方评价机构出具，证明响应供应商在供应链管理中实施了绿色采购、绿色生产、绿色物流等措施。【待补充：如有则提供】</w:t>
      </w:r>
    </w:p>
    <w:p>
      <w:r>
        <w:t>4. 节能产品或环境标志产品政府采购清单入选证明：如响应供应商所投产品已列入财政部、国家发改委公布的节能产品政府采购清单或环境标志产品政府采购清单，应提供相关入选证明。【待补充：如有则提供】</w:t>
      </w:r>
    </w:p>
    <w:p>
      <w:r>
        <w:t>5. 碳排放管理体系认证证书或温室气体核查声明：如响应供应商已建立碳排放管理体系并通过认证，或由第三方核查机构出具温室气体核查声明，应提供相关证明文件。【待补充：如有则提供】</w:t>
      </w:r>
    </w:p>
    <w:p>
      <w:r>
        <w:t>6. 绿色低碳管理措施说明（格式自拟）：响应供应商应编制绿色低碳管理措施说明文件，内容包括但不限于：办公节能措施、纸张节约措施、车辆使用管理措施、废弃物分类回收措施、节能设备使用情况等。该说明文件应加盖单位公章。</w:t>
      </w:r>
    </w:p>
    <w:p>
      <w:r>
        <w:t>8.4.3 科研创新评价（7分）</w:t>
      </w:r>
    </w:p>
    <w:p>
      <w:r>
        <w:t>本项评审内容为：响应供应商的知识产权数量、科技成果奖项、科研项目承担情况等。</w:t>
      </w:r>
    </w:p>
    <w:p>
      <w:r>
        <w:t>支撑材料应包括（响应供应商应依据自身实际情况选择提供）：</w:t>
      </w:r>
    </w:p>
    <w:p>
      <w:r>
        <w:t>1. 专利证书清单及扫描件：包括发明专利、实用新型专利、外观设计专利。应提供国家知识产权局颁发的专利证书扫描件，并附专利清单汇总表（载明专利名称、专利号、专利类型、授权日期、专利权人等）。【待补充：实际清单及证书】</w:t>
      </w:r>
    </w:p>
    <w:p>
      <w:r>
        <w:t>2. 计算机软件著作权登记证书清单及扫描件：应提供中国版权保护中心颁发的计算机软件著作权登记证书扫描件，并附清单汇总表。【待补充：实际清单及证书】</w:t>
      </w:r>
    </w:p>
    <w:p>
      <w:r>
        <w:t>3. 科技成果鉴定证书或评价报告：由省级以上科技主管部门或行业权威评价机构出具，证明响应供应商的某项技术或产品达到国内先进水平及以上。【待补充：如有则提供】</w:t>
      </w:r>
    </w:p>
    <w:p>
      <w:r>
        <w:t>4. 科学技术奖获奖证书：包括国家级科学技术奖、省部级科学技术奖、行业科学技术奖等。应提供获奖证书扫描件，载明奖项名称、获奖等级、获奖项目名称、获奖单位、获奖时间等。【待补充：如有则提供】</w:t>
      </w:r>
    </w:p>
    <w:p>
      <w:r>
        <w:t>5. 高新技术企业证书：如响应供应商被认定为高新技术企业，应提供由科学技术部、财政部、国家税务总局联合颁发的高新技术企业证书扫描件，证书状态须为有效。【待补充：如有则提供】</w:t>
      </w:r>
    </w:p>
    <w:p>
      <w:r>
        <w:t>6. 科研项目承担情况说明：响应供应商应提供近五年承担的科研项目清单，包括项目名称、项目来源（国家级、省部级、企业委托等）、项目经费、项目起止时间、项目负责人、项目完成情况等，并附项目合同或立项证明文件。【待补充：实际清单】</w:t>
      </w:r>
    </w:p>
    <w:p>
      <w:r>
        <w:t>7. 企业技术中心、技术研发中心、重点实验室等创新平台认定文件：如响应供应商建有经认定的企业技术中心、技术研发中心、重点实验室、工程实验室等创新平台，应提供认定文件扫描件。【待补充：如有则提供】</w:t>
      </w:r>
    </w:p>
    <w:p>
      <w:r>
        <w:t>8. 科研创新管理制度：响应供应商应编制科研创新管理制度说明文件，内容包括：科研投入占营业收入比例、研发人员占比、研发组织架构、产学研合作机制、知识产权管理制度等。该说明文件应加盖单位公章。</w:t>
      </w:r>
    </w:p>
    <w:p>
      <w:r>
        <w:t>8.4.4 综合评价（90分）</w:t>
      </w:r>
    </w:p>
    <w:p>
      <w:r>
        <w:t>综合评价为 FWSW01 商务详评细则中的核心评价模块，分值区间为 26—90 分。该项下设两个二级评审要素：综合实力（26—36 分）、投标响应（41—54 分）。</w:t>
      </w:r>
    </w:p>
    <w:p>
      <w:r>
        <w:t>8.4.4.1 综合实力（26—36 分）</w:t>
      </w:r>
    </w:p>
    <w:p>
      <w:r>
        <w:t>本项评审内容为：响应供应商的注册资本、资质等级、类似项目业绩规模、专业人员配置、企业信誉等综合实力。</w:t>
      </w:r>
    </w:p>
    <w:p>
      <w:r>
        <w:t>支撑材料应包括：</w:t>
      </w:r>
    </w:p>
    <w:p>
      <w:r>
        <w:t>1. 企业法人营业执照（或事业单位法人证书或其他组织登记证书）副本扫描件：依据采购文件第五章响应文件格式要求提供，应为原件扫描件，证书状态须为有效，且应包含统一社会信用代码、注册资本、成立日期、经营范围、法定代表人（单位负责人）等关键信息。【待补充：实际证书扫描件】</w:t>
      </w:r>
    </w:p>
    <w:p>
      <w:r>
        <w:t>2. 有效的税务登记证明扫描件：依据采购文件第五章响应文件格式要求提供。如响应供应商提供的是"三证合一""五证合一"等"多证合一"后的营业执照副本扫描件，可不提供税务登记证。【待补充：实际证书或确认说明】</w:t>
      </w:r>
    </w:p>
    <w:p>
      <w:r>
        <w:t>3. 资质等级证书：如响应供应商已取得国家规定的相关行业资质等级证书，应提供证书扫描件，包括但不限于：工程咨询资质证书、工程设计资质证书、工程监理资质证书、信息系统集成及服务资质证书、信息安全服务资质证书、信息技术服务管理体系认证证书等。【待补充：实际证书】</w:t>
      </w:r>
    </w:p>
    <w:p>
      <w:r>
        <w:t>4. 类似项目业绩证明材料：依据采购文件要求提供，业绩证明文件应提供合同、发票、发票真伪验证等相关材料，能体现第一章专用资格要求和响应供应商须知前附表附件一技术评分标准的所有要素点（含项目规模等）即可，信息不全的证明材料不予认可。具体包括：</w:t>
      </w:r>
    </w:p>
    <w:p>
      <w:pPr>
        <w:pStyle w:val="ListBullet"/>
      </w:pPr>
      <w:r>
        <w:t>近年完成的类似项目情况表：依据采购文件第五章响应文件格式要求填报，应载明服务对象单位名称、项目名称、项目规模、服务范围、服务期间（年月至年月）、项目目前进度、服务人员人数（高峰/平均）、建设单位联系人及电话。【待补充：实际填报】</w:t>
      </w:r>
    </w:p>
    <w:p>
      <w:pPr>
        <w:pStyle w:val="ListBullet"/>
      </w:pPr>
      <w:r>
        <w:t>合同证明材料：包括合同封面页、合同内容页（应能体现服务范围、服务金额、服务期限、项目规模等关键要素）、合同签字盖章页等关键页扫描件。缺一不可。【待补充：实际合同扫描件】</w:t>
      </w:r>
    </w:p>
    <w:p>
      <w:pPr>
        <w:pStyle w:val="ListBullet"/>
      </w:pPr>
      <w:r>
        <w:t>发票证明材料：与合同相对应的发票扫描件，发票内容应与合同内容相匹配。【待补充：实际发票扫描件】</w:t>
      </w:r>
    </w:p>
    <w:p>
      <w:pPr>
        <w:pStyle w:val="ListBullet"/>
      </w:pPr>
      <w:r>
        <w:t>发票真伪验证截图：通过国家税务总局发票查验平台（inv-veri.chinatax.gov.cn）查询发票真伪的截图，查询日期应在首次响应截止日前 7 天内。【待补充：实际查询截图】</w:t>
      </w:r>
    </w:p>
    <w:p>
      <w:r>
        <w:t>5. 财务状况证明材料：依据采购文件第五章响应文件格式要求提供，包括：</w:t>
      </w:r>
    </w:p>
    <w:p>
      <w:pPr>
        <w:pStyle w:val="ListBullet"/>
      </w:pPr>
      <w:r>
        <w:t>财务状况表：载明近三年（2023年至2025年，成立不足三年的自成立之日起至2025年）的主要财务指标，包括：注册资本金、负债总额、资产总额、资产负债率、流动资产、流动负债、流动比率、速动比率、营业利润、营业收入净额、营业利润率、净利润、平均所有者权益、净资产收益率等。【待补充：实际财务数据】</w:t>
      </w:r>
    </w:p>
    <w:p>
      <w:pPr>
        <w:pStyle w:val="ListBullet"/>
      </w:pPr>
      <w:r>
        <w:t>审计报告扫描件：由具有法定资质的会计师事务所出具的近三年（2023年至2025年）审计报告扫描件，包括资产负债表、利润表、现金流量表、所有者权益变动表及附注。审计报告应由两名以上注册会计师签字并加盖会计师事务所公章。【待补充：实际审计报告】</w:t>
      </w:r>
    </w:p>
    <w:p>
      <w:r>
        <w:t>6. 企业人员情况证明材料：</w:t>
      </w:r>
    </w:p>
    <w:p>
      <w:pPr>
        <w:pStyle w:val="ListBullet"/>
      </w:pPr>
      <w:r>
        <w:t>拟委任的主要人员汇总表：依据采购文件第五章响应文件格式要求填报，包括：层级（项目负责人或其他主要人员）、职务、姓名、职称、执业或职业资格证明（证书名称、级别、证号、专业）、备注等。同时应提供本表涉及的主要人员相关证明材料，如职称证明、资格证书等。【待补充：实际人员清单及证书】</w:t>
      </w:r>
    </w:p>
    <w:p>
      <w:pPr>
        <w:pStyle w:val="ListBullet"/>
      </w:pPr>
      <w:r>
        <w:t>主要人员简历表：依据采购文件第五章响应文件格式要求填报，包括：层级、姓名、性别、年龄、学历、参加工作时间、工作年限、主要资历、经验及承担过的项目（项目名称、建设规模、项目起止时间、担负的技术职务、获奖情况）。项目情况证明文件仅提供合同等业绩证明文件中能体现第一章专用资格要求和响应供应商须知前附表附件一技术评分标准的所有要素点（含项目规模等）的关键页即可，信息不全的证明材料不予认可。【待补充：实际简历表】</w:t>
      </w:r>
    </w:p>
    <w:p>
      <w:pPr>
        <w:pStyle w:val="ListBullet"/>
      </w:pPr>
      <w:r>
        <w:t>社保等证明材料：法定代表人授权代表、项目负责人及其他工作人员的社保等证明材料。直签人员提供网络系统可查的社保证明截图；高校学生提供学生证扫描件；兼职人员提供兼职合同扫描件；劳务派遣人员提供可证明劳务派遣的材料及对应社保证明截图。【待补充：实际社保证明】</w:t>
      </w:r>
    </w:p>
    <w:p>
      <w:r>
        <w:t>7. 企业名称变更证明：如响应供应商在近三年内发生过名称变更，应提供工商变更登记证明文件扫描件。如未发生变更，应出具未变更声明。【待补充：如有变更则提供】</w:t>
      </w:r>
    </w:p>
    <w:p>
      <w:r>
        <w:t>8. 近年来与国家电网有限公司及所属单位合作情况表：依据采购文件第五章响应文件格式要求提供，按分标分别提供，包括：项目名称、采购编号、项目签订时间、服务范围、合同金额、履行情况、买方评价等。【待补充：实际合作情况】</w:t>
      </w:r>
    </w:p>
    <w:p>
      <w:r>
        <w:t>9. 企业信誉证明材料：包括但不限于：守合同重信用企业证书、质量奖证书、信用等级证书、客户满意度评价文件等。【待补充：如有则提供】</w:t>
      </w:r>
    </w:p>
    <w:p>
      <w:r>
        <w:t>8.4.4.2 投标响应（41—54 分）</w:t>
      </w:r>
    </w:p>
    <w:p>
      <w:r>
        <w:t>本项评审内容为：响应供应商响应文件的完整性、投标响应承诺、偏差情况、增值服务等。</w:t>
      </w:r>
    </w:p>
    <w:p>
      <w:r>
        <w:t>支撑材料应包括：</w:t>
      </w:r>
    </w:p>
    <w:p>
      <w:r>
        <w:t>1. 响应函：依据采购文件第五章响应文件格式要求编制，格式以投标工具中嵌入的为准。响应函应包含以下承诺事项：</w:t>
      </w:r>
    </w:p>
    <w:p>
      <w:pPr>
        <w:pStyle w:val="ListBullet"/>
      </w:pPr>
      <w:r>
        <w:t>已仔细研究了采购文件全部内容，愿以响应函附件所列报价，按合同约定完成采购文件规定的各项工作，质量标准达到采购文件要求；</w:t>
        <w:br/>
        <w:t>- 承诺在响应有效期内不修改、撤销响应文件；</w:t>
        <w:br/>
        <w:t>- 随同响应函提交响应保证金一份（如有，本项目免收响应保证金，故无需提交）；</w:t>
        <w:br/>
        <w:t>- 响应有效期满足采购文件要求（自首次响应截止日起90日）；</w:t>
        <w:br/>
        <w:t>- 承诺在收到成交通知书后，在成交通知书约定的期限内与采购文件规定的主体签订合同；</w:t>
        <w:br/>
        <w:t>- 承诺按照采购文件规定向采购人所属合同签约主体递交履约担保；</w:t>
        <w:br/>
        <w:t>- 承诺在合同约定的期限内完成各项工作；</w:t>
        <w:br/>
        <w:t>- 同意响应供应商须知关于不退还响应保证金的规定；</w:t>
        <w:br/>
        <w:t>- 承诺按照采购文件的规定和要求缴纳采购代理服务费；</w:t>
        <w:br/>
        <w:t>- 声明所递交的响应文件及有关资料内容完整、真实和准确，且不存在采购文件规定的响应供应商不得存在的任一情形；</w:t>
        <w:br/>
        <w:t>- 承诺除已写明的商务、技术偏差外，完全响应合同条款的各项规定；</w:t>
        <w:br/>
        <w:t>- 完全理解并郑重承诺遵守《供应商参与国家电网有限公司投标行为"十不准"》要求。</w:t>
      </w:r>
    </w:p>
    <w:p>
      <w:r>
        <w:t>【待补充：实际响应函由投标工具自动生成】</w:t>
      </w:r>
    </w:p>
    <w:p>
      <w:r>
        <w:t>2. 法定代表人（单位负责人）授权委托书：依据采购文件第五章响应文件格式要求编制。如谈判过程中响应供应商需授权代表全权处理所有响应、谈判、签约、执行等具体工作签字事宜的，需出具本委托书，否则无需出具。如法定代表人（单位负责人）响应，需出具法定代表人（单位负责人）身份证（扫描件）。上传投标工具路径：商务文件—选择分标—按钮"编辑"—"法定代表人授权委托书批量管理"—按钮"文件上传"。【待补充：实际授权委托书或法定代表人身份证】</w:t>
      </w:r>
    </w:p>
    <w:p>
      <w:r>
        <w:t>3. 商务偏差表：依据采购文件第五章响应文件格式要求编制。可在系统直接选择无/有偏差，如选择"无"，无需上传偏差表；如选择"有"，上传招投标交易平台信息系统路径：商务文件—选择分标—按钮"编辑"—"商务偏差表批量管理"—按钮"文件上传"。商务偏差表应载明：序号、采购文件条目号、采购文件条款、响应文件条款、偏差说明。响应供应商声明：针对本采购标的，除本表已列明偏差外，接受采购文件规定的其余全部商务条件，并承诺按照采购文件规定的商务条件提供对应产品和服务。【待补充：实际偏差表或无偏差确认】</w:t>
      </w:r>
    </w:p>
    <w:p>
      <w:r>
        <w:t>4. 响应保证保险（如有）：如以响应保证保险的方式提交响应保证金，应提供响应保证保险电子保单或保单原件扫描件、保单查询途径。依据采购文件规定，本项目免收响应保证金，采购文件中保证金的相关要求均不适用，故无需提交响应保证保险。【本项目不适用】</w:t>
      </w:r>
    </w:p>
    <w:p>
      <w:r>
        <w:t>5. 补充文件：包括：</w:t>
      </w:r>
    </w:p>
    <w:p>
      <w:pPr>
        <w:pStyle w:val="ListBullet"/>
      </w:pPr>
      <w:r>
        <w:t>响应保证金：本项目免收响应保证金，故无需提交响应保证金文件。【本项目不适用】</w:t>
        <w:br/>
        <w:t>- 响应保证金明细表：本项目免收响应保证金，故无需提交响应保证金明细表。【本项目不适用】</w:t>
        <w:br/>
        <w:t>- 银行基本账户证明扫描件：依据采购文件第五章响应文件格式要求提供，包括基本账户开户许可证或由基本账户开户银行通过账户管理系统打印的《基本存款账户信息》扫描件。【待补充：实际证明扫描件】</w:t>
      </w:r>
    </w:p>
    <w:p>
      <w:r>
        <w:t>6. 响应供应商与国家电网公司系统人员关系说明：见第8.4.1.3节相关要求。</w:t>
      </w:r>
    </w:p>
    <w:p>
      <w:r>
        <w:t>7. 响应供应商基本情况表1及基本情况表2：见第8.4.4.1节第10项相关要求。</w:t>
      </w:r>
    </w:p>
    <w:p>
      <w:r>
        <w:t>8. 响应文件自查表：依据采购文件第五章响应文件格式要求编制，应对照采购文件要求对所递交的响应文件进行逐项自查，包括：</w:t>
      </w:r>
    </w:p>
    <w:p>
      <w:pPr>
        <w:pStyle w:val="ListBullet"/>
      </w:pPr>
      <w:r>
        <w:t>投标（应答）文件易否决事项检查：</w:t>
      </w:r>
    </w:p>
    <w:p>
      <w:r>
        <w:t>（1）投标（应答）文件完整递交，务必登录ECP系统（ecp.sgcc.com.cn）下载投标（应答）文件自查商务、技术、价格文件均完整上传成功；</w:t>
        <w:br/>
        <w:t>（2）法定代表人授权书：法定代表人签字（注意别错签成被授权人），盖章完整，并已附授权人及被授权人身份证复印件（注意身份证在有效期内）。如法定代表人直接应答时，可参照该格式提供，或者自拟格式盖章说明法定代表人直接参与应答并附身份证复印件；</w:t>
        <w:br/>
        <w:t>（3）满足采购公告中专用资格要求中的：①资质要求；②业绩要求；③其他要求，并提交证明材料（注意提供合同封面、内容页、签字盖章页，缺一不可）；提供的业绩要与公告专用资格要求中的完全对应；</w:t>
        <w:br/>
        <w:t>（4）离线投标工具提交的投标（应答）文件中的报价单位为"万元"；</w:t>
        <w:br/>
        <w:t>（5）电子版商务文件经图片压缩后，从系统（ecp.sgcc.com.cn）下载的商务文件中身份证、营业执照、审计报告等图片仍清晰可见；</w:t>
        <w:br/>
        <w:t>（6）按商务文件格式要求提供了《应答人与国家电网公司系统人员关系说明》；</w:t>
        <w:br/>
        <w:t>（7）投标（应答）文件主要参数满足技术规范中标识★的参数；</w:t>
        <w:br/>
        <w:t>（8）法定代表人发生变更，营业执照等证书也同步完成变更；</w:t>
        <w:br/>
        <w:t>（9）评审期间务必随时关注手机短信，及时参与谈判及澄清。</w:t>
      </w:r>
    </w:p>
    <w:p>
      <w:pPr>
        <w:pStyle w:val="ListBullet"/>
      </w:pPr>
      <w:r>
        <w:t>围串标等相关事项检查：</w:t>
      </w:r>
    </w:p>
    <w:p>
      <w:r>
        <w:t>（1）不同应答人的应答文件由同一单位或者个人编制，不同电子应答文件通过同一台电脑制作、上传；</w:t>
        <w:br/>
        <w:t>（2）不同应答人委托同一单位或者个人办理应答事宜；</w:t>
        <w:br/>
        <w:t>（3）不同应答人的应答文件载明的项目管理成员为同一人，除非应答人能够证明其不存在串通应答行为；</w:t>
        <w:br/>
        <w:t>（4）不同应答人的应答文件异常一致或者应答报价呈规律性差异；</w:t>
        <w:br/>
        <w:t>（5）不同应答人的应答文件上所加盖印章、签字相同，不同应答人的应答文件相互混装；</w:t>
        <w:br/>
        <w:t>（6）同一标包中，不同应答人编制电子应答文件时使用的计算机硬件网卡MAC地址、CPU序列号和硬盘序列号均相同；</w:t>
        <w:br/>
        <w:t>（7）与其他应答人的法定代表人或单位负责人为同一人；与其他应答人存在控股、管理关系等；</w:t>
        <w:br/>
        <w:t>（8）如存在高管交叉任职，企业年报和工商注册邮箱、电话一致等关联关系，将被纳入重点关注名单做围串标重点核实；</w:t>
        <w:br/>
        <w:t>（9）投标文件中如出现非项目负责人的其他人员混用问题，将被纳入重点关注名单做围串标重点核实；</w:t>
        <w:br/>
        <w:t>（10）对于投标文件异常一致问题，中国电科院已启用"查重工具"进行智能审查，请勿触碰围串标行为红线。</w:t>
      </w:r>
    </w:p>
    <w:p>
      <w:pPr>
        <w:pStyle w:val="ListBullet"/>
      </w:pPr>
      <w:r>
        <w:t>提醒事项：</w:t>
      </w:r>
    </w:p>
    <w:p>
      <w:r>
        <w:t>（1）非招标项目，多轮报价过程中，应答人后一轮报价不得高于其前一轮报价（经采购人同意进行供货范围或技术方案调整导致的除外）；</w:t>
        <w:br/>
        <w:t>（2）如被判定实施围串标行为，根据国网公司制度规定，将被纳入黑名单3年，3年内将无法参与国网公司全系统内的投标应答。</w:t>
      </w:r>
    </w:p>
    <w:p>
      <w:r>
        <w:t>9. 评标（审）澄清回复模板：依据采购文件第五章响应文件格式要求编制，供评审期间回复评委会使用。模板应载明：项目名称、采购编号、应答人名称、分包名称、澄清问题、应答人答复、谈判专家签字、应答人签字或盖章等。</w:t>
      </w:r>
    </w:p>
    <w:p>
      <w:r>
        <w:t>10. 代理服务费开票信息单：依据采购文件第五章响应文件格式要求编制，包括：批次名称、采购编号、分标名称、分标编号、包号、包名称、单位名称、纳税人识别号、发票接收相关信息（联系人、电话、邮箱）、发票类型（增值税专用发票或增值税普通发票）等。日期：年月日。</w:t>
      </w:r>
    </w:p>
    <w:p>
      <w:r>
        <w:t>11. 投标（应答）文件自查表：投标（应答）人应于响应文件递交前对照采购文件要求进行逐项自查，并形成自查记录。自查记录应作为商务文件组成部分留存备查。</w:t>
      </w:r>
    </w:p>
    <w:p>
      <w:r>
        <w:t>12. 公章对投标专用章授权书（如使用投标专用章）：依据采购文件第五章响应文件格式要求编制。响应供应商如在响应文件中使用投标专用章，应提供法定代表人（单位负责人）签字或加盖公章说明该"投标专用章"与公章具备同等效力的证明文件。授权书应载明：项目名称、招标编号、分标编号、分标名称、包号及包名称、响应供应商名称、日期、响应供应商单位公章印模、响应供应商投标专用章印模等。【待补充：如有则提供】</w:t>
      </w:r>
    </w:p>
    <w:p>
      <w:r>
        <w:t>13. 增值服务承诺（如有）：响应供应商可在满足采购文件实质性要求的基础上，提出比采购文件要求更有利于采购人的承诺，评审委员会将依据评审办法规定对相关承诺进行评审。增值服务承诺应包括但不限于：延长服务期限、增设服务内容、缩短响应时间、提供额外培训等。【待补充：如有则提供】</w:t>
      </w:r>
    </w:p>
    <w:p>
      <w:r>
        <w:t>14. 对项目的理解（如有，格式自拟）：依据采购文件第五章响应文件格式要求提供，响应供应商对本次采购项目的理解与认识。【待补充：如有则提供】</w:t>
      </w:r>
    </w:p>
    <w:p>
      <w:r>
        <w:t>15. 工作规划描述（如有，格式自拟）：依据采购文件第五章响应文件格式要求提供，响应供应商对本次采购项目的工作规划与实施方案。【待补充：如有则提供】</w:t>
      </w:r>
    </w:p>
    <w:p>
      <w:r>
        <w:t>16. 履约能力及质量保证措施（如有，格式自拟）：依据采购文件第五章响应文件格式要求提供，响应供应商对本次采购项目的履约能力及质量保证措施。内容应涵盖：履约能力保障（项目管理团队、资源配置、进度控制、风险管理、沟通协调）、质量保证措施（服务标准制定、服务人员培训与考核、服务流程优化、客户反馈机制、持续改进与创新）。【待补充：如有则提供】</w:t>
      </w:r>
    </w:p>
    <w:p>
      <w:r>
        <w:t>17. 服务承诺（如有，格式自拟）：依据采购文件第五章响应</w:t>
      </w:r>
    </w:p>
    <w:p>
      <w:pPr>
        <w:pStyle w:val="Heading2"/>
      </w:pPr>
      <w:r>
        <w:t>9.企业名称变更（如有，凡资格业绩等证明文件中的公司名称与响应供应商名称不一致的，应提供响应供应商自述的企业名称变更原因说明、市场监督管理部门出具的'名称变更证明'等相关证明材料）</w:t>
      </w:r>
    </w:p>
    <w:p>
      <w:pPr>
        <w:pStyle w:val="Heading2"/>
      </w:pPr>
      <w:r>
        <w:t>9. 企业名称变更（如有）</w:t>
      </w:r>
    </w:p>
    <w:p>
      <w:pPr>
        <w:pStyle w:val="Heading2"/>
      </w:pPr>
      <w:r>
        <w:t>9.1 名称变更情况声明</w:t>
      </w:r>
    </w:p>
    <w:p>
      <w:r>
        <w:t>根据采购文件第五章"响应文件格式"关于商务文件组成的相关要求，商务文件应包含"企业名称变更证明"项。凡本响应供应商在资格业绩等证明文件中所使用的公司名称与本次响应供应商名称不一致的，须如实提供企业名称变更原因说明、市场监督管理部门出具的"名称变更证明"等证明材料，以确保响应供应商主体资格的合法延续性及证明文件的有效性。</w:t>
      </w:r>
    </w:p>
    <w:p>
      <w:r>
        <w:t>经本响应供应商自查，截至本响应文件递交之日，本企业名称变更情况如下：</w:t>
      </w:r>
    </w:p>
    <w:p>
      <w:r>
        <w:t>（一）是否存在名称变更：【待补充：由响应供应商据实勾选"有/无"】</w:t>
      </w:r>
    </w:p>
    <w:p>
      <w:r>
        <w:t>1. 如选择"无"：本企业自设立登记之日起至本次响应截止日，企业名称未曾发生变更，本响应供应商名称与全部资格业绩证明文件中的公司名称完全一致，不存在需要衔接的主体资格延续问题。</w:t>
      </w:r>
    </w:p>
    <w:p>
      <w:r>
        <w:t>2. 如选择"有"：本企业曾发生名称变更，原企业名称与现企业名称的主体资格具有合法承继关系，凡历史证明文件中所载原企业名称项下的全部权利义务及业绩成果，均由现企业名称（即本次响应供应商名称）合法承继，不影响本次响应的资格条件认定及业绩评审。</w:t>
      </w:r>
    </w:p>
    <w:p>
      <w:pPr>
        <w:pStyle w:val="Heading2"/>
      </w:pPr>
      <w:r>
        <w:t>9.2 企业名称变更自述说明（如有）</w:t>
      </w:r>
    </w:p>
    <w:p>
      <w:r>
        <w:t>如本企业存在名称变更情形，现就相关情况自述如下：</w:t>
      </w:r>
    </w:p>
    <w:p>
      <w:r>
        <w:t>一、原企业名称：【待补充】</w:t>
      </w:r>
    </w:p>
    <w:p>
      <w:r>
        <w:t>二、现企业名称（即本次响应供应商名称）：【待补充】</w:t>
      </w:r>
    </w:p>
    <w:p>
      <w:r>
        <w:t>三、统一社会信用代码：【待补充】</w:t>
      </w:r>
    </w:p>
    <w:p>
      <w:r>
        <w:t>四、名称变更核准日期：【待补充】</w:t>
      </w:r>
    </w:p>
    <w:p>
      <w:r>
        <w:t>五、市场监督管理部门核准文号：【待补充】</w:t>
      </w:r>
    </w:p>
    <w:p>
      <w:r>
        <w:t>六、名称变更原因说明：</w:t>
      </w:r>
    </w:p>
    <w:p>
      <w:r>
        <w:t>【待补充：响应供应商应据实说明企业名称变更的具体原因，包括但不限于以下常见情形：</w:t>
        <w:br/>
        <w:t>1. 因企业发展战略调整，经股东会决议变更公司名称；</w:t>
        <w:br/>
        <w:t>2. 因母公司或上级单位重组、整合，需要对子公司名称作相应调整；</w:t>
        <w:br/>
        <w:t>3. 因行政区划调整，原登记机关辖区变更，相应办理名称变更登记；</w:t>
        <w:br/>
        <w:t>4. 因字号升级、品牌统一、业务范围拓展等经营需要，自主申请名称变更；</w:t>
        <w:br/>
        <w:t>5. 因法律、行政法规规定或者行政机关要求，限期办理名称变更；</w:t>
        <w:br/>
        <w:t>6. 其他合法合理的名称变更原因。】</w:t>
      </w:r>
    </w:p>
    <w:p>
      <w:r>
        <w:t>七、主体资格延续性说明：</w:t>
      </w:r>
    </w:p>
    <w:p>
      <w:r>
        <w:t>本企业郑重声明：上述名称变更系依据《中华人民共和国民法典》《中华人民共和国公司法》《中华人民共和国市场主体登记管理条例》及其配套规定，经原登记机关或现登记机关依法核准后办理的工商变更登记，原企业与现企业系同一市场主体，主体资格合法延续。原企业名称项下的全部资产、负债、业绩、资质、人员、合同权利义务等，均由现企业名称（即本次响应供应商名称）依法承继，不存在主体资格中断、资质脱钩、业绩分割或资产剥离等影响本次响应资格条件认定的情形。</w:t>
      </w:r>
    </w:p>
    <w:p>
      <w:pPr>
        <w:pStyle w:val="Heading2"/>
      </w:pPr>
      <w:r>
        <w:t>9.3 名称变更证明材料清单</w:t>
      </w:r>
    </w:p>
    <w:p>
      <w:r>
        <w:t>如本企业存在名称变更情形，本次响应须一并提供以下证明材料，全部证明文件均以原件扫描件上传至采购人招投标交易平台信息系统：</w:t>
      </w:r>
    </w:p>
    <w:p>
      <w:r>
        <w:t>一、市场监督管理部门出具的"名称变更证明"原件扫描件</w:t>
      </w:r>
    </w:p>
    <w:p>
      <w:r>
        <w:t>该证明应由公司登记管辖范围内的市场监督管理部门（原登记机关或现登记机关均可）出具，加盖市场监督管理部门公章，证明内容应至少包括：原企业名称、现企业名称、统一社会信用代码、变更日期、变更事项、登记机关名称及出具日期等核心要素。如当地市场监督管理部门已实行"一网通办"并停止出具纸质版"名称变更证明"的，可提供国家企业信用信息公示系统（www.gsxt.gov.cn）查询并打印的"工商登记信息"或"变更记录"截图，以及市场监督管理部门"企业登记档案查询"窗口出具的"内档查询证明"或"工商登记基本信息表"等具有同等证明效力的官方文件，截图日期应在首次响应截止日前7天内。</w:t>
      </w:r>
    </w:p>
    <w:p>
      <w:r>
        <w:t>二、变更前后的营业执照副本扫描件</w:t>
      </w:r>
    </w:p>
    <w:p>
      <w:r>
        <w:t>应同时提供原企业名称项下的旧版营业执照副本扫描件（如仍可获取）以及现企业名称项下的新版营业执照副本扫描件，以便评审委员会核对名称变更前后的主体一致性。</w:t>
      </w:r>
    </w:p>
    <w:p>
      <w:r>
        <w:t>三、股东会决议或同意名称变更的内部决策文件扫描件</w:t>
      </w:r>
    </w:p>
    <w:p>
      <w:r>
        <w:t>应提供本企业就本次名称变更事项依法作出的股东会决议或股东决定扫描件，决议内容应包含原企业名称、现企业名称、变更日期等关键信息，并由全体股东签字（自然人股东）或加盖股东单位公章（法人股东）。</w:t>
      </w:r>
    </w:p>
    <w:p>
      <w:r>
        <w:t>四、修改后的公司章程或公司章程修正案扫描件</w:t>
      </w:r>
    </w:p>
    <w:p>
      <w:r>
        <w:t>应提供经市场监督管理部门备案的、体现现企业名称的最新版公司章程或章程修正案扫描件。</w:t>
      </w:r>
    </w:p>
    <w:p>
      <w:r>
        <w:t>五、工商登记档案查询证明（如需）</w:t>
      </w:r>
    </w:p>
    <w:p>
      <w:r>
        <w:t>如评审委员会要求进一步核实名称变更的真实性及合法性，本企业承诺在规定时间内配合提供由公司登记机关档案管理部门出具的工商登记档案查询证明。</w:t>
      </w:r>
    </w:p>
    <w:p>
      <w:pPr>
        <w:pStyle w:val="Heading2"/>
      </w:pPr>
      <w:r>
        <w:t>9.4 名称一致性与真实性承诺</w:t>
      </w:r>
    </w:p>
    <w:p>
      <w:r>
        <w:t>本响应供应商就企业名称变更相关事项作出如下不可撤销的承诺：</w:t>
      </w:r>
    </w:p>
    <w:p>
      <w:r>
        <w:t>一、名称一致性承诺</w:t>
      </w:r>
    </w:p>
    <w:p>
      <w:r>
        <w:t>本企业承诺：本次响应供应商名称与本次响应文件中所提交的全部资格条件证明文件、业绩证明文件、资质证书、审计报告、社保缴费证明、纳税证明、合同协议书等材料中载明的企业名称之间的对应关系真实、准确、完整。凡涉及名称变更的，已按本节要求提供完整的自述说明及名称变更证明材料，不存在遗漏、隐匿、篡改或选择性披露的情形。</w:t>
      </w:r>
    </w:p>
    <w:p>
      <w:r>
        <w:t>二、主体承继真实性承诺</w:t>
      </w:r>
    </w:p>
    <w:p>
      <w:r>
        <w:t>本企业承诺：名称变更前的原企业与名称变更后的现企业系同一市场主体，主体资格合法延续，不存在通过名称变更方式规避资格审查、借用资质、业绩造假或与第三方恶意串通等任何违法情形。如名称变更过程中涉及资产剥离、业务分立、人员转移等情形的，均已依法依规办理，全部手续合法、合规、真实、有效。</w:t>
      </w:r>
    </w:p>
    <w:p>
      <w:r>
        <w:t>三、配合核查承诺</w:t>
      </w:r>
    </w:p>
    <w:p>
      <w:r>
        <w:t>本企业承诺：积极配合采购人、评审委员会及采购代理机构对本企业名称变更相关情况的核查工作，包括但不限于提供补充证明材料、接受问询澄清、配合现场核实等。如经核查发现本企业名称变更情况与实际情况不符，或所提供的证明材料存在虚假、伪造、变造等情形的，本企业自愿接受采购人依据采购文件及国家电网有限公司相关规定所作的全部处理，包括但不限于被取消成交资格、纳入供应商不良行为处理、追究法律责任等，且不退还已缴纳的响应保证金（如有）。</w:t>
      </w:r>
    </w:p>
    <w:p>
      <w:r>
        <w:t>四、法律责任承担承诺</w:t>
      </w:r>
    </w:p>
    <w:p>
      <w:r>
        <w:t>本企业承诺：因本企业名称变更相关情况所引发的一切法律后果，包括但不限于合同效力争议、业绩归属争议、资质使用争议、第三方权利主张等，均由本企业依法独立承担全部责任，与采购人、采购代理机构及评审委员会无关。</w:t>
      </w:r>
    </w:p>
    <w:p>
      <w:pPr>
        <w:pStyle w:val="Heading2"/>
      </w:pPr>
      <w:r>
        <w:t>9.5 其他需要说明的事项</w:t>
      </w:r>
    </w:p>
    <w:p>
      <w:r>
        <w:t>一、关于"无名称变更"情形的特别说明</w:t>
      </w:r>
    </w:p>
    <w:p>
      <w:r>
        <w:t>如经本企业自查确认，自设立登记以来企业名称未曾发生变更，本节所提供的自述说明及证明材料清单不适用，但本企业仍须作出本节"9.4 名称一致性与真实性承诺"项下的全部承诺，并在响应文件中明确声明"本企业不存在名称变更情形"。</w:t>
      </w:r>
    </w:p>
    <w:p>
      <w:r>
        <w:t>二、关于多阶段名称变更的说明</w:t>
      </w:r>
    </w:p>
    <w:p>
      <w:r>
        <w:t>如本企业历史上曾发生过两次或两次以上的名称变更，应按时间先后顺序逐一列明历次变更的原企业名称、现企业名称、变更日期、核准文号等关键信息，并按本节"9.3 名称变更证明材料清单"要求提供全部历次变更的证明材料，确保主体资格延续链条的完整、连续、可追溯。</w:t>
      </w:r>
    </w:p>
    <w:p>
      <w:r>
        <w:t>三、关于子公司、分支机构名称的说明</w:t>
      </w:r>
    </w:p>
    <w:p>
      <w:r>
        <w:t>本节所指"企业名称变更"仅指本响应供应商（响应主体）自身的名称变更，不包括响应供应商的子公司、分支机构、母公司或关联公司的名称变更。如本响应供应商的子公司、分支机构曾发生名称变更，但本次响应所提交的资格业绩证明材料均直接以本响应供应商自身名称签署的，则无需就子公司、分支机构的名称变更单独提供证明。</w:t>
      </w:r>
    </w:p>
    <w:p>
      <w:r>
        <w:t>四、关于资质证书同步变更的说明</w:t>
      </w:r>
    </w:p>
    <w:p>
      <w:r>
        <w:t>如本企业名称发生变更，本企业承诺已依法及时向相关资质审批部门、证书颁发机关申请办理资质证书、资格证书、安全生产许可证等证照的同步变更手续，确保全部证照载明的企业名称与本响应供应商现名称一致。如因客观原因尚有部分证照未完成同步变更的，本企业承诺在成交后按采购人要求限期完成变更，并自行承担因此可能产生的一切法律风险与商业风险。</w:t>
      </w:r>
    </w:p>
    <w:p>
      <w:r>
        <w:t>---</w:t>
      </w:r>
    </w:p>
    <w:p>
      <w:r>
        <w:t>【待补充事项汇总】</w:t>
      </w:r>
    </w:p>
    <w:p>
      <w:r>
        <w:t>1. 本响应供应商是否存在企业名称变更情形：【待补充】</w:t>
        <w:br/>
        <w:t>2. 原企业名称（如有变更）：【待补充】</w:t>
        <w:br/>
        <w:t>3. 现企业名称（响应供应商名称）：【待补充】</w:t>
        <w:br/>
        <w:t>4. 统一社会信用代码：【待补充】</w:t>
        <w:br/>
        <w:t>5. 名称变更核准日期：【待补充】</w:t>
        <w:br/>
        <w:t>6. 名称变更核准文号：【待补充】</w:t>
        <w:br/>
        <w:t>7. 名称变更原因说明：【待补充】</w:t>
        <w:br/>
        <w:t>8. 市场监督管理部门"名称变更证明"原件扫描件：【待补充附件】</w:t>
        <w:br/>
        <w:t>9. 变更前后营业执照副本扫描件：【待补充附件】</w:t>
        <w:br/>
        <w:t>10. 股东会决议或同意名称变更的内部决策文件扫描件：【待补充附件】</w:t>
        <w:br/>
        <w:t>11. 修改后的公司章程或章程修正案扫描件：【待补充附件】</w:t>
        <w:br/>
        <w:t>12. 国家企业信用信息公示系统变更记录截图（查询日期应在首次响应截止日前7天内）：【待补充附件】</w:t>
      </w:r>
    </w:p>
    <w:p>
      <w:pPr>
        <w:pStyle w:val="Heading2"/>
      </w:pPr>
      <w:r>
        <w:t>10.联合体协议书（格式）（若资格要求中明确表示接受联合体响应的且响应供应商以联合体形式响应的，须提交联合体协议书）</w:t>
      </w:r>
    </w:p>
    <w:p>
      <w:pPr>
        <w:pStyle w:val="Heading2"/>
      </w:pPr>
      <w:r>
        <w:t>10. 联合体协议书（格式）</w:t>
      </w:r>
    </w:p>
    <w:p>
      <w:r>
        <w:t>&gt; 使用说明：本格式仅适用于采购文件资格要求中明确表示接受联合体响应，且响应供应商以联合体形式响应的情形。采购文件规定不接受联合体响应的，或响应供应商未组成联合体的，响应文件中不包括本联合体协议书。联合体各方应按本格式要求如实填写并签署，由委托代理人签字的，应附由各方法定代表人（单位负责人）签署的授权委托书。文中以"【】"标注的内容，由响应供应商结合实际情况填写；如相关要素暂未确定或资料不完整的，标注【待补充】。</w:t>
      </w:r>
    </w:p>
    <w:p>
      <w:r>
        <w:t>---</w:t>
      </w:r>
    </w:p>
    <w:p>
      <w:pPr>
        <w:pStyle w:val="Heading2"/>
      </w:pPr>
      <w:r>
        <w:t>联合体协议书</w:t>
      </w:r>
    </w:p>
    <w:p>
      <w:r>
        <w:t>采购编号：412623-1</w:t>
        <w:br/>
        <w:t>项目名称：中国电力科学研究院有限公司2026年服务类第五次公开谈判采购（一）</w:t>
        <w:br/>
        <w:t>分标名称：</w:t>
        <w:br/>
        <w:t>分标编号：</w:t>
        <w:br/>
        <w:t>包名称：</w:t>
        <w:br/>
        <w:t>包号：</w:t>
      </w:r>
    </w:p>
    <w:p>
      <w:r>
        <w:t>---</w:t>
      </w:r>
    </w:p>
    <w:p>
      <w:pPr>
        <w:pStyle w:val="Heading1"/>
      </w:pPr>
      <w:r>
        <w:t>一、联合体成员</w:t>
      </w:r>
    </w:p>
    <w:p>
      <w:r>
        <w:t>成员一（牵头人）：</w:t>
        <w:br/>
        <w:t>- 单位名称：【响应供应商名称1】</w:t>
        <w:br/>
        <w:t>- 法定代表人（单位负责人）：【待补充】</w:t>
        <w:br/>
        <w:t>- 统一社会信用代码：【待补充】</w:t>
        <w:br/>
        <w:t>- 注册地址：【待补充】</w:t>
        <w:br/>
        <w:t>- 联系方式：【待补充】</w:t>
      </w:r>
    </w:p>
    <w:p>
      <w:r>
        <w:t>成员二：</w:t>
        <w:br/>
        <w:t>- 单位名称：【响应供应商名称2】</w:t>
        <w:br/>
        <w:t>- 法定代表人（单位负责人）：【待补充】</w:t>
        <w:br/>
        <w:t>- 统一社会信用代码：【待补充】</w:t>
        <w:br/>
        <w:t>- 注册地址：【待补充】</w:t>
        <w:br/>
        <w:t>- 联系方式：【待补充】</w:t>
      </w:r>
    </w:p>
    <w:p>
      <w:r>
        <w:t>成员三（如有）：</w:t>
        <w:br/>
        <w:t>- 单位名称：【响应供应商名称3】</w:t>
        <w:br/>
        <w:t>- 法定代表人（单位负责人）：【待补充】</w:t>
        <w:br/>
        <w:t>- 统一社会信用代码：【待补充】</w:t>
        <w:br/>
        <w:t>- 注册地址：【待补充】</w:t>
        <w:br/>
        <w:t>- 联系方式：【待补充】</w:t>
      </w:r>
    </w:p>
    <w:p>
      <w:r>
        <w:t>&gt; 注：联合体成员数量、名称等信息以实际情况为准，如成员超过三家，应按本格式续接并完整列明。</w:t>
      </w:r>
    </w:p>
    <w:p>
      <w:r>
        <w:t>---</w:t>
      </w:r>
    </w:p>
    <w:p>
      <w:pPr>
        <w:pStyle w:val="Heading1"/>
      </w:pPr>
      <w:r>
        <w:t>二、联合体牵头人的确定</w:t>
      </w:r>
    </w:p>
    <w:p>
      <w:r>
        <w:t>经联合体各方友好协商，一致同意：</w:t>
      </w:r>
    </w:p>
    <w:p>
      <w:r>
        <w:t>1. 指定【响应供应商名称1】作为本联合体的牵头人（以下简称"牵头人"），代表联合体全体成员负责本项目响应、谈判、签约及履约等全过程的统筹协调工作。</w:t>
      </w:r>
    </w:p>
    <w:p>
      <w:r>
        <w:t>2. 牵头人在本项目采购人招投标交易平台信息系统（ECP2.0）注册所留手机号为本项目接收采购人、采购代理机构发出的谈判通知、报价邀请、澄清函等各类信息的指定接收号码，该手机号所接收信息视为已送达联合体全体成员。</w:t>
      </w:r>
    </w:p>
    <w:p>
      <w:r>
        <w:t>3. 牵头人负责组织联合体各方按采购文件要求在ECP2.0系统中提交首轮响应文件、谈判回复、补充文件、最终报价等全部电子文件，相关文件的签署或盖章（电子签章）由牵头人代表联合体统一办理。</w:t>
      </w:r>
    </w:p>
    <w:p>
      <w:r>
        <w:t>4. 牵头人代表联合体办理本项目响应保证金（如本项目收取响应保证金时）以及成交后的履约担保的提交、退还相关事宜，并对其真实性、有效性负责。</w:t>
      </w:r>
    </w:p>
    <w:p>
      <w:r>
        <w:t>5. 牵头人的行为对联合体全体成员具有约束力，牵头人因自身原因造成的法律后果由联合体全体成员依据本协议约定及法律规定承担相应责任。</w:t>
      </w:r>
    </w:p>
    <w:p>
      <w:r>
        <w:t>---</w:t>
      </w:r>
    </w:p>
    <w:p>
      <w:pPr>
        <w:pStyle w:val="Heading1"/>
      </w:pPr>
      <w:r>
        <w:t>三、联合体各成员职责分工</w:t>
      </w:r>
    </w:p>
    <w:p>
      <w:r>
        <w:t>联合体各方根据各自资质、业绩、技术能力及专业优势，经友好协商，就本项目所涉服务内容（含但不限于技术规范书中列明的全部采购范围、专项响应、配套服务等）进行如下职责分工：</w:t>
      </w:r>
    </w:p>
    <w:p>
      <w:pPr>
        <w:pStyle w:val="Heading2"/>
      </w:pPr>
      <w:r>
        <w:t>（一）成员一（牵头人）【响应供应商名称1】承担的工作范围</w:t>
      </w:r>
    </w:p>
    <w:p>
      <w:r>
        <w:t>1. 服务内容/工作模块：【待补充，结合分标及技术规范书填写】</w:t>
        <w:br/>
        <w:t>2. 对应合同金额/工作量比例：【待补充，注明占合同总价或工作量的比例】</w:t>
        <w:br/>
        <w:t>3. 主要责任人（项目负责人）：【待补充】</w:t>
        <w:br/>
        <w:t>4. 拟投入主要人员：【待补充】</w:t>
        <w:br/>
        <w:t>5. 质量保证与履约责任：牵头人对本项目全部服务质量、进度、安全承担总体协调与连带责任。</w:t>
      </w:r>
    </w:p>
    <w:p>
      <w:pPr>
        <w:pStyle w:val="Heading2"/>
      </w:pPr>
      <w:r>
        <w:t>（二）成员二【响应供应商名称2】承担的工作范围</w:t>
      </w:r>
    </w:p>
    <w:p>
      <w:r>
        <w:t>1. 服务内容/工作模块：【待补充】</w:t>
        <w:br/>
        <w:t>2. 对应合同金额/工作量比例：【待补充】</w:t>
        <w:br/>
        <w:t>3. 主要责任人：【待补充】</w:t>
        <w:br/>
        <w:t>4. 拟投入主要人员：【待补充】</w:t>
        <w:br/>
        <w:t>5. 质量保证与履约责任：对其所承担范围内的服务质量、进度、安全独立负责并承担连带责任。</w:t>
      </w:r>
    </w:p>
    <w:p>
      <w:pPr>
        <w:pStyle w:val="Heading2"/>
      </w:pPr>
      <w:r>
        <w:t>（三）成员三【响应供应商名称3】（如有）承担的工作范围</w:t>
      </w:r>
    </w:p>
    <w:p>
      <w:r>
        <w:t>1. 服务内容/工作模块：【待补充】</w:t>
        <w:br/>
        <w:t>2. 对应合同金额/工作量比例：【待补充】</w:t>
        <w:br/>
        <w:t>3. 主要责任人：【待补充】</w:t>
        <w:br/>
        <w:t>4. 拟投入主要人员：【待补充】</w:t>
        <w:br/>
        <w:t>5. 质量保证与履约责任：对其所承担范围内的服务质量、进度、安全独立负责并承担连带责任。</w:t>
      </w:r>
    </w:p>
    <w:p>
      <w:pPr>
        <w:pStyle w:val="Heading2"/>
      </w:pPr>
      <w:r>
        <w:t>（四）职责分工的特别约定</w:t>
      </w:r>
    </w:p>
    <w:p>
      <w:r>
        <w:t>1. 各成员对其分工范围内的服务工作独立完成，确需对外分包的，应事先征得采购人书面同意，且不得违反采购文件及国家法律法规关于分包、转包的禁止性规定。</w:t>
      </w:r>
    </w:p>
    <w:p>
      <w:r>
        <w:t>2. 各成员应严格按上述分工范围履行义务，不得擅自将本成员承担的工作全部或主要部分转让给其他第三方。</w:t>
      </w:r>
    </w:p>
    <w:p>
      <w:r>
        <w:t>3. 各成员投入本项目的人员、设备、资料等专项资源，应专项用于本项目，不得与联合体其他成员的工作内容重复或冲突。</w:t>
      </w:r>
    </w:p>
    <w:p>
      <w:r>
        <w:t>4. 各成员应按时向牵头人提交工作进展报告，配合牵头人完成与采购人之间的沟通、汇报、验收及资料归档工作。</w:t>
      </w:r>
    </w:p>
    <w:p>
      <w:r>
        <w:t>5. 各成员对其分工范围内的工作承担第一责任，对联合体整体履约承担连带责任。</w:t>
      </w:r>
    </w:p>
    <w:p>
      <w:r>
        <w:t>---</w:t>
      </w:r>
    </w:p>
    <w:p>
      <w:pPr>
        <w:pStyle w:val="Heading1"/>
      </w:pPr>
      <w:r>
        <w:t>四、合同签订主体</w:t>
      </w:r>
    </w:p>
    <w:p>
      <w:r>
        <w:t>1. 联合体各方一致同意，本项目合同由牵头人【响应供应商名称1】代表联合体与采购人（或采购人指定的合同签约主体，即"中国电力科学研究院有限公司武汉分院"，详见采购文件相关条款）签订。</w:t>
      </w:r>
    </w:p>
    <w:p>
      <w:r>
        <w:t>2. 合同签订后，联合体各方应严格按照本协议第三条约定的职责分工及合同约定，分别完成各自承担的工作内容。</w:t>
      </w:r>
    </w:p>
    <w:p>
      <w:r>
        <w:t>3. 合同签约主体以采购文件载明的合同签订主体为准。联合体各方知悉并同意：若采购文件明确要求由联合体各方共同与采购人签订合同的，联合体各方应共同与采购人签订合同；若采购文件未作特别要求且本协议未作其他约定的，按本条前述约定由牵头人代表联合体签订。</w:t>
      </w:r>
    </w:p>
    <w:p>
      <w:r>
        <w:t>4. 联合体各方就本项目成交合同项下全部义务向采购人承担连带责任。具体范围包括但不限于：服务提供义务、款项支付/收取义务、质量保证义务、保密义务、违约责任、损害赔偿义务等。</w:t>
      </w:r>
    </w:p>
    <w:p>
      <w:r>
        <w:t>---</w:t>
      </w:r>
    </w:p>
    <w:p>
      <w:pPr>
        <w:pStyle w:val="Heading1"/>
      </w:pPr>
      <w:r>
        <w:t>五、款项支付事项</w:t>
      </w:r>
    </w:p>
    <w:p>
      <w:r>
        <w:t>1. 支付主体：采购人（或其指定的合同签约主体）按采购文件及合同约定向牵头人【响应供应商名称1】指定的收款账户支付合同款项。</w:t>
      </w:r>
    </w:p>
    <w:p>
      <w:r>
        <w:t>2. 收款账户：</w:t>
        <w:br/>
        <w:t>- 户名：【响应供应商名称1】</w:t>
        <w:br/>
        <w:t>- 开户行：【待补充，开户银行全称】</w:t>
        <w:br/>
        <w:t>- 账号：【待补充】</w:t>
      </w:r>
    </w:p>
    <w:p>
      <w:r>
        <w:t>3. 联合体内部款项分配：牵头人在收到采购人支付的合同款项后【待补充，明确约定的分配时点及分配方式，如收到款项后X个工作日内按职责分工比例完成内部划转等），将属于其他联合体成员应得款项分别支付至各成员指定账户。各成员指定收款账户如下：</w:t>
        <w:br/>
        <w:t>- 成员二收款账户：户名【响应供应商名称2】、开户行【待补充】、账号【待补充】；</w:t>
        <w:br/>
        <w:t>- 成员三收款账户：户名【响应供应商名称3】、开户行【待补充】、账号【待补充】（如有）。</w:t>
      </w:r>
    </w:p>
    <w:p>
      <w:r>
        <w:t>4. 发票开具：联合体各成员应按各自承担的工作范围及对应合同金额，分别向采购人（或合同签约主体）开具合法合规的增值税专用发票，发票信息以采购人提供的开票信息为准。具体开票主体、开票时点、税率、票面金额等事项由联合体各方与采购人根据项目实际进度另行约定，但应符合国家税收法律法规及采购人财务制度要求。</w:t>
      </w:r>
    </w:p>
    <w:p>
      <w:r>
        <w:t>5. 款项支付条件：联合体各方认可采购文件及合同中关于款项支付的全部条件，包括但不限于预付款、进度款、验收款、质保金等各阶段的支付比例、支付时点及发票要求。任一成员未按合同约定完成相应工作或提交相应资料的，采购人有权顺延对应款项的支付，且该顺延不视为采购人违约。</w:t>
      </w:r>
    </w:p>
    <w:p>
      <w:r>
        <w:t>6. 采购代理服务费：本项目采购代理服务费由【牵头人/按比例分摊】按采购文件规定的方式及金额向采购代理机构缴纳。</w:t>
      </w:r>
    </w:p>
    <w:p>
      <w:r>
        <w:t>---</w:t>
      </w:r>
    </w:p>
    <w:p>
      <w:pPr>
        <w:pStyle w:val="Heading1"/>
      </w:pPr>
      <w:r>
        <w:t>六、履约事项</w:t>
      </w:r>
    </w:p>
    <w:p>
      <w:r>
        <w:t>1. 履约标准：联合体各方承诺按采购文件、响应文件、合同及本协议约定，履行各自工作范围内的全部义务，并确保服务质量、技术指标、进度安排、安全管理符合国家电网有限公司相关技术要求文件、采购文件技术规范书及合同约定。</w:t>
      </w:r>
    </w:p>
    <w:p>
      <w:r>
        <w:t>2. 履约担保：成交后，履约担保由牵头人【响应供应商名称1】按采购文件第三章"合同条款"规定的金额、担保形式及履约担保格式向采购人（或其所属项目单位）提交。牵头人提交履约担保后，联合体其他成员对该履约担保项下的连带责任予以确认。履约担保的有效期、退还条件按合同约定执行。</w:t>
      </w:r>
    </w:p>
    <w:p>
      <w:r>
        <w:t>3. 联合体内部履约协调机制：</w:t>
        <w:br/>
        <w:t>- 牵头人建立联合体内部履约协调机制，定期（不少于【待补充，如每月/每季度】）组织召开联合体内部履约协调会，统筹推进项目实施工作；</w:t>
        <w:br/>
        <w:t>- 各成员指定的项目负责人参加联合体内部履约协调会，汇报工作进展、存在问题及解决措施；</w:t>
        <w:br/>
        <w:t>- 牵头人对联合体整体履约情况向采购人负总责。</w:t>
      </w:r>
    </w:p>
    <w:p>
      <w:r>
        <w:t>4. 违约责任与连带责任：</w:t>
        <w:br/>
        <w:t>- 联合体任何一方违反采购文件、响应文件、合同或本协议约定的，应由违约方独立承担违约责任，并赔偿由此给其他联合体成员及采购人造成的全部损失；</w:t>
        <w:br/>
        <w:t>- 联合体各方就本项目项下全部合同义务向采购人承担连带责任。采购人有权向联合体任一方或多方主张全部债权，全部联合体成员不得以内部职责分工为由拒绝承担连带责任；</w:t>
        <w:br/>
        <w:t>- 联合体任一方对外承担连带责任后，有权依据本协议第三条约定的职责分工及过错程度向有过错的成员进行追偿。</w:t>
      </w:r>
    </w:p>
    <w:p>
      <w:r>
        <w:t>5. 质量保证与售后服务：各成员按职责分工对其提供服务承担质量保证责任。质保期内的服务响应、缺陷修复、技术支持等由职责分工对应成员负责，牵头人负责协调。因任一成员原因导致的质量问题，由该成员承担全部责任。</w:t>
      </w:r>
    </w:p>
    <w:p>
      <w:r>
        <w:t>6. 保密义务：联合体各方对在响应、谈判、签约、履约过程中知悉的采购人商业秘密、技术秘密及其他未公开信息承担保密义务，未经采购人书面同意，不得向任何第三方披露。保密期限为永久，不因本协议或合同的终止、解除而失效。</w:t>
      </w:r>
    </w:p>
    <w:p>
      <w:r>
        <w:t>---</w:t>
      </w:r>
    </w:p>
    <w:p>
      <w:pPr>
        <w:pStyle w:val="Heading1"/>
      </w:pPr>
      <w:r>
        <w:t>七、联合体各方的陈述与保证</w:t>
      </w:r>
    </w:p>
    <w:p>
      <w:r>
        <w:t>联合体各方共同向采购人作出如下陈述与保证：</w:t>
      </w:r>
    </w:p>
    <w:p>
      <w:r>
        <w:t>1. 各成员均为依法设立并有效存续的法人或其他组织，具备承担本项目相应工作的资质、业绩、技术能力及履约能力，符合采购文件规定的资格要求。</w:t>
      </w:r>
    </w:p>
    <w:p>
      <w:r>
        <w:t>2. 各成员均已取得签署本协议及履行本协议项下义务所必需的内部授权（包括但不限于董事会/股东会决议、上级主管单位批准文件等），本协议一经签署即对各成员具有法律约束力。</w:t>
      </w:r>
    </w:p>
    <w:p>
      <w:r>
        <w:t>3. 各成员提交的响应文件及全部支持材料真实、准确、完整，不存在任何虚假记载、误导性陈述或重大遗漏，不存在通过弄虚作假、相互串通、借用资质等违法手段谋取成交的情形。</w:t>
      </w:r>
    </w:p>
    <w:p>
      <w:r>
        <w:t>4. 各成员均不存在采购文件规定的响应供应商不得存在的任一情形，不存在被国家电网有限公司纳入黑名单、限制投标等不良行为处理记录。</w:t>
      </w:r>
    </w:p>
    <w:p>
      <w:r>
        <w:t>5. 各成员与国家电网公司系统人员关系说明均按采购文件要求如实填报，不存在瞒报、虚报情形。</w:t>
      </w:r>
    </w:p>
    <w:p>
      <w:r>
        <w:t>6. 各成员均已仔细阅读并完全理解采购文件的全部内容，对采购文件无异议，愿按采购文件要求参与本项目的响应、谈判、签约及履约活动。</w:t>
      </w:r>
    </w:p>
    <w:p>
      <w:r>
        <w:t>---</w:t>
      </w:r>
    </w:p>
    <w:p>
      <w:pPr>
        <w:pStyle w:val="Heading1"/>
      </w:pPr>
      <w:r>
        <w:t>八、协议的变更、解除与终止</w:t>
      </w:r>
    </w:p>
    <w:p>
      <w:r>
        <w:t>1. 任何一方未经其他各方书面同意及采购人书面同意，不得变更、转让本协议项下的全部或部分权利义务。</w:t>
      </w:r>
    </w:p>
    <w:p>
      <w:r>
        <w:t>2. 出现下列情形之一的，本协议可经联合体各方协商一致后解除或终止：</w:t>
        <w:br/>
        <w:t>- 经采购人同意，联合体放弃本次响应或成交资格的；</w:t>
        <w:br/>
        <w:t>- 法律法规规定的其他情形。</w:t>
      </w:r>
    </w:p>
    <w:p>
      <w:r>
        <w:t>3. 联合体任何一方在响应截止时间后擅自退出、转让或变更本协议约定的，其响应保证金将不予退还，给采购人及其他联合体成员造成损失的，由该方承担全部赔偿责任。</w:t>
      </w:r>
    </w:p>
    <w:p>
      <w:r>
        <w:t>---</w:t>
      </w:r>
    </w:p>
    <w:p>
      <w:pPr>
        <w:pStyle w:val="Heading1"/>
      </w:pPr>
      <w:r>
        <w:t>九、争议解决</w:t>
      </w:r>
    </w:p>
    <w:p>
      <w:r>
        <w:t>1. 本协议适用中华人民共和国法律（不含港澳台地区法律）。</w:t>
      </w:r>
    </w:p>
    <w:p>
      <w:r>
        <w:t>2. 凡因本协议引起或与本协议有关的任何争议，联合体各方应首先通过友好协商解决；协商不成的，任何一方均有权向采购人所在地有管辖权的人民法院提起诉讼。</w:t>
      </w:r>
    </w:p>
    <w:p>
      <w:r>
        <w:t>3. 争议解决期间，联合体各方应继续履行本协议中未涉及争议的其他条款。</w:t>
      </w:r>
    </w:p>
    <w:p>
      <w:r>
        <w:t>---</w:t>
      </w:r>
    </w:p>
    <w:p>
      <w:pPr>
        <w:pStyle w:val="Heading1"/>
      </w:pPr>
      <w:r>
        <w:t>十、其他事项</w:t>
      </w:r>
    </w:p>
    <w:p>
      <w:r>
        <w:t>1. 本协议自联合体各方法定代表人（单位负责人）或其授权代表签字并加盖单位公章之日起生效，至本项目响应有效期届满、合同项下全部义务履行完毕且各项质保责任结束之日止。</w:t>
      </w:r>
    </w:p>
    <w:p>
      <w:r>
        <w:t>2. 本协议一式【待补充，份数建议与采购文件及合同份数匹配】份，采购人、采购代理机构、联合体各方各执【待补充】份，具有同等法律效力。</w:t>
      </w:r>
    </w:p>
    <w:p>
      <w:r>
        <w:t>3. 本协议未尽事宜，由联合体各方另行签订补充协议，补充协议与本协议具有同等法律效力。补充协议与本协议条款冲突的，以补充协议约定为准。</w:t>
      </w:r>
    </w:p>
    <w:p>
      <w:r>
        <w:t>4. 联合体任一方由委托代理人签署本协议及配套授权委托书的，应附由该方法定代表人（单位负责人）签字（或签章）并加盖单位公章的授权委托书原件，授权委托书中应明确授权范围、授权期限及被授权人身份信息。</w:t>
      </w:r>
    </w:p>
    <w:p>
      <w:r>
        <w:t>5. 本协议附件为本协议不可分割的组成部分，与本协议正文具有同等法律效力。附件包括但不限于：</w:t>
        <w:br/>
        <w:t>- 附件1：各联合体成员法定代表人（单位负责人）授权委托书（由委托代理人签字时提供）；</w:t>
        <w:br/>
        <w:t>- 附件2：联合体各成员单位营业执照副本（扫描件）；</w:t>
        <w:br/>
        <w:t>- 附件3：联合体各成员资质证书、业绩证明等相关支持材料（按采购文件要求提供）；</w:t>
        <w:br/>
        <w:t>- 附件4：联合体内部职责分工的细化说明（如有）；</w:t>
        <w:br/>
        <w:t>- 附件5：其他与本协议相关的文件。</w:t>
      </w:r>
    </w:p>
    <w:p>
      <w:r>
        <w:t>---</w:t>
      </w:r>
    </w:p>
    <w:p>
      <w:pPr>
        <w:pStyle w:val="Heading1"/>
      </w:pPr>
      <w:r>
        <w:t>十一、签署页</w:t>
      </w:r>
    </w:p>
    <w:p>
      <w:r>
        <w:t>成员一（牵头人）：【响应供应商名称1】</w:t>
        <w:br/>
        <w:t>- 法定代表人（单位负责人）或授权代表（签字/签章）：</w:t>
        <w:br/>
        <w:t>- 职务：【待补充】</w:t>
        <w:br/>
        <w:t>- 单位公章（盖章）：</w:t>
        <w:br/>
        <w:t>- 日期：年月日</w:t>
      </w:r>
    </w:p>
    <w:p>
      <w:r>
        <w:t>成员二：【响应供应商名称2】</w:t>
        <w:br/>
        <w:t>- 法定代表人（单位负责人）或授权代表（签字/签章）：</w:t>
        <w:br/>
        <w:t>- 职务：【待补充】</w:t>
        <w:br/>
        <w:t>- 单位公章（盖章）：</w:t>
        <w:br/>
        <w:t>- 日期：年月日</w:t>
      </w:r>
    </w:p>
    <w:p>
      <w:r>
        <w:t>成员三（如有）：【响应供应商名称3】</w:t>
        <w:br/>
        <w:t>- 法定代表人（单位负责人）或授权代表（签字/签章）：</w:t>
        <w:br/>
        <w:t>- 职务：【待补充】</w:t>
        <w:br/>
        <w:t>- 单位公章（盖章）：</w:t>
        <w:br/>
        <w:t>- 日期：年月日</w:t>
      </w:r>
    </w:p>
    <w:p>
      <w:r>
        <w:t>---</w:t>
      </w:r>
    </w:p>
    <w:p>
      <w:pPr>
        <w:pStyle w:val="Heading2"/>
      </w:pPr>
      <w:r>
        <w:t>附件1：法定代表人（单位负责人）授权委托书（格式）</w:t>
      </w:r>
    </w:p>
    <w:p>
      <w:r>
        <w:t>&gt; 说明：本附件由联合体各方中由委托代理人签署本协议的一方出具；如联合体各方均由法定代表人（单位负责人）本人签署本协议，则无需出具本附件。同一联合体涉及多份授权委托书的，应按本格式分别出具。</w:t>
      </w:r>
    </w:p>
    <w:p>
      <w:pPr>
        <w:pStyle w:val="Heading2"/>
      </w:pPr>
      <w:r>
        <w:t>法定代表人（单位负责人）授权委托书</w:t>
      </w:r>
    </w:p>
    <w:p>
      <w:r>
        <w:t>致：（采购人）中国电力科学研究院有限公司</w:t>
      </w:r>
    </w:p>
    <w:p>
      <w:r>
        <w:t>【响应供应商名称】，中华人民共和国合法企业，法定地址：【待补充】。</w:t>
      </w:r>
    </w:p>
    <w:p>
      <w:r>
        <w:t>本方【姓名】（身份证号：【待补充】）作为本方法定代表人（单位负责人），特授权【被授权人姓名】（身份证号：【待补充】）代表本方全权办理中国电力科学研究院有限公司2026年服务类第五次公开谈判采购（一）（采购编号：412623-1；分标名称：【待补充】；分标编号：【待补充】；包名称：【待补充】；包号：【待补充】）项目的联合体协议书签署及与本方作为联合体成员相关的响应、谈判、签约、执行等具体工作，并签署全部有关的文件、协议及合同。</w:t>
      </w:r>
    </w:p>
    <w:p>
      <w:r>
        <w:t>本方对被授权人签署的所有文件、协议及合同负全部责任。</w:t>
      </w:r>
    </w:p>
    <w:p>
      <w:r>
        <w:t>在采购人或采购代理机构收到撤销本授权的书面通知以前，本授权书一直有效。被授权人签署的所有文件、协议和合同（在本授权书有效期内签署的）不因授权的撤销而失效。</w:t>
      </w:r>
    </w:p>
    <w:p>
      <w:r>
        <w:t>被授权人不得转授权。</w:t>
      </w:r>
    </w:p>
    <w:p>
      <w:r>
        <w:t>授权人（法定代表人（单位负责人））签名（或签章）：</w:t>
        <w:br/>
        <w:t>职务：【待补充】</w:t>
        <w:br/>
        <w:t>单位名称：【响应供应商名称】（盖章）</w:t>
        <w:br/>
        <w:t>日期：年月日</w:t>
      </w:r>
    </w:p>
    <w:p>
      <w:r>
        <w:t>注：</w:t>
        <w:br/>
        <w:t>1. 法定代表人（单位负责人）授权委托书必须由法定代表人（单位负责人）本人签名（或签章）且加盖公司公章，不得以任何其他印章代替；</w:t>
        <w:br/>
        <w:t>2. 若被授权人有两名或两名以上，如未特别声明，则任一被授权人签署的有关文件、协议、合同或处理的相关事务均视为有效；</w:t>
        <w:br/>
        <w:t>3. 提交本委托书的同时须附：①法定代表人（单位负责人）身份证（扫描件）；②被授权人身份证（扫描件）；③其他采购文件要求的相关证明材料。</w:t>
      </w:r>
    </w:p>
    <w:p>
      <w:r>
        <w:t>---</w:t>
      </w:r>
    </w:p>
    <w:p>
      <w:r>
        <w:t>特别提示：</w:t>
      </w:r>
    </w:p>
    <w:p>
      <w:r>
        <w:t>1. 联合体各方应仔细阅读本格式全部条款，结合本项目采购文件（含澄清、修改文件）及本联合体实际情况如实填写；任何与采购文件实质性条款相违背的约定，采购人均不予认可。</w:t>
      </w:r>
    </w:p>
    <w:p>
      <w:r>
        <w:t>2. 本协议一经签署，联合体各方均应严格遵守；联合体任何一方在响应、谈判、签约、履约过程中的违约行为，均可能直接影响联合体整体的成交资格或履约能力，并触发响应保证金不予退还、纳入不良行为处理、取消成交资格乃至追究法律责任等后果。</w:t>
      </w:r>
    </w:p>
    <w:p>
      <w:r>
        <w:t>3. 联合体各方应妥善保管本协议原件，并按采购文件要求将其扫描件电子版上传至采购人招投标交易平台信息系统指定位置；联合体协议书的递交、上传情况以系统记录为准。</w:t>
      </w:r>
    </w:p>
    <w:p>
      <w:r>
        <w:t>4. 本协议未尽事宜，按采购文件、响应文件及国家相关法律法规执行；联合体各方就本协议条款理解存在歧义的，应作出有利于采购人的解释。</w:t>
      </w:r>
    </w:p>
    <w:p>
      <w:pPr>
        <w:pStyle w:val="Heading2"/>
      </w:pPr>
      <w:r>
        <w:t>11.XX年财务信息审核结果凭证单（如有）</w:t>
      </w:r>
    </w:p>
    <w:p>
      <w:pPr>
        <w:pStyle w:val="Heading2"/>
      </w:pPr>
      <w:r>
        <w:t>11. XX年财务信息审核结果凭证单（如有）</w:t>
      </w:r>
    </w:p>
    <w:p>
      <w:pPr>
        <w:pStyle w:val="Heading2"/>
      </w:pPr>
      <w:r>
        <w:t>11.1 编制说明与适用情形</w:t>
      </w:r>
    </w:p>
    <w:p>
      <w:r>
        <w:t>本章适用于已参加国家电网有限公司XX年财务信息专项核实的响应供应商。响应供应商应根据本采购文件的要求和自身实际情况，如实提供相关凭证单。</w:t>
      </w:r>
    </w:p>
    <w:p>
      <w:r>
        <w:t>根据采购文件第二章"响应供应商须知"相关条款及第五章响应文件格式的整体编排要求，本章设置为"如有"项，即仅在响应供应商已实际参加国家电网有限公司XX年财务信息专项核实并取得相应结果凭证单的情况下适用。如响应供应商未参加相应年度的国家电网有限公司财务信息专项核实，或虽参加但未取得有效凭证单，应按本章节11.6条的要求作出书面说明并提供相应证明材料，不得伪造、变造或冒用他人凭证单。</w:t>
      </w:r>
    </w:p>
    <w:p>
      <w:r>
        <w:t>响应供应商对本章内容的真实性、完整性、合规性承担全部责任。</w:t>
      </w:r>
    </w:p>
    <w:p>
      <w:pPr>
        <w:pStyle w:val="Heading2"/>
      </w:pPr>
      <w:r>
        <w:t>11.2 凭证单出具主体与有效期</w:t>
      </w:r>
    </w:p>
    <w:p>
      <w:r>
        <w:t>XX年财务信息审核结果凭证单应由国家电网有限公司或其授权委托的核实组织机构依据《国网公司供应商财务信息专项核实工作方案》及相关管理制度出具。</w:t>
      </w:r>
    </w:p>
    <w:p>
      <w:r>
        <w:t>凭证单应在有效期内使用。响应供应商应自行核实凭证单载明的有效期是否覆盖本次采购项目的首次响应截止日。如凭证单已超过有效期或即将到期，响应供应商应及时向出具单位申请更新或重新核实，并将更新后的凭证单按本章要求上传至采购人招投标交易平台信息系统。</w:t>
      </w:r>
    </w:p>
    <w:p>
      <w:r>
        <w:t>如凭证单存在涂改、破损、缺页、信息模糊不清等影响辨识的情形，响应供应商应主动联系出具单位补办或出具相关说明文件，避免影响评审。</w:t>
      </w:r>
    </w:p>
    <w:p>
      <w:pPr>
        <w:pStyle w:val="Heading2"/>
      </w:pPr>
      <w:r>
        <w:t>11.3 凭证单应包含的主要内容</w:t>
      </w:r>
    </w:p>
    <w:p>
      <w:r>
        <w:t>响应供应商上传的财务信息审核结果凭证单，应完整、真实、准确地载明以下内容（具体内容以国家电网有限公司或其授权核实组织机构实际出具的凭证单为准）：</w:t>
      </w:r>
    </w:p>
    <w:p>
      <w:r>
        <w:t>一、凭证单编号：唯一性标识，用于追溯核实记录。</w:t>
      </w:r>
    </w:p>
    <w:p>
      <w:r>
        <w:t>二、响应供应商名称：应与本次采购项目的响应供应商名称、营业执照（事业单位法人证书或其他组织登记证书）登记名称一致。如发生名称变更，应同时提供工商变更登记证明及国家电网有限公司系统内的名称变更备案记录。</w:t>
      </w:r>
    </w:p>
    <w:p>
      <w:r>
        <w:t>三、统一社会信用代码（组织机构代码）：应与企业法人营业执照、税务登记证明等证件载明的统一社会信用代码一致。</w:t>
      </w:r>
    </w:p>
    <w:p>
      <w:r>
        <w:t>四、核实年度：明确为"XX年"财务信息专项核实年度。</w:t>
      </w:r>
    </w:p>
    <w:p>
      <w:r>
        <w:t>五、核实内容范围：通常包括但不限于企业注册资本、资产总额、负债总额、营业收入、净利润、所有者权益、资产负债率、流动比率、速动比率、净资产收益率等主要财务指标。</w:t>
      </w:r>
    </w:p>
    <w:p>
      <w:r>
        <w:t>六、核实结论：包括"合格""不合格"或相应的等级评价（如适用）。</w:t>
      </w:r>
    </w:p>
    <w:p>
      <w:r>
        <w:t>七、出具单位盖章及核实人员签字：加盖出具单位公章，核实人员签字或盖章确认。</w:t>
      </w:r>
    </w:p>
    <w:p>
      <w:r>
        <w:t>八、出具日期：凭证单的签发日期。</w:t>
      </w:r>
    </w:p>
    <w:p>
      <w:pPr>
        <w:pStyle w:val="Heading2"/>
      </w:pPr>
      <w:r>
        <w:t>11.4 凭证单的上传方式与路径</w:t>
      </w:r>
    </w:p>
    <w:p>
      <w:r>
        <w:t>响应供应商应通过采购人招投标交易平台信息系统（ECP2.0）按以下路径完成凭证单的上传：</w:t>
      </w:r>
    </w:p>
    <w:p>
      <w:r>
        <w:t>一、登录ECP2.0系统，使用本企业CA数字证书电子钥匙登录投标工具。</w:t>
      </w:r>
    </w:p>
    <w:p>
      <w:r>
        <w:t>二、进入"商务文件"模块，选择对应分标。</w:t>
      </w:r>
    </w:p>
    <w:p>
      <w:r>
        <w:t>三、点击"编辑"按钮，在"补充文件批量管理"或本章对应的上传端口完成上传。</w:t>
      </w:r>
    </w:p>
    <w:p>
      <w:r>
        <w:t>四、文件格式要求：原件扫描件，建议采用PDF格式，扫描分辨率应保证文字、印章、表格清晰可辨；如文件含多页，应按顺序合并为一个完整的PDF文件上传。</w:t>
      </w:r>
    </w:p>
    <w:p>
      <w:r>
        <w:t>五、文件命名：建议采用"XX年财务信息审核结果凭证单-响应供应商名称"的命名规则，便于评审委员会快速检索。</w:t>
      </w:r>
    </w:p>
    <w:p>
      <w:pPr>
        <w:pStyle w:val="Heading2"/>
      </w:pPr>
      <w:r>
        <w:t>11.5 配套支撑材料</w:t>
      </w:r>
    </w:p>
    <w:p>
      <w:r>
        <w:t>除凭证单原件扫描件外，响应供应商可视情况提供以下配套支撑材料，以便评审委员会进行核验：</w:t>
      </w:r>
    </w:p>
    <w:p>
      <w:r>
        <w:t>一、国家电网有限公司或出具单位关于XX年财务信息专项核实的通知文件扫描件。</w:t>
      </w:r>
    </w:p>
    <w:p>
      <w:r>
        <w:t>二、响应供应商参加本次核实的报名回执或受理证明。</w:t>
      </w:r>
    </w:p>
    <w:p>
      <w:r>
        <w:t>三、出具单位向响应供应商反馈的核实结果通知函。</w:t>
      </w:r>
    </w:p>
    <w:p>
      <w:r>
        <w:t>四、响应供应商对核实结论无异议的书面确认函（如有）。</w:t>
      </w:r>
    </w:p>
    <w:p>
      <w:r>
        <w:t>五、其他与本次财务信息核实相关的证明材料。</w:t>
      </w:r>
    </w:p>
    <w:p>
      <w:r>
        <w:t>上述配套支撑材料为辅助评审之用，不替代凭证单的实质性作用。如凭证单与配套材料内容存在不一致的，以凭证单载明内容为准。</w:t>
      </w:r>
    </w:p>
    <w:p>
      <w:pPr>
        <w:pStyle w:val="Heading2"/>
      </w:pPr>
      <w:r>
        <w:t>11.6 不适用情形的说明</w:t>
      </w:r>
    </w:p>
    <w:p>
      <w:r>
        <w:t>如响应供应商未参加国家电网有限公司XX年财务信息专项核实，或虽已报名参加但尚未取得结果凭证单，应在本章位置上传以下书面说明文件：</w:t>
      </w:r>
    </w:p>
    <w:p>
      <w:r>
        <w:t>一、未参加核实的情形：响应供应商应出具加盖本单位公章的书面说明，载明未参加本次财务信息专项核实的具体原因，并承诺所提交的财务信息真实、完整、准确，自愿接受采购人及评审委员会的核查。</w:t>
      </w:r>
    </w:p>
    <w:p>
      <w:r>
        <w:t>二、已报名但未取得结果的情形：响应供应商应出具加盖本单位公章的情况说明，载明报名时间、报名途径、当前核实进度、未取得结果凭证单的原因，并附报名回执或受理证明扫描件。</w:t>
      </w:r>
    </w:p>
    <w:p>
      <w:r>
        <w:t>三、不适用情形（如外资企业、新成立企业等）：如响应供应商因客观原因（如企业成立时间晚于核实年度截止日、不属于国家电网有限公司财务信息核实覆盖范围等）确实无法参加XX年财务信息专项核实的，应出具加盖本单位公章的不适用说明，并附相关证明材料（如营业执照载明的成立日期、上级管理单位出具的情况说明等）。</w:t>
      </w:r>
    </w:p>
    <w:p>
      <w:pPr>
        <w:pStyle w:val="Heading2"/>
      </w:pPr>
      <w:r>
        <w:t>11.7 真实性与合规性承诺</w:t>
      </w:r>
    </w:p>
    <w:p>
      <w:r>
        <w:t>响应供应商郑重承诺如下：</w:t>
      </w:r>
    </w:p>
    <w:p>
      <w:r>
        <w:t>一、本章上传的XX年财务信息审核结果凭证单及全部配套支撑材料真实、合法、有效，不存在伪造、变造、冒用、骗取等任何违法违规情形。</w:t>
      </w:r>
    </w:p>
    <w:p>
      <w:r>
        <w:t>二、凭证单载明的响应供应商名称、统一社会信用代码、核实年度、核实结论等关键信息与本次采购响应文件其他部分（如响应函、营业执照、财务状况表等）保持一致。</w:t>
      </w:r>
    </w:p>
    <w:p>
      <w:r>
        <w:t>三、如本章内容为"不适用情形说明"，所提供的情况说明及证明材料真实、准确，无虚假陈述或重大遗漏。</w:t>
      </w:r>
    </w:p>
    <w:p>
      <w:r>
        <w:t>四、自愿接受采购人、评审委员会、采购代理机构及国家电网有限公司对凭证单真实性的核查，包括但不限于向出具单位函证、对比国家电网有限公司系统内备案信息等。</w:t>
      </w:r>
    </w:p>
    <w:p>
      <w:r>
        <w:t>五、如违反上述承诺，自愿接受采购人依据采购文件及国家电网有限公司相关规定作出的处理，包括但不限于取消成交资格、纳入供应商不良行为处理、追究相应法律责任等；给采购人造成损失的，依法承担赔偿责任。</w:t>
      </w:r>
    </w:p>
    <w:p>
      <w:pPr>
        <w:pStyle w:val="Heading2"/>
      </w:pPr>
      <w:r>
        <w:t>11.8 与其他章节的衔接</w:t>
      </w:r>
    </w:p>
    <w:p>
      <w:r>
        <w:t>本章内容应与本采购文件其他章节保持一致、相互印证：</w:t>
      </w:r>
    </w:p>
    <w:p>
      <w:r>
        <w:t>一、本章凭证单载明的财务信息应与第二章"响应供应商基本情况表"中相关财务指标保持一致。</w:t>
      </w:r>
    </w:p>
    <w:p>
      <w:r>
        <w:t>二、本章凭证单载明的响应供应商名称应与"响应函""法定代表人（单位负责人）授权委托书""企业法人营业执照副本"等文件载明的名称一致。</w:t>
      </w:r>
    </w:p>
    <w:p>
      <w:r>
        <w:t>三、本章凭证单载明的核实年度应符合采购文件"近年财务状况的年份要求"。</w:t>
      </w:r>
    </w:p>
    <w:p>
      <w:r>
        <w:t>如本章内容与其他章节内容存在不一致，响应供应商应在响应文件中作出书面说明，并明确以何者为准；未作出说明的，评审委员会有权根据采购文件规定作出不利推断。</w:t>
      </w:r>
    </w:p>
    <w:p>
      <w:pPr>
        <w:pStyle w:val="Heading2"/>
      </w:pPr>
      <w:r>
        <w:t>11.9 装订与签章要求</w:t>
      </w:r>
    </w:p>
    <w:p>
      <w:r>
        <w:t>本章上传至ECP2.0系统的电子文件，应加盖响应供应商单位电子签章（公章），并在相应位置由法定代表人（单位负责人）或其授权代表签字或加盖电子签名。</w:t>
      </w:r>
    </w:p>
    <w:p>
      <w:r>
        <w:t>如使用"投标专用章"代替公章，应同时按照采购文件"公章对投标专用章授权书"格式出具同等效力说明文件，并上传至指定位置。</w:t>
      </w:r>
    </w:p>
    <w:p>
      <w:pPr>
        <w:pStyle w:val="Heading2"/>
      </w:pPr>
      <w:r>
        <w:t>11.10 其他需要说明的事项</w:t>
      </w:r>
    </w:p>
    <w:p>
      <w:r>
        <w:t>一、本章为"如有"项，响应供应商应根据自身实际情况选择适用路径，避免出现"应传未传"或"误传他人材料"的情形。</w:t>
      </w:r>
    </w:p>
    <w:p>
      <w:r>
        <w:t>二、响应供应商应充分关注ECP2.0系统提示，确保本章内容在采购文件规定的首次响应截止时间前完成上传；因系统、网络、CA证书等原因导致上传失败的，响应供应商应及时联系ECP2.0系统技术支持，并自行承担相应后果。</w:t>
      </w:r>
    </w:p>
    <w:p>
      <w:r>
        <w:t>三、本章所涉具体年度【待补充】，由响应供应商根据本次采购项目实际涉及的财务信息核实年度据实填写。</w:t>
      </w:r>
    </w:p>
    <w:p>
      <w:r>
        <w:t>四、本章未尽事宜，以采购文件其他章节及国家电网有限公司相关规定为准。</w:t>
      </w:r>
    </w:p>
    <w:p>
      <w:r>
        <w:t>---</w:t>
      </w:r>
    </w:p>
    <w:p>
      <w:r>
        <w:t>响应供应商（盖章）： 【待补充，盖单位公章】</w:t>
      </w:r>
    </w:p>
    <w:p>
      <w:r>
        <w:t>法定代表人（单位负责人）或授权代表（签字/盖章）： 【待补充】</w:t>
      </w:r>
    </w:p>
    <w:p>
      <w:r>
        <w:t>日期： 【待补充】</w:t>
      </w:r>
    </w:p>
    <w:p>
      <w:pPr>
        <w:pStyle w:val="Heading2"/>
      </w:pPr>
      <w:r>
        <w:t>12.公章对投标专用章授权书（格式）</w:t>
      </w:r>
    </w:p>
    <w:p>
      <w:pPr>
        <w:pStyle w:val="Heading2"/>
      </w:pPr>
      <w:r>
        <w:t>12. 公章对投标专用章授权书（格式）</w:t>
      </w:r>
    </w:p>
    <w:p>
      <w:pPr>
        <w:pStyle w:val="Heading2"/>
      </w:pPr>
      <w:r>
        <w:t>12.1 编制依据与适用情形</w:t>
      </w:r>
    </w:p>
    <w:p>
      <w:r>
        <w:t>根据《中国电力科学研究院有限公司2026年服务类第五次公开谈判采购（一）》（采购编号：412623-1）响应供应商须知正文条款3.5.5项规定："响应文件的签署应能通过采购人招投标交易平台信息系统投标工具的校验。第五章响应文件格式中提供了格式文件的，响应供应商应按格式进行编制。对上述格式文件进行实质性修改或未按格式进行签署的文件，视为无效文件。响应供应商如在响应文件中使用投标专用章，应提供法定代表人（单位负责人）签字或加盖公章说明该'投标专用章'与公章具备同等效力的证明文件。"</w:t>
      </w:r>
    </w:p>
    <w:p>
      <w:r>
        <w:t>依据上述规定，凡在本次采购响应文件编制过程中，使用"投标专用章"代替单位公章进行签署、加注的响应供应商，必须按照本章规定格式出具《公章对投标专用章授权书》，明确声明投标专用章的法律效力，否则其响应文件将被视为无效文件，存在被否决响应的风险。具体适用情形包括但不限于：在响应函、报价文件、法定代表人（单位负责人）授权委托书、声明与承诺、偏差表、自查表及其他响应文件组成部分中使用投标专用章签署的情形。</w:t>
      </w:r>
    </w:p>
    <w:p>
      <w:pPr>
        <w:pStyle w:val="Heading2"/>
      </w:pPr>
      <w:r>
        <w:t>12.2 出具主体与签章要求</w:t>
      </w:r>
    </w:p>
    <w:p>
      <w:r>
        <w:t>《公章对投标专用章授权书》由响应供应商以单位名义正式出具，须满足以下签章要求：</w:t>
      </w:r>
    </w:p>
    <w:p>
      <w:r>
        <w:t>1. 出函主体：以响应供应商（即参加本次采购响应的法人或其他组织）为出函人，授权书落款处须加盖响应供应商单位公章；</w:t>
      </w:r>
    </w:p>
    <w:p>
      <w:r>
        <w:t>2. 签章形式：单位公章与法定代表人（单位负责人）签字（或签章）具备同等效力，响应供应商可选择加盖单位公章，或由法定代表人（单位负责人）签字，二者具备同等法律效力；</w:t>
      </w:r>
    </w:p>
    <w:p>
      <w:r>
        <w:t>3. 印模必备：授权书正本须同时附响应供应商单位公章印模及响应供应商投标专用章印模各一枚，两枚印模须清晰、完整、端正可辨，确保在评审及后续合同签订过程中能够通过印模核验；</w:t>
      </w:r>
    </w:p>
    <w:p>
      <w:r>
        <w:t>4. 签署完整：本授权书一经签署，授权书载明之"投标专用章"在本项目响应、谈判、签约、执行等全部环节中均视为与公章具备同等效力，不得就同一响应项目重复出具多份效力声明。</w:t>
      </w:r>
    </w:p>
    <w:p>
      <w:pPr>
        <w:pStyle w:val="Heading2"/>
      </w:pPr>
      <w:r>
        <w:t>12.3 授权书格式（模板正文）</w:t>
      </w:r>
    </w:p>
    <w:p>
      <w:r>
        <w:t>&gt; 公章对投标专用章授权书</w:t>
        <w:br/>
        <w:t>&gt;</w:t>
        <w:br/>
        <w:t>&gt; 致：【待补充：采购人/采购代理机构全称】：</w:t>
        <w:br/>
        <w:t>&gt;</w:t>
        <w:br/>
        <w:t>&gt; 很荣幸能参与【待补充：采购人全称】20XX年第XX批采购，招标编号：【待补充：采购编号】，分标编号：【待补充：分标编号】，分标名称：【待补充：分标名称】，包号及包名称：【待补充：包号、包名称】的投标。</w:t>
        <w:br/>
        <w:t>&gt;</w:t>
        <w:br/>
        <w:t>&gt; 我代表【待补充：响应供应商全称】（响应供应商），在此作如下说明：</w:t>
        <w:br/>
        <w:t>&gt;</w:t>
        <w:br/>
        <w:t>&gt; 在此次响应中，所用"投标专用章"与我公司公章具有同等的效力。</w:t>
        <w:br/>
        <w:t>&gt;</w:t>
        <w:br/>
        <w:t>&gt; 特此说明。</w:t>
        <w:br/>
        <w:t>&gt;</w:t>
        <w:br/>
        <w:t>&gt; 响应供应商名称：【待补充：响应供应商全称】（盖单位公章）</w:t>
        <w:br/>
        <w:t>&gt;</w:t>
        <w:br/>
        <w:t>&gt; 日期：【待补充：年 月 日】</w:t>
        <w:br/>
        <w:t>&gt;</w:t>
        <w:br/>
        <w:t>&gt; 响应供应商单位公章印模 | 响应供应商投标专用章印模</w:t>
        <w:br/>
        <w:t>&gt; ---|---</w:t>
        <w:br/>
        <w:t>&gt; （此处加盖响应供应商单位公章印模） | （此处加盖响应供应商投标专用章印模）</w:t>
      </w:r>
    </w:p>
    <w:p>
      <w:pPr>
        <w:pStyle w:val="Heading2"/>
      </w:pPr>
      <w:r>
        <w:t>12.4 印模粘贴与装订要求</w:t>
      </w:r>
    </w:p>
    <w:p>
      <w:r>
        <w:t>为确保授权书印模清晰可辨，便于评审委员会核验，印模的粘贴与装订应符合以下技术要求：</w:t>
      </w:r>
    </w:p>
    <w:p>
      <w:r>
        <w:t>1. 印模位置：授权书正文末尾预留的两栏"印模"区域，须分别加盖一枚单位公章印模与一枚投标专用章印模，两枚印模不得叠加、不得相互覆盖；</w:t>
      </w:r>
    </w:p>
    <w:p>
      <w:r>
        <w:t>2. 印模质量：印模须为加盖在白纸上的原始红色印迹，不得使用复印件、扫描件代替；印迹须完整无残缺、字符与图形清晰可辨，能够清晰辨认单位名称及印章编号（如有）；</w:t>
      </w:r>
    </w:p>
    <w:p>
      <w:r>
        <w:t>3. 文件形式：根据响应供应商须知正文条款3.5.3项规定，本授权书应作为响应文件的组成部分，采用电子文档形式提交，加盖电子印章（单位公章及投标专用章电子印章均应加盖），并通过采购人招投标交易平台信息系统投标工具完成校验后上传；</w:t>
      </w:r>
    </w:p>
    <w:p>
      <w:r>
        <w:t>4. 存放位置：授权书电子文件应按照投标工具系统要求，存放于"商务文件"或投标工具指定位置，具体上传路径以投标工具嵌入的格式要求为准；</w:t>
      </w:r>
    </w:p>
    <w:p>
      <w:r>
        <w:t>5. 配套材料：本授权书为响应供应商使用投标专用章的唯一效力证明文件，评审期间评审委员会若对投标专用章的真实性、有效性提出疑问，响应供应商须配合提供印模核验、说明等必要支持材料。</w:t>
      </w:r>
    </w:p>
    <w:p>
      <w:pPr>
        <w:pStyle w:val="Heading2"/>
      </w:pPr>
      <w:r>
        <w:t>12.5 编制与签署注意事项</w:t>
      </w:r>
    </w:p>
    <w:p>
      <w:r>
        <w:t>1. 声明事项完整：授权书必须明确载明"在此次响应中，所用'投标专用章'与我公司公章具有同等的效力"这一核心声明，不得对声明内容进行实质性删改、增添或限制性表述，否则视为无效文件；</w:t>
      </w:r>
    </w:p>
    <w:p>
      <w:r>
        <w:t>2. 信息要素齐备：授权书中涉及的采购人名称、采购编号、分标编号、分标名称、包号及包名称、响应供应商名称、出具日期等要素须完整、准确填写，不得留空、不得使用"XX"等模糊表述（系统模板自动生成的占位符除外）；</w:t>
      </w:r>
    </w:p>
    <w:p>
      <w:r>
        <w:t>3. 与采购文件一致性：授权书所载采购编号、分标编号、包号等关键信息须与采购文件载明内容及响应供应商所应答的具体标包完全一致，避免出现错填、漏填或与其他响应文件内容矛盾的情形；</w:t>
      </w:r>
    </w:p>
    <w:p>
      <w:r>
        <w:t>4. 变更与撤销：本授权书一经出具，在本次采购响应有效期内持续有效；如响应供应商在评审期间或合同签订前需变更印章使用方式，应按照采购文件相关条款规定，向采购人提交书面说明并重新出具相应文件；</w:t>
      </w:r>
    </w:p>
    <w:p>
      <w:r>
        <w:t>5. 法律后果承担：响应供应商对本授权书所载内容的真实性、合法性承担全部责任；如因授权书出具不规范、印模不清、声明事项不完整等原因导致响应被否决、成交资格被取消或产生其他法律后果，由响应供应商自行承担。</w:t>
      </w:r>
    </w:p>
    <w:p>
      <w:pPr>
        <w:pStyle w:val="Heading2"/>
      </w:pPr>
      <w:r>
        <w:t>12.6 授权书出具时点与提交方式</w:t>
      </w:r>
    </w:p>
    <w:p>
      <w:r>
        <w:t>1. 出具时点：本授权书应在响应文件编制阶段同步完成，作为响应文件的组成部分一并加密上传至采购人招投标交易平台信息系统（ECP2.0），最迟应于采购文件规定的首次响应截止时间前完成提交；</w:t>
      </w:r>
    </w:p>
    <w:p>
      <w:r>
        <w:t>2. 提交方式：通过采购人招投标交易平台信息系统的投标工具导入SGCC包后，按系统提示路径完成编辑与上传；具体上传路径以投标工具嵌入的格式要求为准；</w:t>
      </w:r>
    </w:p>
    <w:p>
      <w:r>
        <w:t>3. 核验机制：评审期间，评审委员会将通过电子印章校验、印模比对等方式对本授权书的真实性、有效性进行核验，响应供应商应确保电子印章与授权书载明印模一致；</w:t>
      </w:r>
    </w:p>
    <w:p>
      <w:r>
        <w:t>4. 与法定代表人（单位负责人）授权委托书的区别：本授权书是针对投标专用章使用效力的专门证明文件，与"法定代表人（单位负责人）授权委托书"（针对被授权人代表权）属于不同的证明事项，不得相互替代；响应供应商如同时使用投标专用章并委托授权代表签署响应文件的，应分别出具相应文件。</w:t>
      </w:r>
    </w:p>
    <w:p>
      <w:r>
        <w:t>---</w:t>
      </w:r>
    </w:p>
    <w:p>
      <w:r>
        <w:t>特别声明：本授权书格式由响应供应商按本采购文件规定使用，凡在本次采购响应文件中使用"投标专用章"签署的响应供应商，必须按本格式出具授权书；未使用投标专用章的响应供应商无需出具本授权书。响应供应商对本授权书所载全部内容的真实性、合法性、合规性承担全部法律责任。</w:t>
      </w:r>
    </w:p>
    <w:p>
      <w:pPr>
        <w:pStyle w:val="Heading2"/>
      </w:pPr>
      <w:r>
        <w:t>13.投标（应答）文件自查表</w:t>
      </w:r>
    </w:p>
    <w:p>
      <w:pPr>
        <w:pStyle w:val="Heading2"/>
      </w:pPr>
      <w:r>
        <w:t>13. 投标（应答）文件自查表</w:t>
      </w:r>
    </w:p>
    <w:p>
      <w:pPr>
        <w:pStyle w:val="Heading1"/>
      </w:pPr>
      <w:r>
        <w:t>一、自查表编制说明</w:t>
      </w:r>
    </w:p>
    <w:p>
      <w:r>
        <w:t>投标（应答）文件自查表系投标（应答）人对照采购文件全部实质性要求，逐项开展的合规性、完整性、有效性自查记录文件。本表由投标（应答）人据实填写，作为响应文件商务部分的组成部分（上传投标工具路径：商务文件-选择分标-按钮"编辑"-"投标文件自查表批量管理"-按钮"文件上传"）。</w:t>
      </w:r>
    </w:p>
    <w:p>
      <w:r>
        <w:t>自查范围涵盖三个层级：一是"投标（应答）文件易否决事项检查"，对应采购文件第五章响应文件格式及第二章响应供应商须知的实质性条款；二是"围串标等相关事项检查"，对应采购文件第10.2条对响应供应商的纪律要求及国家电网有限公司围串标行为认定标准；三是"提醒事项"，对应评审期间的报价规则、限制行为及采购代理服务费缴纳要求。</w:t>
      </w:r>
    </w:p>
    <w:p>
      <w:r>
        <w:t>自查工作由投标（应答）人内部组织完成，由法定代表人（单位负责人）或其授权代表逐项勾选并签字（盖章）确认。自查结论作为本企业对所递交响应文件真实性、完整性、有效性的内部确认文件，与响应文件共同承担相应法律责任。</w:t>
      </w:r>
    </w:p>
    <w:p>
      <w:pPr>
        <w:pStyle w:val="Heading1"/>
      </w:pPr>
      <w:r>
        <w:t>二、投标（应答）人基本信息</w:t>
      </w:r>
    </w:p>
    <w:p>
      <w:r>
        <w:t>| 项目 | 内容 |</w:t>
        <w:br/>
        <w:t>|---|---|</w:t>
        <w:br/>
        <w:t>| 投标（应答）人名称 | 【待补充：以营业执照登记名称为准】 |</w:t>
        <w:br/>
        <w:t>| 采购编号 | 412623-1 |</w:t>
        <w:br/>
        <w:t>| 项目名称 | 中国电力科学研究院有限公司2026年服务类第五次公开谈判采购（一） |</w:t>
        <w:br/>
        <w:t>| 分标编号 | 【待补充：以本企业所应答分标为准】 |</w:t>
        <w:br/>
        <w:t>| 分标名称 | 【待补充：以本企业所应答分标为准】 |</w:t>
        <w:br/>
        <w:t>| 包号 | 【待补充：以本企业所应答包号为准】 |</w:t>
        <w:br/>
        <w:t>| 包名称 | 【待补充：以本企业所应答包名称为准】 |</w:t>
        <w:br/>
        <w:t>| 自查日期 | 【待补充：以实际自查日期填写】 |</w:t>
        <w:br/>
        <w:t>| 自查负责人 | 【待补充】 |</w:t>
        <w:br/>
        <w:t>| 联系方式 | 【待补充】 |</w:t>
      </w:r>
    </w:p>
    <w:p>
      <w:pPr>
        <w:pStyle w:val="Heading1"/>
      </w:pPr>
      <w:r>
        <w:t>三、投标（应答）文件易否决事项自查</w:t>
      </w:r>
    </w:p>
    <w:p>
      <w:r>
        <w:t>投标（应答）人对照采购文件第二章"响应供应商须知"、第五章"响应文件格式"及相关否决响应情形，对下列易否决事项逐项开展自查，核对"内容名细"中具体要求后，在"勾选项"中勾选"合格"或"不合格"。任一子项勾选"不合格"的，投标（应答）人应在递交响应文件前完成整改，否则可能触发评审否决。</w:t>
      </w:r>
    </w:p>
    <w:p>
      <w:r>
        <w:t>| 序号 | 检查内容 | 内容名细（要点摘录） | 自查记录 | 勾选项（请认真阅读内容名细后勾选） |</w:t>
        <w:br/>
        <w:t>|---|---|---|---|---|</w:t>
        <w:br/>
        <w:t>| 1.1 | 响应文件递交完整性 | 投标（应答）文件完整递交，登录ECP系统（ecp.sgcc.com.cn）下载投标（应答）文件自查商务、技术、价格文件均完整上传成功 | 【待补充：填写实际自查情况】 | □合格 □不合格 |</w:t>
        <w:br/>
        <w:t>| 1.2 | 法定代表人授权书 | 法定代表人签字（注意别错签成被授权人），盖章完整，并已附授权人及被授权人身份证复印件（注意身份证在有效期内）。如法定代表人直接应答时，可参照该格式提供，或者自拟格式盖章说明法定代表人直接参与应答并附身份证复印件 | 【待补充】 | □合格 □不合格 |</w:t>
        <w:br/>
        <w:t>| 1.3 | 专用资格要求 | 满足采购公告中专用资格要求中的：①资质要求；②业绩要求；③其他要求，并提交证明材料（注意提供合同封面、内容页、签字盖章页，缺一不可）；提供的业绩要与公告专用资格要求中的完全对应 | 【待补充：填写本企业资质、业绩、证明文件自查情况】 | □合格 □不合格 |</w:t>
        <w:br/>
        <w:t>| 1.4 | 报价单位 | 离线投标工具提交的投标（应答）文件中的报价单位为"万元" | 【待补充】 | □合格 □不合格 |</w:t>
        <w:br/>
        <w:t>| 1.5 | 商务文件图片清晰度 | 电子版商务文件经图片压缩后，从系统（ecp.sgcc.com.cn）下载的商务文件中身份证、营业执照、审计报告等图片仍清晰可见。注意文件制作过程中插入word文档中的原图片大小越小，图片压缩后图片越清晰 | 【待补充】 | □合格 □不合格 |</w:t>
        <w:br/>
        <w:t>| 1.6 | 与国网系统人员关系说明 | 按商务文件格式要求提供了《应答人与国家电网公司系统人员关系说明》 | 【待补充】 | □合格 □不合格 |</w:t>
        <w:br/>
        <w:t>| 1.7 | 技术规范★号参数 | 投标（应答）文件主要参数满足技术规范中标识★的参数 | 【待补充】 | □合格 □不合格 |</w:t>
        <w:br/>
        <w:t>| 1.8 | 营业执照变更 | 法定代表人发生变更，营业执照等证书也同步完成变更 | 【待补充】 | □合格 □不合格 |</w:t>
        <w:br/>
        <w:t>| 1.9 | 评审期间配合 | 评审期间务必随时关注手机短信，及时参与谈判及澄清 | 【待补充】 | □已知悉 □未知悉 |</w:t>
      </w:r>
    </w:p>
    <w:p>
      <w:pPr>
        <w:pStyle w:val="Heading1"/>
      </w:pPr>
      <w:r>
        <w:t>四、围串标等相关事项自查</w:t>
      </w:r>
    </w:p>
    <w:p>
      <w:r>
        <w:t>投标（应答）人对照采购文件第10.2条"对响应供应商的纪律要求"、评审委员会依据采购文件第6.7.5款开展的围串标、异常低价、异常关联、异常一致审查要求，以及国家电网有限公司供应商关系管理办法中关于围串标行为认定的标准，对下列事项逐项自查。任一子项勾选"存在"的，应立即停止相关行为并留存书面说明。</w:t>
      </w:r>
    </w:p>
    <w:p>
      <w:r>
        <w:t>| 序号 | 检查内容 | 内容名细（要点摘录） | 自查记录 | 勾选项 |</w:t>
        <w:br/>
        <w:t>|---|---|---|---|---|</w:t>
        <w:br/>
        <w:t>| 2.1 | 响应文件编制主体 | 不同应答人的应答文件由同一单位或者个人编制，不同电子应答文件通过同一台电脑制作、上传 | 【待补充】 | □不存在 □存在 |</w:t>
        <w:br/>
        <w:t>| 2.2 | 委托代理同一性 | 不同应答人委托同一单位或者个人办理应答事宜（如同一个单位派人或者同一个人代表不同应答人获取采购文件、递交应答文件、踏勘现场、提出异议、澄清答复、领取成交通知书等；不同应答人通过邮件、快递形式寄出应答文件的寄出地址或人员相同；不同应答人通过邮件、快递形式收取成交通知书的收件地址或人员相同） | 【待补充】 | □不存在 □存在 |</w:t>
        <w:br/>
        <w:t>| 2.3 | 项目管理成员同一性 | 不同应答人的应答文件载明的项目管理成员为同一人，除非应答人能够证明其不存在串通应答行为 | 【待补充】 | □不存在 □存在 |</w:t>
        <w:br/>
        <w:t>| 2.4 | 响应文件异常一致性 | 不同应答人的应答文件异常一致或者应答报价呈规律性差异（如应答文件错误表述、错误计算或者笔误雷同，应答文件内容整段内容一致，应答文件排版格式一致，应答报价呈等差数列或有规律性的百分比等） | 【待补充】 | □不存在 □存在 |</w:t>
        <w:br/>
        <w:t>| 2.5 | 印章签字混用 | 不同应答人的应答文件上所加盖印章、签字相同，不同应答人的应答文件相互混装 | 【待补充】 | □不存在 □存在 |</w:t>
        <w:br/>
        <w:t>| 2.6 | 编制硬件信息一致 | 同一标包中，不同应答人编制电子应答文件（包括价格、技术、商务和资质业绩文件中任一类别）时使用的计算机硬件网卡MAC地址（如有）、CPU序列号和硬盘序列号均相同 | 【待补充】 | □不存在 □存在 |</w:t>
        <w:br/>
        <w:t>| 2.7 | 关联关系 | 与其他应答人的法定代表人或单位负责人为同一人；与其他应答人存在控股、管理关系等 | 【待补充】 | □不存在 □存在 |</w:t>
        <w:br/>
        <w:t>| 2.8 | 关联关系重点关注 | 如存在高管交叉任职，企业年报和工商注册邮箱、电话一致等关联关系，将被纳入重点关注名单做围串标重点核实 | 【待补充】 | □已知悉 □未知悉 |</w:t>
        <w:br/>
        <w:t>| 2.9 | 人员混用重点关注 | 投标文件中如出现非项目负责人的其他人员混用问题，将被纳入重点关注名单做围串标重点核实 | 【待补充】 | □已知悉 □未知悉 |</w:t>
        <w:br/>
        <w:t>| 2.10 | 智能审查红线 | 对于投标文件异常一致问题，中国电科院已启用"查重工具"进行智能审查，请勿触碰围串标行为红线 | 【待补充】 | □已知悉 □未知悉 |</w:t>
      </w:r>
    </w:p>
    <w:p>
      <w:pPr>
        <w:pStyle w:val="Heading1"/>
      </w:pPr>
      <w:r>
        <w:t>五、提醒事项自查</w:t>
      </w:r>
    </w:p>
    <w:p>
      <w:r>
        <w:t>| 序号 | 检查内容 | 内容名细（要点摘录） | 自查记录 | 勾选项 |</w:t>
        <w:br/>
        <w:t>|---|---|---|---|---|</w:t>
        <w:br/>
        <w:t>| 3.1 | 多轮报价规则 | 非招标项目，多轮报价过程中，应答人后一轮报价不得高于其前一轮报价（经采购人同意进行供货范围或技术方案调整导致的除外） | 【待补充】 | □已知悉 □未知悉 |</w:t>
        <w:br/>
        <w:t>| 3.2 | 围串标行为后果 | 如被判定实施围串标行为，根据国网公司制度规定，将被纳入黑名单3年，3年内将无法参与国网公司全系统内的投标应答 | 【待补充】 | □已知悉 □未知悉 |</w:t>
        <w:br/>
        <w:t>| 3.3 | 采购代理服务费缴纳 | 投保人未按采购文件约定及规定时限向被保险人支付采购代理服务费的，按响应保证保险/银行保函相关条款执行 | 【待补充】 | □已知悉 □未知悉 |</w:t>
        <w:br/>
        <w:t>| 3.4 | 响应工具与系统操作 | 谈判和再报价期间保持手机联系畅通，系统操作人员随身携带在有效期内的电子钥匙，并随时准备好公章、能够正常登录ECP2.0并使用电子钥匙的电脑、扫描仪，及其他涉及制作报价文件、谈判回复文件的工具 | 【待补充】 | □已知悉 □未知悉 |</w:t>
        <w:br/>
        <w:t>| 3.5 | 谈判回复时限 | 收到谈判通知（含谈判记录单）后及时登录ECP2.0查看，对谈判记录单中的所有谈判问题逐条响应，并按要求签字或盖章后上传；如需补充文件，签字或盖章后扫描生成PDF版补充文件提交 | 【待补充】 | □已知悉 □未知悉 |</w:t>
        <w:br/>
        <w:t>| 3.6 | 再报价操作 | 使用投标工具在ECP2.0上传报价，操作流程同首轮报价提交流程；ECP2.0系统时间截止后无法再上传报价或回复 | 【待补充】 | □已知悉 □未知悉 |</w:t>
        <w:br/>
        <w:t>| 3.7 | 响应文件效力 | 不接受网盘递交方式，全部文件应上传采购人招投标交易平台信息系统，响应供应商仅可通过采购人招投标交易平台信息系统提交全部响应文件 | 【待补充】 | □已知悉 □未知悉 |</w:t>
        <w:br/>
        <w:t>| 3.8 | 备选方案 | 是否允许递交备选方案：不允许 | 【待补充】 | □已知悉 □未知悉 |</w:t>
        <w:br/>
        <w:t>| 3.9 | 资格审查资料 | 不接受资质业绩凭证单。响应供应商按"编制说明"提供对应支持证明材料，无须上传资质业绩凭证单 | 【待补充】 | □已知悉 □未知悉 |</w:t>
        <w:br/>
        <w:t>| 3.10 | 财务状况年份 | 近年财务状况的年份要求：2023年至2025年，成立不足三年的自成立之日起至2025年 | 【待补充】 | □已知悉 □未知悉 |</w:t>
        <w:br/>
        <w:t>| 3.11 | 诚信档案查询 | 在国家企业信用信息公示系统（www.gsxt.gov.cn）网站查询并生成报告或打印截图，查询日期应在首次响应截止日前7天内，查询结果应为网站自动生成的PDF文件的电子版 | 【待补充】 | □已知悉 □未知悉 |</w:t>
        <w:br/>
        <w:t>| 3.12 | 行贿犯罪记录 | 响应供应商、公司法定代表人（单位负责人）、拟委任的项目负责人（如采购文件要求委任项目负责人），在本次响应截止日前三年时间内，均未有行贿犯罪记录（已自行在中国裁判文书网查询确认） | 【待补充】 | □已知悉 □未知悉 |</w:t>
        <w:br/>
        <w:t>| 3.13 | 资质能力核实配合 | 响应供应商及其外委供应商（如有）将充分配合国家电网有限公司开展供应商资质能力核实工作，如不配合核实工作或经核实不具备生产响应产品所需的生产能力，或经核实提供虚假响应信息数据，同意被取消成交资格 | 【待补充】 | □已知悉 □未知悉 |</w:t>
        <w:br/>
        <w:t>| 3.14 | 响应有效期 | 响应有效期：自首次响应截止日起90日 | 【待补充】 | □已知悉 □未知悉 |</w:t>
        <w:br/>
        <w:t>| 3.15 | 响应保证金 | 本项目免收响应保证金，采购文件中保证金的相关要求均不适用 | 【待补充】 | □已知悉 □未知悉 |</w:t>
        <w:br/>
        <w:t>| 3.16 | 异常低价响应红线 | 包响应报价低于全部通过初步评审供应商响应报价平均值50%、低于通过初步评审的次低报价供应商响应报价50%、低于最高限价45%或评审委员会基于专业判断认为供应商报价过低有可能影响产品质量或者不能诚信履约的其他情形，将被认定为可能低于成本报价竞标并否决响应 | 【待补充】 | □已知悉 □未知悉 |</w:t>
        <w:br/>
        <w:t>| 3.17 | 法定计量与语言 | 所有计量均采用中华人民共和国法定计量单位；除专用术语外，与招标采购有关的语言均使用中文，采用中文以外的语言编制的文件须附中文翻译文件，否则该文件被视为无效文件 | 【待补充】 | □已知悉 □未知悉 |</w:t>
        <w:br/>
        <w:t>| 3.18 | 偏差表填报 | 响应供应商针对采购文件提出的偏离应填写在采购文件第五章"响应文件格式"规定的偏差表中，未在响应文件偏差表列明的偏离部分，采购人将视为响应供应商未提出该偏离 | 【待补充】 | □已知悉 □未知悉 |</w:t>
        <w:br/>
        <w:t>| 3.19 | 文件一致性 | 商务部分与技术部分有差异时，技术指标以技术部分为准，项目实施期限/计划工期、响应供应商资格、业绩要求、质保期以商务部分为准；如技术规范书中的采购数量及主要技术参数与商务部分的服务清单有差异，以商务部分的服务清单为准 | 【待补充】 | □已知悉 □未知悉 |</w:t>
        <w:br/>
        <w:t>| 3.20 | 重新采购情形 | 出现首次响应截止时间止通过价格文件端口上传的响应供应商少于两个、经评审委员会评审否决所有响应、有效响应明显缺乏竞争、预成交供应商放弃或被取消成交资格、因不可抗力不能履行合同、不按照采购文件要求提交履约保证金或被查实存在影响成交结果的违法行为等情形之一的，采购人将重新采购 | 【待补充】 | □已知悉 □未知悉 |</w:t>
      </w:r>
    </w:p>
    <w:p>
      <w:pPr>
        <w:pStyle w:val="Heading1"/>
      </w:pPr>
      <w:r>
        <w:t>六、自查发现问题的整改情况记录</w:t>
      </w:r>
    </w:p>
    <w:p>
      <w:r>
        <w:t>投标（应答）人针对上述自查中发现的"不合格"或"存在"项，应在递交响应文件前完成整改，并将整改情况记录如下：</w:t>
      </w:r>
    </w:p>
    <w:p>
      <w:r>
        <w:t>| 序号 | 涉及自查项编号 | 存在问题描述 | 整改措施 | 整改结果 | 整改完成时间 | 责任人 |</w:t>
        <w:br/>
        <w:t>|---|---|---|---|---|---|---|</w:t>
        <w:br/>
        <w:t>| 1 | 【待补充】 | 【待补充】 | 【待补充】 | 【待补充】 | 【待补充】 | 【待补充】 |</w:t>
        <w:br/>
        <w:t>| 2 | 【待补充】 | 【待补充】 | 【待补充】 | 【待补充】 | 【待补充】 | 【待补充】 |</w:t>
        <w:br/>
        <w:t>| …… | | | | | | |</w:t>
      </w:r>
    </w:p>
    <w:p>
      <w:r>
        <w:t>注：若上述自查全部合格且不存在需整改事项，本节可填写"无"。</w:t>
      </w:r>
    </w:p>
    <w:p>
      <w:pPr>
        <w:pStyle w:val="Heading1"/>
      </w:pPr>
      <w:r>
        <w:t>七、自查结论</w:t>
      </w:r>
    </w:p>
    <w:p>
      <w:r>
        <w:t>经逐项对照采购文件全部实质性要求开展自查，本投标（应答）人自查结论如下：</w:t>
      </w:r>
    </w:p>
    <w:p>
      <w:r>
        <w:t>1. 响应文件"易否决事项"自查子项中，子项"不合格"数量为【待补充】项，"合格"数量为【待补充】项；针对不合格子项已按本表第六部分完成整改，整改后结果为【待补充】；</w:t>
      </w:r>
    </w:p>
    <w:p>
      <w:r>
        <w:t>2. "围串标等相关事项"自查子项中，"存在"项数量为【待补充】项，"不存在"项数量为【待补充】项；</w:t>
      </w:r>
    </w:p>
    <w:p>
      <w:r>
        <w:t>3. "提醒事项"全部条款已【待补充：填写"知悉"或"未知悉"】，对知悉的条款已纳入本企业内部响应行为规范并严格执行；</w:t>
      </w:r>
    </w:p>
    <w:p>
      <w:r>
        <w:t>4. 本企业确认所递交的响应文件及全部附件内容完整、真实、准确，符合采购文件规定的实质性要求，不存在采购文件规定的任何否决响应情形。</w:t>
      </w:r>
    </w:p>
    <w:p>
      <w:r>
        <w:t>如本自查表内容与所递交响应文件实际情况不一致，本企业愿承担全部法律责任，包括但不限于被取消成交资格、被纳入国家电网有限公司供应商不良行为处理或黑名单管理、响应保证金不予退还、赔偿因此给采购人造成的全部损失等。</w:t>
      </w:r>
    </w:p>
    <w:p>
      <w:pPr>
        <w:pStyle w:val="Heading1"/>
      </w:pPr>
      <w:r>
        <w:t>八、签字盖章</w:t>
      </w:r>
    </w:p>
    <w:p>
      <w:r>
        <w:t>| 角色 | 姓名/职务 | 签字/签章 | 日期 |</w:t>
        <w:br/>
        <w:t>|---|---|---|---|</w:t>
        <w:br/>
        <w:t>| 自查负责人 | 【待补充】 | 【待补充】 | 【待补充】 |</w:t>
        <w:br/>
        <w:t>| 投标（应答）人法定代表人（单位负责人）或授权代表 | 【待补充】 | 【待补充】 | 【待补充】 |</w:t>
        <w:br/>
        <w:t>| 投标（应答）人（单位公章） | —— | 【待补充：加盖单位公章】 | 【待补充】 |</w:t>
      </w:r>
    </w:p>
    <w:p>
      <w:r>
        <w:t>注：1. 本自查表须加盖投标（应答）人单位公章，法定代表人（单位负责人）或其授权代表签字（签章）方为有效。2. 自查表内容须据实填写，不得弄虚作假。3. 本表作为响应文件商务部分组成部分，与响应文件一并递交。</w:t>
      </w:r>
    </w:p>
    <w:p>
      <w:pPr>
        <w:pStyle w:val="Heading2"/>
      </w:pPr>
      <w:r>
        <w:t>14.评标（审）澄清回复模板（评审期间回复评委会使用）</w:t>
      </w:r>
    </w:p>
    <w:p>
      <w:pPr>
        <w:pStyle w:val="Heading2"/>
      </w:pPr>
      <w:r>
        <w:t>14. 评标（审）澄清回复模板（评审期间回复评委会使用）</w:t>
      </w:r>
    </w:p>
    <w:p>
      <w:pPr>
        <w:pStyle w:val="Heading1"/>
      </w:pPr>
      <w:r>
        <w:t>一、模板用途与适用范围</w:t>
      </w:r>
    </w:p>
    <w:p>
      <w:r>
        <w:t>本模板用于响应供应商在评审期间收到评审委员会通过采购人招投标交易平台信息系统（ECP2.0）发出的《谈判记录单》或《澄清函》后，对评审委员会提出的澄清、谈判、修正要求进行正式回复时使用。响应供应商应按照本模板格式逐条对评审问题进行响应，经法定代表人（单位负责人）或其授权代表签字或盖章后，将回复文件及必要的补充附件通过ECP2.0系统提交。</w:t>
      </w:r>
    </w:p>
    <w:p>
      <w:r>
        <w:t>本模板适用于中国电力科学研究院有限公司2026年服务类第五次公开谈判采购（一）项目（采购编号：412623-1）评审阶段的全部澄清、谈判及再报价相关回复工作。响应供应商应严格遵循采购文件第二章"响应供应商须知"第6.6条"谈判和再报价"的规定及《响应供应商须知前附表附件二》"谈判和再报价流程"的相关要求执行。</w:t>
      </w:r>
    </w:p>
    <w:p>
      <w:pPr>
        <w:pStyle w:val="Heading1"/>
      </w:pPr>
      <w:r>
        <w:t>二、回复总体要求</w:t>
      </w:r>
    </w:p>
    <w:p>
      <w:pPr>
        <w:pStyle w:val="Heading2"/>
      </w:pPr>
      <w:r>
        <w:t>（一）回复时效要求</w:t>
      </w:r>
    </w:p>
    <w:p>
      <w:r>
        <w:t>1. 响应供应商应安排专人在评审期间负责手机短信查收及ECP2.0系统监控，收到采购人发出的谈判通知或报价邀请短信后，应立即登录ECP2.0系统查看并下载相关文件。</w:t>
        <w:br/>
        <w:t>2. 响应供应商应在评审委员会规定的时间内完成回复，逾期未回复的，评审委员会将依据采购文件规定进行处理，可能影响评审结果。</w:t>
        <w:br/>
        <w:t>3. 谈判和再报价时间截止后，ECP2.0系统将自动关闭上传通道，响应供应商无法再上传回复文件或报价文件，请务必提前完成操作。</w:t>
      </w:r>
    </w:p>
    <w:p>
      <w:pPr>
        <w:pStyle w:val="Heading2"/>
      </w:pPr>
      <w:r>
        <w:t>（二）回复文件签署要求</w:t>
      </w:r>
    </w:p>
    <w:p>
      <w:r>
        <w:t>1. 回复文件应由响应供应商的法定代表人（单位负责人）或其授权代表签字，或加盖单位公章。</w:t>
        <w:br/>
        <w:t>2. 如需补充附件，补充文件需由法定代表人（单位负责人）或其授权代表签字或盖章后，扫描生成PDF版文件后提交至ECP2.0系统。</w:t>
        <w:br/>
        <w:t>3. 使用CA电子钥匙进行电子签章的，应确保电子签章有效且在证书有效期内。</w:t>
        <w:br/>
        <w:t>4. 回复文件应使用中文编制，使用中文以外的语言编制的文件应附中文翻译文件。</w:t>
      </w:r>
    </w:p>
    <w:p>
      <w:pPr>
        <w:pStyle w:val="Heading2"/>
      </w:pPr>
      <w:r>
        <w:t>（三）回复内容要求</w:t>
      </w:r>
    </w:p>
    <w:p>
      <w:r>
        <w:t>1. 响应供应商应对《谈判记录单》中的所有谈判问题逐条进行响应，不得遗漏或回避任何问题。</w:t>
        <w:br/>
        <w:t>2. 回复内容应真实、准确、完整，与响应文件保持一致，不得提供虚假信息或误导性陈述。</w:t>
        <w:br/>
        <w:t>3. 对于涉及报价的澄清，回复内容应明确、具体，避免产生歧义。</w:t>
        <w:br/>
        <w:t>4. 对于涉及技术方案的澄清，应附必要的技术说明文件或证明材料。</w:t>
      </w:r>
    </w:p>
    <w:p>
      <w:pPr>
        <w:pStyle w:val="Heading1"/>
      </w:pPr>
      <w:r>
        <w:t>三、回复文件标准格式</w:t>
      </w:r>
    </w:p>
    <w:p>
      <w:pPr>
        <w:pStyle w:val="Heading2"/>
      </w:pPr>
      <w:r>
        <w:t>（一）回复文件封面格式</w:t>
      </w:r>
    </w:p>
    <w:p>
      <w:r>
        <w:t>中国电力科学研究院有限公司2026年服务类第五次公开谈判采购（一）</w:t>
      </w:r>
    </w:p>
    <w:p>
      <w:r>
        <w:t>【评标（审）澄清回复函】</w:t>
      </w:r>
    </w:p>
    <w:p>
      <w:r>
        <w:t>采购编号：412623-1</w:t>
        <w:br/>
        <w:t>项目名称：【待补充：依据采购公告填写完整项目名称】</w:t>
        <w:br/>
        <w:t>分标名称：【待补充：依据采购公告填写】</w:t>
        <w:br/>
        <w:t>分标编号：【待补充：依据采购公告填写】</w:t>
        <w:br/>
        <w:t>包　　号：【待补充：依据采购公告填写】</w:t>
        <w:br/>
        <w:t>包 名 称：【待补充：依据采购公告填写】</w:t>
      </w:r>
    </w:p>
    <w:p>
      <w:r>
        <w:t>响应供应商名称：【待补充：填写响应供应商完整单位名称】</w:t>
      </w:r>
    </w:p>
    <w:p>
      <w:r>
        <w:t>日　　期：【待补充：填写提交日期，格式为"XXXX年XX月XX日"】</w:t>
      </w:r>
    </w:p>
    <w:p>
      <w:pPr>
        <w:pStyle w:val="Heading2"/>
      </w:pPr>
      <w:r>
        <w:t>（二）回复函正文格式</w:t>
      </w:r>
    </w:p>
    <w:p>
      <w:r>
        <w:t>致：中国电力科学研究院有限公司（采购人）/</w:t>
        <w:br/>
        <w:t>【待补充：采购代理机构名称】（采购代理机构）</w:t>
      </w:r>
    </w:p>
    <w:p>
      <w:r>
        <w:t>我方已于【待补充：填写收到谈判通知的日期】通过采购人招投标交易平台信息系统（ECP2.0）收到贵单位发出的《谈判记录单》（轮次：【待补充：填写谈判轮次编号】），经我方认真研究，现就贵单位提出的各项澄清问题回复如下：</w:t>
      </w:r>
    </w:p>
    <w:p>
      <w:r>
        <w:t>一、问题一回复</w:t>
        <w:br/>
        <w:t>【待补充：针对评审委员会提出的第一个问题进行逐条回复，内容应包含问题原文引用、回复内容、必要的说明及证明材料指引。如涉及数据，应提供具体数值；如涉及承诺，应明确承诺内容及适用条件。】</w:t>
      </w:r>
    </w:p>
    <w:p>
      <w:r>
        <w:t>二、问题二回复</w:t>
        <w:br/>
        <w:t>【待补充：针对评审委员会提出的第二个问题进行回复。】</w:t>
      </w:r>
    </w:p>
    <w:p>
      <w:r>
        <w:t>三、问题三回复</w:t>
        <w:br/>
        <w:t>【待补充：针对评审委员会提出的第三个问题进行回复。】</w:t>
      </w:r>
    </w:p>
    <w:p>
      <w:r>
        <w:t>……（按谈判记录单问题序号依次回复）</w:t>
      </w:r>
    </w:p>
    <w:p>
      <w:r>
        <w:t>四、其他需要说明的事项</w:t>
        <w:br/>
        <w:t>【待补充：如有需要在本次回复中一并说明的其他事项，在此处补充。】</w:t>
      </w:r>
    </w:p>
    <w:p>
      <w:r>
        <w:t>特此回复。</w:t>
      </w:r>
    </w:p>
    <w:p>
      <w:r>
        <w:t>响应供应商名称：（盖章）</w:t>
        <w:br/>
        <w:t>法定代表人（单位负责人）或授权代表：（签字或盖章）</w:t>
        <w:br/>
        <w:t>日　　期：【待补充：填写回复日期】</w:t>
      </w:r>
    </w:p>
    <w:p>
      <w:pPr>
        <w:pStyle w:val="Heading2"/>
      </w:pPr>
      <w:r>
        <w:t>（三）回复附件清单格式</w:t>
      </w:r>
    </w:p>
    <w:p>
      <w:r>
        <w:t>附件清单</w:t>
      </w:r>
    </w:p>
    <w:p>
      <w:r>
        <w:t>附件1：【待补充：附件名称】（共XX页）</w:t>
        <w:br/>
        <w:t>附件2：【待补充：附件名称】（共XX页）</w:t>
        <w:br/>
        <w:t>附件3：【待补充：附件名称】（共XX页）</w:t>
        <w:br/>
        <w:t>……</w:t>
      </w:r>
    </w:p>
    <w:p>
      <w:r>
        <w:t>注：所有附件应与回复函一并上传至ECP2.0系统，附件应为原件扫描件，图片清晰可辨认。</w:t>
      </w:r>
    </w:p>
    <w:p>
      <w:pPr>
        <w:pStyle w:val="Heading1"/>
      </w:pPr>
      <w:r>
        <w:t>四、谈判问题逐条回复模板</w:t>
      </w:r>
    </w:p>
    <w:p>
      <w:pPr>
        <w:pStyle w:val="Heading2"/>
      </w:pPr>
      <w:r>
        <w:t>（一）关于商务条件澄清的回复模板</w:t>
      </w:r>
    </w:p>
    <w:p>
      <w:r>
        <w:t>问题编号：【待补充：填写问题编号】</w:t>
        <w:br/>
        <w:t>问题内容：【待补充：完整引用谈判记录单中的问题原文】</w:t>
      </w:r>
    </w:p>
    <w:p>
      <w:r>
        <w:t>我方回复：</w:t>
        <w:br/>
        <w:t>针对贵单位提出的上述问题，我方现回复如下：</w:t>
      </w:r>
    </w:p>
    <w:p>
      <w:r>
        <w:t>1. 【待补充：针对该问题第一要点进行回复，应明确具体数据或承诺内容】</w:t>
        <w:br/>
        <w:t>2. 【待补充：针对该问题第二要点进行回复】</w:t>
        <w:br/>
        <w:t>3. ……</w:t>
      </w:r>
    </w:p>
    <w:p>
      <w:r>
        <w:t>证明材料：【待补充：如有相关证明材料，列明材料名称及所在响应文件页码；如无证明材料，填写"无"。】</w:t>
      </w:r>
    </w:p>
    <w:p>
      <w:r>
        <w:t>特此说明。</w:t>
      </w:r>
    </w:p>
    <w:p>
      <w:pPr>
        <w:pStyle w:val="Heading2"/>
      </w:pPr>
      <w:r>
        <w:t>（二）关于技术方案澄清的回复模板</w:t>
      </w:r>
    </w:p>
    <w:p>
      <w:r>
        <w:t>问题编号：【待补充：填写问题编号】</w:t>
        <w:br/>
        <w:t>问题内容：【待补充：完整引用谈判记录单中的问题原文】</w:t>
      </w:r>
    </w:p>
    <w:p>
      <w:r>
        <w:t>我方回复：</w:t>
        <w:br/>
        <w:t>针对贵单位提出的上述技术澄清问题，我方现回复如下：</w:t>
      </w:r>
    </w:p>
    <w:p>
      <w:r>
        <w:t>一、技术方案说明</w:t>
        <w:br/>
        <w:t>【待补充：针对技术问题进行详细说明，包括技术路线、实现方式、关键参数等内容。】</w:t>
      </w:r>
    </w:p>
    <w:p>
      <w:r>
        <w:t>二、技术参数响应情况</w:t>
        <w:br/>
        <w:t>【待补充：列明相关技术参数及响应情况，与响应文件保持一致。】</w:t>
      </w:r>
    </w:p>
    <w:p>
      <w:r>
        <w:t>三、技术保障措施</w:t>
        <w:br/>
        <w:t>【待补充：说明为确保技术方案落地实施所采取的保障措施。】</w:t>
      </w:r>
    </w:p>
    <w:p>
      <w:r>
        <w:t>四、证明材料</w:t>
        <w:br/>
        <w:t>【待补充：列明相关技术证明材料、检测报告、资质证书等附件名称及所在页码。】</w:t>
      </w:r>
    </w:p>
    <w:p>
      <w:r>
        <w:t>特此说明。</w:t>
      </w:r>
    </w:p>
    <w:p>
      <w:pPr>
        <w:pStyle w:val="Heading2"/>
      </w:pPr>
      <w:r>
        <w:t>（三）关于报价澄清的回复模板</w:t>
      </w:r>
    </w:p>
    <w:p>
      <w:r>
        <w:t>问题编号：【待补充：填写问题编号】</w:t>
        <w:br/>
        <w:t>问题内容：【待补充：完整引用谈判记录单中的问题原文】</w:t>
      </w:r>
    </w:p>
    <w:p>
      <w:r>
        <w:t>我方回复：</w:t>
        <w:br/>
        <w:t>针对贵单位提出的上述报价澄清问题，我方现回复如下：</w:t>
      </w:r>
    </w:p>
    <w:p>
      <w:r>
        <w:t>一、报价构成说明</w:t>
        <w:br/>
        <w:t>【待补充：详细说明各项报价的构成情况，包括人工费、材料费、设备费、管理费、税金等各项费用组成。】</w:t>
      </w:r>
    </w:p>
    <w:p>
      <w:r>
        <w:t>二、报价合理性说明</w:t>
        <w:br/>
        <w:t>【待补充：说明报价的合理性，包括成本测算依据、市场价格参考等。】</w:t>
      </w:r>
    </w:p>
    <w:p>
      <w:r>
        <w:t>三、最终报价</w:t>
        <w:br/>
        <w:t>【待补充：填写最终报价金额（人民币万元，含税），并明确报价有效期。】</w:t>
      </w:r>
    </w:p>
    <w:p>
      <w:r>
        <w:t>注：我方理解，根据采购文件规定，响应供应商未经评审委员会同意而提出的最终报价为无效报价，对采购人无约束力；多轮报价过程中，我方后一轮报价不得高于其前一轮报价（经采购人同意进行供货范围或技术方案调整导致的除外）。</w:t>
      </w:r>
    </w:p>
    <w:p>
      <w:r>
        <w:t>特此说明。</w:t>
      </w:r>
    </w:p>
    <w:p>
      <w:pPr>
        <w:pStyle w:val="Heading2"/>
      </w:pPr>
      <w:r>
        <w:t>（四）关于资质业绩澄清的回复模板</w:t>
      </w:r>
    </w:p>
    <w:p>
      <w:r>
        <w:t>问题编号：【待补充：填写问题编号】</w:t>
        <w:br/>
        <w:t>问题内容：【待补充：完整引用谈判记录单中的问题原文】</w:t>
      </w:r>
    </w:p>
    <w:p>
      <w:r>
        <w:t>我方回复：</w:t>
        <w:br/>
        <w:t>针对贵单位提出的上述资质业绩澄清问题，我方现回复如下：</w:t>
      </w:r>
    </w:p>
    <w:p>
      <w:r>
        <w:t>一、资质情况说明</w:t>
        <w:br/>
        <w:t>【待补充：说明本企业相关资质等级、证书有效期等内容。】</w:t>
      </w:r>
    </w:p>
    <w:p>
      <w:r>
        <w:t>二、业绩情况说明</w:t>
        <w:br/>
        <w:t>【待补充：详细说明相关业绩情况，包括项目名称、合同金额、服务时间、业主单位等内容，并注明证明材料所在响应文件页码。】</w:t>
      </w:r>
    </w:p>
    <w:p>
      <w:r>
        <w:t>三、证明材料索引</w:t>
        <w:br/>
        <w:t>【待补充：列明相关资质证书、业绩证明材料的名称及在响应文件中的具体位置。】</w:t>
      </w:r>
    </w:p>
    <w:p>
      <w:r>
        <w:t>特此说明。</w:t>
      </w:r>
    </w:p>
    <w:p>
      <w:pPr>
        <w:pStyle w:val="Heading2"/>
      </w:pPr>
      <w:r>
        <w:t>（五）关于响应文件内容澄清的回复模板</w:t>
      </w:r>
    </w:p>
    <w:p>
      <w:r>
        <w:t>问题编号：【待补充：填写问题编号】</w:t>
        <w:br/>
        <w:t>问题内容：【待补充：完整引用谈判记录单中的问题原文】</w:t>
      </w:r>
    </w:p>
    <w:p>
      <w:r>
        <w:t>我方回复：</w:t>
        <w:br/>
        <w:t>针对贵单位提出的上述响应文件内容澄清问题，我方现回复如下：</w:t>
      </w:r>
    </w:p>
    <w:p>
      <w:r>
        <w:t>【待补充：针对响应文件中相应内容进行澄清说明，应与原响应文件保持一致，如需更正应明确说明更正内容及理由。】</w:t>
      </w:r>
    </w:p>
    <w:p>
      <w:r>
        <w:t>特此说明。</w:t>
      </w:r>
    </w:p>
    <w:p>
      <w:pPr>
        <w:pStyle w:val="Heading1"/>
      </w:pPr>
      <w:r>
        <w:t>五、异常情形处理模板</w:t>
      </w:r>
    </w:p>
    <w:p>
      <w:pPr>
        <w:pStyle w:val="Heading2"/>
      </w:pPr>
      <w:r>
        <w:t>（一）关于异常低价澄清的回复模板</w:t>
      </w:r>
    </w:p>
    <w:p>
      <w:r>
        <w:t>问题编号：【待补充：填写问题编号】</w:t>
        <w:br/>
        <w:t>问题内容：【待补充：完整引用谈判记录单中的问题原文】</w:t>
      </w:r>
    </w:p>
    <w:p>
      <w:r>
        <w:t>我方回复：</w:t>
        <w:br/>
        <w:t>针对贵单位提出的异常低价澄清问题，我方现回复如下：</w:t>
      </w:r>
    </w:p>
    <w:p>
      <w:r>
        <w:t>一、成本测算说明</w:t>
        <w:br/>
        <w:t>【待补充：详细说明本次报价的成本构成及测算依据，包括人工成本、材料成本、设备成本、管理成本、税费等各项明细。】</w:t>
      </w:r>
    </w:p>
    <w:p>
      <w:r>
        <w:t>二、报价合理性论证</w:t>
        <w:br/>
        <w:t>【待补充：论证本次报价的合理性，包括与市场价格对比、企业内部成本控制能力、规模效应等内容。】</w:t>
      </w:r>
    </w:p>
    <w:p>
      <w:r>
        <w:t>三、履约能力保障</w:t>
        <w:br/>
        <w:t>【待补充：说明我方为确保按此报价履约所采取的保障措施，包括资源配置、效率提升、风险控制等。】</w:t>
      </w:r>
    </w:p>
    <w:p>
      <w:r>
        <w:t>四、证明材料</w:t>
        <w:br/>
        <w:t>【待补充：提供成本测算明细表、相关费用凭证等证明材料。】</w:t>
      </w:r>
    </w:p>
    <w:p>
      <w:r>
        <w:t>我方承诺：本次报价能够确保项目按采购文件要求的质量标准完成，不存在低于成本报价竞标的情形，并愿意承担相应的履约责任。</w:t>
      </w:r>
    </w:p>
    <w:p>
      <w:r>
        <w:t>特此说明。</w:t>
      </w:r>
    </w:p>
    <w:p>
      <w:pPr>
        <w:pStyle w:val="Heading2"/>
      </w:pPr>
      <w:r>
        <w:t>（二）关于响应文件异常一致情形澄清的回复模板</w:t>
      </w:r>
    </w:p>
    <w:p>
      <w:r>
        <w:t>问题编号：【待补充：填写问题编号】</w:t>
        <w:br/>
        <w:t>问题内容：【待补充：完整引用谈判记录单中的问题原文】</w:t>
      </w:r>
    </w:p>
    <w:p>
      <w:r>
        <w:t>我方回复：</w:t>
        <w:br/>
        <w:t>针对贵单位提出的响应文件异常一致情形澄清问题，我方现回复如下：</w:t>
      </w:r>
    </w:p>
    <w:p>
      <w:r>
        <w:t>【待补充：详细说明本企业响应文件的独立编制过程，包括编制人员、编制时间、编制依据等内容，说明本企业与其他响应供应商之间不存在围标、串通投标等违法行为。】</w:t>
      </w:r>
    </w:p>
    <w:p>
      <w:r>
        <w:t>证明材料：【待补充：如有相关证明材料，列明材料名称。】</w:t>
      </w:r>
    </w:p>
    <w:p>
      <w:r>
        <w:t>特此说明。</w:t>
      </w:r>
    </w:p>
    <w:p>
      <w:pPr>
        <w:pStyle w:val="Heading2"/>
      </w:pPr>
      <w:r>
        <w:t>（三）关于放弃参与后续谈判或报价的回复模板</w:t>
      </w:r>
    </w:p>
    <w:p>
      <w:r>
        <w:t>致：中国电力科学研究院有限公司（采购人）/</w:t>
        <w:br/>
        <w:t>【待补充：采购代理机构名称】（采购代理机构）</w:t>
      </w:r>
    </w:p>
    <w:p>
      <w:r>
        <w:t>我方【待补充：响应供应商完整单位名称】就贵单位【待补充：项目名称】（采购编号：412623-1，分标编号：【待补充】、包号：【待补充】）评审期间发出的《谈判记录单》/《报价邀请》现回复如下：</w:t>
      </w:r>
    </w:p>
    <w:p>
      <w:r>
        <w:t>□ 情况一：我方因【待补充：具体原因】，决定不参与后续谈判/不进行再报价，以我方最后一轮提交的有效报价为准。</w:t>
        <w:br/>
        <w:t>□ 情况二：我方因【待补充：具体原因】，决定撤回本次响应。</w:t>
      </w:r>
    </w:p>
    <w:p>
      <w:r>
        <w:t>特此回复。</w:t>
      </w:r>
    </w:p>
    <w:p>
      <w:r>
        <w:t>响应供应商名称：（盖章）</w:t>
        <w:br/>
        <w:t>法定代表人（单位负责人）或授权代表：（签字或盖章）</w:t>
        <w:br/>
        <w:t>日　　期：【待补充：填写回复日期】</w:t>
      </w:r>
    </w:p>
    <w:p>
      <w:pPr>
        <w:pStyle w:val="Heading1"/>
      </w:pPr>
      <w:r>
        <w:t>六、回复文件提交操作指引</w:t>
      </w:r>
    </w:p>
    <w:p>
      <w:pPr>
        <w:pStyle w:val="Heading2"/>
      </w:pPr>
      <w:r>
        <w:t>（一）谈判记录单下载与回复路径</w:t>
      </w:r>
    </w:p>
    <w:p>
      <w:r>
        <w:t>1. 登录ECP2.0系统：访问ECP2.0系统（ecp.sgcc.com.cn），使用企业CA电子钥匙登录。</w:t>
        <w:br/>
        <w:t>2. 进入评审阶段：路径为"非招标采购-评审阶段-查询轮次模块"。</w:t>
        <w:br/>
        <w:t>3. 勾选最新谈判轮次：勾选最新的谈判轮次记录。</w:t>
        <w:br/>
        <w:t>4. 下载谈判记录单：下载《谈判记录单》并仔细阅读所有谈判问题。</w:t>
        <w:br/>
        <w:t>5. 编制回复文件：按本模板要求编制回复文件，由法定代表人（单位负责人）或授权代表签字或盖章，扫描生成PDF版文件。</w:t>
        <w:br/>
        <w:t>6. 上传回复文件：将回复文件及补充附件通过ECP2.0系统上传。</w:t>
      </w:r>
    </w:p>
    <w:p>
      <w:pPr>
        <w:pStyle w:val="Heading2"/>
      </w:pPr>
      <w:r>
        <w:t>（二）再报价操作指引</w:t>
      </w:r>
    </w:p>
    <w:p>
      <w:r>
        <w:t>1. 收到报价邀请短信后，登录ECP2.0系统查看报价邀请内容。</w:t>
        <w:br/>
        <w:t>2. 下载SGCC包：路径为"非招标采购-评审阶段-查询轮次模块-勾选最新响应轮次"。</w:t>
        <w:br/>
        <w:t>3. 使用投标工具进行报价：操作流程同首轮报价提交流程。</w:t>
        <w:br/>
        <w:t>4. 上传报价文件：将报价文件通过ECP2.0系统上传。</w:t>
      </w:r>
    </w:p>
    <w:p>
      <w:pPr>
        <w:pStyle w:val="Heading2"/>
      </w:pPr>
      <w:r>
        <w:t>（三）操作注意事项</w:t>
      </w:r>
    </w:p>
    <w:p>
      <w:r>
        <w:t>1. 系统操作人员应随身携带在有效期内的电子钥匙（CA证书）。</w:t>
        <w:br/>
        <w:t>2. 准备能够正常登录ECP2.0并使用电子钥匙的电脑设备。</w:t>
        <w:br/>
        <w:t>3. 准备公章、扫描仪等必要工具。</w:t>
        <w:br/>
        <w:t>4. 提前学习相关系统操作手册，观看相关视频教程。</w:t>
        <w:br/>
        <w:t>5. 评审期间保持手机联系畅通，随时关注短信通知。</w:t>
      </w:r>
    </w:p>
    <w:p>
      <w:pPr>
        <w:pStyle w:val="Heading1"/>
      </w:pPr>
      <w:r>
        <w:t>七、特别提示与纪律要求</w:t>
      </w:r>
    </w:p>
    <w:p>
      <w:pPr>
        <w:pStyle w:val="Heading2"/>
      </w:pPr>
      <w:r>
        <w:t>（一）澄清回复纪律要求</w:t>
      </w:r>
    </w:p>
    <w:p>
      <w:r>
        <w:t>1. 响应供应商应严格遵守《中华人民共和国招标投标法》《中华人民共和国招标投标法实施条例》等法律法规的规定。</w:t>
        <w:br/>
        <w:t>2. 严禁通过"代理"、"中介"、"掮客"等不正当手段谋取成交。</w:t>
        <w:br/>
        <w:t>3. 严禁向国家电网有限公司招标采购相关从业人员本人、亲属或其他特定关系人给予礼品礼金、消费卡劵、有价证劵等好处。</w:t>
        <w:br/>
        <w:t>4. 严禁以任何方式与招标采购相关从业人员串通投标。</w:t>
        <w:br/>
        <w:t>5. 严禁以任何方式与其他投标人围标、串通投标。</w:t>
        <w:br/>
        <w:t>6. 严禁恶意竞标、虚假响应、提供任何虚假信息或证明文件。</w:t>
        <w:br/>
        <w:t>7. 评审委员会不接受响应供应商主动提出的澄清、说明或修正，回复应仅针对评审委员会提出的问题。</w:t>
      </w:r>
    </w:p>
    <w:p>
      <w:pPr>
        <w:pStyle w:val="Heading2"/>
      </w:pPr>
      <w:r>
        <w:t>（二）澄清回复风险提示</w:t>
      </w:r>
    </w:p>
    <w:p>
      <w:r>
        <w:t>1. 根据采购文件规定，响应供应商不能合理说明或不能提供相应证明材料的，评审委员会应当认定该响应供应商以低于成本报价竞标，并否决其响应。</w:t>
        <w:br/>
        <w:t>2. 多轮报价过程中，响应供应商后一轮报价高于其前一轮报价的，评审委员会有权否决其响应（经采购人同意进行供货范围或技术方案调整导致的除外）。</w:t>
        <w:br/>
        <w:t>3. 如被判定实施围串标行为，根据国家电网有限公司制度规定，将被纳入黑名单3年，3年内将无法参与国家电网有限公司全系统内的投标应答。</w:t>
        <w:br/>
        <w:t>4. 澄清回复内容应与响应文件保持一致，如出现重大偏差或实质性修改，可能导致响应被否决。</w:t>
      </w:r>
    </w:p>
    <w:p>
      <w:pPr>
        <w:pStyle w:val="Heading2"/>
      </w:pPr>
      <w:r>
        <w:t>（三）配合核实工作要求</w:t>
      </w:r>
    </w:p>
    <w:p>
      <w:r>
        <w:t>1. 响应供应商及其外委供应商（如有）应充分配合国家电网有限公司开展供应商资质能力核实工作。</w:t>
        <w:br/>
        <w:t>2. 如响应供应商或外委供应商不配合核实工作，或经核实不具备生产响应产品所需的生产能力，同意被取消成交资格。</w:t>
        <w:br/>
        <w:t>3. 如响应供应商或外委供应商经核实提供虚假响应信息数据，同意被取消成交资格，并接受被纳入供应商不良行为处理的后果。</w:t>
      </w:r>
    </w:p>
    <w:p>
      <w:pPr>
        <w:pStyle w:val="Heading1"/>
      </w:pPr>
      <w:r>
        <w:t>八、附件：常见问题回复参考要点</w:t>
      </w:r>
    </w:p>
    <w:p>
      <w:pPr>
        <w:pStyle w:val="Heading2"/>
      </w:pPr>
      <w:r>
        <w:t>（一）关于资格条件的常见澄清问题</w:t>
      </w:r>
    </w:p>
    <w:p>
      <w:r>
        <w:t>如评审委员会就响应供应商资格条件提出澄清，回复应包括：营业执照信息、资质等级信息、业绩证明材料索引、财务状况说明等内容，确保与采购文件第一章"采购公告"及第二章"响应供应商须知"中规定的资格条件完全对应。</w:t>
      </w:r>
    </w:p>
    <w:p>
      <w:pPr>
        <w:pStyle w:val="Heading2"/>
      </w:pPr>
      <w:r>
        <w:t>（二）关于技术参数的常见澄清问题</w:t>
      </w:r>
    </w:p>
    <w:p>
      <w:r>
        <w:t>如评审委员会就技术参数提出澄清，回复应严格按照采购文件第四章"技术规范书"的要求进行说明，特别注意标识★号的技术参数必须完全满足，不得出现负偏差。</w:t>
      </w:r>
    </w:p>
    <w:p>
      <w:pPr>
        <w:pStyle w:val="Heading2"/>
      </w:pPr>
      <w:r>
        <w:t>（三）关于服务方案的常见澄清问题</w:t>
      </w:r>
    </w:p>
    <w:p>
      <w:r>
        <w:t>如评审委员会就服务方案提出澄清，回复应详细说明服务内容、服务标准、服务流程、服务团队、进度安排、质量保证措施等内容，并提供必要的证明材料。</w:t>
      </w:r>
    </w:p>
    <w:p>
      <w:pPr>
        <w:pStyle w:val="Heading2"/>
      </w:pPr>
      <w:r>
        <w:t>（四）关于报价构成的常见澄清问题</w:t>
      </w:r>
    </w:p>
    <w:p>
      <w:r>
        <w:t>如评审委员会就报价构成提出澄清，回复应详细列明各项费用的构成情况，说明报价的合理性，并提供成本测算依据。</w:t>
      </w:r>
    </w:p>
    <w:p>
      <w:pPr>
        <w:pStyle w:val="Heading2"/>
      </w:pPr>
      <w:r>
        <w:t>（五）关于业绩证明的常见澄清问题</w:t>
      </w:r>
    </w:p>
    <w:p>
      <w:r>
        <w:t>如评审委员会就业绩证明提出澄清，回复应提供合同封面、内容页、签字盖章页等完整的证明材料，并确保所提供的业绩与采购公告专用资格要求中的完全对应。</w:t>
      </w:r>
    </w:p>
    <w:p>
      <w:r>
        <w:t>---</w:t>
      </w:r>
    </w:p>
    <w:p>
      <w:r>
        <w:t>本模板由响应供应商自行填写使用，所有标注【待补充】处应根据实际情况填写完整。回复文件应使用中文编制，格式规范、内容真实、表述准确，并经法定代表人（单位负责人）或授权代表签字或盖章后，通过ECP2.0系统提交。</w:t>
      </w:r>
    </w:p>
    <w:p>
      <w:pPr>
        <w:pStyle w:val="Heading2"/>
      </w:pPr>
      <w:r>
        <w:t>15.代理服务费开票信息单</w:t>
      </w:r>
    </w:p>
    <w:p>
      <w:pPr>
        <w:pStyle w:val="Heading2"/>
      </w:pPr>
      <w:r>
        <w:t>15. 代理服务费开票信息单</w:t>
      </w:r>
    </w:p>
    <w:p>
      <w:pPr>
        <w:pStyle w:val="Heading2"/>
      </w:pPr>
      <w:r>
        <w:t>15.1 编制说明</w:t>
      </w:r>
    </w:p>
    <w:p>
      <w:r>
        <w:t>根据本项目采购文件第五章"响应文件格式"的编制要求，应答人须按采购文件规定的格式提供"采购代理服务费开票信息单"。本信息单系采购代理机构向成交应答人开具采购代理服务费发票的重要依据，所填列的全部内容务必真实、准确、完整、有效。</w:t>
      </w:r>
    </w:p>
    <w:p>
      <w:r>
        <w:t>应答人须使用本格式如实填写本单位开票相关信息，确保所填开票主体名称与"响应供应商基本情况表"、"企业法人营业执照（或事业单位法人证书）副本"、"税务登记证明"等商务证明文件中所载信息保持完全一致；纳税人识别号应与税务主管部门登记核发的一致；发票接收相关信息应确保在采购代理服务费发票开具及寄送期间能够正常使用，以便采购代理机构及时、准确完成发票开具与交付工作。</w:t>
      </w:r>
    </w:p>
    <w:p>
      <w:r>
        <w:t>应答人对本信息单所填列内容的真实性承担全部责任。如因应答人提供信息错误、遗漏、不准确或相关信息变更后未及时通知采购代理机构等原因，导致采购代理服务费发票开具错误、无法送达、发票遗失、发票信息与应答人实际开票主体不符等情形，所产生的一切经济损失、法律责任及发票作废、重新开具等后果，概由应答人自行承担，与采购人及采购代理机构无关。</w:t>
      </w:r>
    </w:p>
    <w:p>
      <w:pPr>
        <w:pStyle w:val="Heading2"/>
      </w:pPr>
      <w:r>
        <w:t>15.2 采购代理服务费开票信息单</w:t>
      </w:r>
    </w:p>
    <w:p>
      <w:r>
        <w:t>致：中国电力科学研究院有限公司（采购人/采购代理机构）</w:t>
      </w:r>
    </w:p>
    <w:p>
      <w:r>
        <w:t>我方就本次响应所涉及的采购代理服务费发票开具事宜，提供如下开票信息，并保证所提供信息真实、有效：</w:t>
      </w:r>
    </w:p>
    <w:p>
      <w:r>
        <w:t>| 项目 | 内容 |</w:t>
        <w:br/>
        <w:t>| :--- | :--- |</w:t>
        <w:br/>
        <w:t>| 批次名称 | 中国电力科学研究院有限公司2026年服务类第五次公开谈判采购（一） |</w:t>
        <w:br/>
        <w:t>| 采购编号 | 【待补充：由应答人根据所应答包实际采购编号据实填写】 |</w:t>
        <w:br/>
        <w:t>| 分标名称 | 【待补充：由应答人根据所应答分标据实填写】 |</w:t>
        <w:br/>
        <w:t>| 分标编号 | 【待补充：由应答人根据所应答分标据实填写】 |</w:t>
        <w:br/>
        <w:t>| 包号 | 【待补充：由应答人根据所应答包号据实填写】 |</w:t>
        <w:br/>
        <w:t>| 包名称 | 【待补充：由应答人根据所应答包名称据实填写】 |</w:t>
        <w:br/>
        <w:t>| 单位名称 | 【待补充：应与营业执照、税务登记证、响应供应商基本情况表中所载单位名称完全一致】 |</w:t>
        <w:br/>
        <w:t>| 纳税人识别号 | 【待补充：应与税务主管部门核发的税务登记证件或"三证合一""五证合一"营业执照中所载统一社会信用代码完全一致】 |</w:t>
        <w:br/>
        <w:t>| 单位地址及电话 | 【待补充：应与营业执照、税务登记证明中登记信息一致】 |</w:t>
        <w:br/>
        <w:t>| 开户银行 | 【待补充：应与基本账户开户许可证或《基本存款账户信息》记载一致】 |</w:t>
        <w:br/>
        <w:t>| 银行账号 | 【待补充：应与基本账户开户许可证或《基本存款账户信息》记载一致】 |</w:t>
        <w:br/>
        <w:t>| 开票地址及电话 | 【待补充：由应答人据实填写】 |</w:t>
      </w:r>
    </w:p>
    <w:p>
      <w:pPr>
        <w:pStyle w:val="Heading2"/>
      </w:pPr>
      <w:r>
        <w:t>15.3 发票接收相关信息</w:t>
      </w:r>
    </w:p>
    <w:p>
      <w:r>
        <w:t>| 项目 | 内容 |</w:t>
        <w:br/>
        <w:t>| :--- | :--- |</w:t>
        <w:br/>
        <w:t>| 发票接收联系人 | 【待补充：由应答人据实填写具体接收人姓名】 |</w:t>
        <w:br/>
        <w:t>| 联系电话（座机） | 【待补充：由应答人据实填写】 |</w:t>
        <w:br/>
        <w:t>| 联系电话（手机） | 【待补充：确保在采购代理服务费发票开具及寄送期间畅通有效】 |</w:t>
        <w:br/>
        <w:t>| 电子邮箱 | 【待补充：确保能够正常接收电子发票及发票查询信息】 |</w:t>
        <w:br/>
        <w:t>| 邮寄地址及邮编 | 【待补充：应详细填写至省、市、区（县）、街道、门牌号及邮政编码，确保邮件能够准确送达】 |</w:t>
      </w:r>
    </w:p>
    <w:p>
      <w:pPr>
        <w:pStyle w:val="Heading2"/>
      </w:pPr>
      <w:r>
        <w:t>15.4 发票类型</w:t>
      </w:r>
    </w:p>
    <w:p>
      <w:r>
        <w:t>依据国家现行税务管理及发票管理的相关法律法规，并结合采购代理机构发票开具实际情况，请应答人在下列发票类型中明确勾选其中一项作为本次采购代理服务费发票的开具类型，所勾选类型一经确认原则上不予变更：</w:t>
      </w:r>
    </w:p>
    <w:p>
      <w:pPr>
        <w:pStyle w:val="ListBullet"/>
      </w:pPr>
      <w:r>
        <w:t>□ 增值税专用发票</w:t>
        <w:br/>
        <w:t>- □ 增值税普通发票</w:t>
      </w:r>
    </w:p>
    <w:p>
      <w:r>
        <w:t>注：发票类型勾选确定后，请应答人配合采购代理机构提供相应的开票资质证明材料。如选择开具增值税专用发票，应答人须另行提供加盖公章的"增值税一般纳税人资格证明"或税务主管部门出具的相关认定文件扫描件，以及完整的开票资料（包括但不限于单位名称、纳税人识别号、注册地址及电话、开户银行及账号等四项信息），所提供信息应与税务登记信息完全一致。如选择开具增值税普通发票，应答人仍须提供开票所需的单位名称、纳税人识别号等基础信息。</w:t>
      </w:r>
    </w:p>
    <w:p>
      <w:pPr>
        <w:pStyle w:val="Heading2"/>
      </w:pPr>
      <w:r>
        <w:t>15.5 真实性与有效性承诺</w:t>
      </w:r>
    </w:p>
    <w:p>
      <w:r>
        <w:t>1. 我方郑重承诺：本信息单所填列的全部内容，包括但不限于单位名称、纳税人识别号、开户银行、银行账号、发票接收联系人、联系电话、电子邮箱、邮寄地址等，均真实、准确、完整、有效，与本单位在国家企业信用信息公示系统（www.gsxt.gov.cn）及税务主管部门登记备案的信息完全一致。</w:t>
      </w:r>
    </w:p>
    <w:p>
      <w:r>
        <w:t>2. 我方郑重承诺：在采购代理服务费发票开具之前，如本信息单中所载相关信息发生任何变更，我方将在第一时间书面通知采购人及采购代理机构，并按采购代理机构要求重新提交更新后的开票信息。因信息变更通知不及时或不通知所产生的一切后果，概由我方自行承担。</w:t>
      </w:r>
    </w:p>
    <w:p>
      <w:r>
        <w:t>3. 我方郑重承诺：因我方提供信息错误、遗漏、不准确等原因，导致采购代理服务费发票开具错误、无法送达、发票遗失、作废、需重新开具等情形，所产生的一切经济损失（包括但不限于税款损失、邮寄费用、重新开具费用等）及法律责任，概由我方自行承担，与采购人及采购代理机构无关。</w:t>
      </w:r>
    </w:p>
    <w:p>
      <w:r>
        <w:t>4. 我方已知悉并同意：采购人及采购代理机构有权在合理范围内使用本信息单所载信息用于采购代理服务费发票开具、寄送、查询等相关事宜。</w:t>
      </w:r>
    </w:p>
    <w:p>
      <w:pPr>
        <w:pStyle w:val="Heading2"/>
      </w:pPr>
      <w:r>
        <w:t>15.6 编制与签章要求</w:t>
      </w:r>
    </w:p>
    <w:p>
      <w:r>
        <w:t>1. 本信息单应放置于应答文件"商务文件"部分相应位置，与"商务文件"中其他内容一并编制、签章、加密上传至采购人招投标交易平台信息系统。</w:t>
      </w:r>
    </w:p>
    <w:p>
      <w:r>
        <w:t>2. 本信息单应由应答人的法定代表人（单位负责人）或其授权代表签字（或签章），并加盖应答人单位公章。法定代表人（单位负责人）授权代表签字的，应同时附法定代表人（单位负责人）授权委托书。</w:t>
      </w:r>
    </w:p>
    <w:p>
      <w:r>
        <w:t>3. 本信息单所填列的开票信息应与应答文件"商务文件"部分中"响应供应商基本情况表"、"企业法人营业执照（或事业单位法人证书）副本"、"税务登记证明"、基本账户证明等相关证明文件所载信息保持一致。如出现不一致的情形，采购代理机构有权要求应答人作出书面说明，并有权以税务登记信息及营业执照登记信息为准进行发票开具。</w:t>
      </w:r>
    </w:p>
    <w:p>
      <w:r>
        <w:t>4. 本信息单一式一份，作为应答文件"商务文件"的组成部分提交至采购人招投标交易平台信息系统，原件由应答人自行妥善保管，以备后续发票开具及核对之需。</w:t>
      </w:r>
    </w:p>
    <w:p>
      <w:r>
        <w:t>日 期 ：  年  月  日</w:t>
      </w:r>
    </w:p>
    <w:p>
      <w:r>
        <w:t>应答人名称：【待补充：应与营业执照、响应供应商基本情况表中所载单位名称完全一致】</w:t>
      </w:r>
    </w:p>
    <w:p>
      <w:r>
        <w:t>法定代表人（单位负责人）或授权代表（签字/签章）：【待补充】</w:t>
      </w:r>
    </w:p>
    <w:p>
      <w:r>
        <w:t>应答人（盖单位公章）：【待补充】</w:t>
      </w:r>
    </w:p>
    <w:p>
      <w:r>
        <w:t>---</w:t>
      </w:r>
    </w:p>
    <w:p>
      <w:r>
        <w:t>注：</w:t>
      </w:r>
    </w:p>
    <w:p>
      <w:r>
        <w:t>1. 上述标注【待补充】的内容，应答人须依据本企业实际登记备案信息及本次响应所应答分标、包实际情况据实填写，确保所填信息真实、完整、有效。</w:t>
      </w:r>
    </w:p>
    <w:p>
      <w:r>
        <w:t>2. 本信息单须严格按照采购文件第五章"响应文件格式"规定的位置上传至采购人招投标交易平台信息系统相应模块，应答文件制作、上传、签章等具体操作流程以采购人招投标交易平台信息系统投标工具的相关要求及操作手册为准。</w:t>
      </w:r>
    </w:p>
    <w:p>
      <w:r>
        <w:t>3. 应答人须妥善保管本信息单所涉全部基础信息及证明材料的电子及纸质版本，以备采购代理服务费发票开具、寄送、查询及核对过程中可能涉及的信息核验之需。</w:t>
      </w:r>
    </w:p>
    <w:p>
      <w:pPr>
        <w:pStyle w:val="Heading2"/>
      </w:pPr>
      <w:r>
        <w:t>16.商务文件详评指引（根据项目所用商务评分标准制作）</w:t>
      </w:r>
    </w:p>
    <w:p>
      <w:pPr>
        <w:pStyle w:val="Heading2"/>
      </w:pPr>
      <w:r>
        <w:t>16. 商务文件详评指引（根据项目所用商务评分标准制作）</w:t>
      </w:r>
    </w:p>
    <w:p>
      <w:pPr>
        <w:pStyle w:val="Heading1"/>
      </w:pPr>
      <w:r>
        <w:t>一、编制说明与使用指引</w:t>
      </w:r>
    </w:p>
    <w:p>
      <w:r>
        <w:t>本详评指引系依据本项目所采用的商务评分标准——FWSW01商务详评细则——逐项梳理评审要素、评审内容及响应文件对应位置，便于响应供应商在编制商务文件过程中进行逐项自查、逐项对标、逐项落实，确保商务文件完整、有效地覆盖采购文件规定的全部评审要点，避免因缺项、漏项、错位或佐证材料不完整而影响商务评审得分。</w:t>
      </w:r>
    </w:p>
    <w:p>
      <w:r>
        <w:t>本指引表应放置于商务文件相应位置（投标工具路径：商务文件-选择分标-按钮"编辑"-"商务文件详评指引批量管理"-按钮"文件上传"），作为商务文件的有机组成部分一并提交。响应供应商应按照本表所列评审要素与评审内容，对照本企业实际情况如实填写"商务文件页码范围"，并保证所填页码与上传至采购人招投标交易平台信息系统（ECP2.0）的电子响应文件实际页码一致。</w:t>
      </w:r>
    </w:p>
    <w:p>
      <w:r>
        <w:t>本指引表所列页码范围涉及的内容如需修改、调整或补充，响应供应商应在响应截止时间前通过投标工具同步更新上传文件，不得在评审阶段临时对指引表所列内容作出实质性变更。</w:t>
      </w:r>
    </w:p>
    <w:p>
      <w:pPr>
        <w:pStyle w:val="Heading1"/>
      </w:pPr>
      <w:r>
        <w:t>二、商务评分标准总分构成</w:t>
      </w:r>
    </w:p>
    <w:p>
      <w:r>
        <w:t>本项目商务评分采用FWSW01商务详评细则，商务评分标准总分值为100分，由以下四个一级评审要素构成：</w:t>
      </w:r>
    </w:p>
    <w:p>
      <w:r>
        <w:t>| 序号 | 一级评审要素 | 分值构成 | 备注 |</w:t>
        <w:br/>
        <w:t>| :---: | :--- | :--- | :--- |</w:t>
        <w:br/>
        <w:t>| 1 | 诚信评价 | 0分（基础分），含不良行为处理-30～0分、公共信用信息报告-10～0分、影响招投标公正性行为-20～0分 | 扣分项 |</w:t>
        <w:br/>
        <w:t>| 2 | 绿色低碳评价 | 3分 | 评分项 |</w:t>
        <w:br/>
        <w:t>| 3 | 科研创新评价 | 7分 | 评分项 |</w:t>
        <w:br/>
        <w:t>| 4 | 综合评价 | 90分（含综合实力26～36分、投标响应41～54分） | 评分项 |</w:t>
        <w:br/>
        <w:t>| 合计 | — | 100分 | 评分总分保留两位小数 |</w:t>
      </w:r>
    </w:p>
    <w:p>
      <w:r>
        <w:t>注：评分总分分值保留两位小数，计算过程中三项分值分别保留小数点后两位，小数点后第三位四舍五入。商务评分标准模板以采购人最终发布版本为准。</w:t>
      </w:r>
    </w:p>
    <w:p>
      <w:pPr>
        <w:pStyle w:val="Heading1"/>
      </w:pPr>
      <w:r>
        <w:t>三、商务详评指引表（按FWSW01商务详评细则逐项列示）</w:t>
      </w:r>
    </w:p>
    <w:p>
      <w:r>
        <w:t>| 项目 | 评审要素 | 评审内容 | 商务文件页码范围 |</w:t>
        <w:br/>
        <w:t>| :--- | :--- | :--- | :--- |</w:t>
        <w:br/>
        <w:t>| 一级要素：诚信评价 | 不良行为处理 | 响应供应商是否存在国家电网有限公司供应商不良行为处理情况通报中所列明的情形；是否在国家电网有限公司系统内存在尚未解除的不良行为处理记录；是否在采购人组织的同类项目历史采购活动中存在违约、违规或不诚信记录。响应供应商应提供《国家企业信用信息公示系统》（www.gsxt.gov.cn）查询报告或截图（查询日期应在首次响应截止日前7天内，查询结果应为网站自动生成的PDF文件电子版），以及《信用中国》或中国政府采购网等公共信用信息平台查询结果，证明自身不存在被纳入不良行为处理名单的情形。 | 【待补充，由响应供应商据实填写】 |</w:t>
        <w:br/>
        <w:t>| 一级要素：诚信评价 | 公共信用信息报告 | 响应供应商应提供由"信用中国"网站（www.creditchina.gov.cn）或经中国人民银行征信业务管理部门备案的征信机构出具的公共信用信息报告（具体格式以本项目采购文件要求为准），报告出具日期应在本项目首次响应截止日前3个月内。报告应能够完整反映响应供应商在经营状况、合同履约、纳税缴纳、社会保障缴纳、民事判决执行等方面的信用记录，未被列入失信被执行人、重大税收违法案件当事人、严重违法失信名单等。 | 【待补充，由响应供应商据实填写】 |</w:t>
        <w:br/>
        <w:t>| 一级要素：诚信评价 | 影响招投标公正性行为 | 响应供应商及其法定代表人（单位负责人）、出资人、高管是否存在与本项目其他响应供应商围标、串标、陪标等影响招投标公正性的行为；是否存在与采购人、采购代理机构、评审委员会成员存在可能影响公正评审的利害关系；是否在本次响应前三年内存在因招投标违法被行政处罚或司法追诉的记录。响应供应商应如实填报《响应供应商与国家电网公司系统人员关系说明》，并承诺《供应商参与国家电网有限公司投标行为"十不准"》相关条款。 | 【待补充，由响应供应商据实填写】 |</w:t>
        <w:br/>
        <w:t>| 一级要素：绿色低碳评价 | 绿色低碳管理体系 | 响应供应商是否建立并有效运行环境管理体系（ISO 14001或同等管理体系认证），是否在生产经营活动中采取节能减排、资源循环利用、废弃物减量等绿色低碳管理措施。响应供应商应提供环境管理体系认证证书扫描件、绿色低碳管理制度文件、近三年（2023—2025年）能源资源消耗统计及减排情况说明等。 | 【待补充，由响应供应商据实填写】 |</w:t>
        <w:br/>
        <w:t>| 一级要素：绿色低碳评价 | 绿色低碳产品与服务 | 响应供应商所提供的服务是否采用绿色低碳技术、工艺、材料；服务过程中是否使用节能型设备、清洁能源或低能耗运输工具；服务交付物是否符合国家、行业或采购人发布的绿色低碳产品评价标准。响应供应商应在服务方案、履约能力及质量保证措施中明确绿色低碳服务内容，并提供相应支撑材料。 | 【待补充，由响应供应商据实填写】 |</w:t>
        <w:br/>
        <w:t>| 一级要素：绿色低碳评价 | 绿色低碳承诺 | 响应供应商是否在响应文件中作出具有可考核性的绿色低碳服务承诺，包括但不限于：服务过程碳排放控制目标、节能降耗指标、废弃物回收处理措施、绿色办公与差旅管理措施等。响应供应商应在《服务承诺》或独立章节中明确承诺内容。 | 【待补充，由响应供应商据实填写】 |</w:t>
        <w:br/>
        <w:t>| 一级要素：科研创新评价 | 科研创新平台 | 响应供应商是否拥有国家级、省部级、行业级科研创新平台，包括但不限于：重点实验室、工程技术研究中心、企业技术中心、技术创新中心、博士后科研工作站、院士专家工作站等。响应供应商应提供相应批文、证书或认定文件扫描件。 | 【待补充，由响应供应商据实填写】 |</w:t>
        <w:br/>
        <w:t>| 一级要素：科研创新评价 | 知识产权与专利 | 响应供应商近三年（2023—2025年）获得的与本项目采购标的或相关技术领域有关的有效专利数量（发明专利、实用新型专利、外观设计专利）、软件著作权数量。响应供应商应提供专利证书扫描件、专利年费缴纳凭证、《国家知识产权局》专利查询截图等支撑材料。 | 【待补充，由响应供应商据实填写】 |</w:t>
        <w:br/>
        <w:t>| 一级要素：科研创新评价 | 科技奖励与成果 | 响应供应商近三年（2023—2025年）获得的与本项目采购标的或相关技术领域有关的科技奖励、成果评价、新产品新技术鉴定等情况。响应供应商应提供相应证书或批文扫描件。 | 【待补充，由响应供应商据实填写】 |</w:t>
        <w:br/>
        <w:t>| 一级要素：科研创新评价 | 科研创新投入 | 响应供应商近三年（2023—2025年）研发投入占营业收入比例、研发人员占员工总数比例、研发投入金额等指标。响应供应商应提供经审计的财务报告或专项审计报告中的研发投入数据。 | 【待补充，由响应供应商据实填写】 |</w:t>
        <w:br/>
        <w:t>| 一级要素：综合评价—综合实力 | 企业资质与资信 | 响应供应商是否具备与本项目采购标的相应的有效资质证书，包括但不限于：营业执照（统一社会信用代码）、行业资质证书（如有）、质量管理体系认证证书（ISO 9001或同等）、职业健康安全管理体系认证证书（ISO 45001或同等）、信息安全管理体系认证证书（ISO 27001或同等）、资信等级证明等。响应供应商应在商务文件中提供证书扫描件，并保证证书在响应截止日及合同履行期内处于有效状态。 | 【待补充，由响应供应商据实填写】 |</w:t>
        <w:br/>
        <w:t>| 一级要素：综合评价—综合实力 | 注册资本与规模 | 响应供应商的注册资本（实缴资本）、资产总额、营业收入、员工人数等规模性指标。响应供应商应在《响应供应商基本情况表》中如实填报，并提供经审计的财务报告（2023—2025年）作为支撑。 | 【待补充，由响应供应商据实填写】 |</w:t>
        <w:br/>
        <w:t>| 一级要素：综合评价—综合实力 | 财务状况 | 响应供应商近三年（2023—2025年）的资产负债率、流动比率、速动比率、营业利润率、净资产收益率等关键财务指标。响应供应商应提供经审计的财务会计报表，包括资产负债表、利润表、现金流量表。成立不足三年的，自成立之日起至2025年。 | 【待补充，由响应供应商据实填写】 |</w:t>
        <w:br/>
        <w:t>| 一级要素：综合评价—综合实力 | 类似项目业绩 | 响应供应商近三年（具体年份以本项目采购文件专用资格要求及技术评分标准为准）完成的与本项目采购标的（智能巡检科研试验设备维保服务或类似设备维保服务）规模、范围、复杂度相当的类似项目业绩。响应供应商应提供《近年完成的类似项目情况表》并按分标提供业绩证明文件（合同、发票、发票真伪验证等相关材料），能体现第一章专用资格要求和响应供应商须知前附表附件一技术评分标准的所有要素点（含项目规模等）即可，信息不全的证明材料不予认可。 | 【待补充，由响应供应商据实填写】 |</w:t>
        <w:br/>
        <w:t>| 一级要素：综合评价—综合实力 | 商业信誉 | 响应供应商在国家电网有限公司系统内外的商业信誉记录、合同履约评价、用户反馈情况等。响应供应商应提供《近年来与国家电网有限公司及所属单位合作项目情况表》或类似证明材料。 | 【待补充，由响应供应商据实填写】 |</w:t>
        <w:br/>
        <w:t>| 一级要素：综合评价—投标响应 | 响应文件完整性 | 响应文件是否按照第五章响应文件格式的规定完整编制，商务文件、技术文件、价格文件是否分别完整上传至采购人招投标交易平台信息系统对应端口。响应供应商应按《投标（应答）文件自查表》逐项检查，确保商务文件包括但不限于：法定代表人（单位负责人）授权委托书、商务偏差表、响应保证保险（如有）、补充文件、响应供应商与国家电网公司系统人员关系说明、响应供应商基本情况表、企业法人营业执照副本、税务登记证明、资格要求证明文件、查询报告及截图、财务状况、评分标准支撑材料、企业名称变更证明（如有）、联合体协议书（如有）、投标文件自查表、评标澄清回复模板、代理服务费开票信息单及商务文件详评指引。 | 【待补充，由响应供应商据实填写】 |</w:t>
        <w:br/>
        <w:t>| 一级要素：综合评价—投标响应 | 响应文件规范性 | 响应文件的签署、加盖电子印章、扫描清晰度、格式规范程度是否符合采购文件要求。响应供应商应保证：投标工具自动编页正常；第五章格式文件中明确标明签字或盖章的文件已进行线下签字或盖章并以图片格式纵向插入；签字或盖章不缺失、不模糊；使用"投标专用章"的已提供《公章对投标专用章授权书》或同等效力证明文件。 | 【待补充，由响应供应商据实填写】 |</w:t>
        <w:br/>
        <w:t>| 一级要素：综合评价—投标响应 | 商务条款响应 | 响应供应商对采购文件商务条款的响应情况，包括：响应有效期（自首次响应截止日起90日）、响应保证金（本项目免收响应保证金，采购文件中保证金的相关要求均不适用）、报价方式（总价承包）、最高限价（见采购公告附件）、合同条款响应、款项支付条件、履约担保要求、违约责任等。响应供应商应逐条对照采购文件商务条款，在《商务偏差表》中如实填报"无偏差"或"有偏差"，选择"有偏差"的应同时上传《商务偏差表》详细说明偏差内容。 | 【待补充，由响应供应商据实填写】 |</w:t>
        <w:br/>
        <w:t>| 一级要素：综合评价—投标响应 | 项目团队配置 | 响应供应商为本项目配置的拟委任项目负责人及其他主要人员的资历、经验、专业能力、执业资格、社保关系等情况。响应供应商应按要求填报《拟委任的主要人员汇总表》（表1）和《主要人员简历表》（表2），并提供相关证明材料：职称证明、执业或职业资格证书、身份证、学历学位证书、社保缴纳证明（直签人员提供网络系统可查的社保证明截图，高校学生提供学生证扫描件，兼职人员提供兼职合同扫描件，劳务派遣人员提供可证明劳务派遣的材料及对应社保证明截图）等。"层级"处填写项目负责人或其他主要人员。 | 【待补充，由响应供应商据实填写】 |</w:t>
        <w:br/>
        <w:t>| 一级要素：综合评价—投标响应 | 服务方案与履约能力 | 响应供应商针对本项目采购标的所提供的服务方案完整性、合理性、可操作性，包括但不限于：服务内容、服务标准、服务流程、人员配置、设备配置、应急预案、履约能力保障措施、质量保证措施、进度保障措施等。响应供应商应在商务文件及技术文件中分别提供《履约能力及质量保证措施》《服务承诺》《进度保障措施》《对项目的理解》《工作规划描述》等专项响应文件，格式自拟。 | 【待补充，由响应供应商据实填写】 |</w:t>
        <w:br/>
        <w:t>| 一级要素：综合评价—投标响应 | 实质性条款响应 | 响应供应商对采购文件中标识"★"号的技术参数、商务条款、资格审查要素等实质性条款的响应情况。响应供应商应在《技术偏差表》《商务偏差表》中如实填报，未在偏差表中列明的偏离视为未提出偏离。涉及否决响应情形的，响应供应商应逐项核对，确保不存在否决响应情形。 | 【待补充，由响应供应商据实填写】 |</w:t>
        <w:br/>
        <w:t>| 一级要素：综合评价—投标响应 | 加分项与有利承诺 | 响应供应商在满足采购文件实质性要求的基础上提出的有利于采购人的额外承诺，包括但不限于：超长质保期、增值服务、附加保障措施、优惠条件、专利许可等。响应供应商应在《服务承诺》或独立章节中明确列示，并保证承诺内容具有可考核性。 | 【待补充，由响应供应商据实填写】 |</w:t>
      </w:r>
    </w:p>
    <w:p>
      <w:pPr>
        <w:pStyle w:val="Heading1"/>
      </w:pPr>
      <w:r>
        <w:t>四、填写与使用要求</w:t>
      </w:r>
    </w:p>
    <w:p>
      <w:r>
        <w:t>1. 逐项对标，自查落实：响应供应商在编制商务文件过程中，应将本详评指引表作为商务文件编制大纲与自查清单，对照每一个评审要素和评审内容，落实到具体的商务文件章节、附件或证明材料，并在"商务文件页码范围"列据实填写对应的页码区间。</w:t>
      </w:r>
    </w:p>
    <w:p>
      <w:r>
        <w:t>2. 页码真实，便于检索：所填页码范围应与最终上传至采购人招投标交易平台信息系统的电子响应文件实际页码一致。如因内容调整导致页码变动，响应供应商应在响应截止时间前同步更新本表及对应文件。</w:t>
      </w:r>
    </w:p>
    <w:p>
      <w:r>
        <w:t>3. 佐证充分，材料齐全：每一个评审要素所对应的支撑材料均应真实、有效、完整、可追溯。如本表所列评审内容涉及的证明材料响应供应商暂未取得或正在办理中，应在响应文件中以【待补充】标注，并在响应截止时间前完成补充提交。</w:t>
      </w:r>
    </w:p>
    <w:p>
      <w:r>
        <w:t>4. 勾选与盖章：本详评指引表由响应供应商如实填写后，应加盖单位公章（投标专用章需提供《公章对投标专用章授权书》或同等效力证明文件），由法定代表人（单位负责人）或其授权代表签字，与商务文件一并上传。</w:t>
      </w:r>
    </w:p>
    <w:p>
      <w:r>
        <w:t>5. 不作为实质性修改：本表所列评审要素及评审内容以采购文件规定的FWSW01商务详评细则为准，响应供应商不得对本表所列内容作出实质性修改；如对评审要素及评审内容有疑问，应在采购文件规定的澄清时限内通过ECP2.0系统向采购人提出澄清申请。</w:t>
      </w:r>
    </w:p>
    <w:p>
      <w:r>
        <w:t>6. 与商务文件其他章节的衔接：本详评指引表与商务文件其他章节（法定代表人授权委托书、商务偏差表、响应供应商基本情况表、财务状况表、评分标准支撑材料等）共同构成完整的商务文件体系；本表所列页码应与各对应章节的实际页码一致，不得相互矛盾。</w:t>
      </w:r>
    </w:p>
    <w:p>
      <w:pPr>
        <w:pStyle w:val="Heading1"/>
      </w:pPr>
      <w:r>
        <w:t>五、特别提示</w:t>
      </w:r>
    </w:p>
    <w:p>
      <w:r>
        <w:t>1. 本项目评审采用综合评估法，评审委员会按照本章第6.7款规定的评分标准进行评审打分，按照评审得分由高到低排序，依法推荐预成交供应商。商务评分仅为综合评估得分的组成部分之一，响应供应商应统筹考虑商务、技术、价格三部分得分的最优组合。</w:t>
      </w:r>
    </w:p>
    <w:p>
      <w:r>
        <w:t>2. 响应供应商应严格按照采购文件规定的报价方式（总价承包）、最高限价（见采购公告附件）、响应有效期（自首次响应截止日起90日）等实质性条款编制响应文件。本项目免收响应保证金，采购文件中保证金的相关要求均不适用。</w:t>
      </w:r>
    </w:p>
    <w:p>
      <w:r>
        <w:t>3. 响应供应商、公司法定代表人（单位负责人）、拟委任的项目负责人，在本次响应截止日前三年时间内，均应未有行贿犯罪记录。响应供应商应在中国裁判文书网查询确认并承诺。</w:t>
      </w:r>
    </w:p>
    <w:p>
      <w:r>
        <w:t>4. 谈判和再报价全流程在ECP2.0系统开展。响应供应商应随时保持手机联系畅通，随身携带在有效期内的电子钥匙，准备好公章、能够正常登陆ECP2.0并使用电子钥匙的电脑、扫描仪及其他涉及制作报价文件、谈判回复文件的工具。</w:t>
      </w:r>
    </w:p>
    <w:p>
      <w:r>
        <w:t>5. 评审期间，响应供应商应随时关注手机短信，及时参与谈判及澄清。谈判记录单、澄清函等需签字（法定代表人或授权代表）或盖章后上传ECP2.0。</w:t>
      </w:r>
    </w:p>
    <w:p>
      <w:r>
        <w:t>6. 响应供应商应严格遵守《供应商参与国家电网有限公司投标行为"十不准"》要求，承诺不实施围标、串标、虚假响应等违法行为。如被判定实施围串标行为，根据国网公司制度规定，将被纳入黑名单3年，3年内将无法参与国网公司全系统内的投标应答。</w:t>
      </w:r>
    </w:p>
    <w:p>
      <w:r>
        <w:t>7. 资格审查资料的特殊要求：不接受资质业绩凭证单。响应供应商按"编制说明"提供对应支持证明材料，无须上传资质业绩凭证单。</w:t>
      </w:r>
    </w:p>
    <w:p>
      <w:r>
        <w:t>8. 本详评指引表作为商务文件的组成部分，解释权归响应供应商所有，但不得用于对抗采购文件规定的实质性要求。如本表内容与采购文件规定存在不一致，以采购文件规定为准。</w:t>
      </w:r>
    </w:p>
    <w:p>
      <w:r>
        <w:t>---</w:t>
      </w:r>
    </w:p>
    <w:p>
      <w:r>
        <w:t>说明：本详评指引表中的"商务文件页码范围"列应由响应供应商根据本企业实际情况据实填写；评审要素的细化程度以采购文件最终发布的FWSW01商务详评细则为准；如本项目采购文件专用资格要求或技术评分标准对业绩、人员、专利等要素有特殊年份、规模、范围要求的，响应供应商应在对应评审内容中一并落实，并在【待补充】位置填写本企业的具体数据、证明文件清单及页码。</w:t>
      </w:r>
    </w:p>
    <w:p>
      <w:pPr>
        <w:pStyle w:val="Heading2"/>
      </w:pPr>
      <w:r>
        <w:t>填写说明（非投标正文，提交前删除）</w:t>
      </w:r>
    </w:p>
    <w:p>
      <w:r>
        <w:t>本说明为非投标正文，正式提交前请删除本段。</w:t>
      </w:r>
    </w:p>
    <w:p>
      <w:r>
        <w:t>本《商务标》中的待补充占位，是系统遵守“禁止编造企业事实”边界的结果：未取得真实来源的内容一律如实标注，绝不虚构资质、业绩、人员或数字。</w:t>
      </w:r>
    </w:p>
    <w:p>
      <w:r>
        <w:t>待补充占位的补齐路径：</w:t>
      </w:r>
    </w:p>
    <w:p>
      <w:r>
        <w:t>1. 企业事实类（名称/资质/业绩/人员/报价）：当前企业资料库有 0 份资料，请在资料页导入营业执照/资质证书/业绩合同并做“企业资料导入分类”后重新生成，将自动回填；</w:t>
      </w:r>
    </w:p>
    <w:p>
      <w:r>
        <w:t>2. 招标信息类（技术条款/服务期限/验收标准）：请上传技术规范书及附件并重新触发招标解析；多标包项目请确认所投标包；</w:t>
      </w:r>
    </w:p>
    <w:p>
      <w:r>
        <w:t>3. 投标承诺类（人员投入/培训课时/保存年限等）：属于投标人自主承诺，请人工填写。</w:t>
      </w:r>
    </w:p>
    <w:p>
      <w:r>
        <w:t>本稿共 1514 处待补充。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宋体"/>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黑体"/>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