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6BC" w:rsidRDefault="003446BC"/>
    <w:p w:rsidR="003446BC" w:rsidRDefault="003446BC"/>
    <w:p w:rsidR="003446BC" w:rsidRDefault="003446BC"/>
    <w:p w:rsidR="003446BC" w:rsidRDefault="003446BC"/>
    <w:p w:rsidR="003446BC" w:rsidRDefault="003446BC"/>
    <w:p w:rsidR="003446BC" w:rsidRDefault="003446BC"/>
    <w:p w:rsidR="003446BC" w:rsidRDefault="003446BC"/>
    <w:p w:rsidR="003446BC" w:rsidRDefault="003446BC"/>
    <w:p w:rsidR="003446BC" w:rsidRDefault="003446BC"/>
    <w:p w:rsidR="003446BC" w:rsidRDefault="003446BC"/>
    <w:p w:rsidR="003446BC" w:rsidRDefault="003446BC"/>
    <w:p w:rsidR="003446BC" w:rsidRDefault="003446BC"/>
    <w:p w:rsidR="003446BC" w:rsidRDefault="003446BC"/>
    <w:p w:rsidR="003446BC" w:rsidRPr="003446BC" w:rsidRDefault="003446BC">
      <w:pPr>
        <w:rPr>
          <w:sz w:val="44"/>
          <w:szCs w:val="44"/>
        </w:rPr>
      </w:pPr>
      <w:r>
        <w:rPr>
          <w:sz w:val="44"/>
          <w:szCs w:val="44"/>
        </w:rPr>
        <w:t>Documentation note de frais ( Odoo par défaut</w:t>
      </w:r>
      <w:bookmarkStart w:id="0" w:name="_GoBack"/>
      <w:bookmarkEnd w:id="0"/>
      <w:r>
        <w:rPr>
          <w:sz w:val="44"/>
          <w:szCs w:val="44"/>
        </w:rPr>
        <w:t xml:space="preserve"> )</w:t>
      </w:r>
    </w:p>
    <w:p w:rsidR="003446BC" w:rsidRDefault="003446BC"/>
    <w:p w:rsidR="003446BC" w:rsidRDefault="003446BC"/>
    <w:p w:rsidR="003446BC" w:rsidRDefault="003446BC"/>
    <w:p w:rsidR="003446BC" w:rsidRDefault="003446BC"/>
    <w:p w:rsidR="003446BC" w:rsidRDefault="003446BC"/>
    <w:p w:rsidR="003446BC" w:rsidRDefault="003446BC"/>
    <w:p w:rsidR="003446BC" w:rsidRDefault="003446BC"/>
    <w:p w:rsidR="003446BC" w:rsidRDefault="003446BC"/>
    <w:p w:rsidR="003446BC" w:rsidRDefault="003446BC"/>
    <w:p w:rsidR="003446BC" w:rsidRDefault="003446BC"/>
    <w:p w:rsidR="003446BC" w:rsidRDefault="003446BC"/>
    <w:p w:rsidR="003446BC" w:rsidRDefault="003446BC"/>
    <w:p w:rsidR="003446BC" w:rsidRDefault="003446BC"/>
    <w:p w:rsidR="003446BC" w:rsidRDefault="003446BC"/>
    <w:p w:rsidR="003446BC" w:rsidRDefault="003446BC"/>
    <w:p w:rsidR="003446BC" w:rsidRDefault="003446BC"/>
    <w:p w:rsidR="003446BC" w:rsidRDefault="003446BC"/>
    <w:p w:rsidR="003446BC" w:rsidRDefault="003446BC"/>
    <w:p w:rsidR="004C3322" w:rsidRDefault="005B706D">
      <w:r>
        <w:t>Dans Odoo, la Note de frais se fait en suivant la démarche suivant :</w:t>
      </w:r>
    </w:p>
    <w:p w:rsidR="005B706D" w:rsidRDefault="005B706D" w:rsidP="005B706D">
      <w:pPr>
        <w:pStyle w:val="Paragraphedeliste"/>
        <w:numPr>
          <w:ilvl w:val="0"/>
          <w:numId w:val="1"/>
        </w:numPr>
      </w:pPr>
      <w:r>
        <w:t xml:space="preserve">Remplir les donnée de l’interface note de frais situé sous le menue : Ressource humaine </w:t>
      </w:r>
    </w:p>
    <w:p w:rsidR="005B706D" w:rsidRDefault="005B706D" w:rsidP="005B706D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135A6585" wp14:editId="705E3681">
            <wp:extent cx="5760720" cy="2419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6D" w:rsidRDefault="005B706D" w:rsidP="005B706D">
      <w:pPr>
        <w:pStyle w:val="Lgende"/>
        <w:jc w:val="center"/>
      </w:pPr>
      <w:r>
        <w:t xml:space="preserve">Figure </w:t>
      </w:r>
      <w:fldSimple w:instr=" SEQ Figure \* ARABIC ">
        <w:r w:rsidR="00C1442A">
          <w:rPr>
            <w:noProof/>
          </w:rPr>
          <w:t>1</w:t>
        </w:r>
      </w:fldSimple>
      <w:r>
        <w:t xml:space="preserve"> : interface créer note de frais</w:t>
      </w:r>
    </w:p>
    <w:p w:rsidR="005B706D" w:rsidRDefault="005B706D" w:rsidP="005B706D">
      <w:pPr>
        <w:pStyle w:val="Paragraphedeliste"/>
        <w:ind w:left="1425"/>
      </w:pPr>
      <w:r>
        <w:t xml:space="preserve">Dans l’interface précédente il s’agit de remplir la description et la liste des produits avec ses prix unitaire </w:t>
      </w:r>
    </w:p>
    <w:p w:rsidR="005B706D" w:rsidRDefault="005B706D" w:rsidP="005B706D">
      <w:pPr>
        <w:pStyle w:val="Paragraphedeliste"/>
        <w:numPr>
          <w:ilvl w:val="0"/>
          <w:numId w:val="1"/>
        </w:numPr>
      </w:pPr>
      <w:r>
        <w:t xml:space="preserve">Click : soumettre responsable </w:t>
      </w:r>
    </w:p>
    <w:p w:rsidR="005B706D" w:rsidRDefault="005B706D" w:rsidP="005B706D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4D893685" wp14:editId="61D7E632">
            <wp:extent cx="5760720" cy="105791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6D" w:rsidRDefault="005B706D" w:rsidP="005B706D">
      <w:pPr>
        <w:pStyle w:val="Lgende"/>
        <w:jc w:val="center"/>
      </w:pPr>
      <w:r>
        <w:t xml:space="preserve">Figure </w:t>
      </w:r>
      <w:fldSimple w:instr=" SEQ Figure \* ARABIC ">
        <w:r w:rsidR="00C1442A">
          <w:rPr>
            <w:noProof/>
          </w:rPr>
          <w:t>2</w:t>
        </w:r>
      </w:fldSimple>
      <w:r>
        <w:t xml:space="preserve"> : bouton soumettre responsable</w:t>
      </w:r>
    </w:p>
    <w:p w:rsidR="005B706D" w:rsidRDefault="00C1442A" w:rsidP="005B706D">
      <w:pPr>
        <w:pStyle w:val="Paragraphedeliste"/>
        <w:numPr>
          <w:ilvl w:val="0"/>
          <w:numId w:val="1"/>
        </w:numPr>
      </w:pPr>
      <w:r>
        <w:t xml:space="preserve">Le responsable va approuvez ou bien refuser ce note de frais </w:t>
      </w:r>
    </w:p>
    <w:p w:rsidR="00C1442A" w:rsidRDefault="00C1442A" w:rsidP="00C1442A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0D934DD9" wp14:editId="7346FCC7">
            <wp:extent cx="5760720" cy="116014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42A" w:rsidRDefault="00C1442A" w:rsidP="00C1442A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: bouton approuver/refuser</w:t>
      </w:r>
    </w:p>
    <w:p w:rsidR="00C1442A" w:rsidRDefault="00C1442A" w:rsidP="00C1442A">
      <w:pPr>
        <w:pStyle w:val="Paragraphedeliste"/>
        <w:numPr>
          <w:ilvl w:val="0"/>
          <w:numId w:val="1"/>
        </w:numPr>
      </w:pPr>
      <w:r>
        <w:t>Si la note a été approuvez le responsable va générer les écritures comptable en cliquant sur générer écritures comptables</w:t>
      </w:r>
    </w:p>
    <w:p w:rsidR="00C1442A" w:rsidRDefault="00C1442A" w:rsidP="00C1442A">
      <w:pPr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51EC83DF" wp14:editId="1F1021F5">
            <wp:extent cx="5760720" cy="13049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42A" w:rsidRDefault="00C1442A" w:rsidP="00C1442A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: bouton générer écritures comptable</w:t>
      </w:r>
    </w:p>
    <w:p w:rsidR="00C1442A" w:rsidRDefault="00C1442A" w:rsidP="00C1442A">
      <w:pPr>
        <w:pStyle w:val="Paragraphedeliste"/>
        <w:numPr>
          <w:ilvl w:val="0"/>
          <w:numId w:val="1"/>
        </w:numPr>
      </w:pPr>
      <w:r>
        <w:t>Et en fin en peut ouvrir le mouvement générer pour les voir et le comptable peut les valider ou non</w:t>
      </w:r>
    </w:p>
    <w:p w:rsidR="00C1442A" w:rsidRDefault="00C1442A" w:rsidP="00C1442A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5A4D11AA" wp14:editId="23CBFC1F">
            <wp:extent cx="5760720" cy="13049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42A" w:rsidRDefault="00C1442A" w:rsidP="00C1442A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: bouton ouvrir mouvement d'écritures</w:t>
      </w:r>
    </w:p>
    <w:p w:rsidR="00C1442A" w:rsidRDefault="00C1442A" w:rsidP="00C1442A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4319FB0B" wp14:editId="26F904C9">
            <wp:extent cx="5760720" cy="1769110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42A" w:rsidRPr="00C1442A" w:rsidRDefault="00C1442A" w:rsidP="00C1442A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: mouvement d'écritures</w:t>
      </w:r>
    </w:p>
    <w:sectPr w:rsidR="00C1442A" w:rsidRPr="00C144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3179DE"/>
    <w:multiLevelType w:val="hybridMultilevel"/>
    <w:tmpl w:val="E76CAA26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156"/>
    <w:rsid w:val="003446BC"/>
    <w:rsid w:val="004C3322"/>
    <w:rsid w:val="005B706D"/>
    <w:rsid w:val="00B87156"/>
    <w:rsid w:val="00C1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2FC560-F515-4AE1-ABDA-BB7B471D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706D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5B70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3</cp:revision>
  <dcterms:created xsi:type="dcterms:W3CDTF">2017-11-06T14:56:00Z</dcterms:created>
  <dcterms:modified xsi:type="dcterms:W3CDTF">2017-11-06T15:14:00Z</dcterms:modified>
</cp:coreProperties>
</file>