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Сумка мужская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Handbag Liberty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Цена: 3200 руб.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Описание: Размеры (в*ш*г) 120*215*50 мм. Сумка с ручкой для удобства держать сумку на задней части, и внешним карманом на лицевой стороне.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Holdall SportCity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Цена: 12000 руб.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Размеры (в*ш*г) 250*500*200. Сумка спортивная с подкладом с внутренним и внешним карманами, а также с ремнем через плечо.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