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Чехол для телефона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Цена: 1200 руб.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Описание: Чехол-книжка для телефона на магнитной застежке с отделами для карт и карманом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