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DA6D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1、</w:t>
      </w:r>
      <w:r>
        <w:rPr>
          <w:rFonts w:hint="eastAsia"/>
          <w:sz w:val="24"/>
          <w:szCs w:val="32"/>
        </w:rPr>
        <w:t>55 AA DC 1F 30 [-5-] 04 00 00 00 00 [-10-] 00 00 00 00 00 [-15-] 01 01 00 00 00 [-20-] 00 00 00 00 00 [-25-] 00 00 00 00 00 [-30-] 00 00 00 2B</w:t>
      </w:r>
    </w:p>
    <w:p w14:paraId="3FDDD563">
      <w:pPr>
        <w:rPr>
          <w:rFonts w:hint="eastAsia"/>
          <w:sz w:val="24"/>
          <w:szCs w:val="32"/>
        </w:rPr>
      </w:pPr>
    </w:p>
    <w:p w14:paraId="1E393AA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55 AA DC</w:t>
      </w:r>
      <w:r>
        <w:rPr>
          <w:rFonts w:hint="eastAsia"/>
          <w:sz w:val="24"/>
          <w:szCs w:val="32"/>
          <w:lang w:val="en-US" w:eastAsia="zh-CN"/>
        </w:rPr>
        <w:t xml:space="preserve"> 为帧头，是固定的；</w:t>
      </w:r>
    </w:p>
    <w:p w14:paraId="7FB0D27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然后是帧长0x1f（这里是固定帧长，默认计数器0）</w:t>
      </w:r>
    </w:p>
    <w:p w14:paraId="7E59E44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然后如果需要发送常用控制指令，帧ID取0x30；</w:t>
      </w:r>
    </w:p>
    <w:p w14:paraId="14D4D232">
      <w:pPr>
        <w:rPr>
          <w:rFonts w:hint="eastAsia"/>
          <w:sz w:val="24"/>
          <w:szCs w:val="32"/>
          <w:lang w:val="en-US" w:eastAsia="zh-CN"/>
        </w:rPr>
      </w:pPr>
    </w:p>
    <w:p w14:paraId="407F742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然后是数据包的组合：</w:t>
      </w:r>
    </w:p>
    <w:p w14:paraId="0CAC713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A1（9） + C1（2） + E1（3） + S1（14）</w:t>
      </w:r>
    </w:p>
    <w:p w14:paraId="797DFB37">
      <w:pPr>
        <w:rPr>
          <w:rFonts w:hint="eastAsia"/>
          <w:sz w:val="24"/>
          <w:szCs w:val="32"/>
          <w:lang w:val="en-US" w:eastAsia="zh-CN"/>
        </w:rPr>
      </w:pPr>
    </w:p>
    <w:p w14:paraId="15027734">
      <w:pPr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A1包的数据</w:t>
      </w:r>
    </w:p>
    <w:p w14:paraId="06018C8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[-5-] </w:t>
      </w:r>
      <w:r>
        <w:rPr>
          <w:rFonts w:hint="eastAsia"/>
          <w:color w:val="FF0000"/>
          <w:sz w:val="24"/>
          <w:szCs w:val="32"/>
        </w:rPr>
        <w:t>04 00 00 00 00</w:t>
      </w:r>
      <w:r>
        <w:rPr>
          <w:rFonts w:hint="eastAsia"/>
          <w:sz w:val="24"/>
          <w:szCs w:val="32"/>
        </w:rPr>
        <w:t xml:space="preserve"> [-10-] </w:t>
      </w:r>
      <w:r>
        <w:rPr>
          <w:rFonts w:hint="eastAsia"/>
          <w:color w:val="FF0000"/>
          <w:sz w:val="24"/>
          <w:szCs w:val="32"/>
        </w:rPr>
        <w:t>00 00 00 00</w:t>
      </w:r>
    </w:p>
    <w:p w14:paraId="754EA06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其中</w:t>
      </w:r>
      <w:r>
        <w:rPr>
          <w:rFonts w:hint="eastAsia"/>
          <w:color w:val="FF0000"/>
          <w:sz w:val="24"/>
          <w:szCs w:val="32"/>
          <w:lang w:val="en-US" w:eastAsia="zh-CN"/>
        </w:rPr>
        <w:t>04</w:t>
      </w:r>
      <w:r>
        <w:rPr>
          <w:rFonts w:hint="eastAsia"/>
          <w:sz w:val="24"/>
          <w:szCs w:val="32"/>
          <w:lang w:val="en-US" w:eastAsia="zh-CN"/>
        </w:rPr>
        <w:t>对应A1包伺服状态控制，锁定（回至零位）；</w:t>
      </w:r>
    </w:p>
    <w:p w14:paraId="17EF6DCB">
      <w:pPr>
        <w:rPr>
          <w:rFonts w:hint="eastAsia"/>
          <w:sz w:val="24"/>
          <w:szCs w:val="32"/>
          <w:lang w:val="en-US" w:eastAsia="zh-CN"/>
        </w:rPr>
      </w:pPr>
    </w:p>
    <w:p w14:paraId="5D7EE81E">
      <w:pPr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C1包的数据</w:t>
      </w:r>
    </w:p>
    <w:p w14:paraId="743CCE83">
      <w:pPr>
        <w:rPr>
          <w:rFonts w:hint="eastAsia"/>
          <w:color w:val="FF0000"/>
          <w:sz w:val="24"/>
          <w:szCs w:val="32"/>
        </w:rPr>
      </w:pPr>
      <w:r>
        <w:rPr>
          <w:rFonts w:hint="eastAsia"/>
          <w:sz w:val="24"/>
          <w:szCs w:val="32"/>
        </w:rPr>
        <w:t xml:space="preserve"> [-10-] 00 00 00 00</w:t>
      </w:r>
      <w:r>
        <w:rPr>
          <w:rFonts w:hint="eastAsia"/>
          <w:color w:val="FF0000"/>
          <w:sz w:val="24"/>
          <w:szCs w:val="32"/>
        </w:rPr>
        <w:t xml:space="preserve"> 00</w:t>
      </w:r>
      <w:r>
        <w:rPr>
          <w:rFonts w:hint="eastAsia"/>
          <w:sz w:val="24"/>
          <w:szCs w:val="32"/>
        </w:rPr>
        <w:t xml:space="preserve"> [-15-] </w:t>
      </w:r>
      <w:r>
        <w:rPr>
          <w:rFonts w:hint="eastAsia"/>
          <w:color w:val="FF0000"/>
          <w:sz w:val="24"/>
          <w:szCs w:val="32"/>
        </w:rPr>
        <w:t>01</w:t>
      </w:r>
    </w:p>
    <w:p w14:paraId="0BEEB923">
      <w:pPr>
        <w:rPr>
          <w:rFonts w:hint="default" w:eastAsiaTheme="minor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其中两个字节，采取大端，低字节的01表示成像传感器可见光；</w:t>
      </w:r>
    </w:p>
    <w:p w14:paraId="7906D70E">
      <w:pPr>
        <w:rPr>
          <w:rFonts w:hint="eastAsia"/>
          <w:color w:val="FF0000"/>
          <w:sz w:val="24"/>
          <w:szCs w:val="32"/>
        </w:rPr>
      </w:pPr>
    </w:p>
    <w:p w14:paraId="607F0BFC">
      <w:pPr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E1包的数据</w:t>
      </w:r>
    </w:p>
    <w:p w14:paraId="556FA1C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[-15-] 01 </w:t>
      </w:r>
      <w:r>
        <w:rPr>
          <w:rFonts w:hint="eastAsia"/>
          <w:color w:val="FF0000"/>
          <w:sz w:val="24"/>
          <w:szCs w:val="32"/>
        </w:rPr>
        <w:t>01 00 00</w:t>
      </w:r>
      <w:r>
        <w:rPr>
          <w:rFonts w:hint="eastAsia"/>
          <w:sz w:val="24"/>
          <w:szCs w:val="32"/>
        </w:rPr>
        <w:t xml:space="preserve"> 00 [-20-] </w:t>
      </w:r>
    </w:p>
    <w:p w14:paraId="24010D39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其中三个字节，第一个字节的01表示成像传感器可见光；</w:t>
      </w:r>
    </w:p>
    <w:p w14:paraId="4A021802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841FB5E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该指令为</w:t>
      </w:r>
      <w:r>
        <w:rPr>
          <w:rFonts w:hint="eastAsia"/>
          <w:color w:val="FF0000"/>
          <w:sz w:val="24"/>
          <w:szCs w:val="32"/>
          <w:lang w:val="en-US" w:eastAsia="zh-CN"/>
        </w:rPr>
        <w:t>锁定指令</w:t>
      </w: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，与伺服控制相关，除成像传感器外，无关的指令、参数</w:t>
      </w:r>
      <w:r>
        <w:rPr>
          <w:rFonts w:hint="eastAsia"/>
          <w:color w:val="FF0000"/>
          <w:sz w:val="24"/>
          <w:szCs w:val="32"/>
          <w:lang w:val="en-US" w:eastAsia="zh-CN"/>
        </w:rPr>
        <w:t>均为0</w:t>
      </w: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7597EA28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周期发送指令的指令周期发送，指令参数不清空</w:t>
      </w: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0AF2A950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例如跟踪指令，0x06需要一直发送；</w:t>
      </w:r>
    </w:p>
    <w:p w14:paraId="09473FDC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手动控制指令，发送0x01，期间参数值为吊舱速度值需要一直发送，如果要停下来，需要发送0x01附带0的参数值；</w:t>
      </w:r>
    </w:p>
    <w:p w14:paraId="607862B1">
      <w:pPr>
        <w:rPr>
          <w:rFonts w:hint="default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变倍指令发送后需要发送C1包的操作指令1中的无动作指令停止变倍；</w:t>
      </w:r>
    </w:p>
    <w:p w14:paraId="5CA44587">
      <w:pPr>
        <w:rPr>
          <w:rFonts w:hint="default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其他的周期指令：0x05方位扫描、0x06图像跟踪、0x07俯仰扫描、0x09手动（空对地）、0x0C为周期指令；</w:t>
      </w:r>
    </w:p>
    <w:p w14:paraId="60D619D2">
      <w:pPr>
        <w:rPr>
          <w:rFonts w:hint="eastAsia"/>
          <w:color w:val="FF0000"/>
          <w:sz w:val="24"/>
          <w:szCs w:val="32"/>
          <w:lang w:val="en-US" w:eastAsia="zh-CN"/>
        </w:rPr>
      </w:pPr>
    </w:p>
    <w:p w14:paraId="77159C17">
      <w:pPr>
        <w:rPr>
          <w:rFonts w:hint="default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其他大部分指令为事件指令，只发送一次，然后将该事件指令的指令、参数都清空为0，避免影响其他指令</w:t>
      </w: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348F09E7">
      <w:pPr>
        <w:rPr>
          <w:rFonts w:hint="default"/>
          <w:sz w:val="24"/>
          <w:szCs w:val="32"/>
          <w:lang w:val="en-US" w:eastAsia="zh-CN"/>
        </w:rPr>
      </w:pPr>
    </w:p>
    <w:p w14:paraId="717348D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55 AA DC 1F 30 [-5-] 0F 00 00 00 00 [-10-] 00 00 00 00 03 [-15-] C1 01 00 00 00 [-20-] 00 00 00 00 00 [-25-] 00 00 00 00 00 [-30-] 00 00 00 E3</w:t>
      </w:r>
    </w:p>
    <w:p w14:paraId="298E07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07145D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55 AA DC</w:t>
      </w:r>
      <w:r>
        <w:rPr>
          <w:rFonts w:hint="eastAsia"/>
          <w:sz w:val="24"/>
          <w:szCs w:val="32"/>
          <w:lang w:val="en-US" w:eastAsia="zh-CN"/>
        </w:rPr>
        <w:t xml:space="preserve"> 为帧头，是固定的；</w:t>
      </w:r>
    </w:p>
    <w:p w14:paraId="62C5A73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然后是帧长0x1f（这里是固定帧长，默认计数器0）</w:t>
      </w:r>
    </w:p>
    <w:p w14:paraId="44E0EA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然后如果需要发送常用控制指令，帧ID取0x30；</w:t>
      </w:r>
    </w:p>
    <w:p w14:paraId="38C502F7">
      <w:pPr>
        <w:rPr>
          <w:rFonts w:hint="eastAsia"/>
          <w:sz w:val="24"/>
          <w:szCs w:val="32"/>
          <w:lang w:val="en-US" w:eastAsia="zh-CN"/>
        </w:rPr>
      </w:pPr>
    </w:p>
    <w:p w14:paraId="2780E1E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然后是数据包的组合：</w:t>
      </w:r>
    </w:p>
    <w:p w14:paraId="39D836D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A1（9） + C1（2） + E1（3） + S1（14）</w:t>
      </w:r>
    </w:p>
    <w:p w14:paraId="654A13FF">
      <w:pPr>
        <w:rPr>
          <w:rFonts w:hint="eastAsia"/>
          <w:sz w:val="24"/>
          <w:szCs w:val="32"/>
          <w:lang w:val="en-US" w:eastAsia="zh-CN"/>
        </w:rPr>
      </w:pPr>
    </w:p>
    <w:p w14:paraId="458EF635">
      <w:pPr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A1包的数据</w:t>
      </w:r>
    </w:p>
    <w:p w14:paraId="19A0A23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[-5-] </w:t>
      </w:r>
      <w:r>
        <w:rPr>
          <w:rFonts w:hint="eastAsia"/>
          <w:color w:val="FF0000"/>
          <w:sz w:val="24"/>
          <w:szCs w:val="32"/>
        </w:rPr>
        <w:t>0</w:t>
      </w:r>
      <w:r>
        <w:rPr>
          <w:rFonts w:hint="eastAsia"/>
          <w:color w:val="FF0000"/>
          <w:sz w:val="24"/>
          <w:szCs w:val="32"/>
          <w:lang w:val="en-US" w:eastAsia="zh-CN"/>
        </w:rPr>
        <w:t>F</w:t>
      </w:r>
      <w:r>
        <w:rPr>
          <w:rFonts w:hint="eastAsia"/>
          <w:color w:val="FF0000"/>
          <w:sz w:val="24"/>
          <w:szCs w:val="32"/>
        </w:rPr>
        <w:t xml:space="preserve"> 00 00 00 00</w:t>
      </w:r>
      <w:r>
        <w:rPr>
          <w:rFonts w:hint="eastAsia"/>
          <w:sz w:val="24"/>
          <w:szCs w:val="32"/>
        </w:rPr>
        <w:t xml:space="preserve"> [-10-] </w:t>
      </w:r>
      <w:r>
        <w:rPr>
          <w:rFonts w:hint="eastAsia"/>
          <w:color w:val="FF0000"/>
          <w:sz w:val="24"/>
          <w:szCs w:val="32"/>
        </w:rPr>
        <w:t>00 00 00 00</w:t>
      </w:r>
    </w:p>
    <w:p w14:paraId="5902445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其中</w:t>
      </w:r>
      <w:r>
        <w:rPr>
          <w:rFonts w:hint="eastAsia"/>
          <w:color w:val="FF0000"/>
          <w:sz w:val="24"/>
          <w:szCs w:val="32"/>
          <w:lang w:val="en-US" w:eastAsia="zh-CN"/>
        </w:rPr>
        <w:t>0F</w:t>
      </w:r>
      <w:r>
        <w:rPr>
          <w:rFonts w:hint="eastAsia"/>
          <w:sz w:val="24"/>
          <w:szCs w:val="32"/>
          <w:lang w:val="en-US" w:eastAsia="zh-CN"/>
        </w:rPr>
        <w:t>对应A1包伺服状态控制，不改变伺服状态；</w:t>
      </w:r>
    </w:p>
    <w:p w14:paraId="3810A51B">
      <w:pPr>
        <w:rPr>
          <w:rFonts w:hint="eastAsia"/>
          <w:sz w:val="24"/>
          <w:szCs w:val="32"/>
          <w:lang w:val="en-US" w:eastAsia="zh-CN"/>
        </w:rPr>
      </w:pPr>
    </w:p>
    <w:p w14:paraId="3FAC0AAC">
      <w:pPr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C1包的数据</w:t>
      </w:r>
    </w:p>
    <w:p w14:paraId="33327909">
      <w:pPr>
        <w:rPr>
          <w:rFonts w:hint="eastAsia"/>
          <w:color w:val="FF0000"/>
          <w:sz w:val="24"/>
          <w:szCs w:val="32"/>
        </w:rPr>
      </w:pPr>
      <w:r>
        <w:rPr>
          <w:rFonts w:hint="eastAsia"/>
          <w:sz w:val="24"/>
          <w:szCs w:val="32"/>
        </w:rPr>
        <w:t xml:space="preserve"> [-10-] 00 00 00 00 03 [-15-] C1</w:t>
      </w:r>
    </w:p>
    <w:p w14:paraId="005B7F2C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其中两个字节，采取大端；</w:t>
      </w:r>
    </w:p>
    <w:p w14:paraId="6D72F571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Bit0~5对应成像传感器和操作指令1的参数值；</w:t>
      </w:r>
    </w:p>
    <w:p w14:paraId="13972399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0x01表示可见光；</w:t>
      </w:r>
    </w:p>
    <w:p w14:paraId="2120C14B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86815" cy="2572385"/>
            <wp:effectExtent l="0" t="0" r="13335" b="18415"/>
            <wp:docPr id="2" name="图片 2" descr="57d8edea-f4fa-492a-bc7d-85fe671d69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7d8edea-f4fa-492a-bc7d-85fe671d698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58AC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然后bit6~12对应操作指令1；</w:t>
      </w:r>
    </w:p>
    <w:p w14:paraId="36276B06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0x000 1111 = 0x0F；</w:t>
      </w:r>
    </w:p>
    <w:p w14:paraId="5623CB1A">
      <w:pPr>
        <w:rPr>
          <w:rFonts w:hint="default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该值为黑热指令；</w:t>
      </w:r>
    </w:p>
    <w:p w14:paraId="7710A60D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32330" cy="4621530"/>
            <wp:effectExtent l="0" t="0" r="1270" b="7620"/>
            <wp:docPr id="3" name="图片 3" descr="4d46bed7-f286-467f-85c1-508765f41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d46bed7-f286-467f-85c1-508765f41f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D082">
      <w:pPr>
        <w:rPr>
          <w:rFonts w:hint="eastAsia"/>
          <w:color w:val="FF0000"/>
          <w:sz w:val="24"/>
          <w:szCs w:val="32"/>
        </w:rPr>
      </w:pPr>
    </w:p>
    <w:p w14:paraId="689CCAA1">
      <w:pPr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E1包的数据</w:t>
      </w:r>
    </w:p>
    <w:p w14:paraId="3723A21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[-15-] 01 </w:t>
      </w:r>
      <w:r>
        <w:rPr>
          <w:rFonts w:hint="eastAsia"/>
          <w:color w:val="FF0000"/>
          <w:sz w:val="24"/>
          <w:szCs w:val="32"/>
        </w:rPr>
        <w:t>01 00 00</w:t>
      </w:r>
      <w:r>
        <w:rPr>
          <w:rFonts w:hint="eastAsia"/>
          <w:sz w:val="24"/>
          <w:szCs w:val="32"/>
        </w:rPr>
        <w:t xml:space="preserve"> 00 [-20-] </w:t>
      </w:r>
    </w:p>
    <w:p w14:paraId="0D466BD9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其中三个字节，第一个字节的01表示成像传感器可见光；</w:t>
      </w:r>
    </w:p>
    <w:p w14:paraId="535B3BD9">
      <w:pPr>
        <w:rPr>
          <w:rFonts w:hint="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64B66753">
      <w:pPr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该指令为黑热指令；</w:t>
      </w:r>
    </w:p>
    <w:p w14:paraId="0DBDB4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BDD0329"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97608E"/>
    <w:rsid w:val="5497608E"/>
    <w:rsid w:val="5B52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2026-05-06T01:30:00Z</dcterms:created>
  <dc:creator>光sav</dc:creator>
  <cp:lastModifiedBy>光sav</cp:lastModifiedBy>
  <dcterms:modified xsi:type="dcterms:W3CDTF">2026-05-06T01:51:34Z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2B03B7C972F74742ABFED6D87D522821_11</vt:lpwstr>
  </property>
  <property fmtid="{D5CDD505-2E9C-101B-9397-08002B2CF9AE}" pid="4" name="KSOTemplateDocerSaveRecord">
    <vt:lpwstr>eyJoZGlkIjoiMjhmOTk0MTc4N2NmMTY0NmJkYTNkZjc3YjBjYmM4NzUiLCJ1c2VySWQiOiI2MjAyNDMxMDIifQ==</vt:lpwstr>
  </property>
</Properties>
</file>