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A13EF" w14:textId="57FDC0F0" w:rsidR="005B07A2" w:rsidRDefault="00F3605E" w:rsidP="00F3605E">
      <w:pPr>
        <w:pStyle w:val="Titolo1"/>
        <w:rPr>
          <w:lang w:val="en-US" w:eastAsia="it-CH"/>
        </w:rPr>
      </w:pPr>
      <w:r>
        <w:rPr>
          <w:lang w:val="en-US" w:eastAsia="it-CH"/>
        </w:rPr>
        <w:t>Used</w:t>
      </w:r>
    </w:p>
    <w:p w14:paraId="33FFF390" w14:textId="67A59476" w:rsidR="00F3605E" w:rsidRDefault="00F3605E" w:rsidP="00F3605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proofErr w:type="spellStart"/>
      <w:r w:rsidRPr="00B11ACE">
        <w:rPr>
          <w:rStyle w:val="Titolo2Carattere"/>
          <w:lang w:val="de-DE" w:eastAsia="en-US"/>
        </w:rPr>
        <w:t>Abreo</w:t>
      </w:r>
      <w:proofErr w:type="spellEnd"/>
      <w:r w:rsidRPr="00F3605E">
        <w:rPr>
          <w:rFonts w:ascii="Consolas" w:hAnsi="Consolas" w:cs="Consolas"/>
          <w:sz w:val="23"/>
          <w:szCs w:val="23"/>
          <w:lang w:val="de-DE" w:eastAsia="en-US"/>
          <w14:ligatures w14:val="standardContextual"/>
        </w:rPr>
        <w:t xml:space="preserve">, S., Gergen, A., Gupta, N., &amp; </w:t>
      </w:r>
      <w:proofErr w:type="spellStart"/>
      <w:r w:rsidRPr="00F3605E">
        <w:rPr>
          <w:rFonts w:ascii="Consolas" w:hAnsi="Consolas" w:cs="Consolas"/>
          <w:sz w:val="23"/>
          <w:szCs w:val="23"/>
          <w:lang w:val="de-DE" w:eastAsia="en-US"/>
          <w14:ligatures w14:val="standardContextual"/>
        </w:rPr>
        <w:t>Samaha</w:t>
      </w:r>
      <w:proofErr w:type="spellEnd"/>
      <w:r w:rsidRPr="00F3605E">
        <w:rPr>
          <w:rFonts w:ascii="Consolas" w:hAnsi="Consolas" w:cs="Consolas"/>
          <w:sz w:val="23"/>
          <w:szCs w:val="23"/>
          <w:lang w:val="de-DE" w:eastAsia="en-US"/>
          <w14:ligatures w14:val="standardContextual"/>
        </w:rPr>
        <w:t xml:space="preserve">, J. (2023). 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Effects of satisfying and violating expectations on serial dependence. Journal of vision, 23(2), 6-6.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5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https://doi.org/10.1167/jov.23.2.6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 xml:space="preserve">Data available at: </w:t>
      </w:r>
      <w:hyperlink r:id="rId6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https://osf.io/kpjtb/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>Experiment 1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Condition(s) to include: Random sequence only</w:t>
      </w:r>
    </w:p>
    <w:p w14:paraId="3FA5B202" w14:textId="775EA6A0" w:rsidR="00F3605E" w:rsidRDefault="00F3605E" w:rsidP="00F3605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proofErr w:type="spellStart"/>
      <w:r w:rsidRPr="00B11ACE">
        <w:rPr>
          <w:rStyle w:val="Titolo2Carattere"/>
          <w:lang w:val="fr-FR" w:eastAsia="en-US"/>
        </w:rPr>
        <w:t>Blondé</w:t>
      </w:r>
      <w:proofErr w:type="spellEnd"/>
      <w:r w:rsidRPr="00F3605E">
        <w:rPr>
          <w:rFonts w:ascii="Consolas" w:hAnsi="Consolas" w:cs="Consolas"/>
          <w:sz w:val="23"/>
          <w:szCs w:val="23"/>
          <w:lang w:val="fr-FR" w:eastAsia="en-US"/>
          <w14:ligatures w14:val="standardContextual"/>
        </w:rPr>
        <w:t xml:space="preserve">, P., </w:t>
      </w:r>
      <w:proofErr w:type="spellStart"/>
      <w:r w:rsidRPr="00F3605E">
        <w:rPr>
          <w:rFonts w:ascii="Consolas" w:hAnsi="Consolas" w:cs="Consolas"/>
          <w:sz w:val="23"/>
          <w:szCs w:val="23"/>
          <w:lang w:val="fr-FR" w:eastAsia="en-US"/>
          <w14:ligatures w14:val="standardContextual"/>
        </w:rPr>
        <w:t>Kristjánsson</w:t>
      </w:r>
      <w:proofErr w:type="spellEnd"/>
      <w:r w:rsidRPr="00F3605E">
        <w:rPr>
          <w:rFonts w:ascii="Consolas" w:hAnsi="Consolas" w:cs="Consolas"/>
          <w:sz w:val="23"/>
          <w:szCs w:val="23"/>
          <w:lang w:val="fr-FR" w:eastAsia="en-US"/>
          <w14:ligatures w14:val="standardContextual"/>
        </w:rPr>
        <w:t xml:space="preserve">, Á., &amp; Pascucci, D. (2023). 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Tuning perception and decisions to temporal context. </w:t>
      </w:r>
      <w:proofErr w:type="spellStart"/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Iscience</w:t>
      </w:r>
      <w:proofErr w:type="spellEnd"/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, 26(10).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7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https://doi.org/10.1016/j.isci.2023.108008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 xml:space="preserve">Data available at: </w:t>
      </w:r>
      <w:hyperlink r:id="rId8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https://doi.org/10.5281/zenodo.8109972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>Experiment 2 (only the uniform condition), Exp 1 excluded due to discrete delta bins without 90°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 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Condition(s) to include: the uniform condition, the 'stable' condition in exp 2 is excluded in </w:t>
      </w:r>
      <w:proofErr w:type="spellStart"/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read_data</w:t>
      </w:r>
      <w:proofErr w:type="spellEnd"/>
    </w:p>
    <w:p w14:paraId="31060900" w14:textId="123FC082" w:rsidR="00F3605E" w:rsidRPr="00F3605E" w:rsidRDefault="00F3605E" w:rsidP="00F3605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B11ACE">
        <w:rPr>
          <w:rStyle w:val="Titolo2Carattere"/>
          <w:lang w:val="en-US" w:eastAsia="en-US"/>
        </w:rPr>
        <w:t>Ceylan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, G., &amp; Pascucci, D. (2023). Attractive and repulsive serial dependence: The role of task relevance, the passage of time, and the number of stimuli. 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Journal of Vision, 23(6), 8-8.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9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https://doi.org/10.1167/jov.23.6.8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>Data available from the corresponding author.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>Experiment 2 (Experiment 1 has non uniform orientations)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Condition(s) to include: All</w:t>
      </w:r>
    </w:p>
    <w:p w14:paraId="318405ED" w14:textId="77777777" w:rsidR="00F3605E" w:rsidRDefault="00F3605E" w:rsidP="00F3605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B11ACE">
        <w:rPr>
          <w:rStyle w:val="Titolo2Carattere"/>
          <w:lang w:val="de-DE" w:eastAsia="en-US"/>
        </w:rPr>
        <w:t>Ceylan</w:t>
      </w:r>
      <w:r w:rsidRPr="00F3605E">
        <w:rPr>
          <w:rFonts w:ascii="Consolas" w:hAnsi="Consolas" w:cs="Consolas"/>
          <w:sz w:val="23"/>
          <w:szCs w:val="23"/>
          <w:lang w:val="de-DE" w:eastAsia="en-US"/>
          <w14:ligatures w14:val="standardContextual"/>
        </w:rPr>
        <w:t xml:space="preserve">, G., Herzog, M. H., &amp; Pascucci, D. (2021). 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Serial dependence does not originate from low-level visual processing. 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Cognition, 212, 104709.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10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https://doi.org/10.1016/j.cognition.2021.104709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 xml:space="preserve">Data available at: </w:t>
      </w:r>
      <w:hyperlink r:id="rId11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https://doi.org/10.5281/zenodo.4632855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 xml:space="preserve">Experiment 1 and 2 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>Condition(s) to include: All, code for separate conditions (</w:t>
      </w:r>
      <w:proofErr w:type="spellStart"/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stim_type</w:t>
      </w:r>
      <w:proofErr w:type="spellEnd"/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=1: low SF </w:t>
      </w:r>
      <w:proofErr w:type="spellStart"/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gabor</w:t>
      </w:r>
      <w:proofErr w:type="spellEnd"/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)</w:t>
      </w:r>
    </w:p>
    <w:p w14:paraId="414EDBB4" w14:textId="77777777" w:rsidR="00E377C7" w:rsidRDefault="00F3605E" w:rsidP="00E377C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proofErr w:type="spellStart"/>
      <w:r w:rsidRPr="00B11ACE">
        <w:rPr>
          <w:rStyle w:val="Titolo2Carattere"/>
          <w:lang w:val="de-DE" w:eastAsia="en-US"/>
        </w:rPr>
        <w:t>Chetverikov</w:t>
      </w:r>
      <w:proofErr w:type="spellEnd"/>
      <w:r w:rsidRPr="00F3605E">
        <w:rPr>
          <w:rFonts w:ascii="Consolas" w:hAnsi="Consolas" w:cs="Consolas"/>
          <w:sz w:val="23"/>
          <w:szCs w:val="23"/>
          <w:lang w:val="de-DE" w:eastAsia="en-US"/>
          <w14:ligatures w14:val="standardContextual"/>
        </w:rPr>
        <w:t xml:space="preserve">, A., &amp; </w:t>
      </w:r>
      <w:proofErr w:type="spellStart"/>
      <w:r w:rsidRPr="00F3605E">
        <w:rPr>
          <w:rFonts w:ascii="Consolas" w:hAnsi="Consolas" w:cs="Consolas"/>
          <w:sz w:val="23"/>
          <w:szCs w:val="23"/>
          <w:lang w:val="de-DE" w:eastAsia="en-US"/>
          <w14:ligatures w14:val="standardContextual"/>
        </w:rPr>
        <w:t>Jehee</w:t>
      </w:r>
      <w:proofErr w:type="spellEnd"/>
      <w:r w:rsidRPr="00F3605E">
        <w:rPr>
          <w:rFonts w:ascii="Consolas" w:hAnsi="Consolas" w:cs="Consolas"/>
          <w:sz w:val="23"/>
          <w:szCs w:val="23"/>
          <w:lang w:val="de-DE" w:eastAsia="en-US"/>
          <w14:ligatures w14:val="standardContextual"/>
        </w:rPr>
        <w:t xml:space="preserve">, J. F. (2023). 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Motion direction is represented as a bimodal probability distribution in the human visual cortex. 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Nature Communications, 14(1), 7634.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12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https://doi.org/10.1038/s41467-023-43251-w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 xml:space="preserve">Data available at: </w:t>
      </w:r>
      <w:hyperlink r:id="rId13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https://doi.org/10.34973/yk4k-tp41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>Experiment 1 (low and high motion coherence)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Condition(s) to include: All, coherence coded by condition.</w:t>
      </w:r>
    </w:p>
    <w:p w14:paraId="519B3BEF" w14:textId="5556B1D1" w:rsidR="00E377C7" w:rsidRPr="00E377C7" w:rsidRDefault="00E377C7" w:rsidP="00E377C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E377C7">
        <w:rPr>
          <w:rFonts w:ascii="Consolas" w:hAnsi="Consolas" w:cs="Consolas"/>
          <w:b/>
          <w:bCs/>
          <w:sz w:val="23"/>
          <w:szCs w:val="23"/>
          <w:lang w:val="it-CH" w:eastAsia="en-US"/>
          <w14:ligatures w14:val="standardContextual"/>
        </w:rPr>
        <w:t>Cicchini</w:t>
      </w:r>
      <w:r w:rsidRPr="00E377C7">
        <w:rPr>
          <w:rFonts w:ascii="Consolas" w:hAnsi="Consolas" w:cs="Consolas"/>
          <w:sz w:val="23"/>
          <w:szCs w:val="23"/>
          <w:lang w:val="it-CH" w:eastAsia="en-US"/>
          <w14:ligatures w14:val="standardContextual"/>
        </w:rPr>
        <w:t xml:space="preserve">, G. M., </w:t>
      </w:r>
      <w:proofErr w:type="spellStart"/>
      <w:r w:rsidRPr="00E377C7">
        <w:rPr>
          <w:rFonts w:ascii="Consolas" w:hAnsi="Consolas" w:cs="Consolas"/>
          <w:sz w:val="23"/>
          <w:szCs w:val="23"/>
          <w:lang w:val="it-CH" w:eastAsia="en-US"/>
          <w14:ligatures w14:val="standardContextual"/>
        </w:rPr>
        <w:t>Mikellidou</w:t>
      </w:r>
      <w:proofErr w:type="spellEnd"/>
      <w:r w:rsidRPr="00E377C7">
        <w:rPr>
          <w:rFonts w:ascii="Consolas" w:hAnsi="Consolas" w:cs="Consolas"/>
          <w:sz w:val="23"/>
          <w:szCs w:val="23"/>
          <w:lang w:val="it-CH" w:eastAsia="en-US"/>
          <w14:ligatures w14:val="standardContextual"/>
        </w:rPr>
        <w:t xml:space="preserve">, K., &amp; Burr, D. C. (2018). 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The functional role of serial dependence. Proceedings of the Royal Society B, 285(1890), 20181722.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14" w:history="1">
        <w:r w:rsidRPr="00D379AC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https://doi.org/10.1098/rspb.2018.1722</w:t>
        </w:r>
      </w:hyperlink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Data available at: </w:t>
      </w:r>
      <w:hyperlink r:id="rId15" w:history="1">
        <w:r w:rsidRPr="00D379AC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https://datadryad.org/stash/dataset/doi:10.5061/dryad.8ph33s0</w:t>
        </w:r>
      </w:hyperlink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Experiment 2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Condition(s) to include: All, 6 subjects</w:t>
      </w:r>
    </w:p>
    <w:p w14:paraId="5F8EE9E6" w14:textId="20546DA9" w:rsidR="00F3605E" w:rsidRPr="00F3605E" w:rsidRDefault="00F3605E" w:rsidP="00F3605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B11ACE">
        <w:rPr>
          <w:rStyle w:val="Titolo2Carattere"/>
          <w:lang w:val="en-US" w:eastAsia="en-US"/>
        </w:rPr>
        <w:t>Fischer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, J., &amp; Whitney, D. (2014). Serial dependence in visual perception. 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Nature neuroscience, 17(5), 738-743.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16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https://doi.org/10.1038/nn.3689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 xml:space="preserve">Data available at: </w:t>
      </w:r>
      <w:hyperlink r:id="rId17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https://osf.io/w4kcj/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lastRenderedPageBreak/>
        <w:t xml:space="preserve">(from </w:t>
      </w:r>
      <w:hyperlink r:id="rId18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https://doi.org/10.3758/s13423-023-02320-3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)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>Experiment 1b (with uniform orientations)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Condition(s) to include: All</w:t>
      </w:r>
    </w:p>
    <w:p w14:paraId="77AC428D" w14:textId="50709F80" w:rsidR="00F3605E" w:rsidRDefault="00F3605E" w:rsidP="00F3605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B11ACE">
        <w:rPr>
          <w:rStyle w:val="Titolo2Carattere"/>
          <w:lang w:val="de-DE" w:eastAsia="en-US"/>
        </w:rPr>
        <w:t>Fischer</w:t>
      </w:r>
      <w:r w:rsidRPr="00F3605E">
        <w:rPr>
          <w:rFonts w:ascii="Consolas" w:hAnsi="Consolas" w:cs="Consolas"/>
          <w:sz w:val="23"/>
          <w:szCs w:val="23"/>
          <w:lang w:val="de-DE" w:eastAsia="en-US"/>
          <w14:ligatures w14:val="standardContextual"/>
        </w:rPr>
        <w:t xml:space="preserve">, C., </w:t>
      </w:r>
      <w:proofErr w:type="spellStart"/>
      <w:r w:rsidRPr="00F3605E">
        <w:rPr>
          <w:rFonts w:ascii="Consolas" w:hAnsi="Consolas" w:cs="Consolas"/>
          <w:sz w:val="23"/>
          <w:szCs w:val="23"/>
          <w:lang w:val="de-DE" w:eastAsia="en-US"/>
          <w14:ligatures w14:val="standardContextual"/>
        </w:rPr>
        <w:t>Czoschke</w:t>
      </w:r>
      <w:proofErr w:type="spellEnd"/>
      <w:r w:rsidRPr="00F3605E">
        <w:rPr>
          <w:rFonts w:ascii="Consolas" w:hAnsi="Consolas" w:cs="Consolas"/>
          <w:sz w:val="23"/>
          <w:szCs w:val="23"/>
          <w:lang w:val="de-DE" w:eastAsia="en-US"/>
          <w14:ligatures w14:val="standardContextual"/>
        </w:rPr>
        <w:t xml:space="preserve">, S., Peters, B., Rahm, B., Kaiser, J., &amp; </w:t>
      </w:r>
      <w:proofErr w:type="spellStart"/>
      <w:r w:rsidRPr="00F3605E">
        <w:rPr>
          <w:rFonts w:ascii="Consolas" w:hAnsi="Consolas" w:cs="Consolas"/>
          <w:sz w:val="23"/>
          <w:szCs w:val="23"/>
          <w:lang w:val="de-DE" w:eastAsia="en-US"/>
          <w14:ligatures w14:val="standardContextual"/>
        </w:rPr>
        <w:t>Bledowski</w:t>
      </w:r>
      <w:proofErr w:type="spellEnd"/>
      <w:r w:rsidRPr="00F3605E">
        <w:rPr>
          <w:rFonts w:ascii="Consolas" w:hAnsi="Consolas" w:cs="Consolas"/>
          <w:sz w:val="23"/>
          <w:szCs w:val="23"/>
          <w:lang w:val="de-DE" w:eastAsia="en-US"/>
          <w14:ligatures w14:val="standardContextual"/>
        </w:rPr>
        <w:t xml:space="preserve">, C. (2020). 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Context information supports serial dependence of multiple visual objects across memory episodes. 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Nature communications, 11(1), 1932.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19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https://doi.org/10.1038/s41467-020-15874-w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 xml:space="preserve">Data available at: </w:t>
      </w:r>
      <w:hyperlink r:id="rId20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https://osf.io/azpwy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>Experiment from 1 to 4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Condition(s) to include: All, target-related SD</w:t>
      </w:r>
    </w:p>
    <w:p w14:paraId="1768A3E6" w14:textId="70967E06" w:rsidR="00F3605E" w:rsidRDefault="00F3605E" w:rsidP="00F3605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B11ACE">
        <w:rPr>
          <w:rStyle w:val="Titolo2Carattere"/>
          <w:lang w:val="de-DE" w:eastAsia="en-US"/>
        </w:rPr>
        <w:t>Fritsche</w:t>
      </w:r>
      <w:r w:rsidRPr="00F3605E">
        <w:rPr>
          <w:rFonts w:ascii="Consolas" w:hAnsi="Consolas" w:cs="Consolas"/>
          <w:sz w:val="23"/>
          <w:szCs w:val="23"/>
          <w:lang w:val="de-DE" w:eastAsia="en-US"/>
          <w14:ligatures w14:val="standardContextual"/>
        </w:rPr>
        <w:t xml:space="preserve">, M., &amp; de Lange, F. P. (2019). 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The role of feature-based attention in visual serial dependence. Journal of vision, 19(13), 21-21. </w:t>
      </w:r>
      <w:hyperlink r:id="rId21" w:history="1">
        <w:r w:rsidRPr="00F9733F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https://doi.org/10.1167/19.13.21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 xml:space="preserve">Data available at: </w:t>
      </w:r>
      <w:hyperlink r:id="rId22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http://hdl.handle.net/11633/aacbcblo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>Experiment 1 (only one)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Condition(s) to include: All (attention condition coded)</w:t>
      </w:r>
    </w:p>
    <w:p w14:paraId="50AC83C7" w14:textId="76A27803" w:rsidR="00F3605E" w:rsidRPr="00F3605E" w:rsidRDefault="00F3605E" w:rsidP="00F3605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B11ACE">
        <w:rPr>
          <w:rStyle w:val="Titolo2Carattere"/>
          <w:lang w:val="de-DE" w:eastAsia="en-US"/>
        </w:rPr>
        <w:t>Fritsche</w:t>
      </w:r>
      <w:r w:rsidRPr="00F3605E">
        <w:rPr>
          <w:rFonts w:ascii="Consolas" w:hAnsi="Consolas" w:cs="Consolas"/>
          <w:sz w:val="23"/>
          <w:szCs w:val="23"/>
          <w:lang w:val="de-DE" w:eastAsia="en-US"/>
          <w14:ligatures w14:val="standardContextual"/>
        </w:rPr>
        <w:t xml:space="preserve">, M., Spaak, E., &amp; De Lange, F. P. (2020). 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A Bayesian and efficient observer model </w:t>
      </w:r>
      <w:proofErr w:type="gramStart"/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explains</w:t>
      </w:r>
      <w:proofErr w:type="gramEnd"/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 concurrent attractive and repulsive history biases in visual perception. Elife, 9, e55389.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23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https://doi.org/10.7554/eLife.55389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 xml:space="preserve">Data available at: </w:t>
      </w:r>
      <w:hyperlink r:id="rId24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https://doi.org/10.34973/hcea-dt25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>Experiment from 1 to 3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>Condition(s) to include: All (collapsing SF as in the original paper)</w:t>
      </w:r>
    </w:p>
    <w:p w14:paraId="0669F77A" w14:textId="77777777" w:rsidR="00F3605E" w:rsidRDefault="00F3605E" w:rsidP="00F3605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B11ACE">
        <w:rPr>
          <w:rStyle w:val="Titolo2Carattere"/>
          <w:lang w:val="en-US" w:eastAsia="en-US"/>
        </w:rPr>
        <w:t>Gallagher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, G. (2023). Uncertainty In Serial Dependence (Doctoral dissertation, University of Bristol).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25" w:history="1">
        <w:r w:rsidRPr="00F9733F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https://doi.org/10.1167/jov.22.1.6</w:t>
        </w:r>
      </w:hyperlink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Data available at: </w:t>
      </w:r>
      <w:hyperlink r:id="rId26" w:history="1">
        <w:r w:rsidRPr="00F9733F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https://doi.org/10.5523/bris.3lf3skkfzen4a2ajz1l6bv05gv</w:t>
        </w:r>
      </w:hyperlink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Experiment 1 (only one)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>Condition(s) to include: All, code for uncertainty level</w:t>
      </w:r>
    </w:p>
    <w:p w14:paraId="0941C320" w14:textId="77777777" w:rsidR="00F3605E" w:rsidRDefault="00F3605E" w:rsidP="00F3605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B11ACE">
        <w:rPr>
          <w:rStyle w:val="Titolo2Carattere"/>
          <w:lang w:val="en-US" w:eastAsia="en-US"/>
        </w:rPr>
        <w:t>Geurts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, L.S., Cooke, J.R.H., van Bergen, R.S. et al. Subjective confidence reflects representation of Bayesian probability in cortex. 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Nat Hum </w:t>
      </w:r>
      <w:proofErr w:type="spellStart"/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Behav</w:t>
      </w:r>
      <w:proofErr w:type="spellEnd"/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 6, 294–305 (2022).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27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https://doi.org/10.1038/s41562-021-01247-w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 xml:space="preserve">Data available at: </w:t>
      </w:r>
      <w:hyperlink r:id="rId28" w:history="1">
        <w:r w:rsidRPr="00F9733F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https://doi.org/10.34973/983b-a047</w:t>
        </w:r>
      </w:hyperlink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Experiment 1 (only one)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Condition(s) to include: All, confidence coded as condition.</w:t>
      </w:r>
    </w:p>
    <w:p w14:paraId="7431EC26" w14:textId="77777777" w:rsidR="00666829" w:rsidRDefault="00F3605E" w:rsidP="0066682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B11ACE">
        <w:rPr>
          <w:rStyle w:val="Titolo2Carattere"/>
          <w:lang w:val="en-US" w:eastAsia="en-US"/>
        </w:rPr>
        <w:t>Houborg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, C., Kristjánsson, Á., Tanrıkulu, Ö. D., &amp; Pascucci, D. (2023). The role of secondary features in serial dependence. Journal of Vision, 23(5), 21-21.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29" w:history="1">
        <w:r w:rsidRPr="00F3605E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https://doi.org/10.1167/jov.23.5.21</w:t>
        </w:r>
      </w:hyperlink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>Data available from the corresponding author.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Experiment 1 and 2 </w:t>
      </w:r>
      <w:r w:rsidRPr="00F3605E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>Condition(s) to include: All, delta for previous target</w:t>
      </w:r>
    </w:p>
    <w:p w14:paraId="6937D0E2" w14:textId="77777777" w:rsidR="00666829" w:rsidRDefault="00666829" w:rsidP="0066682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B11ACE">
        <w:rPr>
          <w:rStyle w:val="Titolo2Carattere"/>
          <w:lang w:val="en-US" w:eastAsia="en-US"/>
        </w:rPr>
        <w:t>Houborg</w:t>
      </w:r>
      <w:r w:rsidRPr="00666829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, C., Pascucci, D., Tanrıkulu, Ö. D., &amp; Kristjánsson, Á. (2023). The effects of visual distractors on serial dependence. Journal of Vision, 23(12), 1-1.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30" w:history="1">
        <w:r w:rsidRPr="00666829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https://doi.org/10.1167/jov.23.12.1</w:t>
        </w:r>
      </w:hyperlink>
      <w:r w:rsidRPr="00666829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 xml:space="preserve">Data available at: </w:t>
      </w:r>
      <w:hyperlink r:id="rId31" w:history="1">
        <w:r w:rsidRPr="00F9733F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https://doi.org/10.5281/zenodo.7940513</w:t>
        </w:r>
      </w:hyperlink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666829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Experiment 1 and 2 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666829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Condition(s) to include: All, delta for previous target</w:t>
      </w:r>
    </w:p>
    <w:p w14:paraId="246F7B93" w14:textId="77777777" w:rsidR="00E377C7" w:rsidRDefault="00666829" w:rsidP="00E377C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B11ACE">
        <w:rPr>
          <w:rStyle w:val="Titolo2Carattere"/>
          <w:lang w:val="en-US" w:eastAsia="en-US"/>
        </w:rPr>
        <w:lastRenderedPageBreak/>
        <w:t>Kondo</w:t>
      </w:r>
      <w:r w:rsidRPr="00666829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, A., Murai, Y., &amp; Whitney, D. (2022). The test-retest reliability and spatial tuning of serial dependence in orientation perception. 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Journal of Vision, 22(4), 5-5.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32" w:history="1">
        <w:r w:rsidRPr="00666829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https://doi.org/10.1167/jov.22.4.5</w:t>
        </w:r>
      </w:hyperlink>
      <w:r w:rsidRPr="00666829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>Data available at: by the corresponding authors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666829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Experiment 1 and 2 (two groups of participants performing 4 conditions, 2 each) 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666829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Condition(s) to include: Four, code for separate conditions</w:t>
      </w:r>
    </w:p>
    <w:p w14:paraId="25EF62C3" w14:textId="6D46E1C9" w:rsidR="00E377C7" w:rsidRPr="00E377C7" w:rsidRDefault="00E377C7" w:rsidP="00E377C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E377C7">
        <w:rPr>
          <w:b/>
          <w:bCs/>
          <w:lang w:val="de-DE" w:eastAsia="en-US"/>
        </w:rPr>
        <w:t>Lau</w:t>
      </w:r>
      <w:r w:rsidRPr="00E377C7">
        <w:rPr>
          <w:lang w:val="de-DE" w:eastAsia="en-US"/>
        </w:rPr>
        <w:t>, W.</w:t>
      </w:r>
      <w:r w:rsidRPr="00E377C7">
        <w:rPr>
          <w:rFonts w:ascii="Consolas" w:hAnsi="Consolas" w:cs="Consolas"/>
          <w:sz w:val="23"/>
          <w:szCs w:val="23"/>
          <w:lang w:val="de-DE" w:eastAsia="en-US"/>
          <w14:ligatures w14:val="standardContextual"/>
        </w:rPr>
        <w:t xml:space="preserve"> K., &amp; Maus, G. W. (2019). 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Visual serial dependence in an audiovisual stimulus. </w:t>
      </w:r>
      <w:r w:rsidRPr="008E2FE0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Journal of vision, 19(13), 20-20.</w:t>
      </w:r>
      <w:r w:rsidRPr="008E2FE0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33" w:history="1">
        <w:r w:rsidRPr="00E377C7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https://doi.org/10.1167/19.13.20</w:t>
        </w:r>
      </w:hyperlink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Data available at: </w:t>
      </w:r>
      <w:hyperlink r:id="rId34" w:history="1">
        <w:r w:rsidRPr="00D379AC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https://researchdata.ntu.edu.sg/dataset.xhtml?persistentId=doi:10.21979/N9/CBUORH</w:t>
        </w:r>
      </w:hyperlink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Experiment 1-3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Condition(s) to include: All 3 experiments combined, only the condition with visual task</w:t>
      </w:r>
    </w:p>
    <w:p w14:paraId="2A64C1F5" w14:textId="478A9BB4" w:rsidR="005C43CA" w:rsidRDefault="00233C58" w:rsidP="00233C5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B11ACE">
        <w:rPr>
          <w:rStyle w:val="Titolo2Carattere"/>
          <w:lang w:val="en-US" w:eastAsia="en-US"/>
        </w:rPr>
        <w:t>Moon</w:t>
      </w:r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, J., &amp; Kwon, O. S. (2022). Attractive and repulsive effects of sensory history concurrently shape visual perception. 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BMC biology, 20(1), 247.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35" w:history="1">
        <w:r w:rsidRPr="00233C58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https://doi.org/10.1186/s12915-022-01444-7</w:t>
        </w:r>
      </w:hyperlink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 xml:space="preserve">Data available at: </w:t>
      </w:r>
      <w:hyperlink r:id="rId36" w:history="1">
        <w:r w:rsidR="005C43CA" w:rsidRPr="00DD7BBA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https://osf.io/s3cx2/</w:t>
        </w:r>
      </w:hyperlink>
    </w:p>
    <w:p w14:paraId="7FF9ECA4" w14:textId="3BC75202" w:rsidR="00233C58" w:rsidRDefault="00233C58" w:rsidP="005C43CA">
      <w:pPr>
        <w:pStyle w:val="Paragrafoelenco"/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Experiment 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1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Condition(s) to </w:t>
      </w:r>
      <w:proofErr w:type="gramStart"/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include:</w:t>
      </w:r>
      <w:proofErr w:type="gramEnd"/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 All, delta stimulus</w:t>
      </w:r>
    </w:p>
    <w:p w14:paraId="1559316F" w14:textId="64134A36" w:rsidR="005C43CA" w:rsidRDefault="00233C58" w:rsidP="00233C5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B11ACE">
        <w:rPr>
          <w:rStyle w:val="Titolo2Carattere"/>
          <w:lang w:val="en-US" w:eastAsia="en-US"/>
        </w:rPr>
        <w:t>Moon</w:t>
      </w:r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, J., Tadin, D., &amp; Kwon, O. S. (2023). A key role of orientation in the coding of visual motion direction. 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Psychonomic bulletin &amp; review, 30(2), 564-574.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37" w:history="1">
        <w:r w:rsidRPr="00233C58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https://doi.org/10.3758/s13423-022-02181-2</w:t>
        </w:r>
      </w:hyperlink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 xml:space="preserve">Data available at: </w:t>
      </w:r>
      <w:hyperlink r:id="rId38" w:history="1">
        <w:r w:rsidR="005C43CA" w:rsidRPr="00DD7BBA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https://osf.io/m6d4z/</w:t>
        </w:r>
      </w:hyperlink>
    </w:p>
    <w:p w14:paraId="29A7F02C" w14:textId="3D2CCCC9" w:rsidR="00233C58" w:rsidRDefault="00233C58" w:rsidP="005C43CA">
      <w:pPr>
        <w:pStyle w:val="Paragrafoelenco"/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Experiment </w:t>
      </w:r>
      <w:proofErr w:type="gramStart"/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1 ,</w:t>
      </w:r>
      <w:proofErr w:type="gramEnd"/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 2 and 3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Condition(s) to include: All</w:t>
      </w:r>
    </w:p>
    <w:p w14:paraId="7AF36CC9" w14:textId="77777777" w:rsidR="008E2FE0" w:rsidRDefault="00233C58" w:rsidP="008E2FE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proofErr w:type="spellStart"/>
      <w:r w:rsidRPr="00E377C7">
        <w:rPr>
          <w:rStyle w:val="Titolo2Carattere"/>
          <w:lang w:val="en-US" w:eastAsia="en-US"/>
        </w:rPr>
        <w:t>Ozkirli</w:t>
      </w:r>
      <w:proofErr w:type="spellEnd"/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, A., &amp; Pascucci, D. (2023). State-dependent serial dependence in perceptual decisions. </w:t>
      </w:r>
      <w:proofErr w:type="spellStart"/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bioRxiv</w:t>
      </w:r>
      <w:proofErr w:type="spellEnd"/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, 2023-10.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39" w:history="1">
        <w:r w:rsidRPr="00233C58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https://doi.org/10.1101/2023.10.19.563128</w:t>
        </w:r>
      </w:hyperlink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>Data available from the corresponding author.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Experiment 1 and 2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Condition(s) to include: All, uncertainty coded by condition.</w:t>
      </w:r>
    </w:p>
    <w:p w14:paraId="6659F9FF" w14:textId="72A134E9" w:rsidR="008E2FE0" w:rsidRPr="008E2FE0" w:rsidRDefault="008E2FE0" w:rsidP="008E2FE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8E2FE0">
        <w:rPr>
          <w:rFonts w:ascii="Consolas" w:hAnsi="Consolas" w:cs="Consolas"/>
          <w:b/>
          <w:bCs/>
          <w:sz w:val="23"/>
          <w:szCs w:val="23"/>
          <w:lang w:val="en-US" w:eastAsia="en-US"/>
          <w14:ligatures w14:val="standardContextual"/>
        </w:rPr>
        <w:t>Pascucci</w:t>
      </w:r>
      <w:r w:rsidRPr="008E2FE0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, D., </w:t>
      </w:r>
      <w:proofErr w:type="spellStart"/>
      <w:r w:rsidRPr="008E2FE0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Roinishvili</w:t>
      </w:r>
      <w:proofErr w:type="spellEnd"/>
      <w:r w:rsidRPr="008E2FE0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, M., Chkonia, E., Brand, A., Whitney, D., Herzog, M. H., &amp; Manassi, M. (2024). Intact Serial Dependence in Schizophrenia: Evidence from an Orientation Adjustment Task. </w:t>
      </w:r>
      <w:proofErr w:type="spellStart"/>
      <w:r w:rsidRPr="008E2FE0">
        <w:rPr>
          <w:rFonts w:ascii="Consolas" w:hAnsi="Consolas" w:cs="Consolas"/>
          <w:sz w:val="23"/>
          <w:szCs w:val="23"/>
          <w:lang w:val="it-CH" w:eastAsia="en-US"/>
          <w14:ligatures w14:val="standardContextual"/>
        </w:rPr>
        <w:t>Schizophrenia</w:t>
      </w:r>
      <w:proofErr w:type="spellEnd"/>
      <w:r w:rsidRPr="008E2FE0">
        <w:rPr>
          <w:rFonts w:ascii="Consolas" w:hAnsi="Consolas" w:cs="Consolas"/>
          <w:sz w:val="23"/>
          <w:szCs w:val="23"/>
          <w:lang w:val="it-CH" w:eastAsia="en-US"/>
          <w14:ligatures w14:val="standardContextual"/>
        </w:rPr>
        <w:t xml:space="preserve"> </w:t>
      </w:r>
      <w:proofErr w:type="spellStart"/>
      <w:r w:rsidRPr="008E2FE0">
        <w:rPr>
          <w:rFonts w:ascii="Consolas" w:hAnsi="Consolas" w:cs="Consolas"/>
          <w:sz w:val="23"/>
          <w:szCs w:val="23"/>
          <w:lang w:val="it-CH" w:eastAsia="en-US"/>
          <w14:ligatures w14:val="standardContextual"/>
        </w:rPr>
        <w:t>Bulletin</w:t>
      </w:r>
      <w:proofErr w:type="spellEnd"/>
      <w:r w:rsidRPr="008E2FE0">
        <w:rPr>
          <w:rFonts w:ascii="Consolas" w:hAnsi="Consolas" w:cs="Consolas"/>
          <w:sz w:val="23"/>
          <w:szCs w:val="23"/>
          <w:lang w:val="it-CH" w:eastAsia="en-US"/>
          <w14:ligatures w14:val="standardContextual"/>
        </w:rPr>
        <w:t>, sbae106.</w:t>
      </w:r>
      <w:r>
        <w:rPr>
          <w:rFonts w:ascii="Consolas" w:hAnsi="Consolas" w:cs="Consolas"/>
          <w:sz w:val="23"/>
          <w:szCs w:val="23"/>
          <w:lang w:val="it-CH" w:eastAsia="en-US"/>
          <w14:ligatures w14:val="standardContextual"/>
        </w:rPr>
        <w:br/>
      </w:r>
      <w:hyperlink r:id="rId40" w:history="1">
        <w:r w:rsidRPr="008E2FE0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https://doi.org/10.1093/schbul/sbae106</w:t>
        </w:r>
      </w:hyperlink>
      <w:r w:rsidRPr="008E2FE0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8E2FE0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Data available from </w:t>
      </w:r>
      <w:hyperlink r:id="rId41" w:history="1">
        <w:r w:rsidRPr="00DD7BBA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https://doi.org/10.1093/schbul/sbae106</w:t>
        </w:r>
      </w:hyperlink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8E2FE0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Experiment 1, only CNT (healthy control group).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8E2FE0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Condition(s) to include: All (trials after no response are excluded via nans already).</w:t>
      </w:r>
    </w:p>
    <w:p w14:paraId="5E7DFE22" w14:textId="17AA2172" w:rsidR="005C43CA" w:rsidRDefault="00233C58" w:rsidP="00233C5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B11ACE">
        <w:rPr>
          <w:rStyle w:val="Titolo2Carattere"/>
          <w:lang w:val="en-US" w:eastAsia="en-US"/>
        </w:rPr>
        <w:t>Sadil</w:t>
      </w:r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, P., Cowell, R. A., &amp; Huber, D. E. (2024). The push–pull of serial dependence effects: Attraction to the prior response and repulsion from the prior stimulus. 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Psychonomic Bulletin &amp; Review, 31(1), 259-273.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42" w:history="1">
        <w:r w:rsidRPr="00233C58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https://doi.org/10.3758/s13423-023-02320-3</w:t>
        </w:r>
      </w:hyperlink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 xml:space="preserve">Data available at: </w:t>
      </w:r>
      <w:hyperlink r:id="rId43" w:history="1">
        <w:r w:rsidR="005C43CA" w:rsidRPr="00DD7BBA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https://osf.io/w4kcj/</w:t>
        </w:r>
      </w:hyperlink>
    </w:p>
    <w:p w14:paraId="612C5195" w14:textId="0ACBAFC3" w:rsidR="00233C58" w:rsidRDefault="00233C58" w:rsidP="005C43CA">
      <w:pPr>
        <w:pStyle w:val="Paragrafoelenco"/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lastRenderedPageBreak/>
        <w:t>Experiment 1 (only one)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Condition(s) to include: only one.</w:t>
      </w:r>
    </w:p>
    <w:p w14:paraId="1F77E136" w14:textId="4093A66C" w:rsidR="005C43CA" w:rsidRDefault="00233C58" w:rsidP="00233C5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851" w:hanging="49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B11ACE">
        <w:rPr>
          <w:rStyle w:val="Titolo2Carattere"/>
          <w:lang w:val="en-US" w:eastAsia="en-US"/>
        </w:rPr>
        <w:t>Samaha</w:t>
      </w:r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, J., </w:t>
      </w:r>
      <w:proofErr w:type="spellStart"/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Switzky</w:t>
      </w:r>
      <w:proofErr w:type="spellEnd"/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, M., &amp; Postle, B. R. (2019). Confidence boosts serial dependence in orientation estimation. 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Journal of vision, 19(4), 25-25.</w:t>
      </w:r>
      <w:r w:rsidRPr="00E377C7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hyperlink r:id="rId44" w:history="1">
        <w:r w:rsidRPr="00233C58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https://doi.org/10.1167/19.4.25</w:t>
        </w:r>
      </w:hyperlink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  <w:t xml:space="preserve">Data available at: </w:t>
      </w:r>
      <w:hyperlink r:id="rId45" w:history="1">
        <w:r w:rsidR="005C43CA" w:rsidRPr="00DD7BBA">
          <w:rPr>
            <w:rStyle w:val="Collegamentoipertestuale"/>
            <w:rFonts w:ascii="Consolas" w:hAnsi="Consolas" w:cs="Consolas"/>
            <w:sz w:val="23"/>
            <w:szCs w:val="23"/>
            <w:lang w:val="en-US" w:eastAsia="en-US"/>
            <w14:ligatures w14:val="standardContextual"/>
          </w:rPr>
          <w:t>https://osf.io/6uczk/</w:t>
        </w:r>
      </w:hyperlink>
    </w:p>
    <w:p w14:paraId="6718608E" w14:textId="48094FC3" w:rsidR="00F3605E" w:rsidRPr="00233C58" w:rsidRDefault="00233C58" w:rsidP="005C43CA">
      <w:pPr>
        <w:pStyle w:val="Paragrafoelenco"/>
        <w:autoSpaceDE w:val="0"/>
        <w:autoSpaceDN w:val="0"/>
        <w:adjustRightInd w:val="0"/>
        <w:spacing w:line="240" w:lineRule="auto"/>
        <w:ind w:left="851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Experiment 1 (only one).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Condition(s) to include: All, uncertainty coded by condition.</w:t>
      </w:r>
      <w:r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NOTE: a cutoff of 25° (abs error) was required in the original </w:t>
      </w:r>
      <w:proofErr w:type="spellStart"/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>ms</w:t>
      </w:r>
      <w:proofErr w:type="spellEnd"/>
      <w:r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t xml:space="preserve"> to find SD</w:t>
      </w:r>
      <w:r w:rsidR="00F3605E" w:rsidRPr="00233C58"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  <w:br/>
      </w:r>
    </w:p>
    <w:p w14:paraId="0B5AEEE9" w14:textId="77777777" w:rsidR="00F3605E" w:rsidRPr="00F3605E" w:rsidRDefault="00F3605E" w:rsidP="00F3605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3"/>
          <w:szCs w:val="23"/>
          <w:lang w:val="en-US" w:eastAsia="en-US"/>
          <w14:ligatures w14:val="standardContextual"/>
        </w:rPr>
      </w:pPr>
    </w:p>
    <w:p w14:paraId="2CA20188" w14:textId="77777777" w:rsidR="00F3605E" w:rsidRPr="00F3605E" w:rsidRDefault="00F3605E" w:rsidP="00F3605E">
      <w:pPr>
        <w:rPr>
          <w:lang w:val="en-US" w:eastAsia="it-CH"/>
        </w:rPr>
      </w:pPr>
    </w:p>
    <w:p w14:paraId="0BBFC379" w14:textId="77777777" w:rsidR="00F3605E" w:rsidRDefault="00F3605E" w:rsidP="005B07A2">
      <w:pPr>
        <w:rPr>
          <w:lang w:val="en-US" w:eastAsia="it-CH"/>
        </w:rPr>
      </w:pPr>
    </w:p>
    <w:p w14:paraId="69EC6C8D" w14:textId="33857D0F" w:rsidR="00F3605E" w:rsidRPr="002B53DB" w:rsidRDefault="00F3605E" w:rsidP="00F3605E">
      <w:pPr>
        <w:pStyle w:val="Titolo1"/>
        <w:rPr>
          <w:lang w:val="en-US" w:eastAsia="it-CH"/>
        </w:rPr>
      </w:pPr>
      <w:r>
        <w:rPr>
          <w:lang w:val="en-US" w:eastAsia="it-CH"/>
        </w:rPr>
        <w:t>Additional to consider</w:t>
      </w:r>
    </w:p>
    <w:p w14:paraId="629E27DD" w14:textId="23C501E7" w:rsidR="005B07A2" w:rsidRPr="00F3605E" w:rsidRDefault="005B07A2" w:rsidP="00F3605E">
      <w:pPr>
        <w:pStyle w:val="Titolo2"/>
        <w:rPr>
          <w:highlight w:val="yellow"/>
          <w:lang w:val="en-US" w:eastAsia="it-CH"/>
        </w:rPr>
      </w:pPr>
      <w:r w:rsidRPr="00F3605E">
        <w:rPr>
          <w:highlight w:val="yellow"/>
          <w:lang w:val="en-US" w:eastAsia="it-CH"/>
        </w:rPr>
        <w:t>The Influence of Active Removal from Working Memory on Serial Dependence</w:t>
      </w:r>
    </w:p>
    <w:p w14:paraId="6B07A585" w14:textId="40174125" w:rsidR="0022379E" w:rsidRPr="00F3605E" w:rsidRDefault="00000000" w:rsidP="005B07A2">
      <w:pPr>
        <w:rPr>
          <w:highlight w:val="yellow"/>
          <w:lang w:val="en-US"/>
        </w:rPr>
      </w:pPr>
      <w:hyperlink r:id="rId46" w:history="1">
        <w:r w:rsidR="005B07A2" w:rsidRPr="00F3605E">
          <w:rPr>
            <w:rStyle w:val="Collegamentoipertestuale"/>
            <w:highlight w:val="yellow"/>
          </w:rPr>
          <w:t>https://www.ncbi.nlm.nih.gov/pmc/articles/PMC9400626/</w:t>
        </w:r>
      </w:hyperlink>
    </w:p>
    <w:p w14:paraId="5D76961E" w14:textId="08E513AC" w:rsidR="005B07A2" w:rsidRPr="00F3605E" w:rsidRDefault="005B07A2" w:rsidP="005B07A2">
      <w:pPr>
        <w:rPr>
          <w:highlight w:val="yellow"/>
          <w:lang w:val="en-US"/>
        </w:rPr>
      </w:pPr>
      <w:r w:rsidRPr="00F3605E">
        <w:rPr>
          <w:highlight w:val="yellow"/>
          <w:lang w:val="en-US"/>
        </w:rPr>
        <w:t xml:space="preserve">Data available: </w:t>
      </w:r>
      <w:hyperlink r:id="rId47" w:tgtFrame="_blank" w:history="1">
        <w:r w:rsidRPr="00F3605E">
          <w:rPr>
            <w:rStyle w:val="Collegamentoipertestuale"/>
            <w:color w:val="205493"/>
            <w:highlight w:val="yellow"/>
            <w:shd w:val="clear" w:color="auto" w:fill="FFFFFF"/>
          </w:rPr>
          <w:t>https://github.com/ShanJG/active_removal_serial_dependence</w:t>
        </w:r>
      </w:hyperlink>
    </w:p>
    <w:p w14:paraId="781B36FB" w14:textId="19B6AC9A" w:rsidR="005B07A2" w:rsidRPr="002B53DB" w:rsidRDefault="005B07A2" w:rsidP="005B07A2">
      <w:pPr>
        <w:rPr>
          <w:lang w:val="en-US"/>
        </w:rPr>
      </w:pPr>
      <w:r w:rsidRPr="00F3605E">
        <w:rPr>
          <w:highlight w:val="yellow"/>
          <w:lang w:val="en-US"/>
        </w:rPr>
        <w:t xml:space="preserve">Task with multiple items, full </w:t>
      </w:r>
      <w:proofErr w:type="spellStart"/>
      <w:r w:rsidRPr="00F3605E">
        <w:rPr>
          <w:highlight w:val="yellow"/>
          <w:lang w:val="en-US"/>
        </w:rPr>
        <w:t>ori</w:t>
      </w:r>
      <w:proofErr w:type="spellEnd"/>
      <w:r w:rsidRPr="00F3605E">
        <w:rPr>
          <w:highlight w:val="yellow"/>
          <w:lang w:val="en-US"/>
        </w:rPr>
        <w:t xml:space="preserve"> range, several conditions (SD not evident in all)</w:t>
      </w:r>
    </w:p>
    <w:p w14:paraId="1C941A5D" w14:textId="77777777" w:rsidR="005B07A2" w:rsidRPr="002B53DB" w:rsidRDefault="005B07A2">
      <w:pPr>
        <w:rPr>
          <w:lang w:val="en-US"/>
        </w:rPr>
      </w:pPr>
    </w:p>
    <w:p w14:paraId="14A74611" w14:textId="2164F0B1" w:rsidR="005B07A2" w:rsidRPr="002B53DB" w:rsidRDefault="005B07A2" w:rsidP="00F3605E">
      <w:pPr>
        <w:pStyle w:val="Titolo2"/>
        <w:rPr>
          <w:shd w:val="clear" w:color="auto" w:fill="FFFFFF"/>
          <w:lang w:val="en-US"/>
        </w:rPr>
      </w:pPr>
      <w:r w:rsidRPr="002B53DB">
        <w:rPr>
          <w:shd w:val="clear" w:color="auto" w:fill="FFFFFF"/>
        </w:rPr>
        <w:t>Stronger serial dependence in the depth plane than the fronto-parallel plane between realistic objects: Evidence from virtual reality</w:t>
      </w:r>
    </w:p>
    <w:p w14:paraId="6C314CAB" w14:textId="49A38522" w:rsidR="005B07A2" w:rsidRPr="002B53DB" w:rsidRDefault="00000000" w:rsidP="005B07A2">
      <w:pPr>
        <w:rPr>
          <w:lang w:val="en-US"/>
        </w:rPr>
      </w:pPr>
      <w:hyperlink r:id="rId48" w:anchor="247525002" w:history="1">
        <w:r w:rsidR="005B07A2" w:rsidRPr="002B53DB">
          <w:rPr>
            <w:rStyle w:val="Collegamentoipertestuale"/>
            <w:lang w:val="en-US"/>
          </w:rPr>
          <w:t>https://jov.arvojournals.org/article.aspx?articleid=2785653#247525002</w:t>
        </w:r>
      </w:hyperlink>
    </w:p>
    <w:p w14:paraId="3AEA12CF" w14:textId="0ECA2E3D" w:rsidR="005B07A2" w:rsidRPr="002B53DB" w:rsidRDefault="005B07A2" w:rsidP="005B07A2">
      <w:pPr>
        <w:rPr>
          <w:lang w:val="en-US"/>
        </w:rPr>
      </w:pPr>
      <w:r w:rsidRPr="002B53DB">
        <w:rPr>
          <w:lang w:val="en-US"/>
        </w:rPr>
        <w:t xml:space="preserve">Data available: </w:t>
      </w:r>
      <w:hyperlink r:id="rId49" w:history="1">
        <w:r w:rsidRPr="002B53DB">
          <w:rPr>
            <w:rStyle w:val="Collegamentoipertestuale"/>
            <w:lang w:val="en-US"/>
          </w:rPr>
          <w:t>https://osf.io/e6vgd</w:t>
        </w:r>
      </w:hyperlink>
    </w:p>
    <w:p w14:paraId="7E0A7836" w14:textId="0F16B466" w:rsidR="005B07A2" w:rsidRPr="002B53DB" w:rsidRDefault="005B07A2" w:rsidP="005B07A2">
      <w:pPr>
        <w:rPr>
          <w:lang w:val="en-US"/>
        </w:rPr>
      </w:pPr>
      <w:r w:rsidRPr="002B53DB">
        <w:rPr>
          <w:lang w:val="en-US"/>
        </w:rPr>
        <w:t xml:space="preserve">Task in VR with real objects, still about reporting orientation, </w:t>
      </w:r>
      <w:r w:rsidR="009763E7">
        <w:rPr>
          <w:lang w:val="en-US"/>
        </w:rPr>
        <w:t>restricted</w:t>
      </w:r>
      <w:r w:rsidRPr="002B53DB">
        <w:rPr>
          <w:lang w:val="en-US"/>
        </w:rPr>
        <w:t xml:space="preserve"> </w:t>
      </w:r>
      <w:proofErr w:type="spellStart"/>
      <w:r w:rsidRPr="002B53DB">
        <w:rPr>
          <w:lang w:val="en-US"/>
        </w:rPr>
        <w:t>ori</w:t>
      </w:r>
      <w:proofErr w:type="spellEnd"/>
      <w:r w:rsidRPr="002B53DB">
        <w:rPr>
          <w:lang w:val="en-US"/>
        </w:rPr>
        <w:t xml:space="preserve"> range, several conditions (SD in most).</w:t>
      </w:r>
    </w:p>
    <w:p w14:paraId="555AC9C5" w14:textId="77777777" w:rsidR="005B07A2" w:rsidRPr="002B53DB" w:rsidRDefault="005B07A2" w:rsidP="005B07A2">
      <w:pPr>
        <w:rPr>
          <w:lang w:val="en-US"/>
        </w:rPr>
      </w:pPr>
    </w:p>
    <w:p w14:paraId="45225D22" w14:textId="424CFE89" w:rsidR="005B07A2" w:rsidRPr="002B53DB" w:rsidRDefault="005B07A2" w:rsidP="00F3605E">
      <w:pPr>
        <w:pStyle w:val="Titolo2"/>
        <w:rPr>
          <w:shd w:val="clear" w:color="auto" w:fill="FFFFFF"/>
          <w:lang w:val="en-US"/>
        </w:rPr>
      </w:pPr>
      <w:r w:rsidRPr="002B53DB">
        <w:rPr>
          <w:shd w:val="clear" w:color="auto" w:fill="FFFFFF"/>
        </w:rPr>
        <w:t>Serial dependence bias can predict the overall estimation error in visual perception</w:t>
      </w:r>
    </w:p>
    <w:p w14:paraId="5079164E" w14:textId="6B900013" w:rsidR="005B07A2" w:rsidRPr="002B53DB" w:rsidRDefault="00000000" w:rsidP="005B07A2">
      <w:pPr>
        <w:rPr>
          <w:lang w:val="en-US"/>
        </w:rPr>
      </w:pPr>
      <w:hyperlink r:id="rId50" w:anchor="247613732" w:history="1">
        <w:r w:rsidR="005B07A2" w:rsidRPr="002B53DB">
          <w:rPr>
            <w:rStyle w:val="Collegamentoipertestuale"/>
            <w:lang w:val="en-US"/>
          </w:rPr>
          <w:t>https://jov.arvojournals.org/article.aspx?articleid=2792977#247613732</w:t>
        </w:r>
      </w:hyperlink>
    </w:p>
    <w:p w14:paraId="5F7E48AB" w14:textId="77C8DF51" w:rsidR="005B07A2" w:rsidRPr="002B53DB" w:rsidRDefault="005B07A2" w:rsidP="005B07A2">
      <w:pPr>
        <w:rPr>
          <w:color w:val="1C1C1C"/>
          <w:shd w:val="clear" w:color="auto" w:fill="FFFFFF"/>
          <w:lang w:val="en-US"/>
        </w:rPr>
      </w:pPr>
      <w:r w:rsidRPr="002B53DB">
        <w:rPr>
          <w:lang w:val="en-US"/>
        </w:rPr>
        <w:t xml:space="preserve">NO Data available (contact: </w:t>
      </w:r>
      <w:hyperlink r:id="rId51" w:history="1">
        <w:r w:rsidRPr="002B53DB">
          <w:rPr>
            <w:rStyle w:val="Collegamentoipertestuale"/>
            <w:shd w:val="clear" w:color="auto" w:fill="FFFFFF"/>
          </w:rPr>
          <w:t>sunqi_psy@zjnu.edu.cn</w:t>
        </w:r>
      </w:hyperlink>
      <w:r w:rsidRPr="002B53DB">
        <w:rPr>
          <w:color w:val="1C1C1C"/>
          <w:shd w:val="clear" w:color="auto" w:fill="FFFFFF"/>
          <w:lang w:val="en-US"/>
        </w:rPr>
        <w:t>)</w:t>
      </w:r>
    </w:p>
    <w:p w14:paraId="1C6F88E1" w14:textId="7268414F" w:rsidR="005B07A2" w:rsidRPr="002B53DB" w:rsidRDefault="005B07A2" w:rsidP="005B07A2">
      <w:pPr>
        <w:rPr>
          <w:lang w:val="en-US"/>
        </w:rPr>
      </w:pPr>
      <w:r w:rsidRPr="002B53DB">
        <w:rPr>
          <w:lang w:val="en-US"/>
        </w:rPr>
        <w:t xml:space="preserve">Experiment 1 Orientation perception, full </w:t>
      </w:r>
      <w:proofErr w:type="spellStart"/>
      <w:r w:rsidRPr="002B53DB">
        <w:rPr>
          <w:lang w:val="en-US"/>
        </w:rPr>
        <w:t>ori</w:t>
      </w:r>
      <w:proofErr w:type="spellEnd"/>
      <w:r w:rsidRPr="002B53DB">
        <w:rPr>
          <w:lang w:val="en-US"/>
        </w:rPr>
        <w:t xml:space="preserve"> range?</w:t>
      </w:r>
    </w:p>
    <w:p w14:paraId="6C3BE8F9" w14:textId="77777777" w:rsidR="005B07A2" w:rsidRPr="002B53DB" w:rsidRDefault="005B07A2" w:rsidP="005B07A2">
      <w:pPr>
        <w:rPr>
          <w:lang w:val="en-US"/>
        </w:rPr>
      </w:pPr>
    </w:p>
    <w:p w14:paraId="207AAE24" w14:textId="77777777" w:rsidR="005B07A2" w:rsidRPr="002B53DB" w:rsidRDefault="005B07A2" w:rsidP="00F3605E">
      <w:pPr>
        <w:pStyle w:val="Titolo2"/>
        <w:rPr>
          <w:sz w:val="48"/>
          <w:szCs w:val="48"/>
          <w:lang w:val="en-US" w:eastAsia="it-CH"/>
        </w:rPr>
      </w:pPr>
      <w:r w:rsidRPr="002B53DB">
        <w:t>Two types of serial dependence in visual working memory</w:t>
      </w:r>
    </w:p>
    <w:p w14:paraId="3EBB9E74" w14:textId="21F6198E" w:rsidR="005B07A2" w:rsidRPr="002B53DB" w:rsidRDefault="00000000" w:rsidP="005B07A2">
      <w:pPr>
        <w:rPr>
          <w:lang w:val="en-US"/>
        </w:rPr>
      </w:pPr>
      <w:hyperlink r:id="rId52" w:history="1">
        <w:r w:rsidR="005B07A2" w:rsidRPr="002B53DB">
          <w:rPr>
            <w:rStyle w:val="Collegamentoipertestuale"/>
            <w:lang w:val="en-US"/>
          </w:rPr>
          <w:t>https://doi.org/10.1111/bjop.12349</w:t>
        </w:r>
      </w:hyperlink>
    </w:p>
    <w:p w14:paraId="13F834EC" w14:textId="4D7861D8" w:rsidR="005B07A2" w:rsidRPr="002B53DB" w:rsidRDefault="005B07A2" w:rsidP="005B07A2">
      <w:pPr>
        <w:rPr>
          <w:lang w:val="en-US"/>
        </w:rPr>
      </w:pPr>
      <w:r w:rsidRPr="002B53DB">
        <w:rPr>
          <w:lang w:val="en-US"/>
        </w:rPr>
        <w:lastRenderedPageBreak/>
        <w:t xml:space="preserve">NO Data available (contact: Stefan </w:t>
      </w:r>
      <w:proofErr w:type="spellStart"/>
      <w:r w:rsidRPr="002B53DB">
        <w:rPr>
          <w:lang w:val="en-US"/>
        </w:rPr>
        <w:t>Czoschke</w:t>
      </w:r>
      <w:proofErr w:type="spellEnd"/>
      <w:r w:rsidRPr="002B53DB">
        <w:rPr>
          <w:lang w:val="en-US"/>
        </w:rPr>
        <w:t>)</w:t>
      </w:r>
    </w:p>
    <w:p w14:paraId="42A98CDD" w14:textId="5D483AC3" w:rsidR="005B07A2" w:rsidRPr="002B53DB" w:rsidRDefault="005B07A2" w:rsidP="005B07A2">
      <w:pPr>
        <w:rPr>
          <w:lang w:val="en-US"/>
        </w:rPr>
      </w:pPr>
      <w:r w:rsidRPr="002B53DB">
        <w:rPr>
          <w:lang w:val="en-US"/>
        </w:rPr>
        <w:t xml:space="preserve">Motion task, with </w:t>
      </w:r>
      <w:proofErr w:type="spellStart"/>
      <w:r w:rsidRPr="002B53DB">
        <w:rPr>
          <w:lang w:val="en-US"/>
        </w:rPr>
        <w:t>retrocue</w:t>
      </w:r>
      <w:proofErr w:type="spellEnd"/>
      <w:r w:rsidRPr="002B53DB">
        <w:rPr>
          <w:lang w:val="en-US"/>
        </w:rPr>
        <w:t xml:space="preserve"> like in Cora’s. Weak attractive SD.</w:t>
      </w:r>
    </w:p>
    <w:p w14:paraId="19488317" w14:textId="77777777" w:rsidR="005B07A2" w:rsidRPr="002B53DB" w:rsidRDefault="005B07A2" w:rsidP="005B07A2">
      <w:pPr>
        <w:rPr>
          <w:lang w:val="en-US"/>
        </w:rPr>
      </w:pPr>
    </w:p>
    <w:p w14:paraId="757305F2" w14:textId="025E8BBE" w:rsidR="005B07A2" w:rsidRPr="002B53DB" w:rsidRDefault="005B07A2" w:rsidP="00F3605E">
      <w:pPr>
        <w:pStyle w:val="Titolo2"/>
        <w:rPr>
          <w:shd w:val="clear" w:color="auto" w:fill="FFFFFF"/>
          <w:lang w:val="en-US"/>
        </w:rPr>
      </w:pPr>
      <w:r w:rsidRPr="002B53DB">
        <w:rPr>
          <w:shd w:val="clear" w:color="auto" w:fill="FFFFFF"/>
        </w:rPr>
        <w:t>Serial dependence promotes object stability during occlusion</w:t>
      </w:r>
    </w:p>
    <w:p w14:paraId="73BEFBF0" w14:textId="3F413256" w:rsidR="005B07A2" w:rsidRPr="002B53DB" w:rsidRDefault="00000000" w:rsidP="005B07A2">
      <w:pPr>
        <w:rPr>
          <w:lang w:val="en-US"/>
        </w:rPr>
      </w:pPr>
      <w:hyperlink r:id="rId53" w:history="1">
        <w:r w:rsidR="005B07A2" w:rsidRPr="002B53DB">
          <w:rPr>
            <w:rStyle w:val="Collegamentoipertestuale"/>
            <w:lang w:val="en-US"/>
          </w:rPr>
          <w:t>https://doi.org/10.1167/16.15.16</w:t>
        </w:r>
      </w:hyperlink>
    </w:p>
    <w:p w14:paraId="600FDAB0" w14:textId="2E9CD495" w:rsidR="005B07A2" w:rsidRPr="002B53DB" w:rsidRDefault="005B07A2" w:rsidP="005B07A2">
      <w:pPr>
        <w:rPr>
          <w:lang w:val="en-US"/>
        </w:rPr>
      </w:pPr>
      <w:r w:rsidRPr="002B53DB">
        <w:rPr>
          <w:lang w:val="en-US"/>
        </w:rPr>
        <w:t xml:space="preserve">NO Data available (contact: </w:t>
      </w:r>
      <w:hyperlink r:id="rId54" w:history="1">
        <w:r w:rsidRPr="002B53DB">
          <w:rPr>
            <w:rStyle w:val="Collegamentoipertestuale"/>
            <w:lang w:val="en-US"/>
          </w:rPr>
          <w:t>alinal@berkeley.edu</w:t>
        </w:r>
      </w:hyperlink>
      <w:r w:rsidRPr="002B53DB">
        <w:rPr>
          <w:lang w:val="en-US"/>
        </w:rPr>
        <w:t xml:space="preserve">;  </w:t>
      </w:r>
      <w:hyperlink r:id="rId55" w:history="1">
        <w:r w:rsidRPr="002B53DB">
          <w:rPr>
            <w:rStyle w:val="Collegamentoipertestuale"/>
            <w:lang w:val="en-US"/>
          </w:rPr>
          <w:t>dwhitney@berkeley.edu</w:t>
        </w:r>
      </w:hyperlink>
      <w:r w:rsidRPr="002B53DB">
        <w:rPr>
          <w:lang w:val="en-US"/>
        </w:rPr>
        <w:t>)</w:t>
      </w:r>
    </w:p>
    <w:p w14:paraId="11D8B9AE" w14:textId="625B25C6" w:rsidR="005B07A2" w:rsidRPr="002B53DB" w:rsidRDefault="005B07A2" w:rsidP="005B07A2">
      <w:pPr>
        <w:rPr>
          <w:lang w:val="en-US"/>
        </w:rPr>
      </w:pPr>
      <w:r w:rsidRPr="002B53DB">
        <w:rPr>
          <w:lang w:val="en-US"/>
        </w:rPr>
        <w:t xml:space="preserve">Ori task with occlusion, RESTRICTED </w:t>
      </w:r>
      <w:proofErr w:type="spellStart"/>
      <w:r w:rsidRPr="002B53DB">
        <w:rPr>
          <w:lang w:val="en-US"/>
        </w:rPr>
        <w:t>ori</w:t>
      </w:r>
      <w:proofErr w:type="spellEnd"/>
      <w:r w:rsidRPr="002B53DB">
        <w:rPr>
          <w:lang w:val="en-US"/>
        </w:rPr>
        <w:t xml:space="preserve"> range…</w:t>
      </w:r>
    </w:p>
    <w:p w14:paraId="68EF6E06" w14:textId="77777777" w:rsidR="00E377C7" w:rsidRPr="008E2FE0" w:rsidRDefault="00E377C7" w:rsidP="00F3605E">
      <w:pPr>
        <w:pStyle w:val="Titolo2"/>
        <w:rPr>
          <w:lang w:val="en-US"/>
        </w:rPr>
      </w:pPr>
    </w:p>
    <w:p w14:paraId="4F01F0DE" w14:textId="1DB5F7C8" w:rsidR="005B07A2" w:rsidRPr="002B53DB" w:rsidRDefault="005B07A2" w:rsidP="00F3605E">
      <w:pPr>
        <w:pStyle w:val="Titolo2"/>
        <w:rPr>
          <w:lang w:val="en-US"/>
        </w:rPr>
      </w:pPr>
      <w:r w:rsidRPr="002B53DB">
        <w:t>Serial dependence transfers between perceptual objects</w:t>
      </w:r>
    </w:p>
    <w:p w14:paraId="6DB0A79D" w14:textId="2D85A13E" w:rsidR="005B07A2" w:rsidRPr="002B53DB" w:rsidRDefault="00000000" w:rsidP="005B07A2">
      <w:pPr>
        <w:rPr>
          <w:lang w:val="en-US"/>
        </w:rPr>
      </w:pPr>
      <w:hyperlink r:id="rId56" w:history="1">
        <w:r w:rsidR="005B07A2" w:rsidRPr="002B53DB">
          <w:rPr>
            <w:rStyle w:val="Collegamentoipertestuale"/>
            <w:lang w:val="en-US"/>
          </w:rPr>
          <w:t>https://doi.org/10.1101/165399</w:t>
        </w:r>
      </w:hyperlink>
      <w:r w:rsidR="005B07A2" w:rsidRPr="002B53DB">
        <w:rPr>
          <w:lang w:val="en-US"/>
        </w:rPr>
        <w:t xml:space="preserve"> </w:t>
      </w:r>
    </w:p>
    <w:p w14:paraId="27F2E4AF" w14:textId="0C8DAF32" w:rsidR="005B07A2" w:rsidRPr="002B53DB" w:rsidRDefault="005B07A2" w:rsidP="005B07A2">
      <w:pPr>
        <w:rPr>
          <w:lang w:val="en-US"/>
        </w:rPr>
      </w:pPr>
      <w:r w:rsidRPr="002B53DB">
        <w:rPr>
          <w:lang w:val="en-US"/>
        </w:rPr>
        <w:t xml:space="preserve">NO Data available (contact: </w:t>
      </w:r>
      <w:hyperlink r:id="rId57" w:history="1">
        <w:r w:rsidRPr="002B53DB">
          <w:rPr>
            <w:rStyle w:val="Collegamentoipertestuale"/>
            <w:lang w:val="en-US"/>
          </w:rPr>
          <w:t>ghuffman@nd.edu</w:t>
        </w:r>
      </w:hyperlink>
      <w:r w:rsidRPr="002B53DB">
        <w:rPr>
          <w:lang w:val="en-US"/>
        </w:rPr>
        <w:t>)</w:t>
      </w:r>
    </w:p>
    <w:p w14:paraId="025A1765" w14:textId="5ADA1CB9" w:rsidR="005B07A2" w:rsidRPr="002B53DB" w:rsidRDefault="005B07A2" w:rsidP="005B07A2">
      <w:pPr>
        <w:rPr>
          <w:lang w:val="en-US"/>
        </w:rPr>
      </w:pPr>
      <w:r w:rsidRPr="002B53DB">
        <w:rPr>
          <w:lang w:val="en-US"/>
        </w:rPr>
        <w:t xml:space="preserve">Orientation task, full </w:t>
      </w:r>
      <w:proofErr w:type="spellStart"/>
      <w:r w:rsidRPr="002B53DB">
        <w:rPr>
          <w:lang w:val="en-US"/>
        </w:rPr>
        <w:t>ori</w:t>
      </w:r>
      <w:proofErr w:type="spellEnd"/>
      <w:r w:rsidRPr="002B53DB">
        <w:rPr>
          <w:lang w:val="en-US"/>
        </w:rPr>
        <w:t xml:space="preserve"> range, archive paper since 2018</w:t>
      </w:r>
    </w:p>
    <w:p w14:paraId="40E885BE" w14:textId="78FB517C" w:rsidR="005B07A2" w:rsidRPr="002B53DB" w:rsidRDefault="005B07A2" w:rsidP="005B07A2">
      <w:pPr>
        <w:rPr>
          <w:lang w:val="en-US"/>
        </w:rPr>
      </w:pPr>
    </w:p>
    <w:p w14:paraId="1DB318A7" w14:textId="77777777" w:rsidR="005B07A2" w:rsidRPr="002B53DB" w:rsidRDefault="005B07A2" w:rsidP="005B07A2">
      <w:pPr>
        <w:rPr>
          <w:lang w:val="en-US"/>
        </w:rPr>
      </w:pPr>
    </w:p>
    <w:p w14:paraId="0708C0F7" w14:textId="77777777" w:rsidR="005B07A2" w:rsidRPr="002B53DB" w:rsidRDefault="005B07A2" w:rsidP="005B07A2">
      <w:pPr>
        <w:rPr>
          <w:lang w:val="en-US"/>
        </w:rPr>
      </w:pPr>
    </w:p>
    <w:p w14:paraId="6D81D508" w14:textId="77777777" w:rsidR="005B07A2" w:rsidRPr="002B53DB" w:rsidRDefault="005B07A2" w:rsidP="005B07A2">
      <w:pPr>
        <w:rPr>
          <w:lang w:val="en-US"/>
        </w:rPr>
      </w:pPr>
    </w:p>
    <w:p w14:paraId="67DF1025" w14:textId="77777777" w:rsidR="005B07A2" w:rsidRPr="002B53DB" w:rsidRDefault="005B07A2" w:rsidP="005B07A2">
      <w:pPr>
        <w:rPr>
          <w:lang w:val="en-US"/>
        </w:rPr>
      </w:pPr>
    </w:p>
    <w:p w14:paraId="5DDC6198" w14:textId="77777777" w:rsidR="005B07A2" w:rsidRPr="002B53DB" w:rsidRDefault="005B07A2" w:rsidP="005B07A2">
      <w:pPr>
        <w:rPr>
          <w:lang w:val="en-US"/>
        </w:rPr>
      </w:pPr>
    </w:p>
    <w:sectPr w:rsidR="005B07A2" w:rsidRPr="002B53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779F8"/>
    <w:multiLevelType w:val="hybridMultilevel"/>
    <w:tmpl w:val="2124BB1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A25FD"/>
    <w:multiLevelType w:val="hybridMultilevel"/>
    <w:tmpl w:val="D0F4C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77652">
    <w:abstractNumId w:val="0"/>
  </w:num>
  <w:num w:numId="2" w16cid:durableId="380909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S0NDM2NTQ1MTMxM7RU0lEKTi0uzszPAykwqQUAxrLm5CwAAAA="/>
  </w:docVars>
  <w:rsids>
    <w:rsidRoot w:val="005B07A2"/>
    <w:rsid w:val="0022379E"/>
    <w:rsid w:val="00233C58"/>
    <w:rsid w:val="002B53DB"/>
    <w:rsid w:val="004B387F"/>
    <w:rsid w:val="005B07A2"/>
    <w:rsid w:val="005C43CA"/>
    <w:rsid w:val="005E2BC7"/>
    <w:rsid w:val="00666829"/>
    <w:rsid w:val="007B61F1"/>
    <w:rsid w:val="007D1A89"/>
    <w:rsid w:val="008E2FE0"/>
    <w:rsid w:val="009763E7"/>
    <w:rsid w:val="0099022D"/>
    <w:rsid w:val="00B108CF"/>
    <w:rsid w:val="00B11ACE"/>
    <w:rsid w:val="00DF5B4E"/>
    <w:rsid w:val="00E377C7"/>
    <w:rsid w:val="00E56106"/>
    <w:rsid w:val="00EE3D68"/>
    <w:rsid w:val="00F3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5AFE1"/>
  <w15:chartTrackingRefBased/>
  <w15:docId w15:val="{DAD6EF07-5BC4-45C1-9640-41C33106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2BC7"/>
    <w:p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E3D68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5B4E"/>
    <w:pPr>
      <w:keepNext/>
      <w:keepLines/>
      <w:spacing w:before="16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F5B4E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F5B4E"/>
    <w:pPr>
      <w:keepNext/>
      <w:keepLines/>
      <w:spacing w:before="40"/>
      <w:outlineLvl w:val="3"/>
    </w:pPr>
    <w:rPr>
      <w:rFonts w:eastAsiaTheme="majorEastAsia" w:cstheme="majorBidi"/>
      <w:iCs/>
      <w:u w:val="single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07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07A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07A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07A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07A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E3D68"/>
    <w:rPr>
      <w:rFonts w:ascii="Times New Roman" w:eastAsiaTheme="majorEastAsia" w:hAnsi="Times New Roman" w:cstheme="majorBidi"/>
      <w:b/>
      <w:sz w:val="28"/>
      <w:szCs w:val="32"/>
    </w:rPr>
  </w:style>
  <w:style w:type="paragraph" w:styleId="Nessunaspaziatura">
    <w:name w:val="No Spacing"/>
    <w:uiPriority w:val="1"/>
    <w:qFormat/>
    <w:rsid w:val="00EE3D68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EE3D68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3D68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5B4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F5B4E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F5B4E"/>
    <w:rPr>
      <w:rFonts w:ascii="Times New Roman" w:eastAsiaTheme="majorEastAsia" w:hAnsi="Times New Roman" w:cstheme="majorBidi"/>
      <w:iCs/>
      <w:sz w:val="24"/>
      <w:szCs w:val="24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07A2"/>
    <w:rPr>
      <w:rFonts w:eastAsiaTheme="majorEastAsia" w:cstheme="majorBidi"/>
      <w:color w:val="2F5496" w:themeColor="accent1" w:themeShade="BF"/>
      <w:kern w:val="0"/>
      <w:sz w:val="24"/>
      <w:szCs w:val="24"/>
      <w:lang w:val="ru-RU" w:eastAsia="ru-RU"/>
      <w14:ligatures w14:val="none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07A2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val="ru-RU" w:eastAsia="ru-RU"/>
      <w14:ligatures w14:val="none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07A2"/>
    <w:rPr>
      <w:rFonts w:eastAsiaTheme="majorEastAsia" w:cstheme="majorBidi"/>
      <w:color w:val="595959" w:themeColor="text1" w:themeTint="A6"/>
      <w:kern w:val="0"/>
      <w:sz w:val="24"/>
      <w:szCs w:val="24"/>
      <w:lang w:val="ru-RU" w:eastAsia="ru-RU"/>
      <w14:ligatures w14:val="none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07A2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val="ru-RU" w:eastAsia="ru-RU"/>
      <w14:ligatures w14:val="none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07A2"/>
    <w:rPr>
      <w:rFonts w:eastAsiaTheme="majorEastAsia" w:cstheme="majorBidi"/>
      <w:color w:val="272727" w:themeColor="text1" w:themeTint="D8"/>
      <w:kern w:val="0"/>
      <w:sz w:val="24"/>
      <w:szCs w:val="24"/>
      <w:lang w:val="ru-RU" w:eastAsia="ru-RU"/>
      <w14:ligatures w14:val="non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07A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07A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 w:eastAsia="ru-RU"/>
      <w14:ligatures w14:val="non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07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07A2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val="ru-RU" w:eastAsia="ru-RU"/>
      <w14:ligatures w14:val="none"/>
    </w:rPr>
  </w:style>
  <w:style w:type="paragraph" w:styleId="Paragrafoelenco">
    <w:name w:val="List Paragraph"/>
    <w:basedOn w:val="Normale"/>
    <w:uiPriority w:val="34"/>
    <w:qFormat/>
    <w:rsid w:val="005B07A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07A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0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07A2"/>
    <w:rPr>
      <w:rFonts w:ascii="Times New Roman" w:hAnsi="Times New Roman" w:cs="Times New Roman"/>
      <w:i/>
      <w:iCs/>
      <w:color w:val="2F5496" w:themeColor="accent1" w:themeShade="BF"/>
      <w:kern w:val="0"/>
      <w:sz w:val="24"/>
      <w:szCs w:val="24"/>
      <w:lang w:val="ru-RU" w:eastAsia="ru-RU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5B07A2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B07A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B07A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B61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34973/yk4k-tp41" TargetMode="External"/><Relationship Id="rId18" Type="http://schemas.openxmlformats.org/officeDocument/2006/relationships/hyperlink" Target="https://doi.org/10.3758/s13423-023-02320-3" TargetMode="External"/><Relationship Id="rId26" Type="http://schemas.openxmlformats.org/officeDocument/2006/relationships/hyperlink" Target="https://doi.org/10.5523/bris.3lf3skkfzen4a2ajz1l6bv05gv" TargetMode="External"/><Relationship Id="rId39" Type="http://schemas.openxmlformats.org/officeDocument/2006/relationships/hyperlink" Target="https://doi.org/10.1101/2023.10.19.563128" TargetMode="External"/><Relationship Id="rId21" Type="http://schemas.openxmlformats.org/officeDocument/2006/relationships/hyperlink" Target="https://doi.org/10.1167/19.13.21" TargetMode="External"/><Relationship Id="rId34" Type="http://schemas.openxmlformats.org/officeDocument/2006/relationships/hyperlink" Target="https://researchdata.ntu.edu.sg/dataset.xhtml?persistentId=doi:10.21979/N9/CBUORH" TargetMode="External"/><Relationship Id="rId42" Type="http://schemas.openxmlformats.org/officeDocument/2006/relationships/hyperlink" Target="https://doi.org/10.3758/s13423-023-02320-3" TargetMode="External"/><Relationship Id="rId47" Type="http://schemas.openxmlformats.org/officeDocument/2006/relationships/hyperlink" Target="https://github.com/ShanJG/active_removal_serial_dependence" TargetMode="External"/><Relationship Id="rId50" Type="http://schemas.openxmlformats.org/officeDocument/2006/relationships/hyperlink" Target="https://jov.arvojournals.org/article.aspx?articleid=2792977" TargetMode="External"/><Relationship Id="rId55" Type="http://schemas.openxmlformats.org/officeDocument/2006/relationships/hyperlink" Target="mailto:dwhitney@berkeley.edu" TargetMode="External"/><Relationship Id="rId7" Type="http://schemas.openxmlformats.org/officeDocument/2006/relationships/hyperlink" Target="https://doi.org/10.1016/j.isci.2023.1080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nn.3689" TargetMode="External"/><Relationship Id="rId29" Type="http://schemas.openxmlformats.org/officeDocument/2006/relationships/hyperlink" Target="https://doi.org/10.1167/jov.23.5.21" TargetMode="External"/><Relationship Id="rId11" Type="http://schemas.openxmlformats.org/officeDocument/2006/relationships/hyperlink" Target="https://doi.org/10.5281/zenodo.4632855" TargetMode="External"/><Relationship Id="rId24" Type="http://schemas.openxmlformats.org/officeDocument/2006/relationships/hyperlink" Target="https://doi.org/10.34973/hcea-dt25" TargetMode="External"/><Relationship Id="rId32" Type="http://schemas.openxmlformats.org/officeDocument/2006/relationships/hyperlink" Target="https://doi.org/10.1167/jov.22.4.5" TargetMode="External"/><Relationship Id="rId37" Type="http://schemas.openxmlformats.org/officeDocument/2006/relationships/hyperlink" Target="https://doi.org/10.3758/s13423-022-02181-2" TargetMode="External"/><Relationship Id="rId40" Type="http://schemas.openxmlformats.org/officeDocument/2006/relationships/hyperlink" Target="https://doi.org/10.1093/schbul/sbae106" TargetMode="External"/><Relationship Id="rId45" Type="http://schemas.openxmlformats.org/officeDocument/2006/relationships/hyperlink" Target="https://osf.io/6uczk/" TargetMode="External"/><Relationship Id="rId53" Type="http://schemas.openxmlformats.org/officeDocument/2006/relationships/hyperlink" Target="https://doi.org/10.1167/16.15.16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doi.org/10.1167/jov.23.2.6" TargetMode="External"/><Relationship Id="rId19" Type="http://schemas.openxmlformats.org/officeDocument/2006/relationships/hyperlink" Target="https://doi.org/10.1038/s41467-020-15874-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67/jov.23.6.8" TargetMode="External"/><Relationship Id="rId14" Type="http://schemas.openxmlformats.org/officeDocument/2006/relationships/hyperlink" Target="https://doi.org/10.1098/rspb.2018.1722" TargetMode="External"/><Relationship Id="rId22" Type="http://schemas.openxmlformats.org/officeDocument/2006/relationships/hyperlink" Target="http://hdl.handle.net/11633/aacbcblo" TargetMode="External"/><Relationship Id="rId27" Type="http://schemas.openxmlformats.org/officeDocument/2006/relationships/hyperlink" Target="https://doi.org/10.1038/s41562-021-01247-w" TargetMode="External"/><Relationship Id="rId30" Type="http://schemas.openxmlformats.org/officeDocument/2006/relationships/hyperlink" Target="https://doi.org/10.1167/jov.23.12.1" TargetMode="External"/><Relationship Id="rId35" Type="http://schemas.openxmlformats.org/officeDocument/2006/relationships/hyperlink" Target="https://doi.org/10.1186/s12915-022-01444-7" TargetMode="External"/><Relationship Id="rId43" Type="http://schemas.openxmlformats.org/officeDocument/2006/relationships/hyperlink" Target="https://osf.io/w4kcj/" TargetMode="External"/><Relationship Id="rId48" Type="http://schemas.openxmlformats.org/officeDocument/2006/relationships/hyperlink" Target="https://jov.arvojournals.org/article.aspx?articleid=2785653" TargetMode="External"/><Relationship Id="rId56" Type="http://schemas.openxmlformats.org/officeDocument/2006/relationships/hyperlink" Target="https://doi.org/10.1101/165399" TargetMode="External"/><Relationship Id="rId8" Type="http://schemas.openxmlformats.org/officeDocument/2006/relationships/hyperlink" Target="https://doi.org/10.5281/zenodo.8109972" TargetMode="External"/><Relationship Id="rId51" Type="http://schemas.openxmlformats.org/officeDocument/2006/relationships/hyperlink" Target="mailto:sunqi_psy@zjnu.edu.c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38/s41467-023-43251-w" TargetMode="External"/><Relationship Id="rId17" Type="http://schemas.openxmlformats.org/officeDocument/2006/relationships/hyperlink" Target="https://osf.io/w4kcj/" TargetMode="External"/><Relationship Id="rId25" Type="http://schemas.openxmlformats.org/officeDocument/2006/relationships/hyperlink" Target="https://doi.org/10.1167/jov.22.1.6" TargetMode="External"/><Relationship Id="rId33" Type="http://schemas.openxmlformats.org/officeDocument/2006/relationships/hyperlink" Target="https://doi.org/10.1167/19.13.20" TargetMode="External"/><Relationship Id="rId38" Type="http://schemas.openxmlformats.org/officeDocument/2006/relationships/hyperlink" Target="https://osf.io/m6d4z/" TargetMode="External"/><Relationship Id="rId46" Type="http://schemas.openxmlformats.org/officeDocument/2006/relationships/hyperlink" Target="https://www.ncbi.nlm.nih.gov/pmc/articles/PMC9400626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osf.io/azpwy" TargetMode="External"/><Relationship Id="rId41" Type="http://schemas.openxmlformats.org/officeDocument/2006/relationships/hyperlink" Target="https://doi.org/10.1093/schbul/sbae106" TargetMode="External"/><Relationship Id="rId54" Type="http://schemas.openxmlformats.org/officeDocument/2006/relationships/hyperlink" Target="mailto:alinal@berkeley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sf.io/kpjtb/" TargetMode="External"/><Relationship Id="rId15" Type="http://schemas.openxmlformats.org/officeDocument/2006/relationships/hyperlink" Target="https://datadryad.org/stash/dataset/doi:10.5061/dryad.8ph33s0" TargetMode="External"/><Relationship Id="rId23" Type="http://schemas.openxmlformats.org/officeDocument/2006/relationships/hyperlink" Target="https://doi.org/10.7554/eLife.55389" TargetMode="External"/><Relationship Id="rId28" Type="http://schemas.openxmlformats.org/officeDocument/2006/relationships/hyperlink" Target="https://doi.org/10.34973/983b-a047" TargetMode="External"/><Relationship Id="rId36" Type="http://schemas.openxmlformats.org/officeDocument/2006/relationships/hyperlink" Target="https://osf.io/s3cx2/" TargetMode="External"/><Relationship Id="rId49" Type="http://schemas.openxmlformats.org/officeDocument/2006/relationships/hyperlink" Target="https://osf.io/e6vgd" TargetMode="External"/><Relationship Id="rId57" Type="http://schemas.openxmlformats.org/officeDocument/2006/relationships/hyperlink" Target="mailto:ghuffman@nd.edu" TargetMode="External"/><Relationship Id="rId10" Type="http://schemas.openxmlformats.org/officeDocument/2006/relationships/hyperlink" Target="https://doi.org/10.1016/j.cognition.2021.104709" TargetMode="External"/><Relationship Id="rId31" Type="http://schemas.openxmlformats.org/officeDocument/2006/relationships/hyperlink" Target="https://doi.org/10.5281/zenodo.7940513" TargetMode="External"/><Relationship Id="rId44" Type="http://schemas.openxmlformats.org/officeDocument/2006/relationships/hyperlink" Target="https://doi.org/10.1167/19.4.25" TargetMode="External"/><Relationship Id="rId52" Type="http://schemas.openxmlformats.org/officeDocument/2006/relationships/hyperlink" Target="https://doi.org/10.1111/bjop.12349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Pascucci</dc:creator>
  <cp:keywords/>
  <dc:description/>
  <cp:lastModifiedBy>David Pascucci</cp:lastModifiedBy>
  <cp:revision>9</cp:revision>
  <dcterms:created xsi:type="dcterms:W3CDTF">2024-05-03T06:35:00Z</dcterms:created>
  <dcterms:modified xsi:type="dcterms:W3CDTF">2024-07-10T10:03:00Z</dcterms:modified>
</cp:coreProperties>
</file>