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the project README file. Here, you should describe your project.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Tell the reader (someone who does not know anything about this project)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 he/she needs to know. The comments should usually include at least: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PROJECT TITLE:    Introduction to Inheritance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PURPOSE OF PROJECT: 1. To gain an understanding of BlueJ and UML design.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                 2. To better understand inheritance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VERSION or DATE:    December 2014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AUTHORS:  Mr. Chetlen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USER INSTRUCTIONS:  We will complete the Book and Dictionary classes using the "extends" keyword. Note to yourself that a Dictionary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is-a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Dictionary is a subclass of Book.  Likewise with </w:t>
      </w:r>
      <w:r w:rsidRPr="00000000" w:rsidR="00000000" w:rsidDel="00000000">
        <w:rPr>
          <w:rtl w:val="0"/>
        </w:rPr>
        <w:t xml:space="preserve">Dictionary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and</w:t>
      </w:r>
      <w:r w:rsidRPr="00000000" w:rsidR="00000000" w:rsidDel="00000000">
        <w:rPr>
          <w:rtl w:val="0"/>
        </w:rPr>
        <w:t xml:space="preserve"> Book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 Start by looking at the simple 'Book' class.  There's not too much there.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 Now look at the 'Dictionary' class.  Add code to line 8 so that 'Dictionary' extends the 'Book'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 Add code to lines 22 &amp; 24 so that it will produce appropriate output.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Notice that Dictionary does NOT contain the datum 'pages'.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 Go to the 'Words' class, it has the main() method.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Add a new Dictionary object on lilne 20 called 'webster' and run the main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SEDCOND STRING OF CLASSES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The 2's have more methods in them and more in the main method. Check out the methods in Book2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and then Dictionary2.  Notice the differences.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Extend the Book2 class with the proper code on line 8 in the Dictionary2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In the Words2 class with main(), uncomment lines 22, 24, and 25.  Compile and execute.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In Dictionary2 line 34, add a call to the super toSstring(); Compile all and execute Words2.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In the Dictionary2 class on line 34, add a call to the super class to return its toString() method prior to the subclass's.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In Dictionary2, uncomment lines 27 and 28.  This will make a new Book object and try to call method heresASubclassMethod().  What's wrong with this?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