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Yu Gothic" w:cs="Yu Gothic" w:eastAsia="Yu Gothic" w:hAnsi="Yu Gothic"/>
          <w:b/>
          <w:bCs/>
          <w:color w:val="1B3A8C"/>
          <w:sz w:val="40"/>
          <w:szCs w:val="40"/>
        </w:rPr>
        <w:t xml:space="preserve">APパートナーズ 契約書管理システム</w:t>
      </w:r>
    </w:p>
    <w:p>
      <w:pPr>
        <w:spacing w:after="100"/>
        <w:jc w:val="center"/>
      </w:pPr>
      <w:r>
        <w:rPr>
          <w:rFonts w:ascii="Yu Gothic" w:cs="Yu Gothic" w:eastAsia="Yu Gothic" w:hAnsi="Yu Gothic"/>
          <w:b/>
          <w:bCs/>
          <w:sz w:val="32"/>
          <w:szCs w:val="32"/>
        </w:rPr>
        <w:t xml:space="preserve">リリース前 総合品質レビュー報告書</w:t>
      </w:r>
    </w:p>
    <w:p>
      <w:pPr>
        <w:spacing w:after="400"/>
        <w:jc w:val="center"/>
      </w:pPr>
      <w:r>
        <w:rPr>
          <w:rFonts w:ascii="Yu Gothic" w:cs="Yu Gothic" w:eastAsia="Yu Gothic" w:hAnsi="Yu Gothic"/>
          <w:color w:val="666666"/>
          <w:sz w:val="22"/>
          <w:szCs w:val="22"/>
        </w:rPr>
        <w:t xml:space="preserve">UI/UX・業務フロー・バグ・セキュリティ・パフォーマンス 総合評価</w:t>
      </w:r>
    </w:p>
    <w:p>
      <w:pPr>
        <w:spacing w:after="40"/>
        <w:jc w:val="center"/>
      </w:pPr>
      <w:r>
        <w:rPr>
          <w:rFonts w:ascii="Yu Gothic" w:cs="Yu Gothic" w:eastAsia="Yu Gothic" w:hAnsi="Yu Gothic"/>
          <w:sz w:val="20"/>
          <w:szCs w:val="20"/>
        </w:rPr>
        <w:t xml:space="preserve">実施日：2026年7月27日</w:t>
      </w:r>
    </w:p>
    <w:p>
      <w:pPr>
        <w:spacing w:after="40"/>
        <w:jc w:val="center"/>
      </w:pPr>
      <w:r>
        <w:rPr>
          <w:rFonts w:ascii="Yu Gothic" w:cs="Yu Gothic" w:eastAsia="Yu Gothic" w:hAnsi="Yu Gothic"/>
          <w:color w:val="666666"/>
          <w:sz w:val="18"/>
          <w:szCs w:val="18"/>
        </w:rPr>
        <w:t xml:space="preserve">レビュー方式：本番環境（https://ap-contract-system.vercel.app）実機検証（担当営業・SSC・管理部の3ロールで実アカウントログイン）＋ソースコード精査</w:t>
      </w:r>
    </w:p>
    <w:p>
      <w:pPr>
        <w:spacing w:after="600"/>
        <w:jc w:val="center"/>
      </w:pPr>
      <w:r>
        <w:rPr>
          <w:rFonts w:ascii="Yu Gothic" w:cs="Yu Gothic" w:eastAsia="Yu Gothic" w:hAnsi="Yu Gothic"/>
          <w:color w:val="666666"/>
          <w:sz w:val="18"/>
          <w:szCs w:val="18"/>
        </w:rPr>
        <w:t xml:space="preserve">レビュアー視点：Apple / Google / Microsoft / Stripe / Notion / Linear 等 BtoB SaaS基準</w:t>
      </w:r>
    </w:p>
    <w:p>
      <w:pPr>
        <w:shd w:fill="FFF4E5" w:val="clear"/>
        <w:spacing w:after="120"/>
      </w:pPr>
      <w:r>
        <w:rPr>
          <w:rFonts w:ascii="Yu Gothic" w:cs="Yu Gothic" w:eastAsia="Yu Gothic" w:hAnsi="Yu Gothic"/>
          <w:b/>
          <w:bCs/>
          <w:sz w:val="20"/>
          <w:szCs w:val="20"/>
        </w:rPr>
        <w:t xml:space="preserve">【検証範囲に関する注記】</w:t>
      </w:r>
    </w:p>
    <w:p>
      <w:pPr>
        <w:shd w:fill="FFF4E5" w:val="clear"/>
        <w:spacing w:after="400"/>
      </w:pPr>
      <w:r>
        <w:rPr>
          <w:rFonts w:ascii="Yu Gothic" w:cs="Yu Gothic" w:eastAsia="Yu Gothic" w:hAnsi="Yu Gothic"/>
          <w:color w:val="7A4A00"/>
          <w:sz w:val="19"/>
          <w:szCs w:val="19"/>
        </w:rPr>
        <w:t xml:space="preserve">担当営業・SSC・管理部の3ロールは実アカウントで本番環境にログインし、ダッシュボード・一覧・詳細・申請ウィザード・検索・絞り込みを実際に操作して検証した。従業員（署名者）ロールについては、実在の従業員宛てに本番の認証コードメールが送信される操作（署名依頼の発生・認証コード再発行等）は意図的に避け、ログイン画面・本人確認画面のエラーハンドリングのみを実機確認し、署名完了までの詳細フローはソースコードレビューで補完した。承認・差し戻し等のステータス変更を伴う操作も、実データへの影響と実在従業員への誤通知を避けるため実行しておらず、画面表示・警告文言・ボタン配置の確認に留めている。</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エグゼクティブサマリー</w:t>
      </w:r>
    </w:p>
    <w:p>
      <w:pPr>
        <w:pStyle w:val="Heading2"/>
        <w:spacing w:after="150" w:before="300"/>
      </w:pPr>
      <w:r>
        <w:rPr>
          <w:rFonts w:ascii="Yu Gothic" w:cs="Yu Gothic" w:eastAsia="Yu Gothic" w:hAnsi="Yu Gothic"/>
          <w:b/>
          <w:bCs/>
          <w:color w:val="1B3A8C"/>
          <w:sz w:val="26"/>
          <w:szCs w:val="26"/>
        </w:rPr>
        <w:t xml:space="preserve">総合評価</w:t>
      </w:r>
    </w:p>
    <w:p>
      <w:pPr>
        <w:spacing w:after="100"/>
      </w:pPr>
      <w:r>
        <w:rPr>
          <w:rFonts w:ascii="Yu Gothic" w:cs="Yu Gothic" w:eastAsia="Yu Gothic" w:hAnsi="Yu Gothic"/>
          <w:b/>
          <w:bCs/>
          <w:color w:val="C00000"/>
          <w:sz w:val="30"/>
          <w:szCs w:val="30"/>
        </w:rPr>
        <w:t xml:space="preserve">★★★☆☆（5段階中 3）</w:t>
      </w:r>
    </w:p>
    <w:p>
      <w:pPr>
        <w:spacing w:after="200"/>
      </w:pPr>
      <w:r>
        <w:rPr>
          <w:rFonts w:ascii="Yu Gothic" w:cs="Yu Gothic" w:eastAsia="Yu Gothic" w:hAnsi="Yu Gothic"/>
          <w:b/>
          <w:bCs/>
          <w:color w:val="C00000"/>
          <w:sz w:val="22"/>
          <w:szCs w:val="22"/>
        </w:rPr>
        <w:t xml:space="preserve">判定：現状のままのリリースは非推奨。本書「⑨最終評価」記載の必須修正項目に対応した上でのリリースを推奨する。</w:t>
      </w:r>
    </w:p>
    <w:p>
      <w:pPr>
        <w:spacing w:after="120"/>
      </w:pPr>
      <w:r>
        <w:rPr>
          <w:rFonts w:ascii="Yu Gothic" w:cs="Yu Gothic" w:eastAsia="Yu Gothic" w:hAnsi="Yu Gothic"/>
          <w:sz w:val="21"/>
          <w:szCs w:val="21"/>
        </w:rPr>
        <w:t xml:space="preserve">業務フローの実装範囲・作り込みの深さ（申請→SSC確認→署名→保管の一気通貫、自動チェック、更新期限管理、アルバイト誓約書、取り下げ管理等）は、社内システムとして非常に高い水準にある。過去の改修履歴を見ても、実機での問題発見から即修正までのサイクルが継続的に回っており、開発プロセス自体の質は高く評価できる。しかし今回の実機検証およびソースコードレビューにより、リリース前に必ず解消すべき欠陥が複数見つかった。特に「申請ウィザードがスマートフォン幅で完全に操作不能になる」「本人確認・認証コードの試行回数制限が競合状態により実質無効化されている」の2点は、実際の利用シーンで高い確率で問題化するため最優先で対応されたい。</w:t>
      </w:r>
    </w:p>
    <w:p>
      <w:pPr>
        <w:pStyle w:val="Heading2"/>
        <w:spacing w:after="150" w:before="300"/>
      </w:pPr>
      <w:r>
        <w:rPr>
          <w:rFonts w:ascii="Yu Gothic" w:cs="Yu Gothic" w:eastAsia="Yu Gothic" w:hAnsi="Yu Gothic"/>
          <w:b/>
          <w:bCs/>
          <w:color w:val="1B3A8C"/>
          <w:sz w:val="26"/>
          <w:szCs w:val="26"/>
        </w:rPr>
        <w:t xml:space="preserve">最重要指摘トップ6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5726"/>
        <w:gridCol w:w="1500"/>
      </w:tblGrid>
      <w:tr>
        <w:trPr>
          <w:tblHeader/>
        </w:trPr>
        <w:tc>
          <w:tcPr>
            <w:tcW w:type="dxa" w:w="500"/>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w:t>
            </w:r>
          </w:p>
        </w:tc>
        <w:tc>
          <w:tcPr>
            <w:tcW w:type="dxa" w:w="1300"/>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重要度</w:t>
            </w:r>
          </w:p>
        </w:tc>
        <w:tc>
          <w:tcPr>
            <w:tcW w:type="dxa" w:w="5726"/>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指摘</w:t>
            </w:r>
          </w:p>
        </w:tc>
        <w:tc>
          <w:tcPr>
            <w:tcW w:type="dxa" w:w="1500"/>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対象ロール</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1</w:t>
            </w:r>
          </w:p>
        </w:tc>
        <w:tc>
          <w:tcPr>
            <w:tcW w:type="dxa" w:w="1300"/>
            <w:tcMar>
              <w:top w:type="dxa" w:w="60"/>
              <w:left w:type="dxa" w:w="100"/>
              <w:bottom w:type="dxa" w:w="60"/>
              <w:right w:type="dxa" w:w="100"/>
            </w:tcMar>
          </w:tcPr>
          <w:p>
            <w:r>
              <w:rPr>
                <w:rFonts w:ascii="Yu Gothic" w:cs="Yu Gothic" w:eastAsia="Yu Gothic" w:hAnsi="Yu Gothic"/>
                <w:sz w:val="18"/>
                <w:szCs w:val="18"/>
              </w:rPr>
              <w:t xml:space="preserve">Critical</w:t>
            </w:r>
          </w:p>
        </w:tc>
        <w:tc>
          <w:tcPr>
            <w:tcW w:type="dxa" w:w="5726"/>
            <w:tcMar>
              <w:top w:type="dxa" w:w="60"/>
              <w:left w:type="dxa" w:w="100"/>
              <w:bottom w:type="dxa" w:w="60"/>
              <w:right w:type="dxa" w:w="100"/>
            </w:tcMar>
          </w:tcPr>
          <w:p>
            <w:r>
              <w:rPr>
                <w:rFonts w:ascii="Yu Gothic" w:cs="Yu Gothic" w:eastAsia="Yu Gothic" w:hAnsi="Yu Gothic"/>
                <w:sz w:val="18"/>
                <w:szCs w:val="18"/>
              </w:rPr>
              <w:t xml:space="preserve">/apply・/pledge/applyのスマホ幅レイアウト崩壊。「入力方法」選択カードが縦の細切れ文字列になり操作不能（実機確認済み）</w:t>
            </w:r>
          </w:p>
        </w:tc>
        <w:tc>
          <w:tcPr>
            <w:tcW w:type="dxa" w:w="1500"/>
            <w:tcMar>
              <w:top w:type="dxa" w:w="60"/>
              <w:left w:type="dxa" w:w="100"/>
              <w:bottom w:type="dxa" w:w="60"/>
              <w:right w:type="dxa" w:w="100"/>
            </w:tcMar>
          </w:tcPr>
          <w:p>
            <w:r>
              <w:rPr>
                <w:rFonts w:ascii="Yu Gothic" w:cs="Yu Gothic" w:eastAsia="Yu Gothic" w:hAnsi="Yu Gothic"/>
                <w:sz w:val="18"/>
                <w:szCs w:val="18"/>
              </w:rPr>
              <w:t xml:space="preserve">全ロール（申請者）</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2</w:t>
            </w:r>
          </w:p>
        </w:tc>
        <w:tc>
          <w:tcPr>
            <w:tcW w:type="dxa" w:w="1300"/>
            <w:tcMar>
              <w:top w:type="dxa" w:w="60"/>
              <w:left w:type="dxa" w:w="100"/>
              <w:bottom w:type="dxa" w:w="60"/>
              <w:right w:type="dxa" w:w="100"/>
            </w:tcMar>
          </w:tcPr>
          <w:p>
            <w:r>
              <w:rPr>
                <w:rFonts w:ascii="Yu Gothic" w:cs="Yu Gothic" w:eastAsia="Yu Gothic" w:hAnsi="Yu Gothic"/>
                <w:sz w:val="18"/>
                <w:szCs w:val="18"/>
              </w:rPr>
              <w:t xml:space="preserve">Critical</w:t>
            </w:r>
          </w:p>
        </w:tc>
        <w:tc>
          <w:tcPr>
            <w:tcW w:type="dxa" w:w="5726"/>
            <w:tcMar>
              <w:top w:type="dxa" w:w="60"/>
              <w:left w:type="dxa" w:w="100"/>
              <w:bottom w:type="dxa" w:w="60"/>
              <w:right w:type="dxa" w:w="100"/>
            </w:tcMar>
          </w:tcPr>
          <w:p>
            <w:r>
              <w:rPr>
                <w:rFonts w:ascii="Yu Gothic" w:cs="Yu Gothic" w:eastAsia="Yu Gothic" w:hAnsi="Yu Gothic"/>
                <w:sz w:val="18"/>
                <w:szCs w:val="18"/>
              </w:rPr>
              <w:t xml:space="preserve">認証コード・パスワードの試行回数カウンタが非アトミック処理で競合状態。5回失効の総当たり対策が並列アクセスで実質無効化</w:t>
            </w:r>
          </w:p>
        </w:tc>
        <w:tc>
          <w:tcPr>
            <w:tcW w:type="dxa" w:w="1500"/>
            <w:tcMar>
              <w:top w:type="dxa" w:w="60"/>
              <w:left w:type="dxa" w:w="100"/>
              <w:bottom w:type="dxa" w:w="60"/>
              <w:right w:type="dxa" w:w="100"/>
            </w:tcMar>
          </w:tcPr>
          <w:p>
            <w:r>
              <w:rPr>
                <w:rFonts w:ascii="Yu Gothic" w:cs="Yu Gothic" w:eastAsia="Yu Gothic" w:hAnsi="Yu Gothic"/>
                <w:sz w:val="18"/>
                <w:szCs w:val="18"/>
              </w:rPr>
              <w:t xml:space="preserve">従業員（署名者）</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3</w:t>
            </w:r>
          </w:p>
        </w:tc>
        <w:tc>
          <w:tcPr>
            <w:tcW w:type="dxa" w:w="1300"/>
            <w:tcMar>
              <w:top w:type="dxa" w:w="60"/>
              <w:left w:type="dxa" w:w="100"/>
              <w:bottom w:type="dxa" w:w="60"/>
              <w:right w:type="dxa" w:w="100"/>
            </w:tcMar>
          </w:tcPr>
          <w:p>
            <w:r>
              <w:rPr>
                <w:rFonts w:ascii="Yu Gothic" w:cs="Yu Gothic" w:eastAsia="Yu Gothic" w:hAnsi="Yu Gothic"/>
                <w:sz w:val="18"/>
                <w:szCs w:val="18"/>
              </w:rPr>
              <w:t xml:space="preserve">Critical</w:t>
            </w:r>
          </w:p>
        </w:tc>
        <w:tc>
          <w:tcPr>
            <w:tcW w:type="dxa" w:w="5726"/>
            <w:tcMar>
              <w:top w:type="dxa" w:w="60"/>
              <w:left w:type="dxa" w:w="100"/>
              <w:bottom w:type="dxa" w:w="60"/>
              <w:right w:type="dxa" w:w="100"/>
            </w:tcMar>
          </w:tcPr>
          <w:p>
            <w:r>
              <w:rPr>
                <w:rFonts w:ascii="Yu Gothic" w:cs="Yu Gothic" w:eastAsia="Yu Gothic" w:hAnsi="Yu Gothic"/>
                <w:sz w:val="18"/>
                <w:szCs w:val="18"/>
              </w:rPr>
              <w:t xml:space="preserve">認証コード再発行APIがロック中はクールダウン判定自体をスキップ。総当たり・メール爆撃を高速に実行可能</w:t>
            </w:r>
          </w:p>
        </w:tc>
        <w:tc>
          <w:tcPr>
            <w:tcW w:type="dxa" w:w="1500"/>
            <w:tcMar>
              <w:top w:type="dxa" w:w="60"/>
              <w:left w:type="dxa" w:w="100"/>
              <w:bottom w:type="dxa" w:w="60"/>
              <w:right w:type="dxa" w:w="100"/>
            </w:tcMar>
          </w:tcPr>
          <w:p>
            <w:r>
              <w:rPr>
                <w:rFonts w:ascii="Yu Gothic" w:cs="Yu Gothic" w:eastAsia="Yu Gothic" w:hAnsi="Yu Gothic"/>
                <w:sz w:val="18"/>
                <w:szCs w:val="18"/>
              </w:rPr>
              <w:t xml:space="preserve">従業員（署名者）</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4</w:t>
            </w:r>
          </w:p>
        </w:tc>
        <w:tc>
          <w:tcPr>
            <w:tcW w:type="dxa" w:w="1300"/>
            <w:tcMar>
              <w:top w:type="dxa" w:w="60"/>
              <w:left w:type="dxa" w:w="100"/>
              <w:bottom w:type="dxa" w:w="60"/>
              <w:right w:type="dxa" w:w="100"/>
            </w:tcMar>
          </w:tcPr>
          <w:p>
            <w:r>
              <w:rPr>
                <w:rFonts w:ascii="Yu Gothic" w:cs="Yu Gothic" w:eastAsia="Yu Gothic" w:hAnsi="Yu Gothic"/>
                <w:sz w:val="18"/>
                <w:szCs w:val="18"/>
              </w:rPr>
              <w:t xml:space="preserve">High</w:t>
            </w:r>
          </w:p>
        </w:tc>
        <w:tc>
          <w:tcPr>
            <w:tcW w:type="dxa" w:w="5726"/>
            <w:tcMar>
              <w:top w:type="dxa" w:w="60"/>
              <w:left w:type="dxa" w:w="100"/>
              <w:bottom w:type="dxa" w:w="60"/>
              <w:right w:type="dxa" w:w="100"/>
            </w:tcMar>
          </w:tcPr>
          <w:p>
            <w:r>
              <w:rPr>
                <w:rFonts w:ascii="Yu Gothic" w:cs="Yu Gothic" w:eastAsia="Yu Gothic" w:hAnsi="Yu Gothic"/>
                <w:sz w:val="18"/>
                <w:szCs w:val="18"/>
              </w:rPr>
              <w:t xml:space="preserve">申請者アカウントに氏名未設定の場合、一覧・詳細画面に生のUUID断片「申請者ID:258c9249…」がそのまま表示（実機確認済み）</w:t>
            </w:r>
          </w:p>
        </w:tc>
        <w:tc>
          <w:tcPr>
            <w:tcW w:type="dxa" w:w="1500"/>
            <w:tcMar>
              <w:top w:type="dxa" w:w="60"/>
              <w:left w:type="dxa" w:w="100"/>
              <w:bottom w:type="dxa" w:w="60"/>
              <w:right w:type="dxa" w:w="100"/>
            </w:tcMar>
          </w:tcPr>
          <w:p>
            <w:r>
              <w:rPr>
                <w:rFonts w:ascii="Yu Gothic" w:cs="Yu Gothic" w:eastAsia="Yu Gothic" w:hAnsi="Yu Gothic"/>
                <w:sz w:val="18"/>
                <w:szCs w:val="18"/>
              </w:rPr>
              <w:t xml:space="preserve">SSC/管理部</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5</w:t>
            </w:r>
          </w:p>
        </w:tc>
        <w:tc>
          <w:tcPr>
            <w:tcW w:type="dxa" w:w="1300"/>
            <w:tcMar>
              <w:top w:type="dxa" w:w="60"/>
              <w:left w:type="dxa" w:w="100"/>
              <w:bottom w:type="dxa" w:w="60"/>
              <w:right w:type="dxa" w:w="100"/>
            </w:tcMar>
          </w:tcPr>
          <w:p>
            <w:r>
              <w:rPr>
                <w:rFonts w:ascii="Yu Gothic" w:cs="Yu Gothic" w:eastAsia="Yu Gothic" w:hAnsi="Yu Gothic"/>
                <w:sz w:val="18"/>
                <w:szCs w:val="18"/>
              </w:rPr>
              <w:t xml:space="preserve">High</w:t>
            </w:r>
          </w:p>
        </w:tc>
        <w:tc>
          <w:tcPr>
            <w:tcW w:type="dxa" w:w="5726"/>
            <w:tcMar>
              <w:top w:type="dxa" w:w="60"/>
              <w:left w:type="dxa" w:w="100"/>
              <w:bottom w:type="dxa" w:w="60"/>
              <w:right w:type="dxa" w:w="100"/>
            </w:tcMar>
          </w:tcPr>
          <w:p>
            <w:r>
              <w:rPr>
                <w:rFonts w:ascii="Yu Gothic" w:cs="Yu Gothic" w:eastAsia="Yu Gothic" w:hAnsi="Yu Gothic"/>
                <w:sz w:val="18"/>
                <w:szCs w:val="18"/>
              </w:rPr>
              <w:t xml:space="preserve">セッション・PDFトークン等の署名鍵が、環境変数未設定時にコード中の固定文字列にフェイルオープンする設計</w:t>
            </w:r>
          </w:p>
        </w:tc>
        <w:tc>
          <w:tcPr>
            <w:tcW w:type="dxa" w:w="1500"/>
            <w:tcMar>
              <w:top w:type="dxa" w:w="60"/>
              <w:left w:type="dxa" w:w="100"/>
              <w:bottom w:type="dxa" w:w="60"/>
              <w:right w:type="dxa" w:w="100"/>
            </w:tcMar>
          </w:tcPr>
          <w:p>
            <w:r>
              <w:rPr>
                <w:rFonts w:ascii="Yu Gothic" w:cs="Yu Gothic" w:eastAsia="Yu Gothic" w:hAnsi="Yu Gothic"/>
                <w:sz w:val="18"/>
                <w:szCs w:val="18"/>
              </w:rPr>
              <w:t xml:space="preserve">全ロール（運用リスク）</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6</w:t>
            </w:r>
          </w:p>
        </w:tc>
        <w:tc>
          <w:tcPr>
            <w:tcW w:type="dxa" w:w="1300"/>
            <w:tcMar>
              <w:top w:type="dxa" w:w="60"/>
              <w:left w:type="dxa" w:w="100"/>
              <w:bottom w:type="dxa" w:w="60"/>
              <w:right w:type="dxa" w:w="100"/>
            </w:tcMar>
          </w:tcPr>
          <w:p>
            <w:r>
              <w:rPr>
                <w:rFonts w:ascii="Yu Gothic" w:cs="Yu Gothic" w:eastAsia="Yu Gothic" w:hAnsi="Yu Gothic"/>
                <w:sz w:val="18"/>
                <w:szCs w:val="18"/>
              </w:rPr>
              <w:t xml:space="preserve">High</w:t>
            </w:r>
          </w:p>
        </w:tc>
        <w:tc>
          <w:tcPr>
            <w:tcW w:type="dxa" w:w="5726"/>
            <w:tcMar>
              <w:top w:type="dxa" w:w="60"/>
              <w:left w:type="dxa" w:w="100"/>
              <w:bottom w:type="dxa" w:w="60"/>
              <w:right w:type="dxa" w:w="100"/>
            </w:tcMar>
          </w:tcPr>
          <w:p>
            <w:r>
              <w:rPr>
                <w:rFonts w:ascii="Yu Gothic" w:cs="Yu Gothic" w:eastAsia="Yu Gothic" w:hAnsi="Yu Gothic"/>
                <w:sz w:val="18"/>
                <w:szCs w:val="18"/>
              </w:rPr>
              <w:t xml:space="preserve">ダッシュボード見出しが不自然な位置で改行（「アルバイト誓約書」が「誓約」「書」で分断）。自社ルール9に反する</w:t>
            </w:r>
          </w:p>
        </w:tc>
        <w:tc>
          <w:tcPr>
            <w:tcW w:type="dxa" w:w="1500"/>
            <w:tcMar>
              <w:top w:type="dxa" w:w="60"/>
              <w:left w:type="dxa" w:w="100"/>
              <w:bottom w:type="dxa" w:w="60"/>
              <w:right w:type="dxa" w:w="100"/>
            </w:tcMar>
          </w:tcPr>
          <w:p>
            <w:r>
              <w:rPr>
                <w:rFonts w:ascii="Yu Gothic" w:cs="Yu Gothic" w:eastAsia="Yu Gothic" w:hAnsi="Yu Gothic"/>
                <w:sz w:val="18"/>
                <w:szCs w:val="18"/>
              </w:rPr>
              <w:t xml:space="preserve">担当営業/SSC/管理部</w:t>
            </w:r>
          </w:p>
        </w:tc>
      </w:tr>
    </w:tbl>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① UIデザイン評価</w:t>
      </w:r>
    </w:p>
    <w:p>
      <w:pPr>
        <w:spacing w:after="120"/>
      </w:pPr>
      <w:r>
        <w:rPr>
          <w:rFonts w:ascii="Yu Gothic" w:cs="Yu Gothic" w:eastAsia="Yu Gothic" w:hAnsi="Yu Gothic"/>
          <w:sz w:val="21"/>
          <w:szCs w:val="21"/>
        </w:rPr>
        <w:t xml:space="preserve">全体として、カード型レイアウト・青系配色・十分な余白を用いた「読みやすさ重視」の設計方針は一貫しており、2026年に入ってからの継続的なUIリニューアルの効果が随所に見られる（3ダッシュボードの配色統一、警告バッジの色分け、フィルタ・検索UIの共通化など）。一方で、世界トップクラスのSaaSと比較すると次の点で見劣りする。</w:t>
      </w:r>
    </w:p>
    <w:p>
      <w:pPr>
        <w:shd w:fill="F2F2F2" w:val="clear"/>
        <w:spacing w:after="80" w:before="300"/>
      </w:pPr>
      <w:r>
        <w:rPr>
          <w:rFonts w:ascii="Yu Gothic" w:cs="Yu Gothic" w:eastAsia="Yu Gothic" w:hAnsi="Yu Gothic"/>
          <w:b/>
          <w:bCs/>
          <w:sz w:val="23"/>
          <w:szCs w:val="23"/>
        </w:rPr>
        <w:t xml:space="preserve">[1] </w:t>
      </w:r>
      <w:r>
        <w:rPr>
          <w:rFonts w:ascii="Yu Gothic" w:cs="Yu Gothic" w:eastAsia="Yu Gothic" w:hAnsi="Yu Gothic"/>
          <w:b/>
          <w:bCs/>
          <w:sz w:val="23"/>
          <w:szCs w:val="23"/>
        </w:rPr>
        <w:t xml:space="preserve">動的見出しテキストの不自然な折り返し（実機確認済み）</w:t>
      </w:r>
    </w:p>
    <w:p>
      <w:pPr>
        <w:spacing w:after="100"/>
      </w:pPr>
      <w:r>
        <w:rPr>
          <w:rFonts w:ascii="Yu Gothic" w:cs="Yu Gothic" w:eastAsia="Yu Gothic" w:hAnsi="Yu Gothic"/>
          <w:b/>
          <w:bCs/>
          <w:color w:val="E36C09"/>
          <w:sz w:val="20"/>
          <w:szCs w:val="20"/>
        </w:rPr>
        <w:t xml:space="preserve">【重要度】■ High（可能なら修正）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担当営業/SSC/管理部ダッシュボード共通「本日の状況」見出し（例：app/dashboard 系コンポーネントの見出しロジック）</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ダッシュボード上部の大見出しはタブ選択に応じて「進行中 9件」「更新期限管理 12件」「アルバイト誓約書 2件」のように動的に変わるが、文字数が多いタブでは折り返し位置が不自然になる。実機では「更新期限管理 12」で改行され「件」だけが2行目に孤立、「アルバイト誓約」で改行され「書 2件」が2行目に来るなど、単語の途中で割れる箇所すらあった。</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自社のCLAUDE.mdルール9では「画面に表示する文章は改行位置を意識し、意味の切れ目で改行する」ことを明文化しているが、この見出しはまさにその逆（単語・数字と単位の間で分断）になっている。フォントサイズが大きい見出し要素であるため崩れが非常に目立つ。</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初見のユーザーに「作りが粗い」という第一印象を与えかねない。件数の数字と単位が別々の行に分かれるのは特に不格好で、スクリーンショットを撮って社内共有された場合に品質を疑われるリスクがあ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見出しの折り返し規則を「数字＋件」の間では改行させない（white-space: nowrapや不可分結合を数字と単位の間に適用）、または長いラベルの場合はフォントサイズを自動縮小する、もしくは見出しの構造を「アイコン＋ラベル」と「件数バッジ」を別要素に分離してレイアウト崩れを起こさない設計に変更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件数によらず「更新期限管理　12件」が常に1行に収まり、崩れる場合でも「更新期限管理」の後の意味的な区切りでのみ改行される。</w:t>
      </w:r>
    </w:p>
    <w:p>
      <w:pPr>
        <w:shd w:fill="F2F2F2" w:val="clear"/>
        <w:spacing w:after="80" w:before="300"/>
      </w:pPr>
      <w:r>
        <w:rPr>
          <w:rFonts w:ascii="Yu Gothic" w:cs="Yu Gothic" w:eastAsia="Yu Gothic" w:hAnsi="Yu Gothic"/>
          <w:b/>
          <w:bCs/>
          <w:sz w:val="23"/>
          <w:szCs w:val="23"/>
        </w:rPr>
        <w:t xml:space="preserve">[2] </w:t>
      </w:r>
      <w:r>
        <w:rPr>
          <w:rFonts w:ascii="Yu Gothic" w:cs="Yu Gothic" w:eastAsia="Yu Gothic" w:hAnsi="Yu Gothic"/>
          <w:b/>
          <w:bCs/>
          <w:sz w:val="23"/>
          <w:szCs w:val="23"/>
        </w:rPr>
        <w:t xml:space="preserve">STEP1の必須項目バリデーションメッセージが非specific（実機確認済み）</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/apply STEP1、/pledge/apply STEP1 ほか各STEPの共通バリデーションバナー</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対象スタッフ・雇用区分・帳票種別のいずれかが未入力のまま「次へ進む」を押すと、常に「すべての項目を選択してください」という一律の文言が表示される。雇用区分・帳票種別を選択済みでスタッフ未選択の状態でも同じ文言のままだった。</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世界水準のフォームUXでは、未入力のフィールドそのものをハイライトし「対象スタッフを選択してください」のように具体的に誘導するのが標準。現状は「全部埋まっていない」としか分からず、どの項目が原因か目視で探す必要があ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STEP数が多い申請ウィザードにおいて、原因特定のためのわずかな手間が積み重なると、特に急いでいる担当営業のストレスになる。特にフィールド数が多いSTEPでは影響が大きい。</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エラーメッセージを「未入力の項目名を動的に列挙する」形式に変更する（例：「対象スタッフを選択してください」）。あわせて該当フィールドの枠を赤くハイライトし、視線誘導も強化する。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「対象スタッフを選択してください」の一文とともに、対象スタッフの入力欄が赤枠でハイライトされる。</w:t>
      </w:r>
    </w:p>
    <w:p>
      <w:pPr>
        <w:shd w:fill="F2F2F2" w:val="clear"/>
        <w:spacing w:after="80" w:before="300"/>
      </w:pPr>
      <w:r>
        <w:rPr>
          <w:rFonts w:ascii="Yu Gothic" w:cs="Yu Gothic" w:eastAsia="Yu Gothic" w:hAnsi="Yu Gothic"/>
          <w:b/>
          <w:bCs/>
          <w:sz w:val="23"/>
          <w:szCs w:val="23"/>
        </w:rPr>
        <w:t xml:space="preserve">[3] </w:t>
      </w:r>
      <w:r>
        <w:rPr>
          <w:rFonts w:ascii="Yu Gothic" w:cs="Yu Gothic" w:eastAsia="Yu Gothic" w:hAnsi="Yu Gothic"/>
          <w:b/>
          <w:bCs/>
          <w:sz w:val="23"/>
          <w:szCs w:val="23"/>
        </w:rPr>
        <w:t xml:space="preserve">ローディング状態がスケルトンではなくプレーンテキスト（実機確認済み）</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管理部ダッシュボード「マスタ管理」「アカウント管理」タブ初回表示時（他画面でも同様のパターンが散見）</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タブ切り替え直後、コンテンツ枠の中央に装飾のない「読み込み中…」の文字列だけが表示される（約2秒間）。スピナーやスケルトンカードは使われていない。</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Linear・Notion・Stripeダッシュボード等の一流SaaSでは、コンテンツの形を模したスケルトン表示（グレーのプレースホルダー矩形）を使い、体感速度と「何が読み込まれているか」の予測可能性を高めている。プレーンテキストのみの表示は視覚的に古く、待たされている感覚を強め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特に低速回線やデータ量の多いタブで、ユーザーが「固まった」と誤解し、リロードや二重クリックを誘発するリスクがある。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共通のスケルトンローダーコンポーネントを新設し、テーブル・カード型コンテンツの主要な読み込み待ち画面に適用する。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マスタ一覧やアカウント一覧の行の形をしたグレーのプレースホルダーが表示され、データ到着とともに滑らかにフェードインする。</w:t>
      </w:r>
    </w:p>
    <w:p>
      <w:pPr>
        <w:shd w:fill="F2F2F2" w:val="clear"/>
        <w:spacing w:after="80" w:before="300"/>
      </w:pPr>
      <w:r>
        <w:rPr>
          <w:rFonts w:ascii="Yu Gothic" w:cs="Yu Gothic" w:eastAsia="Yu Gothic" w:hAnsi="Yu Gothic"/>
          <w:b/>
          <w:bCs/>
          <w:sz w:val="23"/>
          <w:szCs w:val="23"/>
        </w:rPr>
        <w:t xml:space="preserve">[4] </w:t>
      </w:r>
      <w:r>
        <w:rPr>
          <w:rFonts w:ascii="Yu Gothic" w:cs="Yu Gothic" w:eastAsia="Yu Gothic" w:hAnsi="Yu Gothic"/>
          <w:b/>
          <w:bCs/>
          <w:sz w:val="23"/>
          <w:szCs w:val="23"/>
        </w:rPr>
        <w:t xml:space="preserve">説明文が長文・改行なしの「壁のような文章」になっている画面がある</w:t>
      </w:r>
    </w:p>
    <w:p>
      <w:pPr>
        <w:spacing w:after="100"/>
      </w:pPr>
      <w:r>
        <w:rPr>
          <w:rFonts w:ascii="Yu Gothic" w:cs="Yu Gothic" w:eastAsia="Yu Gothic" w:hAnsi="Yu Gothic"/>
          <w:b/>
          <w:bCs/>
          <w:color w:val="2E75B6"/>
          <w:sz w:val="20"/>
          <w:szCs w:val="20"/>
        </w:rPr>
        <w:t xml:space="preserve">【重要度】■ Low（将来改善）</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管理部ダッシュボード「CSVインポート」タブの説明文、その他複数の運用系タブの案内文</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「4システム（e-staffing・HRstation・winworks・Staffia）のCSVファイルを取り込みます。Staffiaのみ…」のように、複数の業務ルールが句点区切りのみで1つの段落に詰め込まれている箇所がある。</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情報量自体は必要なものだが、箇条書き化されていないため、初見の管理部スタッフが読み飛ばしやすく、重要な例外ルール（保護される行の条件等）が埋もれる。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運用ミスや問い合わせの原因になりうる（「上書きされるはずが保護されて反映されなかった」等）。</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業務ルールを箇条書き・強調表示に分解する（例：「①同一内容の上書きはOK」「②申請中以降のステータスの契約から参照されている行は保護」）。</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3行程度の短い説明文と、折りたたみ式の「詳細ルールを見る」に分離され、必要な人だけが詳細を読める。</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② UX評価</w:t>
      </w:r>
    </w:p>
    <w:p>
      <w:pPr>
        <w:spacing w:after="120"/>
      </w:pPr>
      <w:r>
        <w:rPr>
          <w:rFonts w:ascii="Yu Gothic" w:cs="Yu Gothic" w:eastAsia="Yu Gothic" w:hAnsi="Yu Gothic"/>
          <w:sz w:val="21"/>
          <w:szCs w:val="21"/>
        </w:rPr>
        <w:t xml:space="preserve">申請ウィザードのステップ構成、CSVからの自動反映、STEP完了ごとのハイライト、確認モーダル等、多くの部分でユーザーの負荷を減らす工夫が施されている。特に自動チェック機能（最低賃金・社会保険加入等）は他社の同種システムと比較しても先進的である。一方で、モバイル対応・アクセシビリティ・エラー時の説明の3点は明確な弱点である。</w:t>
      </w:r>
    </w:p>
    <w:p>
      <w:pPr>
        <w:shd w:fill="F2F2F2" w:val="clear"/>
        <w:spacing w:after="80" w:before="300"/>
      </w:pPr>
      <w:r>
        <w:rPr>
          <w:rFonts w:ascii="Yu Gothic" w:cs="Yu Gothic" w:eastAsia="Yu Gothic" w:hAnsi="Yu Gothic"/>
          <w:b/>
          <w:bCs/>
          <w:sz w:val="23"/>
          <w:szCs w:val="23"/>
        </w:rPr>
        <w:t xml:space="preserve">[5] </w:t>
      </w:r>
      <w:r>
        <w:rPr>
          <w:rFonts w:ascii="Yu Gothic" w:cs="Yu Gothic" w:eastAsia="Yu Gothic" w:hAnsi="Yu Gothic"/>
          <w:b/>
          <w:bCs/>
          <w:sz w:val="23"/>
          <w:szCs w:val="23"/>
        </w:rPr>
        <w:t xml:space="preserve">申請ウィザード（/apply・/pledge/apply）がスマートフォン幅で完全に操作不能（実機確認済み）</w:t>
      </w:r>
    </w:p>
    <w:p>
      <w:pPr>
        <w:spacing w:after="100"/>
      </w:pPr>
      <w:r>
        <w:rPr>
          <w:rFonts w:ascii="Yu Gothic" w:cs="Yu Gothic" w:eastAsia="Yu Gothic" w:hAnsi="Yu Gothic"/>
          <w:b/>
          <w:bCs/>
          <w:color w:val="C00000"/>
          <w:sz w:val="20"/>
          <w:szCs w:val="20"/>
        </w:rPr>
        <w:t xml:space="preserve">【重要度】■ Critical（リリース前に必須修正）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/apply STEP2「入力方法」選択カード、/pledge/apply 同様のカード群、およびSTEP内の2列フォーム全般</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画面幅390pxのスマートフォンでアクセスすると、「CSVデータから自動入力」「手動で入力する」の選択カードが極端に細い縦長のボックスになり、日本語テキストが1文字ずつ縦に折り返されて読解不能な状態になる。これはインラインstyleで固定px（例：グリッド列幅260px等）を指定しており、Tailwindのレスポンシブクラス（sm:/md:）がインラインstyleには効かないことが原因（コードレビューで裏付け、実機でも再現を確認）。</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現在パソコンでの操作を前提に設計されているが、担当営業が外出先や現場でスマートフォンから申請確認・簡易操作を行うシーンは今後十分に起こりうる。世界水準のBtoB SaaSはほぼ例外なくレスポンシブ対応が必須要件である。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スマートフォンからのアクセスでは申請ができないどころか、画面の意味すら理解できない。伊藤さん・現場スタッフいずれかがスマホで開いた瞬間に「壊れている」というクレームに直結する、リリース前に必ず解消すべき欠陥。</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STEP1〜8で使われているFormRow/FormRowAuto/カード選択コンポーネントのインラインstyle固定px指定をやめ、CSS Grid+Tailwindのレスポンシブユーティリティ（grid-cols-1 md:grid-cols-2等）に置き換える。実装前に伊藤さんへレイアウト方針を確認する運用ルール（CLAUDE.mdルール12）に従い、まずモック案を提示して合意を得てから着手することを推奨する。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スマートフォン幅では自動的に1カラム表示に切り替わり、カードは横幅いっぱいに広がった読みやすい正方形〜横長のボタンとして表示される。</w:t>
      </w:r>
    </w:p>
    <w:p>
      <w:pPr>
        <w:shd w:fill="F2F2F2" w:val="clear"/>
        <w:spacing w:after="80" w:before="300"/>
      </w:pPr>
      <w:r>
        <w:rPr>
          <w:rFonts w:ascii="Yu Gothic" w:cs="Yu Gothic" w:eastAsia="Yu Gothic" w:hAnsi="Yu Gothic"/>
          <w:b/>
          <w:bCs/>
          <w:sz w:val="23"/>
          <w:szCs w:val="23"/>
        </w:rPr>
        <w:t xml:space="preserve">[6] </w:t>
      </w:r>
      <w:r>
        <w:rPr>
          <w:rFonts w:ascii="Yu Gothic" w:cs="Yu Gothic" w:eastAsia="Yu Gothic" w:hAnsi="Yu Gothic"/>
          <w:b/>
          <w:bCs/>
          <w:sz w:val="23"/>
          <w:szCs w:val="23"/>
        </w:rPr>
        <w:t xml:space="preserve">モーダル・確認ダイアログがEscキー・フォーカストラップに対応していない（コードレビューで確認、全画面共通）</w:t>
      </w:r>
    </w:p>
    <w:p>
      <w:pPr>
        <w:spacing w:after="100"/>
      </w:pPr>
      <w:r>
        <w:rPr>
          <w:rFonts w:ascii="Yu Gothic" w:cs="Yu Gothic" w:eastAsia="Yu Gothic" w:hAnsi="Yu Gothic"/>
          <w:b/>
          <w:bCs/>
          <w:color w:val="E36C09"/>
          <w:sz w:val="20"/>
          <w:szCs w:val="20"/>
        </w:rPr>
        <w:t xml:space="preserve">【重要度】■ High（可能なら修正）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共通ConfirmDialog（useConfirm）、更新期限管理の確認モーダル、申請ウィザード内の各種モーダル</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アプリ全体を検索した結果、Escキーでモーダルを閉じる処理が実装されている箇所は存在しなかった。バックドロップクリックで閉じられるモーダルと、閉じるボタンでしか閉じられないモーダルが混在している。</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キーボード操作に慣れたユーザーやアクセシビリティを必要とするユーザーにとって、Escキーでの離脱ができないのは大きなストレスになる。世界水準のSaaSではモーダル・ダイアログのEsc対応はほぼ標準機能。</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誤って開いたモーダルをすぐ閉じられず、マウスでの操作を強制される。特に一括承認確認・削除確認等の重要な操作直前のモーダルでこの体験が悪いと、操作全体の信頼感を損なう。</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共通ConfirmDialogにkeydownリスナーを追加しEscで閉じられるようにする。フォーカストラップ（Tabキーがモーダル外に出ない）も併せて実装する。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モーダル表示中にEscキーを押すとキャンセル操作として扱われ、Tabキーはモーダル内のボタン間のみを循環する。</w:t>
      </w:r>
    </w:p>
    <w:p>
      <w:pPr>
        <w:shd w:fill="F2F2F2" w:val="clear"/>
        <w:spacing w:after="80" w:before="300"/>
      </w:pPr>
      <w:r>
        <w:rPr>
          <w:rFonts w:ascii="Yu Gothic" w:cs="Yu Gothic" w:eastAsia="Yu Gothic" w:hAnsi="Yu Gothic"/>
          <w:b/>
          <w:bCs/>
          <w:sz w:val="23"/>
          <w:szCs w:val="23"/>
        </w:rPr>
        <w:t xml:space="preserve">[7] </w:t>
      </w:r>
      <w:r>
        <w:rPr>
          <w:rFonts w:ascii="Yu Gothic" w:cs="Yu Gothic" w:eastAsia="Yu Gothic" w:hAnsi="Yu Gothic"/>
          <w:b/>
          <w:bCs/>
          <w:sz w:val="23"/>
          <w:szCs w:val="23"/>
        </w:rPr>
        <w:t xml:space="preserve">フォーム入力欄のラベルがinputに紐付いていない（コードレビューで確認）</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共通FormRow/FormRowAutoコンポーネント全般（/apply・/pledge/apply全STEP）</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ラベルが&lt;label htmlFor&gt;ではなく単なる&lt;span&gt;として実装されており、スクリーンリーダー利用者がラベルと入力欄の対応関係を認識できない。</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アクセシビリティの基本要件（WCAG 2.1のラベル関連付け）を満たしておらず、視覚障害を持つ社員が単独で申請作業を行うことができない。</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現状視覚障害のある担当営業がいない場合でも、将来の採用・配属によって顕在化するリスクがあり、また一般的な支援技術ユーザーへの配慮としても対応が望ましい。</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共通コンポーネントのラベル要素をlabel htmlFor+idのペアに置き換える（1箇所の修正で全STEPに波及するため対応コストは比較的低い）。</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スクリーンリーダーで「対象スタッフ、編集、テキスト」のように正しくラベルが読み上げられる。</w:t>
      </w:r>
    </w:p>
    <w:p>
      <w:pPr>
        <w:shd w:fill="F2F2F2" w:val="clear"/>
        <w:spacing w:after="80" w:before="300"/>
      </w:pPr>
      <w:r>
        <w:rPr>
          <w:rFonts w:ascii="Yu Gothic" w:cs="Yu Gothic" w:eastAsia="Yu Gothic" w:hAnsi="Yu Gothic"/>
          <w:b/>
          <w:bCs/>
          <w:sz w:val="23"/>
          <w:szCs w:val="23"/>
        </w:rPr>
        <w:t xml:space="preserve">[8] </w:t>
      </w:r>
      <w:r>
        <w:rPr>
          <w:rFonts w:ascii="Yu Gothic" w:cs="Yu Gothic" w:eastAsia="Yu Gothic" w:hAnsi="Yu Gothic"/>
          <w:b/>
          <w:bCs/>
          <w:sz w:val="23"/>
          <w:szCs w:val="23"/>
        </w:rPr>
        <w:t xml:space="preserve">PDFプレビューのタブ挙動がわかりにくい（実機確認）</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契約詳細・アルバイト誓約書詳細画面の「帳票PDFプレビュー」ボタン</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実機検証中、PDFプレビューボタンをクリックした際に新規タブでのPDF表示が即座に反映されず、体感で2〜3秒程度の遅延の後に別タブとして開いた（自動テスト環境固有の遅延の可能性はあるが、通常のブラウザでも新規タブへの遷移はユーザーにとって「反応したかどうか分からない」瞬間を生みやすい）。</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クリック直後のフィードバックが無いと、ユーザーが「反応していない」と誤解してボタンを連打するリスクがある。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連打による重複タブオープンや、不要な再読み込みリクエストの発生。</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ボタンクリック直後にローディングスピナーをボタン内に表示し、新規タブが開くまでの間「PDFを準備しています」等の一時的なフィードバックを出す。</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クリック直後にボタンが「読み込み中」状態に変わり、タブが開いた時点で元の表示に戻る。</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③ 業務フロー評価</w:t>
      </w:r>
    </w:p>
    <w:p>
      <w:pPr>
        <w:spacing w:after="120"/>
      </w:pPr>
      <w:r>
        <w:rPr>
          <w:rFonts w:ascii="Yu Gothic" w:cs="Yu Gothic" w:eastAsia="Yu Gothic" w:hAnsi="Yu Gothic"/>
          <w:sz w:val="21"/>
          <w:szCs w:val="21"/>
        </w:rPr>
        <w:t xml:space="preserve">担当営業→SSC→管理部→従業員→署名→完了という一連の流れは、コード・過去の実機確認記録から見て、承認漏れ・通知漏れを防ぐための工夫（ステータス条件付きUPDATEによる二重承認防止、自動チェック、絞り込みの選択状態クリア等）が随所に施されており、基本設計としては破綻していない。ただし、実機検証で以下の運用上の懸念点が見つかった。</w:t>
      </w:r>
    </w:p>
    <w:p>
      <w:pPr>
        <w:shd w:fill="F2F2F2" w:val="clear"/>
        <w:spacing w:after="80" w:before="300"/>
      </w:pPr>
      <w:r>
        <w:rPr>
          <w:rFonts w:ascii="Yu Gothic" w:cs="Yu Gothic" w:eastAsia="Yu Gothic" w:hAnsi="Yu Gothic"/>
          <w:b/>
          <w:bCs/>
          <w:sz w:val="23"/>
          <w:szCs w:val="23"/>
        </w:rPr>
        <w:t xml:space="preserve">[9] </w:t>
      </w:r>
      <w:r>
        <w:rPr>
          <w:rFonts w:ascii="Yu Gothic" w:cs="Yu Gothic" w:eastAsia="Yu Gothic" w:hAnsi="Yu Gothic"/>
          <w:b/>
          <w:bCs/>
          <w:sz w:val="23"/>
          <w:szCs w:val="23"/>
        </w:rPr>
        <w:t xml:space="preserve">申請者名が解決できないケースが実運用でも起こりうる（実機確認済み・最重要指摘4と同一事象の業務影響）</w:t>
      </w:r>
    </w:p>
    <w:p>
      <w:pPr>
        <w:spacing w:after="100"/>
      </w:pPr>
      <w:r>
        <w:rPr>
          <w:rFonts w:ascii="Yu Gothic" w:cs="Yu Gothic" w:eastAsia="Yu Gothic" w:hAnsi="Yu Gothic"/>
          <w:b/>
          <w:bCs/>
          <w:color w:val="E36C09"/>
          <w:sz w:val="20"/>
          <w:szCs w:val="20"/>
        </w:rPr>
        <w:t xml:space="preserve">【重要度】■ High（可能なら修正）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管理部「契約一覧」の承認待ち一覧・詳細画面（app/dashboard/ssc/contracts/[id] 系画面）</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実機検証で、氏名が設定されていないテスト用アカウントが申請した案件では「申請者ID:258c9249…」という生のUUID断片が表示され、氏名が設定されているアカウント（例：伊藤大介、山田太郎）の申請では正しく氏名が表示されることを確認した。アカウント管理タブを確認したところ、複数の営業所ダミーアカウント（sales-hokkaido-test等）が「(氏名未設定)」のままになっており、同様の事象が起こりうる状態だった。</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2026年7月16日の対応記録では「申請者のID断片表示を氏名表示へ」修正済みとされているが、氏名未設定アカウントというエッジケースへの対応が漏れていたと考えられる。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管理部・SSCが承認待ち一覧を見た際に「誰の申請か」が分からず、確認の電話・チャットが発生する。特に複数の営業所を横断して大量の案件を捌く管理部にとって、これは軽微に見えて実際には日常的な問い合わせの種になりう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氏名未設定の場合のフォールバック表示を「(氏名未設定)」や、その人物のメールアドレス・ロール名（例：「担当営業（北海道営業所）」）に変更し、内部IDをそのまま画面に出さないようにする。あわせて、実際の担当営業アカウントには氏名設定を必須項目にする運用ルールも検討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氏名が未設定でも「担当営業（北海道営業所・sales-hokkaido-test@appart.co.jp）」のように、誰であるか推測できる情報が表示される。</w:t>
      </w:r>
    </w:p>
    <w:p>
      <w:pPr>
        <w:shd w:fill="F2F2F2" w:val="clear"/>
        <w:spacing w:after="80" w:before="300"/>
      </w:pPr>
      <w:r>
        <w:rPr>
          <w:rFonts w:ascii="Yu Gothic" w:cs="Yu Gothic" w:eastAsia="Yu Gothic" w:hAnsi="Yu Gothic"/>
          <w:b/>
          <w:bCs/>
          <w:sz w:val="23"/>
          <w:szCs w:val="23"/>
        </w:rPr>
        <w:t xml:space="preserve">[10] </w:t>
      </w:r>
      <w:r>
        <w:rPr>
          <w:rFonts w:ascii="Yu Gothic" w:cs="Yu Gothic" w:eastAsia="Yu Gothic" w:hAnsi="Yu Gothic"/>
          <w:b/>
          <w:bCs/>
          <w:sz w:val="23"/>
          <w:szCs w:val="23"/>
        </w:rPr>
        <w:t xml:space="preserve">契約状況モニタリングの「対応状況」ボタン群の意味が画面から読み取りにくい（実機確認）</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管理部ダッシュボード「更新期限管理」タブ内「契約状況モニタリング」セクション</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各案件カードの下部に「未着手」「依頼済み」「対応中」「解消」という4つのボタンが並んでいるが、これが現在のステータス表示なのか、クリックしてステータスを変更するボタンなのかが視覚的に区別しにくい（選択中の状態を示す色は付いているが、ボタンらしい立体感やホバー時の変化に乏しい）。</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対応状況の管理は、契約未締結・長期放置案件という重大なリスクに対する管理部の主要な業務ツールであるにも関わらず、操作方法が直感的に伝わらないと使われなくなる恐れがある。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管理部が「クリックしても大丈夫なものか」と迷い、結果的に対応状況が更新されずモニタリングが形骸化するリスク。</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現在のステータスをボタンではなくバッジ表示にし、状態変更は別途明確な「対応中にする」等のドロップダウンやアクションボタンに分離する。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現在の状態が色付きバッジで一目で分かり、状態を変えたい場合は明確に区別された操作用ボタンを押す。</w:t>
      </w:r>
    </w:p>
    <w:p>
      <w:pPr>
        <w:shd w:fill="F2F2F2" w:val="clear"/>
        <w:spacing w:after="80" w:before="300"/>
      </w:pPr>
      <w:r>
        <w:rPr>
          <w:rFonts w:ascii="Yu Gothic" w:cs="Yu Gothic" w:eastAsia="Yu Gothic" w:hAnsi="Yu Gothic"/>
          <w:b/>
          <w:bCs/>
          <w:sz w:val="23"/>
          <w:szCs w:val="23"/>
        </w:rPr>
        <w:t xml:space="preserve">[11] </w:t>
      </w:r>
      <w:r>
        <w:rPr>
          <w:rFonts w:ascii="Yu Gothic" w:cs="Yu Gothic" w:eastAsia="Yu Gothic" w:hAnsi="Yu Gothic"/>
          <w:b/>
          <w:bCs/>
          <w:sz w:val="23"/>
          <w:szCs w:val="23"/>
        </w:rPr>
        <w:t xml:space="preserve">デモ用データ（テスト住所等のプレースホルダー文言）が本番一覧に残存</w:t>
      </w:r>
    </w:p>
    <w:p>
      <w:pPr>
        <w:spacing w:after="100"/>
      </w:pPr>
      <w:r>
        <w:rPr>
          <w:rFonts w:ascii="Yu Gothic" w:cs="Yu Gothic" w:eastAsia="Yu Gothic" w:hAnsi="Yu Gothic"/>
          <w:b/>
          <w:bCs/>
          <w:color w:val="2E75B6"/>
          <w:sz w:val="20"/>
          <w:szCs w:val="20"/>
        </w:rPr>
        <w:t xml:space="preserve">【重要度】■ Low（将来改善）</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担当営業ダッシュボード「依頼状況」タブの一部案件（例：就業先「adfafaffafa」表示の案件）</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実機検証で、依頼状況一覧に明らかなテスト入力（「adfafaffafa」等のランダム文字列）が就業先名として残っている案件を確認した。</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リリース直前のデモ・検証用データが本番画面に混在していると、上長への実演時や新規ユーザーの初回ログイン時に「壊れたデータ」という誤解を与えかねない。</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特に上長への実演（CLAUDE.mdに記載のデモ整備作業と関連）で目に触れた場合、システム全体の信頼感を損なう可能性がある。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リリース前に、本番データベース上のテスト・デモ由来のダミー行を棚卸しし、実運用に不要なものを削除または非表示化する。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一覧に表示される案件はすべて実際の依頼案件のみとなり、テスト由来の文字列は残らない。</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④ 一貫性評価</w:t>
      </w:r>
    </w:p>
    <w:p>
      <w:pPr>
        <w:spacing w:after="120"/>
      </w:pPr>
      <w:r>
        <w:rPr>
          <w:rFonts w:ascii="Yu Gothic" w:cs="Yu Gothic" w:eastAsia="Yu Gothic" w:hAnsi="Yu Gothic"/>
          <w:sz w:val="21"/>
          <w:szCs w:val="21"/>
        </w:rPr>
        <w:t xml:space="preserve">3ダッシュボード（担当営業・SSC・管理部）は2026年7月14日のリニューアルにより配色・カードデザイン・タブ構成が高い水準で統一されている。一方、ソースコードレビューにより、リニューアル後に追加された画面の一部が新配色・新デザインに追従できていない箇所が見つかった。</w:t>
      </w:r>
    </w:p>
    <w:p>
      <w:pPr>
        <w:shd w:fill="F2F2F2" w:val="clear"/>
        <w:spacing w:after="80" w:before="300"/>
      </w:pPr>
      <w:r>
        <w:rPr>
          <w:rFonts w:ascii="Yu Gothic" w:cs="Yu Gothic" w:eastAsia="Yu Gothic" w:hAnsi="Yu Gothic"/>
          <w:b/>
          <w:bCs/>
          <w:sz w:val="23"/>
          <w:szCs w:val="23"/>
        </w:rPr>
        <w:t xml:space="preserve">[12] </w:t>
      </w:r>
      <w:r>
        <w:rPr>
          <w:rFonts w:ascii="Yu Gothic" w:cs="Yu Gothic" w:eastAsia="Yu Gothic" w:hAnsi="Yu Gothic"/>
          <w:b/>
          <w:bCs/>
          <w:sz w:val="23"/>
          <w:szCs w:val="23"/>
        </w:rPr>
        <w:t xml:space="preserve">CLAUDE.mdの「対応完了」記載とコードの実態が一部乖離</w:t>
      </w:r>
    </w:p>
    <w:p>
      <w:pPr>
        <w:spacing w:after="100"/>
      </w:pPr>
      <w:r>
        <w:rPr>
          <w:rFonts w:ascii="Yu Gothic" w:cs="Yu Gothic" w:eastAsia="Yu Gothic" w:hAnsi="Yu Gothic"/>
          <w:b/>
          <w:bCs/>
          <w:color w:val="E36C09"/>
          <w:sz w:val="20"/>
          <w:szCs w:val="20"/>
        </w:rPr>
        <w:t xml:space="preserve">【重要度】■ High（可能なら修正）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app/sign/[id]/page.tsx（署名待ち画面）、useContractListToolbar.tsx・PledgeListSection.tsx（絞り込みピルの配色）</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プロジェクトの記録では「署名待ち画面はv8デザインで統一済み（2026-07-24）」「配色は#2F5FD0に統一済み（2026-07-14）」とされているが、コードレビューの結果、v8デザインが実際に適用されているのは/staff/mypage/documents/[id]のみで、署名依頼メールのリンク先である現役のapp/sign/[id]/page.tsxは旧デザインのままだった。また絞り込みピルの一部（#1B3A8C）が新配色（#2F5FD0）に追従していなかった。</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自社のCLAUDE.mdルール3では「実装コードを正とする」と明記されており、記録と実態が食い違ったまま放置されると、次回以降の改修時に「対応済みのはず」という誤った前提で作業が進み、同じ問題を見逃す・二重管理コストが発生するリスクがあ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従業員が実際に開く署名画面（メールリンク経由でアクセスする最も接触頻度の高い画面）のデザインが、社内で「統一済み」と認識されている最新デザインと異なるまま本番稼働してしまう。</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app/sign/[id]/page.tsxをv8デザイン（紺ヘッダー・戻るボタン・オレンジ確認ボタン等）に合わせて更新する。あわせて絞り込みピルの残存箇所を新配色に統一する。実装前にCLAUDE.mdルール12に従い伊藤さんへ現状を報告し方向性を確認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従業員が署名依頼メールのリンクから開く画面と、マイページから開く署名済み書類確認画面のデザインが完全に統一される。</w:t>
      </w:r>
    </w:p>
    <w:p>
      <w:pPr>
        <w:shd w:fill="F2F2F2" w:val="clear"/>
        <w:spacing w:after="80" w:before="300"/>
      </w:pPr>
      <w:r>
        <w:rPr>
          <w:rFonts w:ascii="Yu Gothic" w:cs="Yu Gothic" w:eastAsia="Yu Gothic" w:hAnsi="Yu Gothic"/>
          <w:b/>
          <w:bCs/>
          <w:sz w:val="23"/>
          <w:szCs w:val="23"/>
        </w:rPr>
        <w:t xml:space="preserve">[13] </w:t>
      </w:r>
      <w:r>
        <w:rPr>
          <w:rFonts w:ascii="Yu Gothic" w:cs="Yu Gothic" w:eastAsia="Yu Gothic" w:hAnsi="Yu Gothic"/>
          <w:b/>
          <w:bCs/>
          <w:sz w:val="23"/>
          <w:szCs w:val="23"/>
        </w:rPr>
        <w:t xml:space="preserve">確認UIのコンポーネント方式が画面によって異なる</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SSC契約詳細画面の承認・差し戻し確認パネル（独自インライン実装） vs 一覧画面の削除確認（共通ConfirmDialog）</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同じ「危険な操作の確認」という目的にも関わらず、詳細画面では独自のインラインパネルが、一覧画面では共通のConfirmDialogコンポーネントが使われており、実装が二重管理になっている。</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同種のUIが複数実装で存在すると、片方だけ改修（Esc対応やアクセシビリティ改善等）が行われ、もう片方に反映されないという保守上のリスクが常態化する。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ユーザー体験としても、画面によって確認ダイアログの見た目・挙動（フェードインの速度、閉じるボタンの位置等）が微妙に異なり、一貫性を損なう。</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承認・差し戻し確認パネルも共通ConfirmDialogベースに統合する。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アプリ内のすべての確認ダイアログが同一のコンポーネントから生成され、見た目・挙動が完全に統一される。</w:t>
      </w:r>
    </w:p>
    <w:p>
      <w:pPr>
        <w:shd w:fill="F2F2F2" w:val="clear"/>
        <w:spacing w:after="80" w:before="300"/>
      </w:pPr>
      <w:r>
        <w:rPr>
          <w:rFonts w:ascii="Yu Gothic" w:cs="Yu Gothic" w:eastAsia="Yu Gothic" w:hAnsi="Yu Gothic"/>
          <w:b/>
          <w:bCs/>
          <w:sz w:val="23"/>
          <w:szCs w:val="23"/>
        </w:rPr>
        <w:t xml:space="preserve">[14] </w:t>
      </w:r>
      <w:r>
        <w:rPr>
          <w:rFonts w:ascii="Yu Gothic" w:cs="Yu Gothic" w:eastAsia="Yu Gothic" w:hAnsi="Yu Gothic"/>
          <w:b/>
          <w:bCs/>
          <w:sz w:val="23"/>
          <w:szCs w:val="23"/>
        </w:rPr>
        <w:t xml:space="preserve">「取り下げ」タブの導線構造が担当営業のみ異なる</w:t>
      </w:r>
    </w:p>
    <w:p>
      <w:pPr>
        <w:spacing w:after="100"/>
      </w:pPr>
      <w:r>
        <w:rPr>
          <w:rFonts w:ascii="Yu Gothic" w:cs="Yu Gothic" w:eastAsia="Yu Gothic" w:hAnsi="Yu Gothic"/>
          <w:b/>
          <w:bCs/>
          <w:color w:val="2E75B6"/>
          <w:sz w:val="20"/>
          <w:szCs w:val="20"/>
        </w:rPr>
        <w:t xml:space="preserve">【重要度】■ Low（将来改善）</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担当営業ダッシュボード（ステータスサブタブの一つとして「取り下げ」） vs SSC/管理部（独立したメインタブとして「取り下げ」）</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同一機能である「取り下げ済み案件の確認」が、ロールによって階層の深さが異なる（担当営業はサブタブ、SSC/管理部はメインタブ）。</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同じ会社のシステム内でロールが変わるたびに同じ情報へのアクセス経路が変わるのは、複数ロールを兼任する社員（管理部が現場の代理申請をする場合等）にとって学習コストになる。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軽微だが、マニュアル作成時に「担当営業の場合は○○タブ内、SSC/管理部の場合は独立タブ」という例外的な説明が必要になり、サポートコストが微増する。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担当営業側も「取り下げ」を独立メインタブに昇格させ、3ロールで導線を統一する。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取り下げ済み案件の確認方法がどのロールでも「メインタブの『取り下げ』をクリックする」という同一の操作になる。</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⑤ バグチェック結果</w:t>
      </w:r>
    </w:p>
    <w:p>
      <w:pPr>
        <w:spacing w:after="120"/>
      </w:pPr>
      <w:r>
        <w:rPr>
          <w:rFonts w:ascii="Yu Gothic" w:cs="Yu Gothic" w:eastAsia="Yu Gothic" w:hAnsi="Yu Gothic"/>
          <w:sz w:val="21"/>
          <w:szCs w:val="21"/>
        </w:rPr>
        <w:t xml:space="preserve">ソースコード全体（app/・lib/・middleware.ts）を対象に、入力制御・多重送信・エラーハンドリング・権限・状態遷移の5つの観点で精査した。個別の詳細指摘は以下の通り。</w:t>
      </w:r>
    </w:p>
    <w:p>
      <w:pPr>
        <w:shd w:fill="F2F2F2" w:val="clear"/>
        <w:spacing w:after="80" w:before="300"/>
      </w:pPr>
      <w:r>
        <w:rPr>
          <w:rFonts w:ascii="Yu Gothic" w:cs="Yu Gothic" w:eastAsia="Yu Gothic" w:hAnsi="Yu Gothic"/>
          <w:b/>
          <w:bCs/>
          <w:sz w:val="23"/>
          <w:szCs w:val="23"/>
        </w:rPr>
        <w:t xml:space="preserve">[15] </w:t>
      </w:r>
      <w:r>
        <w:rPr>
          <w:rFonts w:ascii="Yu Gothic" w:cs="Yu Gothic" w:eastAsia="Yu Gothic" w:hAnsi="Yu Gothic"/>
          <w:b/>
          <w:bCs/>
          <w:sz w:val="23"/>
          <w:szCs w:val="23"/>
        </w:rPr>
        <w:t xml:space="preserve">本人確認・認証コードの試行回数カウンタが競合状態（race condition）にある</w:t>
      </w:r>
    </w:p>
    <w:p>
      <w:pPr>
        <w:spacing w:after="100"/>
      </w:pPr>
      <w:r>
        <w:rPr>
          <w:rFonts w:ascii="Yu Gothic" w:cs="Yu Gothic" w:eastAsia="Yu Gothic" w:hAnsi="Yu Gothic"/>
          <w:b/>
          <w:bCs/>
          <w:color w:val="C00000"/>
          <w:sz w:val="20"/>
          <w:szCs w:val="20"/>
        </w:rPr>
        <w:t xml:space="preserve">【重要度】■ Critical（リリース前に必須修正）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app/api/sign/[id]/verify、complete、app/api/staff/login、verify-code、app/api/account-setup/verify、complete の各route.ts</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いずれも「現在の試行回数をSELECT→JS側で+1→UPDATEで書き戻す」という非アトミックな実装になっている。並列リクエスト（例：総当たり攻撃ツールによる高速連続送信）が発生した場合、複数のリクエストが同じ古い回数を読み込んでから書き戻すため、実際にはカウントが正しく増加せず「5回誤入力で失効」という設計上の防御が機能しない。</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6桁の認証コード・パスワード・アカウント初期設定コードという、本人確認の根幹に関わるすべての箇所に共通する構造的な欠陥であり、意図的な攻撃者が並列リクエストを送るだけで容易に無効化でき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従業員の署名待ち書類・アカウント自体への不正アクセスの入り口になりうる。特に6桁の数字のみの認証コードは総当たりの試行回数さえ確保できれば理論上突破可能な強度であり、試行回数制限が唯一の防衛線になってい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SupabaseのRPC（DB関数）を用いたアトミックなインクリメント処理に置き換える、または現在の回数を条件に含めた楽観ロック方式のUPDATE（例：WHERE attempts = :expected）に変更し、影響を受けた行数が0の場合はリトライまたはエラーとする。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並列リクエストが来ても、試行回数は正確に1ずつしか増加せず、5回失敗した時点で確実にロックされる。</w:t>
      </w:r>
    </w:p>
    <w:p>
      <w:pPr>
        <w:shd w:fill="F2F2F2" w:val="clear"/>
        <w:spacing w:after="80" w:before="300"/>
      </w:pPr>
      <w:r>
        <w:rPr>
          <w:rFonts w:ascii="Yu Gothic" w:cs="Yu Gothic" w:eastAsia="Yu Gothic" w:hAnsi="Yu Gothic"/>
          <w:b/>
          <w:bCs/>
          <w:sz w:val="23"/>
          <w:szCs w:val="23"/>
        </w:rPr>
        <w:t xml:space="preserve">[16] </w:t>
      </w:r>
      <w:r>
        <w:rPr>
          <w:rFonts w:ascii="Yu Gothic" w:cs="Yu Gothic" w:eastAsia="Yu Gothic" w:hAnsi="Yu Gothic"/>
          <w:b/>
          <w:bCs/>
          <w:sz w:val="23"/>
          <w:szCs w:val="23"/>
        </w:rPr>
        <w:t xml:space="preserve">認証コード再発行APIがロック中のクールダウンチェックを迂回する</w:t>
      </w:r>
    </w:p>
    <w:p>
      <w:pPr>
        <w:spacing w:after="100"/>
      </w:pPr>
      <w:r>
        <w:rPr>
          <w:rFonts w:ascii="Yu Gothic" w:cs="Yu Gothic" w:eastAsia="Yu Gothic" w:hAnsi="Yu Gothic"/>
          <w:b/>
          <w:bCs/>
          <w:color w:val="C00000"/>
          <w:sz w:val="20"/>
          <w:szCs w:val="20"/>
        </w:rPr>
        <w:t xml:space="preserve">【重要度】■ Critical（リリース前に必須修正）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app/api/sign/[id]/reissue/route.ts（76〜93行付近）</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再発行のクールダウン判定が「有効期限切れでなく、ロック中でもなく、以前の有効期限が存在する」場合のみ実行される条件式になっており、5回失敗してロック済みの状態では、この条件に合致せずクールダウン判定自体がスキップされてしまう。結果として、ロック中は逆にクールダウン無しで即座に再発行でき、かつ試行回数もリセットされるため「失効→即再発行→試行回数リセット→再度失効」という高速サイクルを何度でも回せる。</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2026年7月15日の指摘8対応でクールダウン機構自体は導入されていたが、まさに「ロックされた直後」という最も悪用されやすい状態でその防御が機能しない設計ミスが残っていた。app/api/staff/request-code/route.ts側には同じ穴が無く、実装に非対称性があ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総当たり攻撃およびメール爆撃（対象従業員への大量の認証コードメール送信による迷惑行為）の踏み台になりうる。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reissue APIのクールダウン判定条件から「ロック中でない」という除外条件を外し、ロック中であっても直近の発行からの経過時間を必ずチェックするように修正する。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ロック中に再発行を連打しても、正規のクールダウン時間（3分）が必ず適用される。</w:t>
      </w:r>
    </w:p>
    <w:p>
      <w:pPr>
        <w:shd w:fill="F2F2F2" w:val="clear"/>
        <w:spacing w:after="80" w:before="300"/>
      </w:pPr>
      <w:r>
        <w:rPr>
          <w:rFonts w:ascii="Yu Gothic" w:cs="Yu Gothic" w:eastAsia="Yu Gothic" w:hAnsi="Yu Gothic"/>
          <w:b/>
          <w:bCs/>
          <w:sz w:val="23"/>
          <w:szCs w:val="23"/>
        </w:rPr>
        <w:t xml:space="preserve">[17] </w:t>
      </w:r>
      <w:r>
        <w:rPr>
          <w:rFonts w:ascii="Yu Gothic" w:cs="Yu Gothic" w:eastAsia="Yu Gothic" w:hAnsi="Yu Gothic"/>
          <w:b/>
          <w:bCs/>
          <w:sz w:val="23"/>
          <w:szCs w:val="23"/>
        </w:rPr>
        <w:t xml:space="preserve">セッション・PDFトークン等の署名鍵がフェイルオープン設計</w:t>
      </w:r>
    </w:p>
    <w:p>
      <w:pPr>
        <w:spacing w:after="100"/>
      </w:pPr>
      <w:r>
        <w:rPr>
          <w:rFonts w:ascii="Yu Gothic" w:cs="Yu Gothic" w:eastAsia="Yu Gothic" w:hAnsi="Yu Gothic"/>
          <w:b/>
          <w:bCs/>
          <w:color w:val="E36C09"/>
          <w:sz w:val="20"/>
          <w:szCs w:val="20"/>
        </w:rPr>
        <w:t xml:space="preserve">【重要度】■ High（可能なら修正）</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lib/staffSession.ts、lib/pdfAccessToken.ts、lib/staffResetToken.ts（いずれも `process.env.SUPABASE_SERVICE_ROLE_KEY || 'fallback-secret-should-not-happen'` という記述）</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環境変数が何らかの理由で未設定になった場合（デプロイ設定ミス、プレビュー環境の設定漏れ等）、ソースコード中に直書きされた固定文字列がセッションCookie・PDFアクセストークン・パスワードリセットトークンの署名鍵として使われてしまう。</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本番では現在正しく設定されていることを確認しているが、この設計は「事故が起きた場合の被害が極めて大きい」典型的なフェイルオープン（安全側に倒れない）実装である。仮に環境変数が未設定のままデプロイされた場合、誰でも同じ固定文字列を使って正規のセッション・トークンを偽造できてしまう。</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最悪のシナリオでは、他人のセッションを乗っ取ったり、期限切れのはずのPDFアクセストークンを偽造して契約書PDFを閲覧されたりする可能性がある。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環境変数が未設定の場合はフォールバックせず、起動時またはリクエスト時に明示的な例外を投げてサービスを停止させる（フェイルクローズ）設計に変更する。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環境変数の設定漏れがあった場合、機能がこっそり弱いセキュリティで動き続けるのではなく、即座にエラーとして検知される。</w:t>
      </w:r>
    </w:p>
    <w:p>
      <w:pPr>
        <w:shd w:fill="F2F2F2" w:val="clear"/>
        <w:spacing w:after="80" w:before="300"/>
      </w:pPr>
      <w:r>
        <w:rPr>
          <w:rFonts w:ascii="Yu Gothic" w:cs="Yu Gothic" w:eastAsia="Yu Gothic" w:hAnsi="Yu Gothic"/>
          <w:b/>
          <w:bCs/>
          <w:sz w:val="23"/>
          <w:szCs w:val="23"/>
        </w:rPr>
        <w:t xml:space="preserve">[18] </w:t>
      </w:r>
      <w:r>
        <w:rPr>
          <w:rFonts w:ascii="Yu Gothic" w:cs="Yu Gothic" w:eastAsia="Yu Gothic" w:hAnsi="Yu Gothic"/>
          <w:b/>
          <w:bCs/>
          <w:sz w:val="23"/>
          <w:szCs w:val="23"/>
        </w:rPr>
        <w:t xml:space="preserve">管理系APIでPostgresの生エラーメッセージがそのままユーザーに返る</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app/api/admin/accounts、admin/master-data、admin/csv-import の各route.ts</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エラー発生時に`error.message`等のPostgres/Supabaseの内部エラー文言がそのままJSONレスポンスとして返され、画面にそのまま表示される箇所が複数見つかった。</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CLAUDE.mdでは伊藤さんがプログラミング知識ゼロであることを前提とした運用ルールが明記されており、過去にも類似の指摘（申請保存時の生エラー表示）が修正された実績があるが、その後新設された管理系APIで同じパターンが再発してい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「column "xxx" does not exist」のような内部エラーが管理部の画面にそのまま表示されると、原因が分からず不必要な問い合わせやサポート対応が発生する。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共通のエラーハンドリングユーティリティを新設し、Postgresエラーコードを日本語の分かりやすい文言にマッピングして返す。原因不明のエラーは「予期しないエラーが発生しました。時間をおいて再度お試しください」等の汎用メッセージに統一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エラーが発生しても「保存に失敗しました。内容をご確認のうえ、再度お試しください」のような分かりやすい文言のみが表示される。</w:t>
      </w:r>
    </w:p>
    <w:p>
      <w:pPr>
        <w:shd w:fill="F2F2F2" w:val="clear"/>
        <w:spacing w:after="80" w:before="300"/>
      </w:pPr>
      <w:r>
        <w:rPr>
          <w:rFonts w:ascii="Yu Gothic" w:cs="Yu Gothic" w:eastAsia="Yu Gothic" w:hAnsi="Yu Gothic"/>
          <w:b/>
          <w:bCs/>
          <w:sz w:val="23"/>
          <w:szCs w:val="23"/>
        </w:rPr>
        <w:t xml:space="preserve">[19] </w:t>
      </w:r>
      <w:r>
        <w:rPr>
          <w:rFonts w:ascii="Yu Gothic" w:cs="Yu Gothic" w:eastAsia="Yu Gothic" w:hAnsi="Yu Gothic"/>
          <w:b/>
          <w:bCs/>
          <w:sz w:val="23"/>
          <w:szCs w:val="23"/>
        </w:rPr>
        <w:t xml:space="preserve">自由記述の一行入力欄に文字数上限が設定されていない</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StepDispatchContact.tsx、StepSourceContact.tsx、StepWorkInfo.tsx、StepBasic.tsx、app/pledge/apply/page.tsx の各種一行input欄（就業先名・住所・電話番号等）</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2026年7月22日の対応で複数行の自由記述欄（textarea）にはmaxLength（既定2000文字）が追加されたが、PDFに印字される一行の&lt;input&gt;欄には同様の上限が適用されていない。</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極端に長い文字列が入力されると、帳票PDF側のレイアウトが崩れる可能性がある（textareaで対応した理由と同じ問題が一行inputにも当てはまる）。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PDF生成時に文字がはみ出す、他の項目と重なる等の表示崩れが発生し、契約書として使い物にならない帳票が生成されてしまうリスクがある。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一行input欄にも適切な文字数上限（フィールドの性質に応じて50〜200文字程度）を設定する。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極端な長文を入力しようとすると、上限に達した時点でそれ以上入力できなくなるか、警告が表示される。</w:t>
      </w:r>
    </w:p>
    <w:p>
      <w:pPr>
        <w:shd w:fill="F2F2F2" w:val="clear"/>
        <w:spacing w:after="80" w:before="300"/>
      </w:pPr>
      <w:r>
        <w:rPr>
          <w:rFonts w:ascii="Yu Gothic" w:cs="Yu Gothic" w:eastAsia="Yu Gothic" w:hAnsi="Yu Gothic"/>
          <w:b/>
          <w:bCs/>
          <w:sz w:val="23"/>
          <w:szCs w:val="23"/>
        </w:rPr>
        <w:t xml:space="preserve">[20] </w:t>
      </w:r>
      <w:r>
        <w:rPr>
          <w:rFonts w:ascii="Yu Gothic" w:cs="Yu Gothic" w:eastAsia="Yu Gothic" w:hAnsi="Yu Gothic"/>
          <w:b/>
          <w:bCs/>
          <w:sz w:val="23"/>
          <w:szCs w:val="23"/>
        </w:rPr>
        <w:t xml:space="preserve">二重送信防止の実装パターンが画面によって不統一</w:t>
      </w:r>
    </w:p>
    <w:p>
      <w:pPr>
        <w:spacing w:after="100"/>
      </w:pPr>
      <w:r>
        <w:rPr>
          <w:rFonts w:ascii="Yu Gothic" w:cs="Yu Gothic" w:eastAsia="Yu Gothic" w:hAnsi="Yu Gothic"/>
          <w:b/>
          <w:bCs/>
          <w:color w:val="BF8F00"/>
          <w:sz w:val="20"/>
          <w:szCs w:val="20"/>
        </w:rPr>
        <w:t xml:space="preserve">【重要度】■ Medium（改善推奨）</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app/pledge/apply/page.tsx のhandleSubmit（564行付近）と、app/apply/page.tsx のhandleSubmitContract等の比較</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/apply側の各種送信処理は関数冒頭で明示的に`if (isSubmitting) return`のガードが入っているのに対し、/pledge/apply側のhandleSubmitはこの明示ガードがなく、ボタンのdisabled属性のみに依存している。</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disabled属性はReactの再描画タイミングによっては一瞬の間だけ無効化が反映されないケースがあり、明示的な関数内ガードと二重に防御するのが安全策として一般的である。実際に他の送信処理では両方が実装されている。</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極めて短い時間内の連打・タッチパネルでの誤反応によって、アルバイト誓約書の重複申請が発生する可能性が完全には排除できていない。</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pledge/apply のhandleSubmit冒頭にも同様の明示ガードを追加し、実装パターンを他画面と統一する。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連打しても常に1回分のみ処理される。</w:t>
      </w:r>
    </w:p>
    <w:p>
      <w:pPr>
        <w:shd w:fill="F2F2F2" w:val="clear"/>
        <w:spacing w:after="80" w:before="300"/>
      </w:pPr>
      <w:r>
        <w:rPr>
          <w:rFonts w:ascii="Yu Gothic" w:cs="Yu Gothic" w:eastAsia="Yu Gothic" w:hAnsi="Yu Gothic"/>
          <w:b/>
          <w:bCs/>
          <w:sz w:val="23"/>
          <w:szCs w:val="23"/>
        </w:rPr>
        <w:t xml:space="preserve">[21] </w:t>
      </w:r>
      <w:r>
        <w:rPr>
          <w:rFonts w:ascii="Yu Gothic" w:cs="Yu Gothic" w:eastAsia="Yu Gothic" w:hAnsi="Yu Gothic"/>
          <w:b/>
          <w:bCs/>
          <w:sz w:val="23"/>
          <w:szCs w:val="23"/>
        </w:rPr>
        <w:t xml:space="preserve">認証コードの照合がタイミングセーフでない通常比較</w:t>
      </w:r>
    </w:p>
    <w:p>
      <w:pPr>
        <w:spacing w:after="100"/>
      </w:pPr>
      <w:r>
        <w:rPr>
          <w:rFonts w:ascii="Yu Gothic" w:cs="Yu Gothic" w:eastAsia="Yu Gothic" w:hAnsi="Yu Gothic"/>
          <w:b/>
          <w:bCs/>
          <w:color w:val="2E75B6"/>
          <w:sz w:val="20"/>
          <w:szCs w:val="20"/>
        </w:rPr>
        <w:t xml:space="preserve">【重要度】■ Low（将来改善）</w:t>
      </w:r>
    </w:p>
    <w:p>
      <w:pPr>
        <w:spacing w:after="100"/>
      </w:pPr>
      <w:r>
        <w:rPr>
          <w:rFonts w:ascii="Yu Gothic" w:cs="Yu Gothic" w:eastAsia="Yu Gothic" w:hAnsi="Yu Gothic"/>
          <w:b/>
          <w:bCs/>
          <w:sz w:val="20"/>
          <w:szCs w:val="20"/>
        </w:rPr>
        <w:t xml:space="preserve">【対象】</w:t>
      </w:r>
      <w:r>
        <w:rPr>
          <w:rFonts w:ascii="Yu Gothic" w:cs="Yu Gothic" w:eastAsia="Yu Gothic" w:hAnsi="Yu Gothic"/>
          <w:color w:val="666666"/>
          <w:sz w:val="20"/>
          <w:szCs w:val="20"/>
        </w:rPr>
        <w:t xml:space="preserve">認証コード検証を行う各APIルート（!==による文字列比較）</w:t>
      </w:r>
    </w:p>
    <w:p>
      <w:pPr>
        <w:spacing w:after="60"/>
      </w:pPr>
      <w:r>
        <w:rPr>
          <w:rFonts w:ascii="Yu Gothic" w:cs="Yu Gothic" w:eastAsia="Yu Gothic" w:hAnsi="Yu Gothic"/>
          <w:b/>
          <w:bCs/>
          <w:sz w:val="21"/>
          <w:szCs w:val="21"/>
        </w:rPr>
        <w:t xml:space="preserve">【問題点】</w:t>
      </w:r>
    </w:p>
    <w:p>
      <w:pPr>
        <w:spacing w:after="120"/>
      </w:pPr>
      <w:r>
        <w:rPr>
          <w:rFonts w:ascii="Yu Gothic" w:cs="Yu Gothic" w:eastAsia="Yu Gothic" w:hAnsi="Yu Gothic"/>
          <w:sz w:val="21"/>
          <w:szCs w:val="21"/>
        </w:rPr>
        <w:t xml:space="preserve">6桁の認証コードの一致判定に、タイミング攻撃への耐性がある比較関数（例：crypto.timingSafeEqual）ではなく通常の文字列比較（!==）が使われている。</w:t>
      </w:r>
    </w:p>
    <w:p>
      <w:pPr>
        <w:spacing w:after="60"/>
      </w:pPr>
      <w:r>
        <w:rPr>
          <w:rFonts w:ascii="Yu Gothic" w:cs="Yu Gothic" w:eastAsia="Yu Gothic" w:hAnsi="Yu Gothic"/>
          <w:b/>
          <w:bCs/>
          <w:sz w:val="21"/>
          <w:szCs w:val="21"/>
        </w:rPr>
        <w:t xml:space="preserve">【なぜ問題か】</w:t>
      </w:r>
    </w:p>
    <w:p>
      <w:pPr>
        <w:spacing w:after="120"/>
      </w:pPr>
      <w:r>
        <w:rPr>
          <w:rFonts w:ascii="Yu Gothic" w:cs="Yu Gothic" w:eastAsia="Yu Gothic" w:hAnsi="Yu Gothic"/>
          <w:sz w:val="21"/>
          <w:szCs w:val="21"/>
        </w:rPr>
        <w:t xml:space="preserve">理論上、レスポンス時間の差異から1文字ずつ正解を絞り込むタイミング攻撃が成立しうる。ただし試行回数制限が別途あるため実害の可能性は低い。</w:t>
      </w:r>
    </w:p>
    <w:p>
      <w:pPr>
        <w:spacing w:after="60"/>
      </w:pPr>
      <w:r>
        <w:rPr>
          <w:rFonts w:ascii="Yu Gothic" w:cs="Yu Gothic" w:eastAsia="Yu Gothic" w:hAnsi="Yu Gothic"/>
          <w:b/>
          <w:bCs/>
          <w:sz w:val="21"/>
          <w:szCs w:val="21"/>
        </w:rPr>
        <w:t xml:space="preserve">【ユーザーへの影響】</w:t>
      </w:r>
    </w:p>
    <w:p>
      <w:pPr>
        <w:spacing w:after="120"/>
      </w:pPr>
      <w:r>
        <w:rPr>
          <w:rFonts w:ascii="Yu Gothic" w:cs="Yu Gothic" w:eastAsia="Yu Gothic" w:hAnsi="Yu Gothic"/>
          <w:sz w:val="21"/>
          <w:szCs w:val="21"/>
        </w:rPr>
        <w:t xml:space="preserve">実害の可能性は低いものの、指摘15・16の試行回数制限の不備と組み合わさった場合にリスクが増す可能性がある。</w:t>
      </w:r>
    </w:p>
    <w:p>
      <w:pPr>
        <w:spacing w:after="60"/>
      </w:pPr>
      <w:r>
        <w:rPr>
          <w:rFonts w:ascii="Yu Gothic" w:cs="Yu Gothic" w:eastAsia="Yu Gothic" w:hAnsi="Yu Gothic"/>
          <w:b/>
          <w:bCs/>
          <w:sz w:val="21"/>
          <w:szCs w:val="21"/>
        </w:rPr>
        <w:t xml:space="preserve">【改善案】</w:t>
      </w:r>
    </w:p>
    <w:p>
      <w:pPr>
        <w:spacing w:after="120"/>
      </w:pPr>
      <w:r>
        <w:rPr>
          <w:rFonts w:ascii="Yu Gothic" w:cs="Yu Gothic" w:eastAsia="Yu Gothic" w:hAnsi="Yu Gothic"/>
          <w:sz w:val="21"/>
          <w:szCs w:val="21"/>
        </w:rPr>
        <w:t xml:space="preserve">認証コード比較箇所をタイミングセーフな比較関数に統一する。</w:t>
      </w:r>
    </w:p>
    <w:p>
      <w:pPr>
        <w:spacing w:after="60"/>
      </w:pPr>
      <w:r>
        <w:rPr>
          <w:rFonts w:ascii="Yu Gothic" w:cs="Yu Gothic" w:eastAsia="Yu Gothic" w:hAnsi="Yu Gothic"/>
          <w:b/>
          <w:bCs/>
          <w:sz w:val="21"/>
          <w:szCs w:val="21"/>
        </w:rPr>
        <w:t xml:space="preserve">【改善後のイメージ】</w:t>
      </w:r>
    </w:p>
    <w:p>
      <w:pPr>
        <w:spacing w:after="200"/>
      </w:pPr>
      <w:r>
        <w:rPr>
          <w:rFonts w:ascii="Yu Gothic" w:cs="Yu Gothic" w:eastAsia="Yu Gothic" w:hAnsi="Yu Gothic"/>
          <w:i/>
          <w:iCs/>
          <w:color w:val="1F6B3A"/>
          <w:sz w:val="21"/>
          <w:szCs w:val="21"/>
        </w:rPr>
        <w:t xml:space="preserve">コードの正誤に関わらず判定にかかる時間が一定になる。</w:t>
      </w:r>
    </w:p>
    <w:p>
      <w:r>
        <w:br w:type="page"/>
      </w:r>
    </w:p>
    <w:p>
      <w:pPr>
        <w:pStyle w:val="Heading2"/>
        <w:spacing w:after="150" w:before="300"/>
      </w:pPr>
      <w:r>
        <w:rPr>
          <w:rFonts w:ascii="Yu Gothic" w:cs="Yu Gothic" w:eastAsia="Yu Gothic" w:hAnsi="Yu Gothic"/>
          <w:b/>
          <w:bCs/>
          <w:color w:val="1B3A8C"/>
          <w:sz w:val="26"/>
          <w:szCs w:val="26"/>
        </w:rPr>
        <w:t xml:space="preserve">その他の指摘一覧（コードレビューで検出・優先度別）</w:t>
      </w:r>
    </w:p>
    <w:p>
      <w:pPr>
        <w:spacing w:after="120"/>
      </w:pPr>
      <w:r>
        <w:rPr>
          <w:rFonts w:ascii="Yu Gothic" w:cs="Yu Gothic" w:eastAsia="Yu Gothic" w:hAnsi="Yu Gothic"/>
          <w:sz w:val="21"/>
          <w:szCs w:val="21"/>
        </w:rPr>
        <w:t xml:space="preserve">以下は個別詳細は割愛し一覧化した指摘。件数が多いため、対応時は担当者と相談のうえ優先順位を付けて計画的に解消することを推奨する。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rPr>
          <w:tblHeader/>
        </w:trPr>
        <w:tc>
          <w:tcPr>
            <w:tcW w:type="dxa" w:w="1200"/>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重要度</w:t>
            </w:r>
          </w:p>
        </w:tc>
        <w:tc>
          <w:tcPr>
            <w:tcW w:type="dxa" w:w="6226"/>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指摘概要</w:t>
            </w:r>
          </w:p>
        </w:tc>
        <w:tc>
          <w:tcPr>
            <w:tcW w:type="dxa" w:w="1600"/>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対象</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High</w:t>
            </w:r>
          </w:p>
        </w:tc>
        <w:tc>
          <w:tcPr>
            <w:tcW w:type="dxa" w:w="6226"/>
            <w:tcMar>
              <w:top w:type="dxa" w:w="60"/>
              <w:left w:type="dxa" w:w="100"/>
              <w:bottom w:type="dxa" w:w="60"/>
              <w:right w:type="dxa" w:w="100"/>
            </w:tcMar>
          </w:tcPr>
          <w:p>
            <w:r>
              <w:rPr>
                <w:rFonts w:ascii="Yu Gothic" w:cs="Yu Gothic" w:eastAsia="Yu Gothic" w:hAnsi="Yu Gothic"/>
                <w:sz w:val="18"/>
                <w:szCs w:val="18"/>
              </w:rPr>
              <w:t xml:space="preserve">HTMLメールへの氏名・自由記述の未エスケープ埋め込み。特にcontract-monitoring/notifyはリクエストボディを未サニタイズでメール本文に反映しており社内フィッシングの踏み台になりうる</w:t>
            </w:r>
          </w:p>
        </w:tc>
        <w:tc>
          <w:tcPr>
            <w:tcW w:type="dxa" w:w="1600"/>
            <w:tcMar>
              <w:top w:type="dxa" w:w="60"/>
              <w:left w:type="dxa" w:w="100"/>
              <w:bottom w:type="dxa" w:w="60"/>
              <w:right w:type="dxa" w:w="100"/>
            </w:tcMar>
          </w:tcPr>
          <w:p>
            <w:r>
              <w:rPr>
                <w:rFonts w:ascii="Yu Gothic" w:cs="Yu Gothic" w:eastAsia="Yu Gothic" w:hAnsi="Yu Gothic"/>
                <w:sz w:val="18"/>
                <w:szCs w:val="18"/>
              </w:rPr>
              <w:t xml:space="preserve">lib/mail.ts全般</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High</w:t>
            </w:r>
          </w:p>
        </w:tc>
        <w:tc>
          <w:tcPr>
            <w:tcW w:type="dxa" w:w="6226"/>
            <w:tcMar>
              <w:top w:type="dxa" w:w="60"/>
              <w:left w:type="dxa" w:w="100"/>
              <w:bottom w:type="dxa" w:w="60"/>
              <w:right w:type="dxa" w:w="100"/>
            </w:tcMar>
          </w:tcPr>
          <w:p>
            <w:r>
              <w:rPr>
                <w:rFonts w:ascii="Yu Gothic" w:cs="Yu Gothic" w:eastAsia="Yu Gothic" w:hAnsi="Yu Gothic"/>
                <w:sz w:val="18"/>
                <w:szCs w:val="18"/>
              </w:rPr>
              <w:t xml:space="preserve">アカウント単位以外のレート制限が存在せず、多数アカウントへの水平ブルートフォースを防げない</w:t>
            </w:r>
          </w:p>
        </w:tc>
        <w:tc>
          <w:tcPr>
            <w:tcW w:type="dxa" w:w="1600"/>
            <w:tcMar>
              <w:top w:type="dxa" w:w="60"/>
              <w:left w:type="dxa" w:w="100"/>
              <w:bottom w:type="dxa" w:w="60"/>
              <w:right w:type="dxa" w:w="100"/>
            </w:tcMar>
          </w:tcPr>
          <w:p>
            <w:r>
              <w:rPr>
                <w:rFonts w:ascii="Yu Gothic" w:cs="Yu Gothic" w:eastAsia="Yu Gothic" w:hAnsi="Yu Gothic"/>
                <w:sz w:val="18"/>
                <w:szCs w:val="18"/>
              </w:rPr>
              <w:t xml:space="preserve">staff/login、request-code、verify-code等</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High</w:t>
            </w:r>
          </w:p>
        </w:tc>
        <w:tc>
          <w:tcPr>
            <w:tcW w:type="dxa" w:w="6226"/>
            <w:tcMar>
              <w:top w:type="dxa" w:w="60"/>
              <w:left w:type="dxa" w:w="100"/>
              <w:bottom w:type="dxa" w:w="60"/>
              <w:right w:type="dxa" w:w="100"/>
            </w:tcMar>
          </w:tcPr>
          <w:p>
            <w:r>
              <w:rPr>
                <w:rFonts w:ascii="Yu Gothic" w:cs="Yu Gothic" w:eastAsia="Yu Gothic" w:hAnsi="Yu Gothic"/>
                <w:sz w:val="18"/>
                <w:szCs w:val="18"/>
              </w:rPr>
              <w:t xml:space="preserve">/staff/loginの社員番号欄へブラウザ保存済み認証情報が自動入力される事象が実機で再現。過去の「オートフィル対策」だけでは防ぎきれていない</w:t>
            </w:r>
          </w:p>
        </w:tc>
        <w:tc>
          <w:tcPr>
            <w:tcW w:type="dxa" w:w="1600"/>
            <w:tcMar>
              <w:top w:type="dxa" w:w="60"/>
              <w:left w:type="dxa" w:w="100"/>
              <w:bottom w:type="dxa" w:w="60"/>
              <w:right w:type="dxa" w:w="100"/>
            </w:tcMar>
          </w:tcPr>
          <w:p>
            <w:r>
              <w:rPr>
                <w:rFonts w:ascii="Yu Gothic" w:cs="Yu Gothic" w:eastAsia="Yu Gothic" w:hAnsi="Yu Gothic"/>
                <w:sz w:val="18"/>
                <w:szCs w:val="18"/>
              </w:rPr>
              <w:t xml:space="preserve">app/staff/login/page.tsx（実機確認済み）</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Medium</w:t>
            </w:r>
          </w:p>
        </w:tc>
        <w:tc>
          <w:tcPr>
            <w:tcW w:type="dxa" w:w="6226"/>
            <w:tcMar>
              <w:top w:type="dxa" w:w="60"/>
              <w:left w:type="dxa" w:w="100"/>
              <w:bottom w:type="dxa" w:w="60"/>
              <w:right w:type="dxa" w:w="100"/>
            </w:tcMar>
          </w:tcPr>
          <w:p>
            <w:r>
              <w:rPr>
                <w:rFonts w:ascii="Yu Gothic" w:cs="Yu Gothic" w:eastAsia="Yu Gothic" w:hAnsi="Yu Gothic"/>
                <w:sz w:val="18"/>
                <w:szCs w:val="18"/>
              </w:rPr>
              <w:t xml:space="preserve">PDF取得エラー時に生JSONがそのまま新規タブに表示され、従業員が原因不明のまま置き去りにされる</w:t>
            </w:r>
          </w:p>
        </w:tc>
        <w:tc>
          <w:tcPr>
            <w:tcW w:type="dxa" w:w="1600"/>
            <w:tcMar>
              <w:top w:type="dxa" w:w="60"/>
              <w:left w:type="dxa" w:w="100"/>
              <w:bottom w:type="dxa" w:w="60"/>
              <w:right w:type="dxa" w:w="100"/>
            </w:tcMar>
          </w:tcPr>
          <w:p>
            <w:r>
              <w:rPr>
                <w:rFonts w:ascii="Yu Gothic" w:cs="Yu Gothic" w:eastAsia="Yu Gothic" w:hAnsi="Yu Gothic"/>
                <w:sz w:val="18"/>
                <w:szCs w:val="18"/>
              </w:rPr>
              <w:t xml:space="preserve">app/sign/[id]、mypage/documents/[id]、pdf取得API</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Medium</w:t>
            </w:r>
          </w:p>
        </w:tc>
        <w:tc>
          <w:tcPr>
            <w:tcW w:type="dxa" w:w="6226"/>
            <w:tcMar>
              <w:top w:type="dxa" w:w="60"/>
              <w:left w:type="dxa" w:w="100"/>
              <w:bottom w:type="dxa" w:w="60"/>
              <w:right w:type="dxa" w:w="100"/>
            </w:tcMar>
          </w:tcPr>
          <w:p>
            <w:r>
              <w:rPr>
                <w:rFonts w:ascii="Yu Gothic" w:cs="Yu Gothic" w:eastAsia="Yu Gothic" w:hAnsi="Yu Gothic"/>
                <w:sz w:val="18"/>
                <w:szCs w:val="18"/>
              </w:rPr>
              <w:t xml:space="preserve">PDFアクセストークンの有効期限が30分固定で、確認にゆっくり時間をかける従業員に対して途中で切れる可能性がある</w:t>
            </w:r>
          </w:p>
        </w:tc>
        <w:tc>
          <w:tcPr>
            <w:tcW w:type="dxa" w:w="1600"/>
            <w:tcMar>
              <w:top w:type="dxa" w:w="60"/>
              <w:left w:type="dxa" w:w="100"/>
              <w:bottom w:type="dxa" w:w="60"/>
              <w:right w:type="dxa" w:w="100"/>
            </w:tcMar>
          </w:tcPr>
          <w:p>
            <w:r>
              <w:rPr>
                <w:rFonts w:ascii="Yu Gothic" w:cs="Yu Gothic" w:eastAsia="Yu Gothic" w:hAnsi="Yu Gothic"/>
                <w:sz w:val="18"/>
                <w:szCs w:val="18"/>
              </w:rPr>
              <w:t xml:space="preserve">lib/pdfAccessToken.ts</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Medium</w:t>
            </w:r>
          </w:p>
        </w:tc>
        <w:tc>
          <w:tcPr>
            <w:tcW w:type="dxa" w:w="6226"/>
            <w:tcMar>
              <w:top w:type="dxa" w:w="60"/>
              <w:left w:type="dxa" w:w="100"/>
              <w:bottom w:type="dxa" w:w="60"/>
              <w:right w:type="dxa" w:w="100"/>
            </w:tcMar>
          </w:tcPr>
          <w:p>
            <w:r>
              <w:rPr>
                <w:rFonts w:ascii="Yu Gothic" w:cs="Yu Gothic" w:eastAsia="Yu Gothic" w:hAnsi="Yu Gothic"/>
                <w:sz w:val="18"/>
                <w:szCs w:val="18"/>
              </w:rPr>
              <w:t xml:space="preserve">アカウント列挙が可能な作り：アカウント不存在・未設定・ロック中でHTTPステータスと文言が異なる</w:t>
            </w:r>
          </w:p>
        </w:tc>
        <w:tc>
          <w:tcPr>
            <w:tcW w:type="dxa" w:w="1600"/>
            <w:tcMar>
              <w:top w:type="dxa" w:w="60"/>
              <w:left w:type="dxa" w:w="100"/>
              <w:bottom w:type="dxa" w:w="60"/>
              <w:right w:type="dxa" w:w="100"/>
            </w:tcMar>
          </w:tcPr>
          <w:p>
            <w:r>
              <w:rPr>
                <w:rFonts w:ascii="Yu Gothic" w:cs="Yu Gothic" w:eastAsia="Yu Gothic" w:hAnsi="Yu Gothic"/>
                <w:sz w:val="18"/>
                <w:szCs w:val="18"/>
              </w:rPr>
              <w:t xml:space="preserve">app/api/staff/login/route.ts</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Medium</w:t>
            </w:r>
          </w:p>
        </w:tc>
        <w:tc>
          <w:tcPr>
            <w:tcW w:type="dxa" w:w="6226"/>
            <w:tcMar>
              <w:top w:type="dxa" w:w="60"/>
              <w:left w:type="dxa" w:w="100"/>
              <w:bottom w:type="dxa" w:w="60"/>
              <w:right w:type="dxa" w:w="100"/>
            </w:tcMar>
          </w:tcPr>
          <w:p>
            <w:r>
              <w:rPr>
                <w:rFonts w:ascii="Yu Gothic" w:cs="Yu Gothic" w:eastAsia="Yu Gothic" w:hAnsi="Yu Gothic"/>
                <w:sz w:val="18"/>
                <w:szCs w:val="18"/>
              </w:rPr>
              <w:t xml:space="preserve">同一目的の確認モーダルが独自インライン実装と共通コンポーネントの二重管理になっている（再掲）</w:t>
            </w:r>
          </w:p>
        </w:tc>
        <w:tc>
          <w:tcPr>
            <w:tcW w:type="dxa" w:w="1600"/>
            <w:tcMar>
              <w:top w:type="dxa" w:w="60"/>
              <w:left w:type="dxa" w:w="100"/>
              <w:bottom w:type="dxa" w:w="60"/>
              <w:right w:type="dxa" w:w="100"/>
            </w:tcMar>
          </w:tcPr>
          <w:p>
            <w:r>
              <w:rPr>
                <w:rFonts w:ascii="Yu Gothic" w:cs="Yu Gothic" w:eastAsia="Yu Gothic" w:hAnsi="Yu Gothic"/>
                <w:sz w:val="18"/>
                <w:szCs w:val="18"/>
              </w:rPr>
              <w:t xml:space="preserve">ssc/contracts/[id]/page.tsx 他</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Medium</w:t>
            </w:r>
          </w:p>
        </w:tc>
        <w:tc>
          <w:tcPr>
            <w:tcW w:type="dxa" w:w="6226"/>
            <w:tcMar>
              <w:top w:type="dxa" w:w="60"/>
              <w:left w:type="dxa" w:w="100"/>
              <w:bottom w:type="dxa" w:w="60"/>
              <w:right w:type="dxa" w:w="100"/>
            </w:tcMar>
          </w:tcPr>
          <w:p>
            <w:r>
              <w:rPr>
                <w:rFonts w:ascii="Yu Gothic" w:cs="Yu Gothic" w:eastAsia="Yu Gothic" w:hAnsi="Yu Gothic"/>
                <w:sz w:val="18"/>
                <w:szCs w:val="18"/>
              </w:rPr>
              <w:t xml:space="preserve">useRenewalCandidates.tsに生のalert()が2箇所残存し、「全画面alert置換済み」という記録と矛盾</w:t>
            </w:r>
          </w:p>
        </w:tc>
        <w:tc>
          <w:tcPr>
            <w:tcW w:type="dxa" w:w="1600"/>
            <w:tcMar>
              <w:top w:type="dxa" w:w="60"/>
              <w:left w:type="dxa" w:w="100"/>
              <w:bottom w:type="dxa" w:w="60"/>
              <w:right w:type="dxa" w:w="100"/>
            </w:tcMar>
          </w:tcPr>
          <w:p>
            <w:r>
              <w:rPr>
                <w:rFonts w:ascii="Yu Gothic" w:cs="Yu Gothic" w:eastAsia="Yu Gothic" w:hAnsi="Yu Gothic"/>
                <w:sz w:val="18"/>
                <w:szCs w:val="18"/>
              </w:rPr>
              <w:t xml:space="preserve">app/dashboard/_shared/useRenewalCandidates.ts</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Low</w:t>
            </w:r>
          </w:p>
        </w:tc>
        <w:tc>
          <w:tcPr>
            <w:tcW w:type="dxa" w:w="6226"/>
            <w:tcMar>
              <w:top w:type="dxa" w:w="60"/>
              <w:left w:type="dxa" w:w="100"/>
              <w:bottom w:type="dxa" w:w="60"/>
              <w:right w:type="dxa" w:w="100"/>
            </w:tcMar>
          </w:tcPr>
          <w:p>
            <w:r>
              <w:rPr>
                <w:rFonts w:ascii="Yu Gothic" w:cs="Yu Gothic" w:eastAsia="Yu Gothic" w:hAnsi="Yu Gothic"/>
                <w:sz w:val="18"/>
                <w:szCs w:val="18"/>
              </w:rPr>
              <w:t xml:space="preserve">丸印鑑用フルネーム入力にmaxLengthがなく、極端な長文字列がPDF印影としてそのまま埋め込まれる可能性</w:t>
            </w:r>
          </w:p>
        </w:tc>
        <w:tc>
          <w:tcPr>
            <w:tcW w:type="dxa" w:w="1600"/>
            <w:tcMar>
              <w:top w:type="dxa" w:w="60"/>
              <w:left w:type="dxa" w:w="100"/>
              <w:bottom w:type="dxa" w:w="60"/>
              <w:right w:type="dxa" w:w="100"/>
            </w:tcMar>
          </w:tcPr>
          <w:p>
            <w:r>
              <w:rPr>
                <w:rFonts w:ascii="Yu Gothic" w:cs="Yu Gothic" w:eastAsia="Yu Gothic" w:hAnsi="Yu Gothic"/>
                <w:sz w:val="18"/>
                <w:szCs w:val="18"/>
              </w:rPr>
              <w:t xml:space="preserve">app/sign/[id]/page.tsx、mypage/documents/[id]/page.tsx</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Low</w:t>
            </w:r>
          </w:p>
        </w:tc>
        <w:tc>
          <w:tcPr>
            <w:tcW w:type="dxa" w:w="6226"/>
            <w:tcMar>
              <w:top w:type="dxa" w:w="60"/>
              <w:left w:type="dxa" w:w="100"/>
              <w:bottom w:type="dxa" w:w="60"/>
              <w:right w:type="dxa" w:w="100"/>
            </w:tcMar>
          </w:tcPr>
          <w:p>
            <w:r>
              <w:rPr>
                <w:rFonts w:ascii="Yu Gothic" w:cs="Yu Gothic" w:eastAsia="Yu Gothic" w:hAnsi="Yu Gothic"/>
                <w:sz w:val="18"/>
                <w:szCs w:val="18"/>
              </w:rPr>
              <w:t xml:space="preserve">社員番号入力欄がinputMode=numericのみで数字以外の除去フィルタがない（認証コード欄とは扱いが不統一）</w:t>
            </w:r>
          </w:p>
        </w:tc>
        <w:tc>
          <w:tcPr>
            <w:tcW w:type="dxa" w:w="1600"/>
            <w:tcMar>
              <w:top w:type="dxa" w:w="60"/>
              <w:left w:type="dxa" w:w="100"/>
              <w:bottom w:type="dxa" w:w="60"/>
              <w:right w:type="dxa" w:w="100"/>
            </w:tcMar>
          </w:tcPr>
          <w:p>
            <w:r>
              <w:rPr>
                <w:rFonts w:ascii="Yu Gothic" w:cs="Yu Gothic" w:eastAsia="Yu Gothic" w:hAnsi="Yu Gothic"/>
                <w:sz w:val="18"/>
                <w:szCs w:val="18"/>
              </w:rPr>
              <w:t xml:space="preserve">app/sign/[id]、app/staff/login</w:t>
            </w:r>
          </w:p>
        </w:tc>
      </w:tr>
      <w:tr>
        <w:tc>
          <w:tcPr>
            <w:tcW w:type="dxa" w:w="1200"/>
            <w:tcMar>
              <w:top w:type="dxa" w:w="60"/>
              <w:left w:type="dxa" w:w="100"/>
              <w:bottom w:type="dxa" w:w="60"/>
              <w:right w:type="dxa" w:w="100"/>
            </w:tcMar>
          </w:tcPr>
          <w:p>
            <w:r>
              <w:rPr>
                <w:rFonts w:ascii="Yu Gothic" w:cs="Yu Gothic" w:eastAsia="Yu Gothic" w:hAnsi="Yu Gothic"/>
                <w:sz w:val="18"/>
                <w:szCs w:val="18"/>
              </w:rPr>
              <w:t xml:space="preserve">Low</w:t>
            </w:r>
          </w:p>
        </w:tc>
        <w:tc>
          <w:tcPr>
            <w:tcW w:type="dxa" w:w="6226"/>
            <w:tcMar>
              <w:top w:type="dxa" w:w="60"/>
              <w:left w:type="dxa" w:w="100"/>
              <w:bottom w:type="dxa" w:w="60"/>
              <w:right w:type="dxa" w:w="100"/>
            </w:tcMar>
          </w:tcPr>
          <w:p>
            <w:r>
              <w:rPr>
                <w:rFonts w:ascii="Yu Gothic" w:cs="Yu Gothic" w:eastAsia="Yu Gothic" w:hAnsi="Yu Gothic"/>
                <w:sz w:val="18"/>
                <w:szCs w:val="18"/>
              </w:rPr>
              <w:t xml:space="preserve">1箇所だけ色付き絵文字アイコンが残存し、他がSVG化済みなのと不統一</w:t>
            </w:r>
          </w:p>
        </w:tc>
        <w:tc>
          <w:tcPr>
            <w:tcW w:type="dxa" w:w="1600"/>
            <w:tcMar>
              <w:top w:type="dxa" w:w="60"/>
              <w:left w:type="dxa" w:w="100"/>
              <w:bottom w:type="dxa" w:w="60"/>
              <w:right w:type="dxa" w:w="100"/>
            </w:tcMar>
          </w:tcPr>
          <w:p>
            <w:r>
              <w:rPr>
                <w:rFonts w:ascii="Yu Gothic" w:cs="Yu Gothic" w:eastAsia="Yu Gothic" w:hAnsi="Yu Gothic"/>
                <w:sz w:val="18"/>
                <w:szCs w:val="18"/>
              </w:rPr>
              <w:t xml:space="preserve">app/staff/mypage/page.tsx</w:t>
            </w:r>
          </w:p>
        </w:tc>
      </w:tr>
    </w:tbl>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⑥ デザイン品質（世界トップレベルSaaSとの比較）</w:t>
      </w:r>
    </w:p>
    <w:p>
      <w:pPr>
        <w:spacing w:after="120"/>
      </w:pPr>
      <w:r>
        <w:rPr>
          <w:rFonts w:ascii="Yu Gothic" w:cs="Yu Gothic" w:eastAsia="Yu Gothic" w:hAnsi="Yu Gothic"/>
          <w:sz w:val="21"/>
          <w:szCs w:val="21"/>
        </w:rPr>
        <w:t xml:space="preserve">Apple・Stripe・Linear・Notion・Google Material Design 3・Microsoft Fluent Designを基準に比較すると、本システムは「情報設計・業務ロジックの緻密さ」では引けを取らないが、「視覚的な洗練度・マイクロインタラクション」では明確な差がある。</w:t>
      </w:r>
    </w:p>
    <w:p>
      <w:pPr>
        <w:pStyle w:val="Heading3"/>
        <w:spacing w:after="100" w:before="240"/>
      </w:pPr>
      <w:r>
        <w:rPr>
          <w:rFonts w:ascii="Yu Gothic" w:cs="Yu Gothic" w:eastAsia="Yu Gothic" w:hAnsi="Yu Gothic"/>
          <w:b/>
          <w:bCs/>
          <w:color w:val="1F6B3A"/>
          <w:sz w:val="22"/>
          <w:szCs w:val="22"/>
        </w:rPr>
        <w:t xml:space="preserve">良い点</w:t>
      </w:r>
    </w:p>
    <w:p>
      <w:pPr>
        <w:pStyle w:val="ListParagraph"/>
        <w:numPr>
          <w:ilvl w:val="0"/>
          <w:numId w:val="1"/>
        </w:numPr>
        <w:spacing w:after="80"/>
      </w:pPr>
      <w:r>
        <w:rPr>
          <w:rFonts w:ascii="Yu Gothic" w:cs="Yu Gothic" w:eastAsia="Yu Gothic" w:hAnsi="Yu Gothic"/>
          <w:sz w:val="21"/>
          <w:szCs w:val="21"/>
        </w:rPr>
        <w:t xml:space="preserve">ログイン画面・従業員ログイン画面のスプリットレイアウト（フォーム＋ブランドカラーの装飾面）は、StripeやLinearのオンボーディング画面と遜色ない完成度。</w:t>
      </w:r>
    </w:p>
    <w:p>
      <w:pPr>
        <w:pStyle w:val="ListParagraph"/>
        <w:numPr>
          <w:ilvl w:val="0"/>
          <w:numId w:val="1"/>
        </w:numPr>
        <w:spacing w:after="80"/>
      </w:pPr>
      <w:r>
        <w:rPr>
          <w:rFonts w:ascii="Yu Gothic" w:cs="Yu Gothic" w:eastAsia="Yu Gothic" w:hAnsi="Yu Gothic"/>
          <w:sz w:val="21"/>
          <w:szCs w:val="21"/>
        </w:rPr>
        <w:t xml:space="preserve">警告バッジの色分け（重大＝赤、要確認＝黄、注意）や自動チェック警告バナーのデザインは、視覚的な優先順位付けとして適切に機能している。</w:t>
      </w:r>
    </w:p>
    <w:p>
      <w:pPr>
        <w:pStyle w:val="ListParagraph"/>
        <w:numPr>
          <w:ilvl w:val="0"/>
          <w:numId w:val="1"/>
        </w:numPr>
        <w:spacing w:after="80"/>
      </w:pPr>
      <w:r>
        <w:rPr>
          <w:rFonts w:ascii="Yu Gothic" w:cs="Yu Gothic" w:eastAsia="Yu Gothic" w:hAnsi="Yu Gothic"/>
          <w:sz w:val="21"/>
          <w:szCs w:val="21"/>
        </w:rPr>
        <w:t xml:space="preserve">3ダッシュボードの統一感（配色・カード形状・フィルタUI）は同種の社内システムとしては高水準。</w:t>
      </w:r>
    </w:p>
    <w:p>
      <w:pPr>
        <w:pStyle w:val="Heading3"/>
        <w:spacing w:after="100" w:before="240"/>
      </w:pPr>
      <w:r>
        <w:rPr>
          <w:rFonts w:ascii="Yu Gothic" w:cs="Yu Gothic" w:eastAsia="Yu Gothic" w:hAnsi="Yu Gothic"/>
          <w:b/>
          <w:bCs/>
          <w:color w:val="C00000"/>
          <w:sz w:val="22"/>
          <w:szCs w:val="22"/>
        </w:rPr>
        <w:t xml:space="preserve">見劣りする点</w:t>
      </w:r>
    </w:p>
    <w:p>
      <w:pPr>
        <w:pStyle w:val="ListParagraph"/>
        <w:numPr>
          <w:ilvl w:val="0"/>
          <w:numId w:val="1"/>
        </w:numPr>
        <w:spacing w:after="80"/>
      </w:pPr>
      <w:r>
        <w:rPr>
          <w:rFonts w:ascii="Yu Gothic" w:cs="Yu Gothic" w:eastAsia="Yu Gothic" w:hAnsi="Yu Gothic"/>
          <w:sz w:val="21"/>
          <w:szCs w:val="21"/>
        </w:rPr>
        <w:t xml:space="preserve">ローディング状態がスケルトンではなくプレーンテキスト表示（⑤参照）。Linear・Notionはコンテンツと同じ形のグレー矩形でロード中を表現し、体感速度を高めている。</w:t>
      </w:r>
    </w:p>
    <w:p>
      <w:pPr>
        <w:pStyle w:val="ListParagraph"/>
        <w:numPr>
          <w:ilvl w:val="0"/>
          <w:numId w:val="1"/>
        </w:numPr>
        <w:spacing w:after="80"/>
      </w:pPr>
      <w:r>
        <w:rPr>
          <w:rFonts w:ascii="Yu Gothic" w:cs="Yu Gothic" w:eastAsia="Yu Gothic" w:hAnsi="Yu Gothic"/>
          <w:sz w:val="21"/>
          <w:szCs w:val="21"/>
        </w:rPr>
        <w:t xml:space="preserve">モーダル・ボタンのマイクロインタラクション（ホバー時の微細な拡大・影の変化、クリック時のリップルエフェクト等）がほぼ存在しない。現状のボタンは色の変化のみで、Stripeダッシュボードのような「押した感」の演出がない。</w:t>
      </w:r>
    </w:p>
    <w:p>
      <w:pPr>
        <w:pStyle w:val="ListParagraph"/>
        <w:numPr>
          <w:ilvl w:val="0"/>
          <w:numId w:val="1"/>
        </w:numPr>
        <w:spacing w:after="80"/>
      </w:pPr>
      <w:r>
        <w:rPr>
          <w:rFonts w:ascii="Yu Gothic" w:cs="Yu Gothic" w:eastAsia="Yu Gothic" w:hAnsi="Yu Gothic"/>
          <w:sz w:val="21"/>
          <w:szCs w:val="21"/>
        </w:rPr>
        <w:t xml:space="preserve">見出しの折り返し崩れ（①参照）は、視覚的な仕上げの甘さとして最も目立つ箇所。</w:t>
      </w:r>
    </w:p>
    <w:p>
      <w:pPr>
        <w:pStyle w:val="ListParagraph"/>
        <w:numPr>
          <w:ilvl w:val="0"/>
          <w:numId w:val="1"/>
        </w:numPr>
        <w:spacing w:after="80"/>
      </w:pPr>
      <w:r>
        <w:rPr>
          <w:rFonts w:ascii="Yu Gothic" w:cs="Yu Gothic" w:eastAsia="Yu Gothic" w:hAnsi="Yu Gothic"/>
          <w:sz w:val="21"/>
          <w:szCs w:val="21"/>
        </w:rPr>
        <w:t xml:space="preserve">PDFプレビューが新規タブに丸投げされる形式で、Notion等のようなアプリ内モーダルでのプレビュー表示ではない。実装コストと引き換えに体験の一体感が失われている。</w:t>
      </w:r>
    </w:p>
    <w:p>
      <w:pPr>
        <w:pStyle w:val="ListParagraph"/>
        <w:numPr>
          <w:ilvl w:val="0"/>
          <w:numId w:val="1"/>
        </w:numPr>
        <w:spacing w:after="80"/>
      </w:pPr>
      <w:r>
        <w:rPr>
          <w:rFonts w:ascii="Yu Gothic" w:cs="Yu Gothic" w:eastAsia="Yu Gothic" w:hAnsi="Yu Gothic"/>
          <w:sz w:val="21"/>
          <w:szCs w:val="21"/>
        </w:rPr>
        <w:t xml:space="preserve">情報密度：契約詳細画面はSTEPごとのアコーディオンで整理されているが、全て展開すると縦に非常に長くなる。Stripeのオブジェクト詳細画面のようなタブ切り替え式のセクション分割の方が視認性は高い。</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⑦ セキュリティ・運用</w:t>
      </w:r>
    </w:p>
    <w:p>
      <w:pPr>
        <w:spacing w:after="120"/>
      </w:pPr>
      <w:r>
        <w:rPr>
          <w:rFonts w:ascii="Yu Gothic" w:cs="Yu Gothic" w:eastAsia="Yu Gothic" w:hAnsi="Yu Gothic"/>
          <w:sz w:val="21"/>
          <w:szCs w:val="21"/>
        </w:rPr>
        <w:t xml:space="preserve">権限制御の基本設計（getAuthenticatedStaffによるロールチェック、IDOR対策としてのstaff_id一致確認、凍結アカウントの即時ログイン拒否等）は堅実に実装されている。一方、⑤で挙げた認証コード周りの競合状態・レート制限の欠如は、運用上も看過できない。</w:t>
      </w:r>
    </w:p>
    <w:p>
      <w:pPr>
        <w:pStyle w:val="Heading3"/>
        <w:spacing w:after="100" w:before="240"/>
      </w:pPr>
      <w:r>
        <w:rPr>
          <w:rFonts w:ascii="Yu Gothic" w:cs="Yu Gothic" w:eastAsia="Yu Gothic" w:hAnsi="Yu Gothic"/>
          <w:b/>
          <w:bCs/>
          <w:color w:val="1F6B3A"/>
          <w:sz w:val="22"/>
          <w:szCs w:val="22"/>
        </w:rPr>
        <w:t xml:space="preserve">良好と確認できた点</w:t>
      </w:r>
    </w:p>
    <w:p>
      <w:pPr>
        <w:pStyle w:val="ListParagraph"/>
        <w:numPr>
          <w:ilvl w:val="0"/>
          <w:numId w:val="1"/>
        </w:numPr>
        <w:spacing w:after="80"/>
      </w:pPr>
      <w:r>
        <w:rPr>
          <w:rFonts w:ascii="Yu Gothic" w:cs="Yu Gothic" w:eastAsia="Yu Gothic" w:hAnsi="Yu Gothic"/>
          <w:sz w:val="21"/>
          <w:szCs w:val="21"/>
        </w:rPr>
        <w:t xml:space="preserve">URL直打ちでの不正アクセス対策：無効な契約IDでアクセスしても本人確認フォームは表示されるが、実際の照合時には「対象の書類が見つかりませんでした」という安全な汎用エラーになることを実機で確認した（情報の手がかりを与えない設計）。</w:t>
      </w:r>
    </w:p>
    <w:p>
      <w:pPr>
        <w:pStyle w:val="ListParagraph"/>
        <w:numPr>
          <w:ilvl w:val="0"/>
          <w:numId w:val="1"/>
        </w:numPr>
        <w:spacing w:after="80"/>
      </w:pPr>
      <w:r>
        <w:rPr>
          <w:rFonts w:ascii="Yu Gothic" w:cs="Yu Gothic" w:eastAsia="Yu Gothic" w:hAnsi="Yu Gothic"/>
          <w:sz w:val="21"/>
          <w:szCs w:val="21"/>
        </w:rPr>
        <w:t xml:space="preserve">認証コード生成はMath.random()ではなくNode標準のcrypto.randomInt()を使用。</w:t>
      </w:r>
    </w:p>
    <w:p>
      <w:pPr>
        <w:pStyle w:val="ListParagraph"/>
        <w:numPr>
          <w:ilvl w:val="0"/>
          <w:numId w:val="1"/>
        </w:numPr>
        <w:spacing w:after="80"/>
      </w:pPr>
      <w:r>
        <w:rPr>
          <w:rFonts w:ascii="Yu Gothic" w:cs="Yu Gothic" w:eastAsia="Yu Gothic" w:hAnsi="Yu Gothic"/>
          <w:sz w:val="21"/>
          <w:szCs w:val="21"/>
        </w:rPr>
        <w:t xml:space="preserve">パスワードはscryptでハッシュ化、セッションはWeb Crypto APIベースのHMAC署名。</w:t>
      </w:r>
    </w:p>
    <w:p>
      <w:pPr>
        <w:pStyle w:val="ListParagraph"/>
        <w:numPr>
          <w:ilvl w:val="0"/>
          <w:numId w:val="1"/>
        </w:numPr>
        <w:spacing w:after="80"/>
      </w:pPr>
      <w:r>
        <w:rPr>
          <w:rFonts w:ascii="Yu Gothic" w:cs="Yu Gothic" w:eastAsia="Yu Gothic" w:hAnsi="Yu Gothic"/>
          <w:sz w:val="21"/>
          <w:szCs w:val="21"/>
        </w:rPr>
        <w:t xml:space="preserve">cron専用エンドポイント（更新期限通知・csvMetaクリーンアップ・取り下げ削除）はCRON_SECRET認証が機能していることをコード上確認。</w:t>
      </w:r>
    </w:p>
    <w:p>
      <w:pPr>
        <w:pStyle w:val="ListParagraph"/>
        <w:numPr>
          <w:ilvl w:val="0"/>
          <w:numId w:val="1"/>
        </w:numPr>
        <w:spacing w:after="80"/>
      </w:pPr>
      <w:r>
        <w:rPr>
          <w:rFonts w:ascii="Yu Gothic" w:cs="Yu Gothic" w:eastAsia="Yu Gothic" w:hAnsi="Yu Gothic"/>
          <w:sz w:val="21"/>
          <w:szCs w:val="21"/>
        </w:rPr>
        <w:t xml:space="preserve">dangerouslySetInnerHTMLの使用は全体で0件、クライアントバンドルへの機密鍵の露出なし。</w:t>
      </w:r>
    </w:p>
    <w:p>
      <w:pPr>
        <w:pStyle w:val="Heading3"/>
        <w:spacing w:after="100" w:before="240"/>
      </w:pPr>
      <w:r>
        <w:rPr>
          <w:rFonts w:ascii="Yu Gothic" w:cs="Yu Gothic" w:eastAsia="Yu Gothic" w:hAnsi="Yu Gothic"/>
          <w:b/>
          <w:bCs/>
          <w:color w:val="E36C09"/>
          <w:sz w:val="22"/>
          <w:szCs w:val="22"/>
        </w:rPr>
        <w:t xml:space="preserve">運用上の懸念</w:t>
      </w:r>
    </w:p>
    <w:p>
      <w:pPr>
        <w:pStyle w:val="ListParagraph"/>
        <w:numPr>
          <w:ilvl w:val="0"/>
          <w:numId w:val="1"/>
        </w:numPr>
        <w:spacing w:after="80"/>
      </w:pPr>
      <w:r>
        <w:rPr>
          <w:rFonts w:ascii="Yu Gothic" w:cs="Yu Gothic" w:eastAsia="Yu Gothic" w:hAnsi="Yu Gothic"/>
          <w:sz w:val="21"/>
          <w:szCs w:val="21"/>
        </w:rPr>
        <w:t xml:space="preserve">試行回数制限の競合状態（⑤参照）は、セキュリティだけでなく運用面でも「ロックされたはずの従業員から問い合わせが来ない＝機能していないことに気づきにくい」という潜在的なリスクを持つ。</w:t>
      </w:r>
    </w:p>
    <w:p>
      <w:pPr>
        <w:pStyle w:val="ListParagraph"/>
        <w:numPr>
          <w:ilvl w:val="0"/>
          <w:numId w:val="1"/>
        </w:numPr>
        <w:spacing w:after="80"/>
      </w:pPr>
      <w:r>
        <w:rPr>
          <w:rFonts w:ascii="Yu Gothic" w:cs="Yu Gothic" w:eastAsia="Yu Gothic" w:hAnsi="Yu Gothic"/>
          <w:sz w:val="21"/>
          <w:szCs w:val="21"/>
        </w:rPr>
        <w:t xml:space="preserve">氏名未設定アカウントが複数存在する状態（今回実機で確認）は、実運用開始後に同種の表示不具合を再発させる火種になる。アカウント作成時に氏名入力を必須化する運用ルールの検討を推奨する。</w:t>
      </w:r>
    </w:p>
    <w:p>
      <w:pPr>
        <w:pStyle w:val="ListParagraph"/>
        <w:numPr>
          <w:ilvl w:val="0"/>
          <w:numId w:val="1"/>
        </w:numPr>
        <w:spacing w:after="80"/>
      </w:pPr>
      <w:r>
        <w:rPr>
          <w:rFonts w:ascii="Yu Gothic" w:cs="Yu Gothic" w:eastAsia="Yu Gothic" w:hAnsi="Yu Gothic"/>
          <w:sz w:val="21"/>
          <w:szCs w:val="21"/>
        </w:rPr>
        <w:t xml:space="preserve">問い合わせが多発しそうな仕様として、⑨の必須修正が未対応のまま本稼働した場合、「スマホで開けない」「申請者が誰か分からない」の2点が最初の問い合わせ候補になると想定される。</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⑧ パフォーマンス</w:t>
      </w:r>
    </w:p>
    <w:p>
      <w:pPr>
        <w:spacing w:after="120"/>
      </w:pPr>
      <w:r>
        <w:rPr>
          <w:rFonts w:ascii="Yu Gothic" w:cs="Yu Gothic" w:eastAsia="Yu Gothic" w:hAnsi="Yu Gothic"/>
          <w:sz w:val="21"/>
          <w:szCs w:val="21"/>
        </w:rPr>
        <w:t xml:space="preserve">過去の改修記録にある通り、全件取得の是正（直近45日絞り込み＋さらに読み込む）、DBインデックス追加、退職者除外のDB側WHERE化など、スケーラビリティ対策は継続的に実施されており、実機での画面遷移・一覧表示は概ね軽快だった。</w:t>
      </w:r>
    </w:p>
    <w:p>
      <w:pPr>
        <w:pStyle w:val="ListParagraph"/>
        <w:numPr>
          <w:ilvl w:val="0"/>
          <w:numId w:val="1"/>
        </w:numPr>
        <w:spacing w:after="80"/>
      </w:pPr>
      <w:r>
        <w:rPr>
          <w:rFonts w:ascii="Yu Gothic" w:cs="Yu Gothic" w:eastAsia="Yu Gothic" w:hAnsi="Yu Gothic"/>
          <w:sz w:val="21"/>
          <w:szCs w:val="21"/>
        </w:rPr>
        <w:t xml:space="preserve">契約一覧・依頼管理・更新期限管理タブの初期表示は、実機検証時いずれも2秒未満で完了しており体感速度は良好。</w:t>
      </w:r>
    </w:p>
    <w:p>
      <w:pPr>
        <w:pStyle w:val="ListParagraph"/>
        <w:numPr>
          <w:ilvl w:val="0"/>
          <w:numId w:val="1"/>
        </w:numPr>
        <w:spacing w:after="80"/>
      </w:pPr>
      <w:r>
        <w:rPr>
          <w:rFonts w:ascii="Yu Gothic" w:cs="Yu Gothic" w:eastAsia="Yu Gothic" w:hAnsi="Yu Gothic"/>
          <w:sz w:val="21"/>
          <w:szCs w:val="21"/>
        </w:rPr>
        <w:t xml:space="preserve">一方、マスタ管理・アカウント管理タブは、他のタブと同水準の軽快さがありながら、ローディング表示のみが簡素なため体感の待ち時間が実際より長く感じられる（⑤⑥の指摘と関連）。</w:t>
      </w:r>
    </w:p>
    <w:p>
      <w:pPr>
        <w:pStyle w:val="ListParagraph"/>
        <w:numPr>
          <w:ilvl w:val="0"/>
          <w:numId w:val="1"/>
        </w:numPr>
        <w:spacing w:after="80"/>
      </w:pPr>
      <w:r>
        <w:rPr>
          <w:rFonts w:ascii="Yu Gothic" w:cs="Yu Gothic" w:eastAsia="Yu Gothic" w:hAnsi="Yu Gothic"/>
          <w:sz w:val="21"/>
          <w:szCs w:val="21"/>
        </w:rPr>
        <w:t xml:space="preserve">PDFプレビューは新規タブでの生成のため、生成中であることを示す進捗表示がなく、低速回線では「反応がない」ように見える時間が生じうる。</w:t>
      </w:r>
    </w:p>
    <w:p>
      <w:pPr>
        <w:pStyle w:val="ListParagraph"/>
        <w:numPr>
          <w:ilvl w:val="0"/>
          <w:numId w:val="1"/>
        </w:numPr>
        <w:spacing w:after="80"/>
      </w:pPr>
      <w:r>
        <w:rPr>
          <w:rFonts w:ascii="Yu Gothic" w:cs="Yu Gothic" w:eastAsia="Yu Gothic" w:hAnsi="Yu Gothic"/>
          <w:sz w:val="21"/>
          <w:szCs w:val="21"/>
        </w:rPr>
        <w:t xml:space="preserve">CSVインポート・マスタ取込等の重い処理はチャンク処理化・バルク処理化が実施済みで、Vercelのタイムアウト対策も講じられている点は評価できる。</w:t>
      </w:r>
    </w:p>
    <w:p>
      <w:r>
        <w:br w:type="page"/>
      </w:r>
    </w:p>
    <w:p>
      <w:pPr>
        <w:pStyle w:val="Heading1"/>
        <w:pBdr>
          <w:bottom w:val="single" w:color="1B3A8C" w:sz="12" w:space="4"/>
        </w:pBdr>
        <w:spacing w:after="200" w:before="400"/>
      </w:pPr>
      <w:r>
        <w:rPr>
          <w:rFonts w:ascii="Yu Gothic" w:cs="Yu Gothic" w:eastAsia="Yu Gothic" w:hAnsi="Yu Gothic"/>
          <w:b/>
          <w:bCs/>
          <w:color w:val="1B3A8C"/>
          <w:sz w:val="32"/>
          <w:szCs w:val="32"/>
        </w:rPr>
        <w:t xml:space="preserve">⑨ 最終評価</w:t>
      </w:r>
    </w:p>
    <w:p>
      <w:pPr>
        <w:spacing w:after="100"/>
      </w:pPr>
      <w:r>
        <w:rPr>
          <w:rFonts w:ascii="Yu Gothic" w:cs="Yu Gothic" w:eastAsia="Yu Gothic" w:hAnsi="Yu Gothic"/>
          <w:b/>
          <w:bCs/>
          <w:color w:val="C00000"/>
          <w:sz w:val="28"/>
          <w:szCs w:val="28"/>
        </w:rPr>
        <w:t xml:space="preserve">総合評価：★★★☆☆（5段階中 3）</w:t>
      </w:r>
    </w:p>
    <w:p>
      <w:pPr>
        <w:spacing w:after="300"/>
      </w:pPr>
      <w:r>
        <w:rPr>
          <w:rFonts w:ascii="Yu Gothic" w:cs="Yu Gothic" w:eastAsia="Yu Gothic" w:hAnsi="Yu Gothic"/>
          <w:b/>
          <w:bCs/>
          <w:color w:val="C00000"/>
          <w:sz w:val="24"/>
          <w:szCs w:val="24"/>
        </w:rPr>
        <w:t xml:space="preserve">判定：改善後にリリース推奨（現状のままのリリースは非推奨）</w:t>
      </w:r>
    </w:p>
    <w:p>
      <w:pPr>
        <w:spacing w:after="120"/>
      </w:pPr>
      <w:r>
        <w:rPr>
          <w:rFonts w:ascii="Yu Gothic" w:cs="Yu Gothic" w:eastAsia="Yu Gothic" w:hAnsi="Yu Gothic"/>
          <w:sz w:val="21"/>
          <w:szCs w:val="21"/>
        </w:rPr>
        <w:t xml:space="preserve">業務要件のカバレッジ・自動チェック・監査的な取り下げ管理・継続的な実機検証を伴う開発サイクルは高く評価できる一方、①モバイルでの申請ウィザードが実質使用不能、②本人確認の試行回数制限が競合状態により有効に機能していない、という2点は、いずれも「実際に使われ始めた瞬間に問題が表面化する」性質の欠陥であり、リリース後に見つかった場合の手戻りコスト・信頼への影響が大きい。両方とも原因が特定されており改修規模も限定的なため、リリース日程への影響を最小限に抑えつつ対応可能と考えられる。</w:t>
      </w:r>
    </w:p>
    <w:p>
      <w:pPr>
        <w:pStyle w:val="Heading2"/>
        <w:spacing w:after="150" w:before="300"/>
      </w:pPr>
      <w:r>
        <w:rPr>
          <w:rFonts w:ascii="Yu Gothic" w:cs="Yu Gothic" w:eastAsia="Yu Gothic" w:hAnsi="Yu Gothic"/>
          <w:b/>
          <w:bCs/>
          <w:color w:val="1B3A8C"/>
          <w:sz w:val="26"/>
          <w:szCs w:val="26"/>
        </w:rPr>
        <w:t xml:space="preserve">リリース前に必ず修正すべき項目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926"/>
        <w:gridCol w:w="1600"/>
      </w:tblGrid>
      <w:tr>
        <w:trPr>
          <w:tblHeader/>
        </w:trPr>
        <w:tc>
          <w:tcPr>
            <w:tcW w:type="dxa" w:w="500"/>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w:t>
            </w:r>
          </w:p>
        </w:tc>
        <w:tc>
          <w:tcPr>
            <w:tcW w:type="dxa" w:w="6926"/>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項目</w:t>
            </w:r>
          </w:p>
        </w:tc>
        <w:tc>
          <w:tcPr>
            <w:tcW w:type="dxa" w:w="1600"/>
            <w:shd w:fill="1B3A8C" w:val="clear"/>
            <w:tcMar>
              <w:top w:type="dxa" w:w="80"/>
              <w:left w:type="dxa" w:w="100"/>
              <w:bottom w:type="dxa" w:w="80"/>
              <w:right w:type="dxa" w:w="100"/>
            </w:tcMar>
          </w:tcPr>
          <w:p>
            <w:r>
              <w:rPr>
                <w:rFonts w:ascii="Yu Gothic" w:cs="Yu Gothic" w:eastAsia="Yu Gothic" w:hAnsi="Yu Gothic"/>
                <w:b/>
                <w:bCs/>
                <w:color w:val="FFFFFF"/>
                <w:sz w:val="19"/>
                <w:szCs w:val="19"/>
              </w:rPr>
              <w:t xml:space="preserve">重要度</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1</w:t>
            </w:r>
          </w:p>
        </w:tc>
        <w:tc>
          <w:tcPr>
            <w:tcW w:type="dxa" w:w="6926"/>
            <w:tcMar>
              <w:top w:type="dxa" w:w="60"/>
              <w:left w:type="dxa" w:w="100"/>
              <w:bottom w:type="dxa" w:w="60"/>
              <w:right w:type="dxa" w:w="100"/>
            </w:tcMar>
          </w:tcPr>
          <w:p>
            <w:r>
              <w:rPr>
                <w:rFonts w:ascii="Yu Gothic" w:cs="Yu Gothic" w:eastAsia="Yu Gothic" w:hAnsi="Yu Gothic"/>
                <w:sz w:val="18"/>
                <w:szCs w:val="18"/>
              </w:rPr>
              <w:t xml:space="preserve">/apply・/pledge/apply のスマートフォン幅レイアウト崩壊の修正（インラインstyle固定pxをレスポンシブ実装に置換）</w:t>
            </w:r>
          </w:p>
        </w:tc>
        <w:tc>
          <w:tcPr>
            <w:tcW w:type="dxa" w:w="1600"/>
            <w:tcMar>
              <w:top w:type="dxa" w:w="60"/>
              <w:left w:type="dxa" w:w="100"/>
              <w:bottom w:type="dxa" w:w="60"/>
              <w:right w:type="dxa" w:w="100"/>
            </w:tcMar>
          </w:tcPr>
          <w:p>
            <w:r>
              <w:rPr>
                <w:rFonts w:ascii="Yu Gothic" w:cs="Yu Gothic" w:eastAsia="Yu Gothic" w:hAnsi="Yu Gothic"/>
                <w:sz w:val="18"/>
                <w:szCs w:val="18"/>
              </w:rPr>
              <w:t xml:space="preserve">Critical</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2</w:t>
            </w:r>
          </w:p>
        </w:tc>
        <w:tc>
          <w:tcPr>
            <w:tcW w:type="dxa" w:w="6926"/>
            <w:tcMar>
              <w:top w:type="dxa" w:w="60"/>
              <w:left w:type="dxa" w:w="100"/>
              <w:bottom w:type="dxa" w:w="60"/>
              <w:right w:type="dxa" w:w="100"/>
            </w:tcMar>
          </w:tcPr>
          <w:p>
            <w:r>
              <w:rPr>
                <w:rFonts w:ascii="Yu Gothic" w:cs="Yu Gothic" w:eastAsia="Yu Gothic" w:hAnsi="Yu Gothic"/>
                <w:sz w:val="18"/>
                <w:szCs w:val="18"/>
              </w:rPr>
              <w:t xml:space="preserve">認証コード・パスワード試行回数カウンタの競合状態を解消（アトミックなインクリメント処理への変更）</w:t>
            </w:r>
          </w:p>
        </w:tc>
        <w:tc>
          <w:tcPr>
            <w:tcW w:type="dxa" w:w="1600"/>
            <w:tcMar>
              <w:top w:type="dxa" w:w="60"/>
              <w:left w:type="dxa" w:w="100"/>
              <w:bottom w:type="dxa" w:w="60"/>
              <w:right w:type="dxa" w:w="100"/>
            </w:tcMar>
          </w:tcPr>
          <w:p>
            <w:r>
              <w:rPr>
                <w:rFonts w:ascii="Yu Gothic" w:cs="Yu Gothic" w:eastAsia="Yu Gothic" w:hAnsi="Yu Gothic"/>
                <w:sz w:val="18"/>
                <w:szCs w:val="18"/>
              </w:rPr>
              <w:t xml:space="preserve">Critical</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3</w:t>
            </w:r>
          </w:p>
        </w:tc>
        <w:tc>
          <w:tcPr>
            <w:tcW w:type="dxa" w:w="6926"/>
            <w:tcMar>
              <w:top w:type="dxa" w:w="60"/>
              <w:left w:type="dxa" w:w="100"/>
              <w:bottom w:type="dxa" w:w="60"/>
              <w:right w:type="dxa" w:w="100"/>
            </w:tcMar>
          </w:tcPr>
          <w:p>
            <w:r>
              <w:rPr>
                <w:rFonts w:ascii="Yu Gothic" w:cs="Yu Gothic" w:eastAsia="Yu Gothic" w:hAnsi="Yu Gothic"/>
                <w:sz w:val="18"/>
                <w:szCs w:val="18"/>
              </w:rPr>
              <w:t xml:space="preserve">認証コード再発行APIのロック中クールダウン免除バグの修正</w:t>
            </w:r>
          </w:p>
        </w:tc>
        <w:tc>
          <w:tcPr>
            <w:tcW w:type="dxa" w:w="1600"/>
            <w:tcMar>
              <w:top w:type="dxa" w:w="60"/>
              <w:left w:type="dxa" w:w="100"/>
              <w:bottom w:type="dxa" w:w="60"/>
              <w:right w:type="dxa" w:w="100"/>
            </w:tcMar>
          </w:tcPr>
          <w:p>
            <w:r>
              <w:rPr>
                <w:rFonts w:ascii="Yu Gothic" w:cs="Yu Gothic" w:eastAsia="Yu Gothic" w:hAnsi="Yu Gothic"/>
                <w:sz w:val="18"/>
                <w:szCs w:val="18"/>
              </w:rPr>
              <w:t xml:space="preserve">Critical</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4</w:t>
            </w:r>
          </w:p>
        </w:tc>
        <w:tc>
          <w:tcPr>
            <w:tcW w:type="dxa" w:w="6926"/>
            <w:tcMar>
              <w:top w:type="dxa" w:w="60"/>
              <w:left w:type="dxa" w:w="100"/>
              <w:bottom w:type="dxa" w:w="60"/>
              <w:right w:type="dxa" w:w="100"/>
            </w:tcMar>
          </w:tcPr>
          <w:p>
            <w:r>
              <w:rPr>
                <w:rFonts w:ascii="Yu Gothic" w:cs="Yu Gothic" w:eastAsia="Yu Gothic" w:hAnsi="Yu Gothic"/>
                <w:sz w:val="18"/>
                <w:szCs w:val="18"/>
              </w:rPr>
              <w:t xml:space="preserve">申請者名が解決できない場合の表示を、生のUUID断片ではなく安全なフォールバック文言に統一</w:t>
            </w:r>
          </w:p>
        </w:tc>
        <w:tc>
          <w:tcPr>
            <w:tcW w:type="dxa" w:w="1600"/>
            <w:tcMar>
              <w:top w:type="dxa" w:w="60"/>
              <w:left w:type="dxa" w:w="100"/>
              <w:bottom w:type="dxa" w:w="60"/>
              <w:right w:type="dxa" w:w="100"/>
            </w:tcMar>
          </w:tcPr>
          <w:p>
            <w:r>
              <w:rPr>
                <w:rFonts w:ascii="Yu Gothic" w:cs="Yu Gothic" w:eastAsia="Yu Gothic" w:hAnsi="Yu Gothic"/>
                <w:sz w:val="18"/>
                <w:szCs w:val="18"/>
              </w:rPr>
              <w:t xml:space="preserve">High</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5</w:t>
            </w:r>
          </w:p>
        </w:tc>
        <w:tc>
          <w:tcPr>
            <w:tcW w:type="dxa" w:w="6926"/>
            <w:tcMar>
              <w:top w:type="dxa" w:w="60"/>
              <w:left w:type="dxa" w:w="100"/>
              <w:bottom w:type="dxa" w:w="60"/>
              <w:right w:type="dxa" w:w="100"/>
            </w:tcMar>
          </w:tcPr>
          <w:p>
            <w:r>
              <w:rPr>
                <w:rFonts w:ascii="Yu Gothic" w:cs="Yu Gothic" w:eastAsia="Yu Gothic" w:hAnsi="Yu Gothic"/>
                <w:sz w:val="18"/>
                <w:szCs w:val="18"/>
              </w:rPr>
              <w:t xml:space="preserve">セッション・PDFトークン等の署名鍵のフェイルオープン設計をフェイルクローズに変更</w:t>
            </w:r>
          </w:p>
        </w:tc>
        <w:tc>
          <w:tcPr>
            <w:tcW w:type="dxa" w:w="1600"/>
            <w:tcMar>
              <w:top w:type="dxa" w:w="60"/>
              <w:left w:type="dxa" w:w="100"/>
              <w:bottom w:type="dxa" w:w="60"/>
              <w:right w:type="dxa" w:w="100"/>
            </w:tcMar>
          </w:tcPr>
          <w:p>
            <w:r>
              <w:rPr>
                <w:rFonts w:ascii="Yu Gothic" w:cs="Yu Gothic" w:eastAsia="Yu Gothic" w:hAnsi="Yu Gothic"/>
                <w:sz w:val="18"/>
                <w:szCs w:val="18"/>
              </w:rPr>
              <w:t xml:space="preserve">High</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6</w:t>
            </w:r>
          </w:p>
        </w:tc>
        <w:tc>
          <w:tcPr>
            <w:tcW w:type="dxa" w:w="6926"/>
            <w:tcMar>
              <w:top w:type="dxa" w:w="60"/>
              <w:left w:type="dxa" w:w="100"/>
              <w:bottom w:type="dxa" w:w="60"/>
              <w:right w:type="dxa" w:w="100"/>
            </w:tcMar>
          </w:tcPr>
          <w:p>
            <w:r>
              <w:rPr>
                <w:rFonts w:ascii="Yu Gothic" w:cs="Yu Gothic" w:eastAsia="Yu Gothic" w:hAnsi="Yu Gothic"/>
                <w:sz w:val="18"/>
                <w:szCs w:val="18"/>
              </w:rPr>
              <w:t xml:space="preserve">ダッシュボード見出しの不自然な折り返しの修正</w:t>
            </w:r>
          </w:p>
        </w:tc>
        <w:tc>
          <w:tcPr>
            <w:tcW w:type="dxa" w:w="1600"/>
            <w:tcMar>
              <w:top w:type="dxa" w:w="60"/>
              <w:left w:type="dxa" w:w="100"/>
              <w:bottom w:type="dxa" w:w="60"/>
              <w:right w:type="dxa" w:w="100"/>
            </w:tcMar>
          </w:tcPr>
          <w:p>
            <w:r>
              <w:rPr>
                <w:rFonts w:ascii="Yu Gothic" w:cs="Yu Gothic" w:eastAsia="Yu Gothic" w:hAnsi="Yu Gothic"/>
                <w:sz w:val="18"/>
                <w:szCs w:val="18"/>
              </w:rPr>
              <w:t xml:space="preserve">High</w:t>
            </w:r>
          </w:p>
        </w:tc>
      </w:tr>
      <w:tr>
        <w:tc>
          <w:tcPr>
            <w:tcW w:type="dxa" w:w="500"/>
            <w:tcMar>
              <w:top w:type="dxa" w:w="60"/>
              <w:left w:type="dxa" w:w="100"/>
              <w:bottom w:type="dxa" w:w="60"/>
              <w:right w:type="dxa" w:w="100"/>
            </w:tcMar>
          </w:tcPr>
          <w:p>
            <w:r>
              <w:rPr>
                <w:rFonts w:ascii="Yu Gothic" w:cs="Yu Gothic" w:eastAsia="Yu Gothic" w:hAnsi="Yu Gothic"/>
                <w:sz w:val="18"/>
                <w:szCs w:val="18"/>
              </w:rPr>
              <w:t xml:space="preserve">7</w:t>
            </w:r>
          </w:p>
        </w:tc>
        <w:tc>
          <w:tcPr>
            <w:tcW w:type="dxa" w:w="6926"/>
            <w:tcMar>
              <w:top w:type="dxa" w:w="60"/>
              <w:left w:type="dxa" w:w="100"/>
              <w:bottom w:type="dxa" w:w="60"/>
              <w:right w:type="dxa" w:w="100"/>
            </w:tcMar>
          </w:tcPr>
          <w:p>
            <w:r>
              <w:rPr>
                <w:rFonts w:ascii="Yu Gothic" w:cs="Yu Gothic" w:eastAsia="Yu Gothic" w:hAnsi="Yu Gothic"/>
                <w:sz w:val="18"/>
                <w:szCs w:val="18"/>
              </w:rPr>
              <w:t xml:space="preserve">HTMLメール本文への未エスケープ埋め込み箇所（特にcontract-monitoring/notify）へのエスケープ処理追加</w:t>
            </w:r>
          </w:p>
        </w:tc>
        <w:tc>
          <w:tcPr>
            <w:tcW w:type="dxa" w:w="1600"/>
            <w:tcMar>
              <w:top w:type="dxa" w:w="60"/>
              <w:left w:type="dxa" w:w="100"/>
              <w:bottom w:type="dxa" w:w="60"/>
              <w:right w:type="dxa" w:w="100"/>
            </w:tcMar>
          </w:tcPr>
          <w:p>
            <w:r>
              <w:rPr>
                <w:rFonts w:ascii="Yu Gothic" w:cs="Yu Gothic" w:eastAsia="Yu Gothic" w:hAnsi="Yu Gothic"/>
                <w:sz w:val="18"/>
                <w:szCs w:val="18"/>
              </w:rPr>
              <w:t xml:space="preserve">High</w:t>
            </w:r>
          </w:p>
        </w:tc>
      </w:tr>
    </w:tbl>
    <w:p>
      <w:pPr>
        <w:pStyle w:val="Heading2"/>
        <w:spacing w:after="150" w:before="300"/>
      </w:pPr>
      <w:r>
        <w:rPr>
          <w:rFonts w:ascii="Yu Gothic" w:cs="Yu Gothic" w:eastAsia="Yu Gothic" w:hAnsi="Yu Gothic"/>
          <w:b/>
          <w:bCs/>
          <w:color w:val="1B3A8C"/>
          <w:sz w:val="26"/>
          <w:szCs w:val="26"/>
        </w:rPr>
        <w:t xml:space="preserve">改善後の再検証で確認すべきこと</w:t>
      </w:r>
    </w:p>
    <w:p>
      <w:pPr>
        <w:pStyle w:val="ListParagraph"/>
        <w:numPr>
          <w:ilvl w:val="0"/>
          <w:numId w:val="1"/>
        </w:numPr>
        <w:spacing w:after="80"/>
      </w:pPr>
      <w:r>
        <w:rPr>
          <w:rFonts w:ascii="Yu Gothic" w:cs="Yu Gothic" w:eastAsia="Yu Gothic" w:hAnsi="Yu Gothic"/>
          <w:sz w:val="21"/>
          <w:szCs w:val="21"/>
        </w:rPr>
        <w:t xml:space="preserve">iPhone SE相当（375〜390px幅）の実機またはブラウザのデバイスエミュレーションで、/apply・/pledge/applyの全STEPを最後まで操作できることを確認する。</w:t>
      </w:r>
    </w:p>
    <w:p>
      <w:pPr>
        <w:pStyle w:val="ListParagraph"/>
        <w:numPr>
          <w:ilvl w:val="0"/>
          <w:numId w:val="1"/>
        </w:numPr>
        <w:spacing w:after="80"/>
      </w:pPr>
      <w:r>
        <w:rPr>
          <w:rFonts w:ascii="Yu Gothic" w:cs="Yu Gothic" w:eastAsia="Yu Gothic" w:hAnsi="Yu Gothic"/>
          <w:sz w:val="21"/>
          <w:szCs w:val="21"/>
        </w:rPr>
        <w:t xml:space="preserve">複数の並列リクエスト（例：同一認証コード入力APIへの同時多発リクエスト）を送った場合でも、5回失敗時点で確実にロックされることを負荷テストで確認する。</w:t>
      </w:r>
    </w:p>
    <w:p>
      <w:pPr>
        <w:pStyle w:val="ListParagraph"/>
        <w:numPr>
          <w:ilvl w:val="0"/>
          <w:numId w:val="1"/>
        </w:numPr>
        <w:spacing w:after="80"/>
      </w:pPr>
      <w:r>
        <w:rPr>
          <w:rFonts w:ascii="Yu Gothic" w:cs="Yu Gothic" w:eastAsia="Yu Gothic" w:hAnsi="Yu Gothic"/>
          <w:sz w:val="21"/>
          <w:szCs w:val="21"/>
        </w:rPr>
        <w:t xml:space="preserve">氏名未設定のテストアカウントで実際に申請を行い、一覧・詳細画面の申請者表示が意図した安全な文言になっていることを確認する。</w:t>
      </w:r>
    </w:p>
    <w:p>
      <w:pPr>
        <w:pStyle w:val="Heading2"/>
        <w:spacing w:after="150" w:before="300"/>
      </w:pPr>
      <w:r>
        <w:rPr>
          <w:rFonts w:ascii="Yu Gothic" w:cs="Yu Gothic" w:eastAsia="Yu Gothic" w:hAnsi="Yu Gothic"/>
          <w:b/>
          <w:bCs/>
          <w:color w:val="1B3A8C"/>
          <w:sz w:val="26"/>
          <w:szCs w:val="26"/>
        </w:rPr>
        <w:t xml:space="preserve">総括</w:t>
      </w:r>
    </w:p>
    <w:p>
      <w:pPr>
        <w:spacing w:after="120"/>
      </w:pPr>
      <w:r>
        <w:rPr>
          <w:rFonts w:ascii="Yu Gothic" w:cs="Yu Gothic" w:eastAsia="Yu Gothic" w:hAnsi="Yu Gothic"/>
          <w:sz w:val="21"/>
          <w:szCs w:val="21"/>
        </w:rPr>
        <w:t xml:space="preserve">このシステムは、業務要件への対応範囲・自動化の作り込みという観点では、社内向けSaaSとして十分に競争力のある水準に達している。今回指摘した必須修正項目は、いずれも影响範囲が特定の画面・APIに限定されており、根本的な設計変更を要するものではない。裏を返せば、これらの限定的な修正を経るだけで、リリース後の主要な問い合わせ・クレームの芽をあらかじめ摘んでおくことができる。今回の指摘が今後の品質向上の一助となれば幸いである。</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2026-07-27T13:18:20.075Z</dcterms:created>
  <dcterms:modified xsi:type="dcterms:W3CDTF">2026-07-27T13:18:20.075Z</dcterms:modified>
</cp:coreProperties>
</file>

<file path=docProps/custom.xml><?xml version="1.0" encoding="utf-8"?>
<Properties xmlns="http://schemas.openxmlformats.org/officeDocument/2006/custom-properties" xmlns:vt="http://schemas.openxmlformats.org/officeDocument/2006/docPropsVTypes"/>
</file>