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7FB0" w14:textId="77777777" w:rsidR="00913B0C" w:rsidRDefault="00913B0C">
      <w:pPr>
        <w:pStyle w:val="BodyText"/>
        <w:spacing w:before="11"/>
        <w:rPr>
          <w:rFonts w:ascii="Times New Roman"/>
          <w:sz w:val="20"/>
        </w:rPr>
      </w:pPr>
    </w:p>
    <w:p w14:paraId="5847269A" w14:textId="77777777" w:rsidR="00913B0C" w:rsidRDefault="00297159">
      <w:pPr>
        <w:pStyle w:val="BodyText"/>
        <w:spacing w:before="24"/>
        <w:ind w:left="121"/>
      </w:pPr>
      <w:r>
        <w:rPr>
          <w:rFonts w:ascii="Arial"/>
          <w:b/>
        </w:rPr>
        <w:t xml:space="preserve">1. </w:t>
      </w:r>
      <w:r>
        <w:t>In your response, you will be assessed on the following.</w:t>
      </w:r>
    </w:p>
    <w:p w14:paraId="3CA0CD78" w14:textId="77777777" w:rsidR="00913B0C" w:rsidRDefault="00297159">
      <w:pPr>
        <w:pStyle w:val="BodyText"/>
        <w:spacing w:before="239" w:line="189" w:lineRule="auto"/>
        <w:ind w:left="1118" w:right="580"/>
      </w:pPr>
      <w:r>
        <w:pict w14:anchorId="602618D3">
          <v:shape id="_x0000_s1031" alt="" style="position:absolute;left:0;text-align:left;margin-left:83.85pt;margin-top:19.45pt;width:3.6pt;height:3.6pt;z-index:251655680;mso-wrap-edited:f;mso-width-percent:0;mso-height-percent:0;mso-position-horizontal-relative:page;mso-width-percent:0;mso-height-percent:0" coordsize="72,72" path="m36,l22,3,10,11,2,22,,36,2,50r8,12l22,69r14,3l50,69,61,62,69,50,72,36,69,22,61,11,50,3,36,xe" fillcolor="black" stroked="f">
            <v:path arrowok="t" o:connecttype="custom" o:connectlocs="22860,247015;13970,248920;6350,254000;1270,260985;0,269875;1270,278765;6350,286385;13970,290830;22860,292735;31750,290830;38735,286385;43815,278765;45720,269875;43815,260985;38735,254000;31750,248920;22860,247015" o:connectangles="0,0,0,0,0,0,0,0,0,0,0,0,0,0,0,0,0"/>
            <w10:wrap anchorx="page"/>
          </v:shape>
        </w:pict>
      </w:r>
      <w:r>
        <w:t>Respond to the prompt with a historically defensible thesis or claim that establishes a line of reasoning.</w:t>
      </w:r>
    </w:p>
    <w:p w14:paraId="7FF74CA2" w14:textId="77777777" w:rsidR="00913B0C" w:rsidRDefault="00297159">
      <w:pPr>
        <w:pStyle w:val="BodyText"/>
        <w:spacing w:line="344" w:lineRule="exact"/>
        <w:ind w:left="1118"/>
      </w:pPr>
      <w:r>
        <w:pict w14:anchorId="1EF0C750">
          <v:shape id="_x0000_s1030" alt="" style="position:absolute;left:0;text-align:left;margin-left:83.85pt;margin-top:7.45pt;width:3.6pt;height:3.6pt;z-index:251656704;mso-wrap-edited:f;mso-width-percent:0;mso-height-percent:0;mso-position-horizontal-relative:page;mso-width-percent:0;mso-height-percent:0" coordsize="72,72" path="m36,l22,3,10,10,2,22,,36,2,50r8,11l22,69r14,3l50,69,61,61,69,50,72,36,69,22,61,10,50,3,36,xe" fillcolor="black" stroked="f">
            <v:path arrowok="t" o:connecttype="custom" o:connectlocs="22860,94615;13970,96520;6350,100965;1270,108585;0,117475;1270,126365;6350,133350;13970,138430;22860,140335;31750,138430;38735,133350;43815,126365;45720,117475;43815,108585;38735,100965;31750,96520;22860,94615" o:connectangles="0,0,0,0,0,0,0,0,0,0,0,0,0,0,0,0,0"/>
            <w10:wrap anchorx="page"/>
          </v:shape>
        </w:pict>
      </w:r>
      <w:r>
        <w:t>Describe a broader historical context relevant to the prompt.</w:t>
      </w:r>
    </w:p>
    <w:p w14:paraId="4D43CD19" w14:textId="77777777" w:rsidR="00913B0C" w:rsidRDefault="00297159">
      <w:pPr>
        <w:pStyle w:val="BodyText"/>
        <w:spacing w:before="21" w:line="189" w:lineRule="auto"/>
        <w:ind w:left="1118" w:right="580"/>
      </w:pPr>
      <w:r>
        <w:pict w14:anchorId="24674C59">
          <v:shape id="_x0000_s1029" alt="" style="position:absolute;left:0;text-align:left;margin-left:83.85pt;margin-top:8.55pt;width:3.6pt;height:3.6pt;z-index:251657728;mso-wrap-edited:f;mso-width-percent:0;mso-height-percent:0;mso-position-horizontal-relative:page;mso-width-percent:0;mso-height-percent:0" coordsize="72,72" path="m36,l22,3,10,11,2,22,,36,2,50r8,12l22,69r14,3l50,69,61,62,69,50,72,36,69,22,61,11,50,3,36,xe" fillcolor="black" stroked="f">
            <v:path arrowok="t" o:connecttype="custom" o:connectlocs="22860,108585;13970,110490;6350,115570;1270,122555;0,131445;1270,140335;6350,147955;13970,152400;22860,154305;31750,152400;38735,147955;43815,140335;45720,131445;43815,122555;38735,115570;31750,110490;22860,108585" o:connectangles="0,0,0,0,0,0,0,0,0,0,0,0,0,0,0,0,0"/>
            <w10:wrap anchorx="page"/>
          </v:shape>
        </w:pict>
      </w:r>
      <w:r>
        <w:t>Provide at least two specific examples of evidence relevant to the topic of the promp</w:t>
      </w:r>
      <w:r>
        <w:t>t.</w:t>
      </w:r>
    </w:p>
    <w:p w14:paraId="3D2027CD" w14:textId="77777777" w:rsidR="00913B0C" w:rsidRDefault="00913B0C">
      <w:pPr>
        <w:pStyle w:val="BodyText"/>
        <w:spacing w:before="1"/>
        <w:rPr>
          <w:sz w:val="43"/>
        </w:rPr>
      </w:pPr>
    </w:p>
    <w:p w14:paraId="15A3B6A5" w14:textId="77777777" w:rsidR="00913B0C" w:rsidRDefault="00297159">
      <w:pPr>
        <w:pStyle w:val="BodyText"/>
        <w:spacing w:line="189" w:lineRule="auto"/>
        <w:ind w:left="518" w:right="580"/>
      </w:pPr>
      <w:r>
        <w:t>Evaluate the reasons why European powers sought to establish colonies in the Americas in the period from 1492 to 1607.</w:t>
      </w:r>
    </w:p>
    <w:p w14:paraId="44A2A33F" w14:textId="77777777" w:rsidR="00913B0C" w:rsidRDefault="00297159">
      <w:pPr>
        <w:pStyle w:val="BodyText"/>
        <w:spacing w:before="19"/>
        <w:rPr>
          <w:sz w:val="10"/>
        </w:rPr>
      </w:pPr>
      <w:r>
        <w:pict w14:anchorId="629FE925">
          <v:group id="_x0000_s1026" alt="" style="position:absolute;margin-left:62.95pt;margin-top:12.6pt;width:459.25pt;height:39.35pt;z-index:-251657728;mso-wrap-distance-left:0;mso-wrap-distance-right:0;mso-position-horizontal-relative:page" coordorigin="1259,252" coordsize="9185,7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573;top:480;width:363;height:3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1266;top:259;width:9170;height:772;mso-wrap-style:square;v-text-anchor:top" filled="f" strokecolor="#d9d9d9">
              <v:textbox inset="0,0,0,0">
                <w:txbxContent>
                  <w:p w14:paraId="23D2EE5B" w14:textId="77777777" w:rsidR="00913B0C" w:rsidRDefault="00297159">
                    <w:pPr>
                      <w:spacing w:before="155"/>
                      <w:ind w:left="7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Please respond on separate paper, following directions from your teacher.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5D706B" w14:textId="77777777" w:rsidR="00913B0C" w:rsidRDefault="00913B0C">
      <w:pPr>
        <w:pStyle w:val="BodyText"/>
        <w:spacing w:before="13"/>
        <w:rPr>
          <w:sz w:val="17"/>
        </w:rPr>
      </w:pPr>
    </w:p>
    <w:p w14:paraId="658BAC24" w14:textId="77777777" w:rsidR="00913B0C" w:rsidRDefault="00913B0C">
      <w:pPr>
        <w:rPr>
          <w:sz w:val="21"/>
        </w:rPr>
        <w:sectPr w:rsidR="00913B0C">
          <w:footerReference w:type="default" r:id="rId8"/>
          <w:pgSz w:w="11910" w:h="16840"/>
          <w:pgMar w:top="1720" w:right="740" w:bottom="500" w:left="740" w:header="684" w:footer="312" w:gutter="0"/>
          <w:cols w:space="720"/>
        </w:sectPr>
      </w:pPr>
      <w:bookmarkStart w:id="0" w:name="_GoBack"/>
      <w:bookmarkEnd w:id="0"/>
    </w:p>
    <w:p w14:paraId="73D1ACBA" w14:textId="01A44D24" w:rsidR="00225A5E" w:rsidRPr="00225A5E" w:rsidRDefault="00225A5E" w:rsidP="00225A5E">
      <w:pPr>
        <w:spacing w:before="74"/>
        <w:rPr>
          <w:w w:val="105"/>
          <w:sz w:val="10"/>
        </w:rPr>
      </w:pPr>
    </w:p>
    <w:p w14:paraId="186C1BAE" w14:textId="77777777" w:rsidR="00225A5E" w:rsidRDefault="00225A5E">
      <w:pPr>
        <w:spacing w:before="71"/>
        <w:ind w:left="155"/>
      </w:pPr>
    </w:p>
    <w:p w14:paraId="5F11C8D6" w14:textId="77777777" w:rsidR="00225A5E" w:rsidRDefault="00225A5E">
      <w:pPr>
        <w:spacing w:before="71"/>
        <w:ind w:left="155"/>
      </w:pPr>
    </w:p>
    <w:p w14:paraId="24A0D988" w14:textId="77777777" w:rsidR="00225A5E" w:rsidRDefault="00225A5E">
      <w:pPr>
        <w:spacing w:before="71"/>
        <w:ind w:left="155"/>
      </w:pPr>
    </w:p>
    <w:p w14:paraId="4E5033B9" w14:textId="77777777" w:rsidR="00225A5E" w:rsidRDefault="00225A5E">
      <w:pPr>
        <w:spacing w:before="71"/>
        <w:ind w:left="155"/>
      </w:pPr>
    </w:p>
    <w:p w14:paraId="3DFAF302" w14:textId="77777777" w:rsidR="00225A5E" w:rsidRDefault="00225A5E">
      <w:pPr>
        <w:spacing w:before="71"/>
        <w:ind w:left="155"/>
      </w:pPr>
    </w:p>
    <w:p w14:paraId="1BE3C90B" w14:textId="77777777" w:rsidR="00225A5E" w:rsidRDefault="00225A5E">
      <w:pPr>
        <w:spacing w:before="71"/>
        <w:ind w:left="155"/>
      </w:pPr>
    </w:p>
    <w:p w14:paraId="1C722F79" w14:textId="77777777" w:rsidR="00225A5E" w:rsidRDefault="00225A5E">
      <w:pPr>
        <w:spacing w:before="71"/>
        <w:ind w:left="155"/>
      </w:pPr>
    </w:p>
    <w:p w14:paraId="3C1ABE11" w14:textId="77777777" w:rsidR="00225A5E" w:rsidRDefault="00225A5E">
      <w:pPr>
        <w:spacing w:before="71"/>
        <w:ind w:left="155"/>
      </w:pPr>
    </w:p>
    <w:p w14:paraId="685F7A86" w14:textId="77777777" w:rsidR="00225A5E" w:rsidRDefault="00225A5E">
      <w:pPr>
        <w:spacing w:before="71"/>
        <w:ind w:left="155"/>
      </w:pPr>
    </w:p>
    <w:p w14:paraId="50097943" w14:textId="77777777" w:rsidR="00225A5E" w:rsidRDefault="00225A5E">
      <w:pPr>
        <w:spacing w:before="71"/>
        <w:ind w:left="155"/>
      </w:pPr>
    </w:p>
    <w:p w14:paraId="540F0B01" w14:textId="13F63D78" w:rsidR="00913B0C" w:rsidRDefault="00913B0C">
      <w:pPr>
        <w:spacing w:before="71"/>
        <w:ind w:left="155"/>
        <w:rPr>
          <w:sz w:val="18"/>
        </w:rPr>
      </w:pPr>
    </w:p>
    <w:sectPr w:rsidR="00913B0C">
      <w:type w:val="continuous"/>
      <w:pgSz w:w="11910" w:h="16840"/>
      <w:pgMar w:top="1720" w:right="740" w:bottom="920" w:left="740" w:header="720" w:footer="720" w:gutter="0"/>
      <w:cols w:num="2" w:space="720" w:equalWidth="0">
        <w:col w:w="7374" w:space="1820"/>
        <w:col w:w="12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8625" w14:textId="77777777" w:rsidR="00297159" w:rsidRDefault="00297159">
      <w:r>
        <w:separator/>
      </w:r>
    </w:p>
  </w:endnote>
  <w:endnote w:type="continuationSeparator" w:id="0">
    <w:p w14:paraId="24A57748" w14:textId="77777777" w:rsidR="00297159" w:rsidRDefault="0029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kChampa">
    <w:altName w:val="DokChamp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A619F" w14:textId="77777777" w:rsidR="00913B0C" w:rsidRDefault="00297159">
    <w:pPr>
      <w:pStyle w:val="BodyText"/>
      <w:spacing w:line="14" w:lineRule="auto"/>
      <w:rPr>
        <w:sz w:val="20"/>
      </w:rPr>
    </w:pPr>
    <w:r>
      <w:pict w14:anchorId="3026513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3.75pt;margin-top:805.65pt;width:128.95pt;height:9.05pt;z-index:-6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B927E0" w14:textId="77777777" w:rsidR="00913B0C" w:rsidRDefault="00297159">
                <w:pPr>
                  <w:spacing w:line="181" w:lineRule="exact"/>
                  <w:ind w:left="20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your school’s participation in the program is prohibited.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8845A" w14:textId="77777777" w:rsidR="00297159" w:rsidRDefault="00297159">
      <w:r>
        <w:separator/>
      </w:r>
    </w:p>
  </w:footnote>
  <w:footnote w:type="continuationSeparator" w:id="0">
    <w:p w14:paraId="70485BBC" w14:textId="77777777" w:rsidR="00297159" w:rsidRDefault="0029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13C4"/>
    <w:multiLevelType w:val="hybridMultilevel"/>
    <w:tmpl w:val="E4589814"/>
    <w:lvl w:ilvl="0" w:tplc="CA5E0DBC">
      <w:numFmt w:val="bullet"/>
      <w:lvlText w:val="·"/>
      <w:lvlJc w:val="left"/>
      <w:pPr>
        <w:ind w:left="110" w:hanging="139"/>
      </w:pPr>
      <w:rPr>
        <w:rFonts w:ascii="DokChampa" w:eastAsia="DokChampa" w:hAnsi="DokChampa" w:cs="DokChampa" w:hint="default"/>
        <w:w w:val="100"/>
        <w:sz w:val="24"/>
        <w:szCs w:val="24"/>
      </w:rPr>
    </w:lvl>
    <w:lvl w:ilvl="1" w:tplc="5260809C">
      <w:numFmt w:val="bullet"/>
      <w:lvlText w:val="•"/>
      <w:lvlJc w:val="left"/>
      <w:pPr>
        <w:ind w:left="1150" w:hanging="139"/>
      </w:pPr>
      <w:rPr>
        <w:rFonts w:hint="default"/>
      </w:rPr>
    </w:lvl>
    <w:lvl w:ilvl="2" w:tplc="7FA6A6FA">
      <w:numFmt w:val="bullet"/>
      <w:lvlText w:val="•"/>
      <w:lvlJc w:val="left"/>
      <w:pPr>
        <w:ind w:left="2181" w:hanging="139"/>
      </w:pPr>
      <w:rPr>
        <w:rFonts w:hint="default"/>
      </w:rPr>
    </w:lvl>
    <w:lvl w:ilvl="3" w:tplc="65501E7C">
      <w:numFmt w:val="bullet"/>
      <w:lvlText w:val="•"/>
      <w:lvlJc w:val="left"/>
      <w:pPr>
        <w:ind w:left="3211" w:hanging="139"/>
      </w:pPr>
      <w:rPr>
        <w:rFonts w:hint="default"/>
      </w:rPr>
    </w:lvl>
    <w:lvl w:ilvl="4" w:tplc="D368F262">
      <w:numFmt w:val="bullet"/>
      <w:lvlText w:val="•"/>
      <w:lvlJc w:val="left"/>
      <w:pPr>
        <w:ind w:left="4242" w:hanging="139"/>
      </w:pPr>
      <w:rPr>
        <w:rFonts w:hint="default"/>
      </w:rPr>
    </w:lvl>
    <w:lvl w:ilvl="5" w:tplc="565A147E">
      <w:numFmt w:val="bullet"/>
      <w:lvlText w:val="•"/>
      <w:lvlJc w:val="left"/>
      <w:pPr>
        <w:ind w:left="5272" w:hanging="139"/>
      </w:pPr>
      <w:rPr>
        <w:rFonts w:hint="default"/>
      </w:rPr>
    </w:lvl>
    <w:lvl w:ilvl="6" w:tplc="84985ABE">
      <w:numFmt w:val="bullet"/>
      <w:lvlText w:val="•"/>
      <w:lvlJc w:val="left"/>
      <w:pPr>
        <w:ind w:left="6303" w:hanging="139"/>
      </w:pPr>
      <w:rPr>
        <w:rFonts w:hint="default"/>
      </w:rPr>
    </w:lvl>
    <w:lvl w:ilvl="7" w:tplc="9906130E">
      <w:numFmt w:val="bullet"/>
      <w:lvlText w:val="•"/>
      <w:lvlJc w:val="left"/>
      <w:pPr>
        <w:ind w:left="7333" w:hanging="139"/>
      </w:pPr>
      <w:rPr>
        <w:rFonts w:hint="default"/>
      </w:rPr>
    </w:lvl>
    <w:lvl w:ilvl="8" w:tplc="861C74E6">
      <w:numFmt w:val="bullet"/>
      <w:lvlText w:val="•"/>
      <w:lvlJc w:val="left"/>
      <w:pPr>
        <w:ind w:left="8364" w:hanging="1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B0C"/>
    <w:rsid w:val="00225A5E"/>
    <w:rsid w:val="00297159"/>
    <w:rsid w:val="0091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C4E4BD"/>
  <w15:docId w15:val="{A6024006-61C0-7344-92DB-DF27A6C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DokChampa" w:eastAsia="DokChampa" w:hAnsi="DokChampa" w:cs="DokChamp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0"/>
      <w:ind w:left="243" w:hanging="1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2019-09-18T23:30:00Z</dcterms:created>
  <dcterms:modified xsi:type="dcterms:W3CDTF">2019-09-18T23:32:00Z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2019-09-18T00:00:00Z</vt:filetime>
  </property>
</Properties>
</file>