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VISTARA GLOBAL SYSTEMS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Pvt. Ltd.</w:t>
      </w:r>
    </w:p>
    <w:p>
      <w:pPr>
        <w:jc w:val="center"/>
      </w:pPr>
      <w:r>
        <w:rPr>
          <w:color w:val="1B3A5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333333"/>
          <w:sz w:val="44"/>
        </w:rPr>
        <w:t>Anti-Harassment and Equal Opportunity Policy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ID: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HR-007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Version: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2.0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Status: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Approved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Classification: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Internal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Owner: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Chief People Officer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Approved By: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CEO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Effective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March 2026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Next Review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March 2027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Fictional enterprise policy document for demonstration and knowledge-assistant testing.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HR-007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Anti-Harassment and Equal Opportunity Policy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2.0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Approved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Internal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Chief People Officer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CEO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March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March 2027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Review Frequency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Annual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Applicable Employees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All employees, contractors, clients, and third parties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Supersedes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Version 1.1 (01 July 2025)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Related Policies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HR-001, HR-002, HR-008, LEGAL-004, LEGAL-007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666666"/>
          <w:sz w:val="18"/>
        </w:rPr>
        <w:t>[This Table of Contents is automatically generated when the document is opened in Microsoft Word. Right-click and select 'Update Field' to refresh.]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(Update this field to see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1. Commitment to Respectful Workplace</w:t>
      </w:r>
    </w:p>
    <w:p>
      <w:pPr/>
      <w:r>
        <w:t>Vistara Global Systems ensures a safe, inclusive, and respectful work environment free from harassment, discrimination, and bullying (Principle 1.0).</w:t>
      </w:r>
    </w:p>
    <w:p>
      <w:pPr/>
      <w:r>
        <w:t>Vistara Global Systems ensures a safe, inclusive, and respectful work environment free from harassment, discrimination, and bullying (Principle 1.1).</w:t>
      </w:r>
    </w:p>
    <w:p>
      <w:pPr/>
      <w:r>
        <w:t>Vistara Global Systems ensures a safe, inclusive, and respectful work environment free from harassment, discrimination, and bullying (Principle 1.2).</w:t>
      </w:r>
    </w:p>
    <w:p>
      <w:pPr/>
      <w:r>
        <w:t>Vistara Global Systems ensures a safe, inclusive, and respectful work environment free from harassment, discrimination, and bullying (Principle 1.3).</w:t>
      </w:r>
    </w:p>
    <w:p>
      <w:pPr/>
      <w:r>
        <w:t>Vistara Global Systems ensures a safe, inclusive, and respectful work environment free from harassment, discrimination, and bullying (Principle 1.4).</w:t>
      </w:r>
    </w:p>
    <w:p>
      <w:pPr/>
      <w:r>
        <w:t>Vistara Global Systems ensures a safe, inclusive, and respectful work environment free from harassment, discrimination, and bullying (Principle 1.5).</w:t>
      </w:r>
    </w:p>
    <w:p>
      <w:pPr/>
      <w:r>
        <w:t>Vistara Global Systems ensures a safe, inclusive, and respectful work environment free from harassment, discrimination, and bullying (Principle 1.6).</w:t>
      </w:r>
    </w:p>
    <w:p>
      <w:pPr/>
      <w:r>
        <w:t>Vistara Global Systems ensures a safe, inclusive, and respectful work environment free from harassment, discrimination, and bullying (Principle 1.7).</w:t>
      </w:r>
    </w:p>
    <w:p>
      <w:pPr/>
      <w:r>
        <w:t>Vistara Global Systems ensures a safe, inclusive, and respectful work environment free from harassment, discrimination, and bullying (Principle 1.8).</w:t>
      </w:r>
    </w:p>
    <w:p>
      <w:pPr/>
      <w:r>
        <w:t>Vistara Global Systems ensures a safe, inclusive, and respectful work environment free from harassment, discrimination, and bullying (Principle 1.9).</w:t>
      </w:r>
    </w:p>
    <w:p>
      <w:pPr/>
      <w:r>
        <w:t>Vistara Global Systems ensures a safe, inclusive, and respectful work environment free from harassment, discrimination, and bullying (Principle 1.10).</w:t>
      </w:r>
    </w:p>
    <w:p>
      <w:pPr/>
      <w:r>
        <w:t>Vistara Global Systems ensures a safe, inclusive, and respectful work environment free from harassment, discrimination, and bullying (Principle 1.11).</w:t>
      </w:r>
    </w:p>
    <w:p>
      <w:pPr/>
      <w:r>
        <w:t>Vistara Global Systems ensures a safe, inclusive, and respectful work environment free from harassment, discrimination, and bullying (Principle 1.12).</w:t>
      </w:r>
    </w:p>
    <w:p>
      <w:pPr/>
      <w:r>
        <w:t>Vistara Global Systems ensures a safe, inclusive, and respectful work environment free from harassment, discrimination, and bullying (Principle 1.13).</w:t>
      </w:r>
    </w:p>
    <w:p>
      <w:pPr/>
      <w:r>
        <w:t>Vistara Global Systems ensures a safe, inclusive, and respectful work environment free from harassment, discrimination, and bullying (Principle 1.14).</w:t>
      </w:r>
    </w:p>
    <w:p>
      <w:pPr/>
      <w:r>
        <w:t>Vistara Global Systems ensures a safe, inclusive, and respectful work environment free from harassment, discrimination, and bullying (Principle 1.15).</w:t>
      </w:r>
    </w:p>
    <w:p>
      <w:pPr/>
      <w:r>
        <w:t>Vistara Global Systems ensures a safe, inclusive, and respectful work environment free from harassment, discrimination, and bullying (Principle 1.16).</w:t>
      </w:r>
    </w:p>
    <w:p>
      <w:pPr/>
      <w:r>
        <w:t>Vistara Global Systems ensures a safe, inclusive, and respectful work environment free from harassment, discrimination, and bullying (Principle 1.17).</w:t>
      </w:r>
    </w:p>
    <w:p>
      <w:pPr/>
      <w:r>
        <w:t>Vistara Global Systems ensures a safe, inclusive, and respectful work environment free from harassment, discrimination, and bullying (Principle 1.18).</w:t>
      </w:r>
    </w:p>
    <w:p>
      <w:pPr/>
      <w:r>
        <w:t>Vistara Global Systems ensures a safe, inclusive, and respectful work environment free from harassment, discrimination, and bullying (Principle 1.19).</w:t>
      </w:r>
    </w:p>
    <w:p>
      <w:pPr/>
      <w:r>
        <w:t>Vistara Global Systems ensures a safe, inclusive, and respectful work environment free from harassment, discrimination, and bullying (Principle 1.20).</w:t>
      </w:r>
    </w:p>
    <w:p>
      <w:pPr/>
      <w:r>
        <w:t>Vistara Global Systems ensures a safe, inclusive, and respectful work environment free from harassment, discrimination, and bullying (Principle 1.21).</w:t>
      </w:r>
    </w:p>
    <w:p>
      <w:pPr/>
      <w:r>
        <w:t>Vistara Global Systems ensures a safe, inclusive, and respectful work environment free from harassment, discrimination, and bullying (Principle 1.22).</w:t>
      </w:r>
    </w:p>
    <w:p>
      <w:pPr/>
      <w:r>
        <w:t>Vistara Global Systems ensures a safe, inclusive, and respectful work environment free from harassment, discrimination, and bullying (Principle 1.23).</w:t>
      </w:r>
    </w:p>
    <w:p>
      <w:pPr/>
      <w:r>
        <w:t>Vistara Global Systems ensures a safe, inclusive, and respectful work environment free from harassment, discrimination, and bullying (Principle 1.24).</w:t>
      </w:r>
    </w:p>
    <w:p>
      <w:pPr/>
      <w:r>
        <w:t>Vistara Global Systems ensures a safe, inclusive, and respectful work environment free from harassment, discrimination, and bullying (Principle 1.25).</w:t>
      </w:r>
    </w:p>
    <w:p>
      <w:pPr/>
      <w:r>
        <w:t>Vistara Global Systems ensures a safe, inclusive, and respectful work environment free from harassment, discrimination, and bullying (Principle 1.26).</w:t>
      </w:r>
    </w:p>
    <w:p>
      <w:pPr/>
      <w:r>
        <w:t>Vistara Global Systems ensures a safe, inclusive, and respectful work environment free from harassment, discrimination, and bullying (Principle 1.27).</w:t>
      </w:r>
    </w:p>
    <w:p>
      <w:pPr/>
      <w:r>
        <w:t>Vistara Global Systems ensures a safe, inclusive, and respectful work environment free from harassment, discrimination, and bullying (Principle 1.28).</w:t>
      </w:r>
    </w:p>
    <w:p>
      <w:pPr/>
      <w:r>
        <w:t>Vistara Global Systems ensures a safe, inclusive, and respectful work environment free from harassment, discrimination, and bullying (Principle 1.29).</w:t>
      </w:r>
    </w:p>
    <w:p>
      <w:pPr/>
      <w:r>
        <w:t>Vistara Global Systems ensures a safe, inclusive, and respectful work environment free from harassment, discrimination, and bullying (Principle 1.30).</w:t>
      </w:r>
    </w:p>
    <w:p>
      <w:pPr/>
      <w:r>
        <w:t>Vistara Global Systems ensures a safe, inclusive, and respectful work environment free from harassment, discrimination, and bullying (Principle 1.31).</w:t>
      </w:r>
    </w:p>
    <w:p>
      <w:pPr/>
      <w:r>
        <w:t>Vistara Global Systems ensures a safe, inclusive, and respectful work environment free from harassment, discrimination, and bullying (Principle 1.32).</w:t>
      </w:r>
    </w:p>
    <w:p>
      <w:pPr/>
      <w:r>
        <w:t>Vistara Global Systems ensures a safe, inclusive, and respectful work environment free from harassment, discrimination, and bullying (Principle 1.33).</w:t>
      </w:r>
    </w:p>
    <w:p>
      <w:pPr/>
      <w:r>
        <w:t>Vistara Global Systems ensures a safe, inclusive, and respectful work environment free from harassment, discrimination, and bullying (Principle 1.34).</w:t>
      </w:r>
    </w:p>
    <w:p>
      <w:pPr/>
      <w:r>
        <w:t>Vistara Global Systems ensures a safe, inclusive, and respectful work environment free from harassment, discrimination, and bullying (Principle 1.35).</w:t>
      </w:r>
    </w:p>
    <w:p>
      <w:pPr/>
      <w:r>
        <w:t>Vistara Global Systems ensures a safe, inclusive, and respectful work environment free from harassment, discrimination, and bullying (Principle 1.36).</w:t>
      </w:r>
    </w:p>
    <w:p>
      <w:pPr/>
      <w:r>
        <w:t>Vistara Global Systems ensures a safe, inclusive, and respectful work environment free from harassment, discrimination, and bullying (Principle 1.37).</w:t>
      </w:r>
    </w:p>
    <w:p>
      <w:pPr/>
      <w:r>
        <w:t>Vistara Global Systems ensures a safe, inclusive, and respectful work environment free from harassment, discrimination, and bullying (Principle 1.38).</w:t>
      </w:r>
    </w:p>
    <w:p>
      <w:pPr/>
      <w:r>
        <w:t>Vistara Global Systems ensures a safe, inclusive, and respectful work environment free from harassment, discrimination, and bullying (Principle 1.39).</w:t>
      </w:r>
    </w:p>
    <w:p>
      <w:pPr>
        <w:pStyle w:val="Heading1"/>
      </w:pPr>
      <w:r>
        <w:t>2. Definitions</w:t>
      </w:r>
    </w:p>
    <w:p>
      <w:pPr>
        <w:pStyle w:val="ListBullet"/>
      </w:pPr>
      <w:r>
        <w:t>Harassment: Unwelcome conduct based on protected characteristics.</w:t>
      </w:r>
    </w:p>
    <w:p>
      <w:pPr>
        <w:pStyle w:val="ListBullet"/>
      </w:pPr>
      <w:r>
        <w:t>Sexual Harassment: Unwelcome sexual advances, requests for sexual favors, and other verbal or physical conduct of a sexual nature.</w:t>
      </w:r>
    </w:p>
    <w:p>
      <w:pPr>
        <w:pStyle w:val="ListBullet"/>
      </w:pPr>
      <w:r>
        <w:t>Discrimination: Unfavorable treatment based on protected characteristics.</w:t>
      </w:r>
    </w:p>
    <w:p>
      <w:pPr>
        <w:pStyle w:val="ListBullet"/>
      </w:pPr>
      <w:r>
        <w:t>Bullying: Repeated, unreasonable behavior directed towards an employee that creates a risk to health and safety.</w:t>
      </w:r>
    </w:p>
    <w:p>
      <w:pPr>
        <w:pStyle w:val="ListBullet"/>
      </w:pPr>
      <w:r>
        <w:t>Retaliation: Adverse action against someone for reporting a violation or participating in an investigation.</w:t>
      </w:r>
    </w:p>
    <w:p>
      <w:pPr/>
      <w:r>
        <w:t>Protected characteristics include race, gender, sexual orientation, religion, age, disability, and marital status (Definition Extension 2.0).</w:t>
      </w:r>
    </w:p>
    <w:p>
      <w:pPr/>
      <w:r>
        <w:t>Protected characteristics include race, gender, sexual orientation, religion, age, disability, and marital status (Definition Extension 2.1).</w:t>
      </w:r>
    </w:p>
    <w:p>
      <w:pPr/>
      <w:r>
        <w:t>Protected characteristics include race, gender, sexual orientation, religion, age, disability, and marital status (Definition Extension 2.2).</w:t>
      </w:r>
    </w:p>
    <w:p>
      <w:pPr/>
      <w:r>
        <w:t>Protected characteristics include race, gender, sexual orientation, religion, age, disability, and marital status (Definition Extension 2.3).</w:t>
      </w:r>
    </w:p>
    <w:p>
      <w:pPr/>
      <w:r>
        <w:t>Protected characteristics include race, gender, sexual orientation, religion, age, disability, and marital status (Definition Extension 2.4).</w:t>
      </w:r>
    </w:p>
    <w:p>
      <w:pPr/>
      <w:r>
        <w:t>Protected characteristics include race, gender, sexual orientation, religion, age, disability, and marital status (Definition Extension 2.5).</w:t>
      </w:r>
    </w:p>
    <w:p>
      <w:pPr/>
      <w:r>
        <w:t>Protected characteristics include race, gender, sexual orientation, religion, age, disability, and marital status (Definition Extension 2.6).</w:t>
      </w:r>
    </w:p>
    <w:p>
      <w:pPr/>
      <w:r>
        <w:t>Protected characteristics include race, gender, sexual orientation, religion, age, disability, and marital status (Definition Extension 2.7).</w:t>
      </w:r>
    </w:p>
    <w:p>
      <w:pPr/>
      <w:r>
        <w:t>Protected characteristics include race, gender, sexual orientation, religion, age, disability, and marital status (Definition Extension 2.8).</w:t>
      </w:r>
    </w:p>
    <w:p>
      <w:pPr/>
      <w:r>
        <w:t>Protected characteristics include race, gender, sexual orientation, religion, age, disability, and marital status (Definition Extension 2.9).</w:t>
      </w:r>
    </w:p>
    <w:p>
      <w:pPr/>
      <w:r>
        <w:t>Protected characteristics include race, gender, sexual orientation, religion, age, disability, and marital status (Definition Extension 2.10).</w:t>
      </w:r>
    </w:p>
    <w:p>
      <w:pPr/>
      <w:r>
        <w:t>Protected characteristics include race, gender, sexual orientation, religion, age, disability, and marital status (Definition Extension 2.11).</w:t>
      </w:r>
    </w:p>
    <w:p>
      <w:pPr/>
      <w:r>
        <w:t>Protected characteristics include race, gender, sexual orientation, religion, age, disability, and marital status (Definition Extension 2.12).</w:t>
      </w:r>
    </w:p>
    <w:p>
      <w:pPr/>
      <w:r>
        <w:t>Protected characteristics include race, gender, sexual orientation, religion, age, disability, and marital status (Definition Extension 2.13).</w:t>
      </w:r>
    </w:p>
    <w:p>
      <w:pPr/>
      <w:r>
        <w:t>Protected characteristics include race, gender, sexual orientation, religion, age, disability, and marital status (Definition Extension 2.14).</w:t>
      </w:r>
    </w:p>
    <w:p>
      <w:pPr/>
      <w:r>
        <w:t>Protected characteristics include race, gender, sexual orientation, religion, age, disability, and marital status (Definition Extension 2.15).</w:t>
      </w:r>
    </w:p>
    <w:p>
      <w:pPr/>
      <w:r>
        <w:t>Protected characteristics include race, gender, sexual orientation, religion, age, disability, and marital status (Definition Extension 2.16).</w:t>
      </w:r>
    </w:p>
    <w:p>
      <w:pPr/>
      <w:r>
        <w:t>Protected characteristics include race, gender, sexual orientation, religion, age, disability, and marital status (Definition Extension 2.17).</w:t>
      </w:r>
    </w:p>
    <w:p>
      <w:pPr/>
      <w:r>
        <w:t>Protected characteristics include race, gender, sexual orientation, religion, age, disability, and marital status (Definition Extension 2.18).</w:t>
      </w:r>
    </w:p>
    <w:p>
      <w:pPr/>
      <w:r>
        <w:t>Protected characteristics include race, gender, sexual orientation, religion, age, disability, and marital status (Definition Extension 2.19).</w:t>
      </w:r>
    </w:p>
    <w:p>
      <w:pPr/>
      <w:r>
        <w:t>Protected characteristics include race, gender, sexual orientation, religion, age, disability, and marital status (Definition Extension 2.20).</w:t>
      </w:r>
    </w:p>
    <w:p>
      <w:pPr/>
      <w:r>
        <w:t>Protected characteristics include race, gender, sexual orientation, religion, age, disability, and marital status (Definition Extension 2.21).</w:t>
      </w:r>
    </w:p>
    <w:p>
      <w:pPr/>
      <w:r>
        <w:t>Protected characteristics include race, gender, sexual orientation, religion, age, disability, and marital status (Definition Extension 2.22).</w:t>
      </w:r>
    </w:p>
    <w:p>
      <w:pPr/>
      <w:r>
        <w:t>Protected characteristics include race, gender, sexual orientation, religion, age, disability, and marital status (Definition Extension 2.23).</w:t>
      </w:r>
    </w:p>
    <w:p>
      <w:pPr/>
      <w:r>
        <w:t>Protected characteristics include race, gender, sexual orientation, religion, age, disability, and marital status (Definition Extension 2.24).</w:t>
      </w:r>
    </w:p>
    <w:p>
      <w:pPr/>
      <w:r>
        <w:t>Protected characteristics include race, gender, sexual orientation, religion, age, disability, and marital status (Definition Extension 2.25).</w:t>
      </w:r>
    </w:p>
    <w:p>
      <w:pPr/>
      <w:r>
        <w:t>Protected characteristics include race, gender, sexual orientation, religion, age, disability, and marital status (Definition Extension 2.26).</w:t>
      </w:r>
    </w:p>
    <w:p>
      <w:pPr/>
      <w:r>
        <w:t>Protected characteristics include race, gender, sexual orientation, religion, age, disability, and marital status (Definition Extension 2.27).</w:t>
      </w:r>
    </w:p>
    <w:p>
      <w:pPr/>
      <w:r>
        <w:t>Protected characteristics include race, gender, sexual orientation, religion, age, disability, and marital status (Definition Extension 2.28).</w:t>
      </w:r>
    </w:p>
    <w:p>
      <w:pPr/>
      <w:r>
        <w:t>Protected characteristics include race, gender, sexual orientation, religion, age, disability, and marital status (Definition Extension 2.29).</w:t>
      </w:r>
    </w:p>
    <w:p>
      <w:pPr/>
      <w:r>
        <w:t>Protected characteristics include race, gender, sexual orientation, religion, age, disability, and marital status (Definition Extension 2.30).</w:t>
      </w:r>
    </w:p>
    <w:p>
      <w:pPr/>
      <w:r>
        <w:t>Protected characteristics include race, gender, sexual orientation, religion, age, disability, and marital status (Definition Extension 2.31).</w:t>
      </w:r>
    </w:p>
    <w:p>
      <w:pPr/>
      <w:r>
        <w:t>Protected characteristics include race, gender, sexual orientation, religion, age, disability, and marital status (Definition Extension 2.32).</w:t>
      </w:r>
    </w:p>
    <w:p>
      <w:pPr/>
      <w:r>
        <w:t>Protected characteristics include race, gender, sexual orientation, religion, age, disability, and marital status (Definition Extension 2.33).</w:t>
      </w:r>
    </w:p>
    <w:p>
      <w:pPr/>
      <w:r>
        <w:t>Protected characteristics include race, gender, sexual orientation, religion, age, disability, and marital status (Definition Extension 2.34).</w:t>
      </w:r>
    </w:p>
    <w:p>
      <w:pPr/>
      <w:r>
        <w:t>Protected characteristics include race, gender, sexual orientation, religion, age, disability, and marital status (Definition Extension 2.35).</w:t>
      </w:r>
    </w:p>
    <w:p>
      <w:pPr/>
      <w:r>
        <w:t>Protected characteristics include race, gender, sexual orientation, religion, age, disability, and marital status (Definition Extension 2.36).</w:t>
      </w:r>
    </w:p>
    <w:p>
      <w:pPr/>
      <w:r>
        <w:t>Protected characteristics include race, gender, sexual orientation, religion, age, disability, and marital status (Definition Extension 2.37).</w:t>
      </w:r>
    </w:p>
    <w:p>
      <w:pPr/>
      <w:r>
        <w:t>Protected characteristics include race, gender, sexual orientation, religion, age, disability, and marital status (Definition Extension 2.38).</w:t>
      </w:r>
    </w:p>
    <w:p>
      <w:pPr/>
      <w:r>
        <w:t>Protected characteristics include race, gender, sexual orientation, religion, age, disability, and marital status (Definition Extension 2.39).</w:t>
      </w:r>
    </w:p>
    <w:p>
      <w:pPr>
        <w:pStyle w:val="Heading1"/>
      </w:pPr>
      <w:r>
        <w:t>3. Internal Complaints Committee (ICC)</w:t>
      </w:r>
    </w:p>
    <w:p>
      <w:pPr/>
      <w:r>
        <w:t>In compliance with the POSH Act in India, the Company maintains an ICC. The committee is led by a senior female employee and includes an external member (ICC Mandate 3.0).</w:t>
      </w:r>
    </w:p>
    <w:p>
      <w:pPr/>
      <w:r>
        <w:t>In compliance with the POSH Act in India, the Company maintains an ICC. The committee is led by a senior female employee and includes an external member (ICC Mandate 3.1).</w:t>
      </w:r>
    </w:p>
    <w:p>
      <w:pPr/>
      <w:r>
        <w:t>In compliance with the POSH Act in India, the Company maintains an ICC. The committee is led by a senior female employee and includes an external member (ICC Mandate 3.2).</w:t>
      </w:r>
    </w:p>
    <w:p>
      <w:pPr/>
      <w:r>
        <w:t>In compliance with the POSH Act in India, the Company maintains an ICC. The committee is led by a senior female employee and includes an external member (ICC Mandate 3.3).</w:t>
      </w:r>
    </w:p>
    <w:p>
      <w:pPr/>
      <w:r>
        <w:t>In compliance with the POSH Act in India, the Company maintains an ICC. The committee is led by a senior female employee and includes an external member (ICC Mandate 3.4).</w:t>
      </w:r>
    </w:p>
    <w:p>
      <w:pPr/>
      <w:r>
        <w:t>In compliance with the POSH Act in India, the Company maintains an ICC. The committee is led by a senior female employee and includes an external member (ICC Mandate 3.5).</w:t>
      </w:r>
    </w:p>
    <w:p>
      <w:pPr/>
      <w:r>
        <w:t>In compliance with the POSH Act in India, the Company maintains an ICC. The committee is led by a senior female employee and includes an external member (ICC Mandate 3.6).</w:t>
      </w:r>
    </w:p>
    <w:p>
      <w:pPr/>
      <w:r>
        <w:t>In compliance with the POSH Act in India, the Company maintains an ICC. The committee is led by a senior female employee and includes an external member (ICC Mandate 3.7).</w:t>
      </w:r>
    </w:p>
    <w:p>
      <w:pPr/>
      <w:r>
        <w:t>In compliance with the POSH Act in India, the Company maintains an ICC. The committee is led by a senior female employee and includes an external member (ICC Mandate 3.8).</w:t>
      </w:r>
    </w:p>
    <w:p>
      <w:pPr/>
      <w:r>
        <w:t>In compliance with the POSH Act in India, the Company maintains an ICC. The committee is led by a senior female employee and includes an external member (ICC Mandate 3.9).</w:t>
      </w:r>
    </w:p>
    <w:p>
      <w:pPr/>
      <w:r>
        <w:t>In compliance with the POSH Act in India, the Company maintains an ICC. The committee is led by a senior female employee and includes an external member (ICC Mandate 3.10).</w:t>
      </w:r>
    </w:p>
    <w:p>
      <w:pPr/>
      <w:r>
        <w:t>In compliance with the POSH Act in India, the Company maintains an ICC. The committee is led by a senior female employee and includes an external member (ICC Mandate 3.11).</w:t>
      </w:r>
    </w:p>
    <w:p>
      <w:pPr/>
      <w:r>
        <w:t>In compliance with the POSH Act in India, the Company maintains an ICC. The committee is led by a senior female employee and includes an external member (ICC Mandate 3.12).</w:t>
      </w:r>
    </w:p>
    <w:p>
      <w:pPr/>
      <w:r>
        <w:t>In compliance with the POSH Act in India, the Company maintains an ICC. The committee is led by a senior female employee and includes an external member (ICC Mandate 3.13).</w:t>
      </w:r>
    </w:p>
    <w:p>
      <w:pPr/>
      <w:r>
        <w:t>In compliance with the POSH Act in India, the Company maintains an ICC. The committee is led by a senior female employee and includes an external member (ICC Mandate 3.14).</w:t>
      </w:r>
    </w:p>
    <w:p>
      <w:pPr/>
      <w:r>
        <w:t>In compliance with the POSH Act in India, the Company maintains an ICC. The committee is led by a senior female employee and includes an external member (ICC Mandate 3.15).</w:t>
      </w:r>
    </w:p>
    <w:p>
      <w:pPr/>
      <w:r>
        <w:t>In compliance with the POSH Act in India, the Company maintains an ICC. The committee is led by a senior female employee and includes an external member (ICC Mandate 3.16).</w:t>
      </w:r>
    </w:p>
    <w:p>
      <w:pPr/>
      <w:r>
        <w:t>In compliance with the POSH Act in India, the Company maintains an ICC. The committee is led by a senior female employee and includes an external member (ICC Mandate 3.17).</w:t>
      </w:r>
    </w:p>
    <w:p>
      <w:pPr/>
      <w:r>
        <w:t>In compliance with the POSH Act in India, the Company maintains an ICC. The committee is led by a senior female employee and includes an external member (ICC Mandate 3.18).</w:t>
      </w:r>
    </w:p>
    <w:p>
      <w:pPr/>
      <w:r>
        <w:t>In compliance with the POSH Act in India, the Company maintains an ICC. The committee is led by a senior female employee and includes an external member (ICC Mandate 3.19).</w:t>
      </w:r>
    </w:p>
    <w:p>
      <w:pPr/>
      <w:r>
        <w:t>In compliance with the POSH Act in India, the Company maintains an ICC. The committee is led by a senior female employee and includes an external member (ICC Mandate 3.20).</w:t>
      </w:r>
    </w:p>
    <w:p>
      <w:pPr/>
      <w:r>
        <w:t>In compliance with the POSH Act in India, the Company maintains an ICC. The committee is led by a senior female employee and includes an external member (ICC Mandate 3.21).</w:t>
      </w:r>
    </w:p>
    <w:p>
      <w:pPr/>
      <w:r>
        <w:t>In compliance with the POSH Act in India, the Company maintains an ICC. The committee is led by a senior female employee and includes an external member (ICC Mandate 3.22).</w:t>
      </w:r>
    </w:p>
    <w:p>
      <w:pPr/>
      <w:r>
        <w:t>In compliance with the POSH Act in India, the Company maintains an ICC. The committee is led by a senior female employee and includes an external member (ICC Mandate 3.23).</w:t>
      </w:r>
    </w:p>
    <w:p>
      <w:pPr/>
      <w:r>
        <w:t>In compliance with the POSH Act in India, the Company maintains an ICC. The committee is led by a senior female employee and includes an external member (ICC Mandate 3.24).</w:t>
      </w:r>
    </w:p>
    <w:p>
      <w:pPr/>
      <w:r>
        <w:t>In compliance with the POSH Act in India, the Company maintains an ICC. The committee is led by a senior female employee and includes an external member (ICC Mandate 3.25).</w:t>
      </w:r>
    </w:p>
    <w:p>
      <w:pPr/>
      <w:r>
        <w:t>In compliance with the POSH Act in India, the Company maintains an ICC. The committee is led by a senior female employee and includes an external member (ICC Mandate 3.26).</w:t>
      </w:r>
    </w:p>
    <w:p>
      <w:pPr/>
      <w:r>
        <w:t>In compliance with the POSH Act in India, the Company maintains an ICC. The committee is led by a senior female employee and includes an external member (ICC Mandate 3.27).</w:t>
      </w:r>
    </w:p>
    <w:p>
      <w:pPr/>
      <w:r>
        <w:t>In compliance with the POSH Act in India, the Company maintains an ICC. The committee is led by a senior female employee and includes an external member (ICC Mandate 3.28).</w:t>
      </w:r>
    </w:p>
    <w:p>
      <w:pPr/>
      <w:r>
        <w:t>In compliance with the POSH Act in India, the Company maintains an ICC. The committee is led by a senior female employee and includes an external member (ICC Mandate 3.29).</w:t>
      </w:r>
    </w:p>
    <w:p>
      <w:pPr/>
      <w:r>
        <w:t>In compliance with the POSH Act in India, the Company maintains an ICC. The committee is led by a senior female employee and includes an external member (ICC Mandate 3.30).</w:t>
      </w:r>
    </w:p>
    <w:p>
      <w:pPr/>
      <w:r>
        <w:t>In compliance with the POSH Act in India, the Company maintains an ICC. The committee is led by a senior female employee and includes an external member (ICC Mandate 3.31).</w:t>
      </w:r>
    </w:p>
    <w:p>
      <w:pPr/>
      <w:r>
        <w:t>In compliance with the POSH Act in India, the Company maintains an ICC. The committee is led by a senior female employee and includes an external member (ICC Mandate 3.32).</w:t>
      </w:r>
    </w:p>
    <w:p>
      <w:pPr/>
      <w:r>
        <w:t>In compliance with the POSH Act in India, the Company maintains an ICC. The committee is led by a senior female employee and includes an external member (ICC Mandate 3.33).</w:t>
      </w:r>
    </w:p>
    <w:p>
      <w:pPr/>
      <w:r>
        <w:t>In compliance with the POSH Act in India, the Company maintains an ICC. The committee is led by a senior female employee and includes an external member (ICC Mandate 3.34).</w:t>
      </w:r>
    </w:p>
    <w:p>
      <w:pPr/>
      <w:r>
        <w:t>In compliance with the POSH Act in India, the Company maintains an ICC. The committee is led by a senior female employee and includes an external member (ICC Mandate 3.35).</w:t>
      </w:r>
    </w:p>
    <w:p>
      <w:pPr/>
      <w:r>
        <w:t>In compliance with the POSH Act in India, the Company maintains an ICC. The committee is led by a senior female employee and includes an external member (ICC Mandate 3.36).</w:t>
      </w:r>
    </w:p>
    <w:p>
      <w:pPr/>
      <w:r>
        <w:t>In compliance with the POSH Act in India, the Company maintains an ICC. The committee is led by a senior female employee and includes an external member (ICC Mandate 3.37).</w:t>
      </w:r>
    </w:p>
    <w:p>
      <w:pPr/>
      <w:r>
        <w:t>In compliance with the POSH Act in India, the Company maintains an ICC. The committee is led by a senior female employee and includes an external member (ICC Mandate 3.38).</w:t>
      </w:r>
    </w:p>
    <w:p>
      <w:pPr/>
      <w:r>
        <w:t>In compliance with the POSH Act in India, the Company maintains an ICC. The committee is led by a senior female employee and includes an external member (ICC Mandate 3.39).</w:t>
      </w:r>
    </w:p>
    <w:p>
      <w:pPr>
        <w:pStyle w:val="Heading1"/>
      </w:pPr>
      <w:r>
        <w:t>4. Investigation Procedure</w:t>
      </w:r>
    </w:p>
    <w:p>
      <w:pPr/>
      <w:r>
        <w:t>Complaints are acknowledged within 7 days. Investigations target completion within 30 days. Confidentiality is strictly maintained throughout the process (Procedure Step 4.0).</w:t>
      </w:r>
    </w:p>
    <w:p>
      <w:pPr/>
      <w:r>
        <w:t>Complaints are acknowledged within 7 days. Investigations target completion within 30 days. Confidentiality is strictly maintained throughout the process (Procedure Step 4.1).</w:t>
      </w:r>
    </w:p>
    <w:p>
      <w:pPr/>
      <w:r>
        <w:t>Complaints are acknowledged within 7 days. Investigations target completion within 30 days. Confidentiality is strictly maintained throughout the process (Procedure Step 4.2).</w:t>
      </w:r>
    </w:p>
    <w:p>
      <w:pPr/>
      <w:r>
        <w:t>Complaints are acknowledged within 7 days. Investigations target completion within 30 days. Confidentiality is strictly maintained throughout the process (Procedure Step 4.3).</w:t>
      </w:r>
    </w:p>
    <w:p>
      <w:pPr/>
      <w:r>
        <w:t>Complaints are acknowledged within 7 days. Investigations target completion within 30 days. Confidentiality is strictly maintained throughout the process (Procedure Step 4.4).</w:t>
      </w:r>
    </w:p>
    <w:p>
      <w:pPr/>
      <w:r>
        <w:t>Complaints are acknowledged within 7 days. Investigations target completion within 30 days. Confidentiality is strictly maintained throughout the process (Procedure Step 4.5).</w:t>
      </w:r>
    </w:p>
    <w:p>
      <w:pPr/>
      <w:r>
        <w:t>Complaints are acknowledged within 7 days. Investigations target completion within 30 days. Confidentiality is strictly maintained throughout the process (Procedure Step 4.6).</w:t>
      </w:r>
    </w:p>
    <w:p>
      <w:pPr/>
      <w:r>
        <w:t>Complaints are acknowledged within 7 days. Investigations target completion within 30 days. Confidentiality is strictly maintained throughout the process (Procedure Step 4.7).</w:t>
      </w:r>
    </w:p>
    <w:p>
      <w:pPr/>
      <w:r>
        <w:t>Complaints are acknowledged within 7 days. Investigations target completion within 30 days. Confidentiality is strictly maintained throughout the process (Procedure Step 4.8).</w:t>
      </w:r>
    </w:p>
    <w:p>
      <w:pPr/>
      <w:r>
        <w:t>Complaints are acknowledged within 7 days. Investigations target completion within 30 days. Confidentiality is strictly maintained throughout the process (Procedure Step 4.9).</w:t>
      </w:r>
    </w:p>
    <w:p>
      <w:pPr/>
      <w:r>
        <w:t>Complaints are acknowledged within 7 days. Investigations target completion within 30 days. Confidentiality is strictly maintained throughout the process (Procedure Step 4.10).</w:t>
      </w:r>
    </w:p>
    <w:p>
      <w:pPr/>
      <w:r>
        <w:t>Complaints are acknowledged within 7 days. Investigations target completion within 30 days. Confidentiality is strictly maintained throughout the process (Procedure Step 4.11).</w:t>
      </w:r>
    </w:p>
    <w:p>
      <w:pPr/>
      <w:r>
        <w:t>Complaints are acknowledged within 7 days. Investigations target completion within 30 days. Confidentiality is strictly maintained throughout the process (Procedure Step 4.12).</w:t>
      </w:r>
    </w:p>
    <w:p>
      <w:pPr/>
      <w:r>
        <w:t>Complaints are acknowledged within 7 days. Investigations target completion within 30 days. Confidentiality is strictly maintained throughout the process (Procedure Step 4.13).</w:t>
      </w:r>
    </w:p>
    <w:p>
      <w:pPr/>
      <w:r>
        <w:t>Complaints are acknowledged within 7 days. Investigations target completion within 30 days. Confidentiality is strictly maintained throughout the process (Procedure Step 4.14).</w:t>
      </w:r>
    </w:p>
    <w:p>
      <w:pPr/>
      <w:r>
        <w:t>Complaints are acknowledged within 7 days. Investigations target completion within 30 days. Confidentiality is strictly maintained throughout the process (Procedure Step 4.15).</w:t>
      </w:r>
    </w:p>
    <w:p>
      <w:pPr/>
      <w:r>
        <w:t>Complaints are acknowledged within 7 days. Investigations target completion within 30 days. Confidentiality is strictly maintained throughout the process (Procedure Step 4.16).</w:t>
      </w:r>
    </w:p>
    <w:p>
      <w:pPr/>
      <w:r>
        <w:t>Complaints are acknowledged within 7 days. Investigations target completion within 30 days. Confidentiality is strictly maintained throughout the process (Procedure Step 4.17).</w:t>
      </w:r>
    </w:p>
    <w:p>
      <w:pPr/>
      <w:r>
        <w:t>Complaints are acknowledged within 7 days. Investigations target completion within 30 days. Confidentiality is strictly maintained throughout the process (Procedure Step 4.18).</w:t>
      </w:r>
    </w:p>
    <w:p>
      <w:pPr/>
      <w:r>
        <w:t>Complaints are acknowledged within 7 days. Investigations target completion within 30 days. Confidentiality is strictly maintained throughout the process (Procedure Step 4.19).</w:t>
      </w:r>
    </w:p>
    <w:p>
      <w:pPr/>
      <w:r>
        <w:t>Complaints are acknowledged within 7 days. Investigations target completion within 30 days. Confidentiality is strictly maintained throughout the process (Procedure Step 4.20).</w:t>
      </w:r>
    </w:p>
    <w:p>
      <w:pPr/>
      <w:r>
        <w:t>Complaints are acknowledged within 7 days. Investigations target completion within 30 days. Confidentiality is strictly maintained throughout the process (Procedure Step 4.21).</w:t>
      </w:r>
    </w:p>
    <w:p>
      <w:pPr/>
      <w:r>
        <w:t>Complaints are acknowledged within 7 days. Investigations target completion within 30 days. Confidentiality is strictly maintained throughout the process (Procedure Step 4.22).</w:t>
      </w:r>
    </w:p>
    <w:p>
      <w:pPr/>
      <w:r>
        <w:t>Complaints are acknowledged within 7 days. Investigations target completion within 30 days. Confidentiality is strictly maintained throughout the process (Procedure Step 4.23).</w:t>
      </w:r>
    </w:p>
    <w:p>
      <w:pPr/>
      <w:r>
        <w:t>Complaints are acknowledged within 7 days. Investigations target completion within 30 days. Confidentiality is strictly maintained throughout the process (Procedure Step 4.24).</w:t>
      </w:r>
    </w:p>
    <w:p>
      <w:pPr/>
      <w:r>
        <w:t>Complaints are acknowledged within 7 days. Investigations target completion within 30 days. Confidentiality is strictly maintained throughout the process (Procedure Step 4.25).</w:t>
      </w:r>
    </w:p>
    <w:p>
      <w:pPr/>
      <w:r>
        <w:t>Complaints are acknowledged within 7 days. Investigations target completion within 30 days. Confidentiality is strictly maintained throughout the process (Procedure Step 4.26).</w:t>
      </w:r>
    </w:p>
    <w:p>
      <w:pPr/>
      <w:r>
        <w:t>Complaints are acknowledged within 7 days. Investigations target completion within 30 days. Confidentiality is strictly maintained throughout the process (Procedure Step 4.27).</w:t>
      </w:r>
    </w:p>
    <w:p>
      <w:pPr/>
      <w:r>
        <w:t>Complaints are acknowledged within 7 days. Investigations target completion within 30 days. Confidentiality is strictly maintained throughout the process (Procedure Step 4.28).</w:t>
      </w:r>
    </w:p>
    <w:p>
      <w:pPr/>
      <w:r>
        <w:t>Complaints are acknowledged within 7 days. Investigations target completion within 30 days. Confidentiality is strictly maintained throughout the process (Procedure Step 4.29).</w:t>
      </w:r>
    </w:p>
    <w:p>
      <w:pPr/>
      <w:r>
        <w:t>Complaints are acknowledged within 7 days. Investigations target completion within 30 days. Confidentiality is strictly maintained throughout the process (Procedure Step 4.30).</w:t>
      </w:r>
    </w:p>
    <w:p>
      <w:pPr/>
      <w:r>
        <w:t>Complaints are acknowledged within 7 days. Investigations target completion within 30 days. Confidentiality is strictly maintained throughout the process (Procedure Step 4.31).</w:t>
      </w:r>
    </w:p>
    <w:p>
      <w:pPr/>
      <w:r>
        <w:t>Complaints are acknowledged within 7 days. Investigations target completion within 30 days. Confidentiality is strictly maintained throughout the process (Procedure Step 4.32).</w:t>
      </w:r>
    </w:p>
    <w:p>
      <w:pPr/>
      <w:r>
        <w:t>Complaints are acknowledged within 7 days. Investigations target completion within 30 days. Confidentiality is strictly maintained throughout the process (Procedure Step 4.33).</w:t>
      </w:r>
    </w:p>
    <w:p>
      <w:pPr/>
      <w:r>
        <w:t>Complaints are acknowledged within 7 days. Investigations target completion within 30 days. Confidentiality is strictly maintained throughout the process (Procedure Step 4.34).</w:t>
      </w:r>
    </w:p>
    <w:p>
      <w:pPr/>
      <w:r>
        <w:t>Complaints are acknowledged within 7 days. Investigations target completion within 30 days. Confidentiality is strictly maintained throughout the process (Procedure Step 4.35).</w:t>
      </w:r>
    </w:p>
    <w:p>
      <w:pPr/>
      <w:r>
        <w:t>Complaints are acknowledged within 7 days. Investigations target completion within 30 days. Confidentiality is strictly maintained throughout the process (Procedure Step 4.36).</w:t>
      </w:r>
    </w:p>
    <w:p>
      <w:pPr/>
      <w:r>
        <w:t>Complaints are acknowledged within 7 days. Investigations target completion within 30 days. Confidentiality is strictly maintained throughout the process (Procedure Step 4.37).</w:t>
      </w:r>
    </w:p>
    <w:p>
      <w:pPr/>
      <w:r>
        <w:t>Complaints are acknowledged within 7 days. Investigations target completion within 30 days. Confidentiality is strictly maintained throughout the process (Procedure Step 4.38).</w:t>
      </w:r>
    </w:p>
    <w:p>
      <w:pPr/>
      <w:r>
        <w:t>Complaints are acknowledged within 7 days. Investigations target completion within 30 days. Confidentiality is strictly maintained throughout the process (Procedure Step 4.39).</w:t>
      </w:r>
    </w:p>
    <w:p>
      <w:pPr>
        <w:pStyle w:val="Heading1"/>
      </w:pPr>
      <w:r>
        <w:t>5. Scenarios</w:t>
      </w:r>
    </w:p>
    <w:p>
      <w:pPr>
        <w:pStyle w:val="Heading3"/>
      </w:pPr>
      <w:r>
        <w:t>Scenario 1: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2: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3: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4: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5: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6: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7: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8: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9: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10: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11: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12: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13: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14: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15: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16: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17: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18: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3"/>
      </w:pPr>
      <w:r>
        <w:t>Scenario 19: Unwelcome Comments</w:t>
      </w:r>
    </w:p>
    <w:p>
      <w:r>
        <w:rPr>
          <w:b/>
          <w:color w:val="1B3A5C"/>
        </w:rPr>
        <w:t xml:space="preserve">Situation: </w:t>
      </w:r>
      <w:r>
        <w:t>An employee repeatedly comments on a colleague's appearance.</w:t>
      </w:r>
    </w:p>
    <w:p>
      <w:r>
        <w:rPr>
          <w:b/>
          <w:color w:val="1B3A5C"/>
        </w:rPr>
        <w:t xml:space="preserve">Relevant Requirements: </w:t>
      </w:r>
      <w:r>
        <w:t>Violates anti-harassment policy.</w:t>
      </w:r>
    </w:p>
    <w:p>
      <w:r>
        <w:rPr>
          <w:b/>
          <w:color w:val="1B3A5C"/>
        </w:rPr>
        <w:t xml:space="preserve">Expected Process: </w:t>
      </w:r>
      <w:r>
        <w:t>Report to HR or ICC. Investigation initiated.</w:t>
      </w:r>
    </w:p>
    <w:p>
      <w:r>
        <w:rPr>
          <w:b/>
          <w:color w:val="1B3A5C"/>
        </w:rPr>
        <w:t xml:space="preserve">Outcome: </w:t>
      </w:r>
      <w:r>
        <w:t>Disciplinary action up to termination.</w:t>
      </w:r>
    </w:p>
    <w:p/>
    <w:p>
      <w:pPr>
        <w:pStyle w:val="Heading1"/>
      </w:pPr>
      <w:r>
        <w:t>6. Frequently Asked Questions (FAQ)</w:t>
      </w:r>
    </w:p>
    <w:p>
      <w:r>
        <w:rPr>
          <w:rFonts w:ascii="Calibri" w:hAnsi="Calibri"/>
          <w:b/>
          <w:color w:val="1B3A5C"/>
          <w:sz w:val="22"/>
        </w:rPr>
        <w:t>Q: Question 1: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2: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3: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3: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4: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4: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5: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5: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6: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6: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7: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7: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8: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8: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9: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9: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10: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10: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11: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11: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12: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12: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13: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13: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14: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14: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15: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15: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16: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16: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17: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17: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18: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18: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19: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19: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20: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20: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21: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21: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22: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22: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23: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23: Vistara strictly prohibits retaliation. Any retaliatory actions will result in immediate disciplinary measures.</w:t>
      </w:r>
    </w:p>
    <w:p>
      <w:r>
        <w:rPr>
          <w:rFonts w:ascii="Calibri" w:hAnsi="Calibri"/>
          <w:b/>
          <w:color w:val="1B3A5C"/>
          <w:sz w:val="22"/>
        </w:rPr>
        <w:t>Q: Question 24: Will I face retaliation for reporting?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24: Vistara strictly prohibits retaliation. Any retaliatory actions will result in immediate disciplinary measures.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Function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1.1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Jul 2025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HR Compliance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Updated POSH guidelines</w:t>
            </w:r>
          </w:p>
        </w:tc>
      </w:tr>
      <w:tr>
        <w:tc>
          <w:tcPr>
            <w:tcW w:type="dxa" w:w="115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2.0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01 Mar 2026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Chief People Officer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Expanded definitions of bullying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Vistara Global Systems — Internal — HR-007</w:t>
    </w:r>
    <w:r>
      <w:rPr>
        <w:rFonts w:ascii="Calibri" w:hAnsi="Calibri"/>
        <w:color w:val="666666"/>
        <w:sz w:val="16"/>
      </w:rPr>
      <w:t xml:space="preserve">    | 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