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B3A5C"/>
          <w:sz w:val="56"/>
        </w:rPr>
        <w:t>VISTARA GLOBAL SYSTEMS</w:t>
      </w:r>
    </w:p>
    <w:p>
      <w:pPr>
        <w:jc w:val="center"/>
      </w:pPr>
      <w:r>
        <w:rPr>
          <w:rFonts w:ascii="Calibri" w:hAnsi="Calibri"/>
          <w:color w:val="666666"/>
          <w:sz w:val="28"/>
        </w:rPr>
        <w:t>Pvt. Ltd.</w:t>
      </w:r>
    </w:p>
    <w:p>
      <w:pPr>
        <w:jc w:val="center"/>
      </w:pPr>
      <w:r>
        <w:rPr>
          <w:color w:val="1B3A5C"/>
          <w:sz w:val="24"/>
        </w:rPr>
        <w:t>━━━━━━━━━━━━━━━━━━━━━━━━━━━━━━━━━━━━━━━━━━━━━━━━━━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b/>
          <w:color w:val="333333"/>
          <w:sz w:val="44"/>
        </w:rPr>
        <w:t>Password and Authentication Policy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Policy ID: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SEC-003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Version: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2.1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Status: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Approved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Classification: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Internal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Policy Owner: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Head of IT &amp; Security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Approved By: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CISO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Effective Date: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15 February 2026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Next Review Date: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15 February 2027</w:t>
            </w:r>
          </w:p>
        </w:tc>
      </w:tr>
    </w:tbl>
    <w:p/>
    <w:p/>
    <w:p>
      <w:pPr>
        <w:jc w:val="center"/>
      </w:pPr>
      <w:r>
        <w:rPr>
          <w:rFonts w:ascii="Calibri" w:hAnsi="Calibri"/>
          <w:i/>
          <w:color w:val="999999"/>
          <w:sz w:val="18"/>
        </w:rPr>
        <w:t>Fictional enterprise policy document for demonstration and knowledge-assistant testing.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Document ID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SEC-003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Policy Name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Password and Authentication Policy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2.1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Status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Approved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Classification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Internal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Head of IT &amp; Security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CISO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15 February 2026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15 February 2027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Review Frequency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Annual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Applicable Employees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All VGS personnel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Supersedes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Version 2.0 (01 August 2025)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Related Policies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SEC-001, SEC-002, SEC-004, SEC-006, SEC-010, HR-012</w:t>
            </w:r>
          </w:p>
        </w:tc>
      </w:tr>
    </w:tbl>
    <w:p/>
    <w:p>
      <w:pPr>
        <w:pStyle w:val="Heading1"/>
      </w:pPr>
      <w:r>
        <w:t>Table of Contents</w:t>
      </w:r>
    </w:p>
    <w:p>
      <w:r>
        <w:rPr>
          <w:i/>
          <w:color w:val="666666"/>
          <w:sz w:val="18"/>
        </w:rPr>
        <w:t>[This Table of Contents is automatically generated when the document is opened in Microsoft Word. Right-click and select 'Update Field' to refresh.]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color w:val="666666"/>
        </w:rPr>
        <w:t>(Update this field to see Table of Contents)</w:t>
      </w:r>
      <w:r>
        <w:fldChar w:fldCharType="end"/>
      </w:r>
    </w:p>
    <w:p>
      <w:r>
        <w:br w:type="page"/>
      </w:r>
    </w:p>
    <w:p>
      <w:pPr>
        <w:pStyle w:val="Heading1"/>
      </w:pPr>
      <w:r>
        <w:t>1. Password Requirements</w:t>
      </w:r>
    </w:p>
    <w:p>
      <w:pPr/>
      <w:r>
        <w:t>Strong passwords are the first line of defense. User accounts require a minimum of 14 characters. Admin and service accounts require a minimum of 20 characters.</w:t>
      </w:r>
    </w:p>
    <w:p>
      <w:pPr/>
      <w:r>
        <w:t>Complexity requirements: Must include uppercase, lowercase, numbers, and special characters. Passwords must not contain the username, employee ID, company name, or dictionary words.</w:t>
      </w:r>
    </w:p>
    <w:p>
      <w:pPr/>
      <w:r>
        <w:t>Strong passwords are the first line of defense. User accounts require a minimum of 14 characters. Admin and service accounts require a minimum of 20 characters.</w:t>
      </w:r>
    </w:p>
    <w:p>
      <w:pPr/>
      <w:r>
        <w:t>Complexity requirements: Must include uppercase, lowercase, numbers, and special characters. Passwords must not contain the username, employee ID, company name, or dictionary words.</w:t>
      </w:r>
    </w:p>
    <w:p>
      <w:pPr/>
      <w:r>
        <w:t>Strong passwords are the first line of defense. User accounts require a minimum of 14 characters. Admin and service accounts require a minimum of 20 characters.</w:t>
      </w:r>
    </w:p>
    <w:p>
      <w:pPr/>
      <w:r>
        <w:t>Complexity requirements: Must include uppercase, lowercase, numbers, and special characters. Passwords must not contain the username, employee ID, company name, or dictionary words.</w:t>
      </w:r>
    </w:p>
    <w:p>
      <w:pPr>
        <w:pStyle w:val="Heading1"/>
      </w:pPr>
      <w:r>
        <w:t>2. Password Lifecycle</w:t>
      </w:r>
    </w:p>
    <w:p>
      <w:pPr/>
      <w:r>
        <w:t>Password expiry: 90 days for users, 60 days for admins, 30 days for service accounts.</w:t>
      </w:r>
    </w:p>
    <w:p>
      <w:pPr/>
      <w:r>
        <w:t>Password history: The last 24 passwords are remembered and cannot be reused.</w:t>
      </w:r>
    </w:p>
    <w:p>
      <w:pPr/>
      <w:r>
        <w:t>Account lockout: 5 failed attempts result in a 30-minute lockout with admin notification.</w:t>
      </w:r>
    </w:p>
    <w:p>
      <w:pPr>
        <w:pStyle w:val="Heading1"/>
      </w:pPr>
      <w:r>
        <w:t>3. Password Storage and Management</w:t>
      </w:r>
    </w:p>
    <w:p>
      <w:pPr/>
      <w:r>
        <w:t>Passwords must be stored as salted hashes only (PBKDF2 or bcrypt).</w:t>
      </w:r>
    </w:p>
    <w:p>
      <w:pPr/>
      <w:r>
        <w:t>The company-approved password manager is 1Password Enterprise. No password sharing or reuse across systems is permitted.</w:t>
      </w:r>
    </w:p>
    <w:p>
      <w:pPr>
        <w:pStyle w:val="Heading1"/>
      </w:pPr>
      <w:r>
        <w:t>4. Authentication Standards</w:t>
      </w:r>
    </w:p>
    <w:p>
      <w:pPr>
        <w:pStyle w:val="Heading2"/>
      </w:pPr>
      <w:r>
        <w:t>4.x Single Sign-On (SSO)</w:t>
      </w:r>
    </w:p>
    <w:p>
      <w:pPr/>
      <w:r>
        <w:t>SSO via Okta is mandated for all SaaS applications.</w:t>
      </w:r>
    </w:p>
    <w:p>
      <w:pPr>
        <w:pStyle w:val="ListBullet"/>
      </w:pPr>
      <w:r>
        <w:t>Standard detail 1</w:t>
      </w:r>
    </w:p>
    <w:p>
      <w:pPr>
        <w:pStyle w:val="ListBullet"/>
      </w:pPr>
      <w:r>
        <w:t>Standard detail 2</w:t>
      </w:r>
    </w:p>
    <w:p>
      <w:pPr>
        <w:pStyle w:val="ListBullet"/>
      </w:pPr>
      <w:r>
        <w:t>Standard detail 3</w:t>
      </w:r>
    </w:p>
    <w:p>
      <w:pPr>
        <w:pStyle w:val="ListBullet"/>
      </w:pPr>
      <w:r>
        <w:t>Standard detail 4</w:t>
      </w:r>
    </w:p>
    <w:p>
      <w:pPr>
        <w:pStyle w:val="ListBullet"/>
      </w:pPr>
      <w:r>
        <w:t>Standard detail 5</w:t>
      </w:r>
    </w:p>
    <w:p>
      <w:pPr>
        <w:pStyle w:val="ListBullet"/>
      </w:pPr>
      <w:r>
        <w:t>Standard detail 6</w:t>
      </w:r>
    </w:p>
    <w:p>
      <w:pPr>
        <w:pStyle w:val="ListBullet"/>
      </w:pPr>
      <w:r>
        <w:t>Standard detail 7</w:t>
      </w:r>
    </w:p>
    <w:p>
      <w:pPr>
        <w:pStyle w:val="ListBullet"/>
      </w:pPr>
      <w:r>
        <w:t>Standard detail 8</w:t>
      </w:r>
    </w:p>
    <w:p>
      <w:pPr>
        <w:pStyle w:val="ListBullet"/>
      </w:pPr>
      <w:r>
        <w:t>Standard detail 9</w:t>
      </w:r>
    </w:p>
    <w:p>
      <w:pPr/>
      <w:r>
        <w:t>SSO via Okta is mandated for all SaaS applications.</w:t>
      </w:r>
    </w:p>
    <w:p>
      <w:pPr>
        <w:pStyle w:val="ListBullet"/>
      </w:pPr>
      <w:r>
        <w:t>Standard detail 1</w:t>
      </w:r>
    </w:p>
    <w:p>
      <w:pPr>
        <w:pStyle w:val="ListBullet"/>
      </w:pPr>
      <w:r>
        <w:t>Standard detail 2</w:t>
      </w:r>
    </w:p>
    <w:p>
      <w:pPr>
        <w:pStyle w:val="ListBullet"/>
      </w:pPr>
      <w:r>
        <w:t>Standard detail 3</w:t>
      </w:r>
    </w:p>
    <w:p>
      <w:pPr>
        <w:pStyle w:val="ListBullet"/>
      </w:pPr>
      <w:r>
        <w:t>Standard detail 4</w:t>
      </w:r>
    </w:p>
    <w:p>
      <w:pPr>
        <w:pStyle w:val="ListBullet"/>
      </w:pPr>
      <w:r>
        <w:t>Standard detail 5</w:t>
      </w:r>
    </w:p>
    <w:p>
      <w:pPr>
        <w:pStyle w:val="ListBullet"/>
      </w:pPr>
      <w:r>
        <w:t>Standard detail 6</w:t>
      </w:r>
    </w:p>
    <w:p>
      <w:pPr>
        <w:pStyle w:val="ListBullet"/>
      </w:pPr>
      <w:r>
        <w:t>Standard detail 7</w:t>
      </w:r>
    </w:p>
    <w:p>
      <w:pPr>
        <w:pStyle w:val="ListBullet"/>
      </w:pPr>
      <w:r>
        <w:t>Standard detail 8</w:t>
      </w:r>
    </w:p>
    <w:p>
      <w:pPr>
        <w:pStyle w:val="ListBullet"/>
      </w:pPr>
      <w:r>
        <w:t>Standard detail 9</w:t>
      </w:r>
    </w:p>
    <w:p>
      <w:pPr/>
      <w:r>
        <w:t>SSO via Okta is mandated for all SaaS applications.</w:t>
      </w:r>
    </w:p>
    <w:p>
      <w:pPr>
        <w:pStyle w:val="ListBullet"/>
      </w:pPr>
      <w:r>
        <w:t>Standard detail 1</w:t>
      </w:r>
    </w:p>
    <w:p>
      <w:pPr>
        <w:pStyle w:val="ListBullet"/>
      </w:pPr>
      <w:r>
        <w:t>Standard detail 2</w:t>
      </w:r>
    </w:p>
    <w:p>
      <w:pPr>
        <w:pStyle w:val="ListBullet"/>
      </w:pPr>
      <w:r>
        <w:t>Standard detail 3</w:t>
      </w:r>
    </w:p>
    <w:p>
      <w:pPr>
        <w:pStyle w:val="ListBullet"/>
      </w:pPr>
      <w:r>
        <w:t>Standard detail 4</w:t>
      </w:r>
    </w:p>
    <w:p>
      <w:pPr>
        <w:pStyle w:val="ListBullet"/>
      </w:pPr>
      <w:r>
        <w:t>Standard detail 5</w:t>
      </w:r>
    </w:p>
    <w:p>
      <w:pPr>
        <w:pStyle w:val="ListBullet"/>
      </w:pPr>
      <w:r>
        <w:t>Standard detail 6</w:t>
      </w:r>
    </w:p>
    <w:p>
      <w:pPr>
        <w:pStyle w:val="ListBullet"/>
      </w:pPr>
      <w:r>
        <w:t>Standard detail 7</w:t>
      </w:r>
    </w:p>
    <w:p>
      <w:pPr>
        <w:pStyle w:val="ListBullet"/>
      </w:pPr>
      <w:r>
        <w:t>Standard detail 8</w:t>
      </w:r>
    </w:p>
    <w:p>
      <w:pPr>
        <w:pStyle w:val="ListBullet"/>
      </w:pPr>
      <w:r>
        <w:t>Standard detail 9</w:t>
      </w:r>
    </w:p>
    <w:p>
      <w:pPr>
        <w:pStyle w:val="Heading2"/>
      </w:pPr>
      <w:r>
        <w:t>4.x Server Authentication</w:t>
      </w:r>
    </w:p>
    <w:p>
      <w:pPr/>
      <w:r>
        <w:t>Certificate-based authentication is required for servers.</w:t>
      </w:r>
    </w:p>
    <w:p>
      <w:pPr>
        <w:pStyle w:val="ListBullet"/>
      </w:pPr>
      <w:r>
        <w:t>Standard detail 1</w:t>
      </w:r>
    </w:p>
    <w:p>
      <w:pPr>
        <w:pStyle w:val="ListBullet"/>
      </w:pPr>
      <w:r>
        <w:t>Standard detail 2</w:t>
      </w:r>
    </w:p>
    <w:p>
      <w:pPr>
        <w:pStyle w:val="ListBullet"/>
      </w:pPr>
      <w:r>
        <w:t>Standard detail 3</w:t>
      </w:r>
    </w:p>
    <w:p>
      <w:pPr>
        <w:pStyle w:val="ListBullet"/>
      </w:pPr>
      <w:r>
        <w:t>Standard detail 4</w:t>
      </w:r>
    </w:p>
    <w:p>
      <w:pPr>
        <w:pStyle w:val="ListBullet"/>
      </w:pPr>
      <w:r>
        <w:t>Standard detail 5</w:t>
      </w:r>
    </w:p>
    <w:p>
      <w:pPr>
        <w:pStyle w:val="ListBullet"/>
      </w:pPr>
      <w:r>
        <w:t>Standard detail 6</w:t>
      </w:r>
    </w:p>
    <w:p>
      <w:pPr>
        <w:pStyle w:val="ListBullet"/>
      </w:pPr>
      <w:r>
        <w:t>Standard detail 7</w:t>
      </w:r>
    </w:p>
    <w:p>
      <w:pPr>
        <w:pStyle w:val="ListBullet"/>
      </w:pPr>
      <w:r>
        <w:t>Standard detail 8</w:t>
      </w:r>
    </w:p>
    <w:p>
      <w:pPr>
        <w:pStyle w:val="ListBullet"/>
      </w:pPr>
      <w:r>
        <w:t>Standard detail 9</w:t>
      </w:r>
    </w:p>
    <w:p>
      <w:pPr/>
      <w:r>
        <w:t>Certificate-based authentication is required for servers.</w:t>
      </w:r>
    </w:p>
    <w:p>
      <w:pPr>
        <w:pStyle w:val="ListBullet"/>
      </w:pPr>
      <w:r>
        <w:t>Standard detail 1</w:t>
      </w:r>
    </w:p>
    <w:p>
      <w:pPr>
        <w:pStyle w:val="ListBullet"/>
      </w:pPr>
      <w:r>
        <w:t>Standard detail 2</w:t>
      </w:r>
    </w:p>
    <w:p>
      <w:pPr>
        <w:pStyle w:val="ListBullet"/>
      </w:pPr>
      <w:r>
        <w:t>Standard detail 3</w:t>
      </w:r>
    </w:p>
    <w:p>
      <w:pPr>
        <w:pStyle w:val="ListBullet"/>
      </w:pPr>
      <w:r>
        <w:t>Standard detail 4</w:t>
      </w:r>
    </w:p>
    <w:p>
      <w:pPr>
        <w:pStyle w:val="ListBullet"/>
      </w:pPr>
      <w:r>
        <w:t>Standard detail 5</w:t>
      </w:r>
    </w:p>
    <w:p>
      <w:pPr>
        <w:pStyle w:val="ListBullet"/>
      </w:pPr>
      <w:r>
        <w:t>Standard detail 6</w:t>
      </w:r>
    </w:p>
    <w:p>
      <w:pPr>
        <w:pStyle w:val="ListBullet"/>
      </w:pPr>
      <w:r>
        <w:t>Standard detail 7</w:t>
      </w:r>
    </w:p>
    <w:p>
      <w:pPr>
        <w:pStyle w:val="ListBullet"/>
      </w:pPr>
      <w:r>
        <w:t>Standard detail 8</w:t>
      </w:r>
    </w:p>
    <w:p>
      <w:pPr>
        <w:pStyle w:val="ListBullet"/>
      </w:pPr>
      <w:r>
        <w:t>Standard detail 9</w:t>
      </w:r>
    </w:p>
    <w:p>
      <w:pPr/>
      <w:r>
        <w:t>Certificate-based authentication is required for servers.</w:t>
      </w:r>
    </w:p>
    <w:p>
      <w:pPr>
        <w:pStyle w:val="ListBullet"/>
      </w:pPr>
      <w:r>
        <w:t>Standard detail 1</w:t>
      </w:r>
    </w:p>
    <w:p>
      <w:pPr>
        <w:pStyle w:val="ListBullet"/>
      </w:pPr>
      <w:r>
        <w:t>Standard detail 2</w:t>
      </w:r>
    </w:p>
    <w:p>
      <w:pPr>
        <w:pStyle w:val="ListBullet"/>
      </w:pPr>
      <w:r>
        <w:t>Standard detail 3</w:t>
      </w:r>
    </w:p>
    <w:p>
      <w:pPr>
        <w:pStyle w:val="ListBullet"/>
      </w:pPr>
      <w:r>
        <w:t>Standard detail 4</w:t>
      </w:r>
    </w:p>
    <w:p>
      <w:pPr>
        <w:pStyle w:val="ListBullet"/>
      </w:pPr>
      <w:r>
        <w:t>Standard detail 5</w:t>
      </w:r>
    </w:p>
    <w:p>
      <w:pPr>
        <w:pStyle w:val="ListBullet"/>
      </w:pPr>
      <w:r>
        <w:t>Standard detail 6</w:t>
      </w:r>
    </w:p>
    <w:p>
      <w:pPr>
        <w:pStyle w:val="ListBullet"/>
      </w:pPr>
      <w:r>
        <w:t>Standard detail 7</w:t>
      </w:r>
    </w:p>
    <w:p>
      <w:pPr>
        <w:pStyle w:val="ListBullet"/>
      </w:pPr>
      <w:r>
        <w:t>Standard detail 8</w:t>
      </w:r>
    </w:p>
    <w:p>
      <w:pPr>
        <w:pStyle w:val="ListBullet"/>
      </w:pPr>
      <w:r>
        <w:t>Standard detail 9</w:t>
      </w:r>
    </w:p>
    <w:p>
      <w:pPr>
        <w:pStyle w:val="Heading2"/>
      </w:pPr>
      <w:r>
        <w:t>4.x API Authentication</w:t>
      </w:r>
    </w:p>
    <w:p>
      <w:pPr/>
      <w:r>
        <w:t>APIs must use OAuth 2.0 or API keys with rotation every 90 days. Hardcoded credentials are strictly prohibited.</w:t>
      </w:r>
    </w:p>
    <w:p>
      <w:pPr>
        <w:pStyle w:val="ListBullet"/>
      </w:pPr>
      <w:r>
        <w:t>Standard detail 1</w:t>
      </w:r>
    </w:p>
    <w:p>
      <w:pPr>
        <w:pStyle w:val="ListBullet"/>
      </w:pPr>
      <w:r>
        <w:t>Standard detail 2</w:t>
      </w:r>
    </w:p>
    <w:p>
      <w:pPr>
        <w:pStyle w:val="ListBullet"/>
      </w:pPr>
      <w:r>
        <w:t>Standard detail 3</w:t>
      </w:r>
    </w:p>
    <w:p>
      <w:pPr>
        <w:pStyle w:val="ListBullet"/>
      </w:pPr>
      <w:r>
        <w:t>Standard detail 4</w:t>
      </w:r>
    </w:p>
    <w:p>
      <w:pPr>
        <w:pStyle w:val="ListBullet"/>
      </w:pPr>
      <w:r>
        <w:t>Standard detail 5</w:t>
      </w:r>
    </w:p>
    <w:p>
      <w:pPr>
        <w:pStyle w:val="ListBullet"/>
      </w:pPr>
      <w:r>
        <w:t>Standard detail 6</w:t>
      </w:r>
    </w:p>
    <w:p>
      <w:pPr>
        <w:pStyle w:val="ListBullet"/>
      </w:pPr>
      <w:r>
        <w:t>Standard detail 7</w:t>
      </w:r>
    </w:p>
    <w:p>
      <w:pPr>
        <w:pStyle w:val="ListBullet"/>
      </w:pPr>
      <w:r>
        <w:t>Standard detail 8</w:t>
      </w:r>
    </w:p>
    <w:p>
      <w:pPr>
        <w:pStyle w:val="ListBullet"/>
      </w:pPr>
      <w:r>
        <w:t>Standard detail 9</w:t>
      </w:r>
    </w:p>
    <w:p>
      <w:pPr/>
      <w:r>
        <w:t>APIs must use OAuth 2.0 or API keys with rotation every 90 days. Hardcoded credentials are strictly prohibited.</w:t>
      </w:r>
    </w:p>
    <w:p>
      <w:pPr>
        <w:pStyle w:val="ListBullet"/>
      </w:pPr>
      <w:r>
        <w:t>Standard detail 1</w:t>
      </w:r>
    </w:p>
    <w:p>
      <w:pPr>
        <w:pStyle w:val="ListBullet"/>
      </w:pPr>
      <w:r>
        <w:t>Standard detail 2</w:t>
      </w:r>
    </w:p>
    <w:p>
      <w:pPr>
        <w:pStyle w:val="ListBullet"/>
      </w:pPr>
      <w:r>
        <w:t>Standard detail 3</w:t>
      </w:r>
    </w:p>
    <w:p>
      <w:pPr>
        <w:pStyle w:val="ListBullet"/>
      </w:pPr>
      <w:r>
        <w:t>Standard detail 4</w:t>
      </w:r>
    </w:p>
    <w:p>
      <w:pPr>
        <w:pStyle w:val="ListBullet"/>
      </w:pPr>
      <w:r>
        <w:t>Standard detail 5</w:t>
      </w:r>
    </w:p>
    <w:p>
      <w:pPr>
        <w:pStyle w:val="ListBullet"/>
      </w:pPr>
      <w:r>
        <w:t>Standard detail 6</w:t>
      </w:r>
    </w:p>
    <w:p>
      <w:pPr>
        <w:pStyle w:val="ListBullet"/>
      </w:pPr>
      <w:r>
        <w:t>Standard detail 7</w:t>
      </w:r>
    </w:p>
    <w:p>
      <w:pPr>
        <w:pStyle w:val="ListBullet"/>
      </w:pPr>
      <w:r>
        <w:t>Standard detail 8</w:t>
      </w:r>
    </w:p>
    <w:p>
      <w:pPr>
        <w:pStyle w:val="ListBullet"/>
      </w:pPr>
      <w:r>
        <w:t>Standard detail 9</w:t>
      </w:r>
    </w:p>
    <w:p>
      <w:pPr/>
      <w:r>
        <w:t>APIs must use OAuth 2.0 or API keys with rotation every 90 days. Hardcoded credentials are strictly prohibited.</w:t>
      </w:r>
    </w:p>
    <w:p>
      <w:pPr>
        <w:pStyle w:val="ListBullet"/>
      </w:pPr>
      <w:r>
        <w:t>Standard detail 1</w:t>
      </w:r>
    </w:p>
    <w:p>
      <w:pPr>
        <w:pStyle w:val="ListBullet"/>
      </w:pPr>
      <w:r>
        <w:t>Standard detail 2</w:t>
      </w:r>
    </w:p>
    <w:p>
      <w:pPr>
        <w:pStyle w:val="ListBullet"/>
      </w:pPr>
      <w:r>
        <w:t>Standard detail 3</w:t>
      </w:r>
    </w:p>
    <w:p>
      <w:pPr>
        <w:pStyle w:val="ListBullet"/>
      </w:pPr>
      <w:r>
        <w:t>Standard detail 4</w:t>
      </w:r>
    </w:p>
    <w:p>
      <w:pPr>
        <w:pStyle w:val="ListBullet"/>
      </w:pPr>
      <w:r>
        <w:t>Standard detail 5</w:t>
      </w:r>
    </w:p>
    <w:p>
      <w:pPr>
        <w:pStyle w:val="ListBullet"/>
      </w:pPr>
      <w:r>
        <w:t>Standard detail 6</w:t>
      </w:r>
    </w:p>
    <w:p>
      <w:pPr>
        <w:pStyle w:val="ListBullet"/>
      </w:pPr>
      <w:r>
        <w:t>Standard detail 7</w:t>
      </w:r>
    </w:p>
    <w:p>
      <w:pPr>
        <w:pStyle w:val="ListBullet"/>
      </w:pPr>
      <w:r>
        <w:t>Standard detail 8</w:t>
      </w:r>
    </w:p>
    <w:p>
      <w:pPr>
        <w:pStyle w:val="ListBullet"/>
      </w:pPr>
      <w:r>
        <w:t>Standard detail 9</w:t>
      </w:r>
    </w:p>
    <w:p>
      <w:pPr>
        <w:pStyle w:val="Heading2"/>
      </w:pPr>
      <w:r>
        <w:t>4.x Biometric Authentication</w:t>
      </w:r>
    </w:p>
    <w:p>
      <w:pPr/>
      <w:r>
        <w:t>Biometric authentication is optional but recommended for mobile devices.</w:t>
      </w:r>
    </w:p>
    <w:p>
      <w:pPr>
        <w:pStyle w:val="ListBullet"/>
      </w:pPr>
      <w:r>
        <w:t>Standard detail 1</w:t>
      </w:r>
    </w:p>
    <w:p>
      <w:pPr>
        <w:pStyle w:val="ListBullet"/>
      </w:pPr>
      <w:r>
        <w:t>Standard detail 2</w:t>
      </w:r>
    </w:p>
    <w:p>
      <w:pPr>
        <w:pStyle w:val="ListBullet"/>
      </w:pPr>
      <w:r>
        <w:t>Standard detail 3</w:t>
      </w:r>
    </w:p>
    <w:p>
      <w:pPr>
        <w:pStyle w:val="ListBullet"/>
      </w:pPr>
      <w:r>
        <w:t>Standard detail 4</w:t>
      </w:r>
    </w:p>
    <w:p>
      <w:pPr>
        <w:pStyle w:val="ListBullet"/>
      </w:pPr>
      <w:r>
        <w:t>Standard detail 5</w:t>
      </w:r>
    </w:p>
    <w:p>
      <w:pPr>
        <w:pStyle w:val="ListBullet"/>
      </w:pPr>
      <w:r>
        <w:t>Standard detail 6</w:t>
      </w:r>
    </w:p>
    <w:p>
      <w:pPr>
        <w:pStyle w:val="ListBullet"/>
      </w:pPr>
      <w:r>
        <w:t>Standard detail 7</w:t>
      </w:r>
    </w:p>
    <w:p>
      <w:pPr>
        <w:pStyle w:val="ListBullet"/>
      </w:pPr>
      <w:r>
        <w:t>Standard detail 8</w:t>
      </w:r>
    </w:p>
    <w:p>
      <w:pPr>
        <w:pStyle w:val="ListBullet"/>
      </w:pPr>
      <w:r>
        <w:t>Standard detail 9</w:t>
      </w:r>
    </w:p>
    <w:p>
      <w:pPr/>
      <w:r>
        <w:t>Biometric authentication is optional but recommended for mobile devices.</w:t>
      </w:r>
    </w:p>
    <w:p>
      <w:pPr>
        <w:pStyle w:val="ListBullet"/>
      </w:pPr>
      <w:r>
        <w:t>Standard detail 1</w:t>
      </w:r>
    </w:p>
    <w:p>
      <w:pPr>
        <w:pStyle w:val="ListBullet"/>
      </w:pPr>
      <w:r>
        <w:t>Standard detail 2</w:t>
      </w:r>
    </w:p>
    <w:p>
      <w:pPr>
        <w:pStyle w:val="ListBullet"/>
      </w:pPr>
      <w:r>
        <w:t>Standard detail 3</w:t>
      </w:r>
    </w:p>
    <w:p>
      <w:pPr>
        <w:pStyle w:val="ListBullet"/>
      </w:pPr>
      <w:r>
        <w:t>Standard detail 4</w:t>
      </w:r>
    </w:p>
    <w:p>
      <w:pPr>
        <w:pStyle w:val="ListBullet"/>
      </w:pPr>
      <w:r>
        <w:t>Standard detail 5</w:t>
      </w:r>
    </w:p>
    <w:p>
      <w:pPr>
        <w:pStyle w:val="ListBullet"/>
      </w:pPr>
      <w:r>
        <w:t>Standard detail 6</w:t>
      </w:r>
    </w:p>
    <w:p>
      <w:pPr>
        <w:pStyle w:val="ListBullet"/>
      </w:pPr>
      <w:r>
        <w:t>Standard detail 7</w:t>
      </w:r>
    </w:p>
    <w:p>
      <w:pPr>
        <w:pStyle w:val="ListBullet"/>
      </w:pPr>
      <w:r>
        <w:t>Standard detail 8</w:t>
      </w:r>
    </w:p>
    <w:p>
      <w:pPr>
        <w:pStyle w:val="ListBullet"/>
      </w:pPr>
      <w:r>
        <w:t>Standard detail 9</w:t>
      </w:r>
    </w:p>
    <w:p>
      <w:pPr/>
      <w:r>
        <w:t>Biometric authentication is optional but recommended for mobile devices.</w:t>
      </w:r>
    </w:p>
    <w:p>
      <w:pPr>
        <w:pStyle w:val="ListBullet"/>
      </w:pPr>
      <w:r>
        <w:t>Standard detail 1</w:t>
      </w:r>
    </w:p>
    <w:p>
      <w:pPr>
        <w:pStyle w:val="ListBullet"/>
      </w:pPr>
      <w:r>
        <w:t>Standard detail 2</w:t>
      </w:r>
    </w:p>
    <w:p>
      <w:pPr>
        <w:pStyle w:val="ListBullet"/>
      </w:pPr>
      <w:r>
        <w:t>Standard detail 3</w:t>
      </w:r>
    </w:p>
    <w:p>
      <w:pPr>
        <w:pStyle w:val="ListBullet"/>
      </w:pPr>
      <w:r>
        <w:t>Standard detail 4</w:t>
      </w:r>
    </w:p>
    <w:p>
      <w:pPr>
        <w:pStyle w:val="ListBullet"/>
      </w:pPr>
      <w:r>
        <w:t>Standard detail 5</w:t>
      </w:r>
    </w:p>
    <w:p>
      <w:pPr>
        <w:pStyle w:val="ListBullet"/>
      </w:pPr>
      <w:r>
        <w:t>Standard detail 6</w:t>
      </w:r>
    </w:p>
    <w:p>
      <w:pPr>
        <w:pStyle w:val="ListBullet"/>
      </w:pPr>
      <w:r>
        <w:t>Standard detail 7</w:t>
      </w:r>
    </w:p>
    <w:p>
      <w:pPr>
        <w:pStyle w:val="ListBullet"/>
      </w:pPr>
      <w:r>
        <w:t>Standard detail 8</w:t>
      </w:r>
    </w:p>
    <w:p>
      <w:pPr>
        <w:pStyle w:val="ListBullet"/>
      </w:pPr>
      <w:r>
        <w:t>Standard detail 9</w:t>
      </w:r>
    </w:p>
    <w:p>
      <w:pPr>
        <w:pStyle w:val="Heading1"/>
      </w:pPr>
      <w:r>
        <w:t>5. Account Type Requirements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Account Type</w:t>
            </w:r>
          </w:p>
        </w:tc>
        <w:tc>
          <w:tcPr>
            <w:tcW w:type="dxa" w:w="1872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Min Length</w:t>
            </w:r>
          </w:p>
        </w:tc>
        <w:tc>
          <w:tcPr>
            <w:tcW w:type="dxa" w:w="1872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Expiry</w:t>
            </w:r>
          </w:p>
        </w:tc>
        <w:tc>
          <w:tcPr>
            <w:tcW w:type="dxa" w:w="1872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Complexity</w:t>
            </w:r>
          </w:p>
        </w:tc>
        <w:tc>
          <w:tcPr>
            <w:tcW w:type="dxa" w:w="1872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History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User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14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90 days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24</w:t>
            </w:r>
          </w:p>
        </w:tc>
      </w:tr>
      <w:tr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Admin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20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60 days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24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Service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20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30 days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24</w:t>
            </w:r>
          </w:p>
        </w:tc>
      </w:tr>
      <w:tr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User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14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90 days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24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Admin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20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60 days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24</w:t>
            </w:r>
          </w:p>
        </w:tc>
      </w:tr>
      <w:tr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Service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20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30 days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24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User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14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90 days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24</w:t>
            </w:r>
          </w:p>
        </w:tc>
      </w:tr>
      <w:tr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Admin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20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60 days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24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Service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20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30 days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24</w:t>
            </w:r>
          </w:p>
        </w:tc>
      </w:tr>
      <w:tr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User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14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90 days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24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Admin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20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60 days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24</w:t>
            </w:r>
          </w:p>
        </w:tc>
      </w:tr>
      <w:tr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Service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20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30 days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24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User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14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90 days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24</w:t>
            </w:r>
          </w:p>
        </w:tc>
      </w:tr>
      <w:tr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Admin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20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60 days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24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Service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20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30 days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24</w:t>
            </w:r>
          </w:p>
        </w:tc>
      </w:tr>
    </w:tbl>
    <w:p/>
    <w:p>
      <w:pPr>
        <w:pStyle w:val="Heading1"/>
      </w:pPr>
      <w:r>
        <w:t>6. Frequently Asked Questions (FAQ)</w:t>
      </w:r>
    </w:p>
    <w:p>
      <w:r>
        <w:rPr>
          <w:rFonts w:ascii="Calibri" w:hAnsi="Calibri"/>
          <w:b/>
          <w:color w:val="1B3A5C"/>
          <w:sz w:val="22"/>
        </w:rPr>
        <w:t>Q: Authentication FAQ 1?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Detailed answer regarding password resets, 1Password usage, and Okta integration.</w:t>
      </w:r>
    </w:p>
    <w:p>
      <w:r>
        <w:rPr>
          <w:rFonts w:ascii="Calibri" w:hAnsi="Calibri"/>
          <w:b/>
          <w:color w:val="1B3A5C"/>
          <w:sz w:val="22"/>
        </w:rPr>
        <w:t>Q: Authentication FAQ 2?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Detailed answer regarding password resets, 1Password usage, and Okta integration.</w:t>
      </w:r>
    </w:p>
    <w:p>
      <w:r>
        <w:rPr>
          <w:rFonts w:ascii="Calibri" w:hAnsi="Calibri"/>
          <w:b/>
          <w:color w:val="1B3A5C"/>
          <w:sz w:val="22"/>
        </w:rPr>
        <w:t>Q: Authentication FAQ 3?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Detailed answer regarding password resets, 1Password usage, and Okta integration.</w:t>
      </w:r>
    </w:p>
    <w:p>
      <w:r>
        <w:rPr>
          <w:rFonts w:ascii="Calibri" w:hAnsi="Calibri"/>
          <w:b/>
          <w:color w:val="1B3A5C"/>
          <w:sz w:val="22"/>
        </w:rPr>
        <w:t>Q: Authentication FAQ 4?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Detailed answer regarding password resets, 1Password usage, and Okta integration.</w:t>
      </w:r>
    </w:p>
    <w:p>
      <w:r>
        <w:rPr>
          <w:rFonts w:ascii="Calibri" w:hAnsi="Calibri"/>
          <w:b/>
          <w:color w:val="1B3A5C"/>
          <w:sz w:val="22"/>
        </w:rPr>
        <w:t>Q: Authentication FAQ 5?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Detailed answer regarding password resets, 1Password usage, and Okta integration.</w:t>
      </w:r>
    </w:p>
    <w:p>
      <w:r>
        <w:rPr>
          <w:rFonts w:ascii="Calibri" w:hAnsi="Calibri"/>
          <w:b/>
          <w:color w:val="1B3A5C"/>
          <w:sz w:val="22"/>
        </w:rPr>
        <w:t>Q: Authentication FAQ 6?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Detailed answer regarding password resets, 1Password usage, and Okta integration.</w:t>
      </w:r>
    </w:p>
    <w:p>
      <w:r>
        <w:rPr>
          <w:rFonts w:ascii="Calibri" w:hAnsi="Calibri"/>
          <w:b/>
          <w:color w:val="1B3A5C"/>
          <w:sz w:val="22"/>
        </w:rPr>
        <w:t>Q: Authentication FAQ 7?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Detailed answer regarding password resets, 1Password usage, and Okta integration.</w:t>
      </w:r>
    </w:p>
    <w:p>
      <w:r>
        <w:rPr>
          <w:rFonts w:ascii="Calibri" w:hAnsi="Calibri"/>
          <w:b/>
          <w:color w:val="1B3A5C"/>
          <w:sz w:val="22"/>
        </w:rPr>
        <w:t>Q: Authentication FAQ 8?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Detailed answer regarding password resets, 1Password usage, and Okta integration.</w:t>
      </w:r>
    </w:p>
    <w:p>
      <w:r>
        <w:rPr>
          <w:rFonts w:ascii="Calibri" w:hAnsi="Calibri"/>
          <w:b/>
          <w:color w:val="1B3A5C"/>
          <w:sz w:val="22"/>
        </w:rPr>
        <w:t>Q: Authentication FAQ 9?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Detailed answer regarding password resets, 1Password usage, and Okta integration.</w:t>
      </w:r>
    </w:p>
    <w:p>
      <w:r>
        <w:rPr>
          <w:rFonts w:ascii="Calibri" w:hAnsi="Calibri"/>
          <w:b/>
          <w:color w:val="1B3A5C"/>
          <w:sz w:val="22"/>
        </w:rPr>
        <w:t>Q: Authentication FAQ 10?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Detailed answer regarding password resets, 1Password usage, and Okta integration.</w:t>
      </w:r>
    </w:p>
    <w:p>
      <w:r>
        <w:rPr>
          <w:rFonts w:ascii="Calibri" w:hAnsi="Calibri"/>
          <w:b/>
          <w:color w:val="1B3A5C"/>
          <w:sz w:val="22"/>
        </w:rPr>
        <w:t>Q: Authentication FAQ 11?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Detailed answer regarding password resets, 1Password usage, and Okta integration.</w:t>
      </w:r>
    </w:p>
    <w:p>
      <w:r>
        <w:rPr>
          <w:rFonts w:ascii="Calibri" w:hAnsi="Calibri"/>
          <w:b/>
          <w:color w:val="1B3A5C"/>
          <w:sz w:val="22"/>
        </w:rPr>
        <w:t>Q: Authentication FAQ 12?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Detailed answer regarding password resets, 1Password usage, and Okta integration.</w:t>
      </w:r>
    </w:p>
    <w:p>
      <w:r>
        <w:rPr>
          <w:rFonts w:ascii="Calibri" w:hAnsi="Calibri"/>
          <w:b/>
          <w:color w:val="1B3A5C"/>
          <w:sz w:val="22"/>
        </w:rPr>
        <w:t>Q: Authentication FAQ 13?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Detailed answer regarding password resets, 1Password usage, and Okta integration.</w:t>
      </w:r>
    </w:p>
    <w:p>
      <w:r>
        <w:rPr>
          <w:rFonts w:ascii="Calibri" w:hAnsi="Calibri"/>
          <w:b/>
          <w:color w:val="1B3A5C"/>
          <w:sz w:val="22"/>
        </w:rPr>
        <w:t>Q: Authentication FAQ 14?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Detailed answer regarding password resets, 1Password usage, and Okta integration.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872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Effective Date</w:t>
            </w:r>
          </w:p>
        </w:tc>
        <w:tc>
          <w:tcPr>
            <w:tcW w:type="dxa" w:w="2160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Author / Function</w:t>
            </w:r>
          </w:p>
        </w:tc>
        <w:tc>
          <w:tcPr>
            <w:tcW w:type="dxa" w:w="4320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rFonts w:ascii="Calibri" w:hAnsi="Calibri"/>
                <w:color w:val="333333"/>
                <w:sz w:val="18"/>
              </w:rPr>
              <w:t>1.0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01 Jan 2024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333333"/>
                <w:sz w:val="18"/>
              </w:rPr>
              <w:t>IT Sec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333333"/>
                <w:sz w:val="18"/>
              </w:rPr>
              <w:t>Initial Release</w:t>
            </w:r>
          </w:p>
        </w:tc>
      </w:tr>
      <w:tr>
        <w:tc>
          <w:tcPr>
            <w:tcW w:type="dxa" w:w="115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2.0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01 Aug 2025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IT Sec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Updated for 1Password rollout</w:t>
            </w:r>
          </w:p>
        </w:tc>
      </w:tr>
      <w:tr>
        <w:tc>
          <w:tcPr>
            <w:tcW w:type="dxa" w:w="1152"/>
          </w:tcPr>
          <w:p>
            <w:r>
              <w:rPr>
                <w:rFonts w:ascii="Calibri" w:hAnsi="Calibri"/>
                <w:color w:val="333333"/>
                <w:sz w:val="18"/>
              </w:rPr>
              <w:t>2.1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15 Feb 2026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333333"/>
                <w:sz w:val="18"/>
              </w:rPr>
              <w:t>Head IT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333333"/>
                <w:sz w:val="18"/>
              </w:rPr>
              <w:t>Increased admin length to 20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>Vistara Global Systems — Internal — SEC-003</w:t>
    </w:r>
    <w:r>
      <w:rPr>
        <w:rFonts w:ascii="Calibri" w:hAnsi="Calibri"/>
        <w:color w:val="666666"/>
        <w:sz w:val="16"/>
      </w:rPr>
      <w:t xml:space="preserve">    |    Page </w:t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