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Anti-Bribery and Anti-Corruption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LEGAL-001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Legal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January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January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LEGAL-001</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Anti-Bribery and Anti-Corruption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Legal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January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January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globally</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July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LEGAL-002, LEGAL-003, LEGAL-004, LEGAL-007, HR-002, FIN-003, FIN-004</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Zero-Tolerance Statement</w:t>
      </w:r>
    </w:p>
    <w:p>
      <w:pPr/>
      <w:r>
        <w:t xml:space="preserve">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Vistara Global Systems strictly prohibits bribery and corruption in all forms. </w:t>
      </w:r>
    </w:p>
    <w:p>
      <w:pPr>
        <w:pStyle w:val="Heading1"/>
      </w:pPr>
      <w:r>
        <w:t>2. Definitions</w:t>
      </w:r>
    </w:p>
    <w:p>
      <w:pPr>
        <w:pStyle w:val="ListBullet"/>
      </w:pPr>
      <w:r>
        <w:t>Bribery: The offering, promising, giving, accepting, or soliciting of an advantage...</w:t>
      </w:r>
    </w:p>
    <w:p>
      <w:pPr>
        <w:pStyle w:val="ListBullet"/>
      </w:pPr>
      <w:r>
        <w:t>Corruption: The abuse of entrusted power for private gain...</w:t>
      </w:r>
    </w:p>
    <w:p>
      <w:pPr>
        <w:pStyle w:val="ListBullet"/>
      </w:pPr>
      <w:r>
        <w:t>Facilitation Payments: Small, unofficial payments made to secure or expedite a routine government action...</w:t>
      </w:r>
    </w:p>
    <w:p>
      <w:pPr>
        <w:pStyle w:val="ListBullet"/>
      </w:pPr>
      <w:r>
        <w:t>Kickbacks: A form of negotiated bribery in which a commission is paid...</w:t>
      </w:r>
    </w:p>
    <w:p>
      <w:pPr>
        <w:pStyle w:val="ListBullet"/>
      </w:pPr>
      <w:r>
        <w:t>Political Contributions: Donations made to politicians or political parties...</w:t>
      </w:r>
    </w:p>
    <w:p>
      <w:pPr>
        <w:pStyle w:val="ListBullet"/>
      </w:pPr>
      <w:r>
        <w:t>Bribery: The offering, promising, giving, accepting, or soliciting of an advantage...</w:t>
      </w:r>
    </w:p>
    <w:p>
      <w:pPr>
        <w:pStyle w:val="ListBullet"/>
      </w:pPr>
      <w:r>
        <w:t>Corruption: The abuse of entrusted power for private gain...</w:t>
      </w:r>
    </w:p>
    <w:p>
      <w:pPr>
        <w:pStyle w:val="ListBullet"/>
      </w:pPr>
      <w:r>
        <w:t>Facilitation Payments: Small, unofficial payments made to secure or expedite a routine government action...</w:t>
      </w:r>
    </w:p>
    <w:p>
      <w:pPr>
        <w:pStyle w:val="ListBullet"/>
      </w:pPr>
      <w:r>
        <w:t>Kickbacks: A form of negotiated bribery in which a commission is paid...</w:t>
      </w:r>
    </w:p>
    <w:p>
      <w:pPr>
        <w:pStyle w:val="ListBullet"/>
      </w:pPr>
      <w:r>
        <w:t>Political Contributions: Donations made to politicians or political parties...</w:t>
      </w:r>
    </w:p>
    <w:p>
      <w:pPr>
        <w:pStyle w:val="ListBullet"/>
      </w:pPr>
      <w:r>
        <w:t>Bribery: The offering, promising, giving, accepting, or soliciting of an advantage...</w:t>
      </w:r>
    </w:p>
    <w:p>
      <w:pPr>
        <w:pStyle w:val="ListBullet"/>
      </w:pPr>
      <w:r>
        <w:t>Corruption: The abuse of entrusted power for private gain...</w:t>
      </w:r>
    </w:p>
    <w:p>
      <w:pPr>
        <w:pStyle w:val="ListBullet"/>
      </w:pPr>
      <w:r>
        <w:t>Facilitation Payments: Small, unofficial payments made to secure or expedite a routine government action...</w:t>
      </w:r>
    </w:p>
    <w:p>
      <w:pPr>
        <w:pStyle w:val="ListBullet"/>
      </w:pPr>
      <w:r>
        <w:t>Kickbacks: A form of negotiated bribery in which a commission is paid...</w:t>
      </w:r>
    </w:p>
    <w:p>
      <w:pPr>
        <w:pStyle w:val="ListBullet"/>
      </w:pPr>
      <w:r>
        <w:t>Political Contributions: Donations made to politicians or political parties...</w:t>
      </w:r>
    </w:p>
    <w:p>
      <w:pPr>
        <w:pStyle w:val="ListBullet"/>
      </w:pPr>
      <w:r>
        <w:t>Bribery: The offering, promising, giving, accepting, or soliciting of an advantage...</w:t>
      </w:r>
    </w:p>
    <w:p>
      <w:pPr>
        <w:pStyle w:val="ListBullet"/>
      </w:pPr>
      <w:r>
        <w:t>Corruption: The abuse of entrusted power for private gain...</w:t>
      </w:r>
    </w:p>
    <w:p>
      <w:pPr>
        <w:pStyle w:val="ListBullet"/>
      </w:pPr>
      <w:r>
        <w:t>Facilitation Payments: Small, unofficial payments made to secure or expedite a routine government action...</w:t>
      </w:r>
    </w:p>
    <w:p>
      <w:pPr>
        <w:pStyle w:val="ListBullet"/>
      </w:pPr>
      <w:r>
        <w:t>Kickbacks: A form of negotiated bribery in which a commission is paid...</w:t>
      </w:r>
    </w:p>
    <w:p>
      <w:pPr>
        <w:pStyle w:val="ListBullet"/>
      </w:pPr>
      <w:r>
        <w:t>Political Contributions: Donations made to politicians or political parties...</w:t>
      </w:r>
    </w:p>
    <w:p>
      <w:pPr>
        <w:pStyle w:val="ListBullet"/>
      </w:pPr>
      <w:r>
        <w:t>Bribery: The offering, promising, giving, accepting, or soliciting of an advantage...</w:t>
      </w:r>
    </w:p>
    <w:p>
      <w:pPr>
        <w:pStyle w:val="ListBullet"/>
      </w:pPr>
      <w:r>
        <w:t>Corruption: The abuse of entrusted power for private gain...</w:t>
      </w:r>
    </w:p>
    <w:p>
      <w:pPr>
        <w:pStyle w:val="ListBullet"/>
      </w:pPr>
      <w:r>
        <w:t>Facilitation Payments: Small, unofficial payments made to secure or expedite a routine government action...</w:t>
      </w:r>
    </w:p>
    <w:p>
      <w:pPr>
        <w:pStyle w:val="ListBullet"/>
      </w:pPr>
      <w:r>
        <w:t>Kickbacks: A form of negotiated bribery in which a commission is paid...</w:t>
      </w:r>
    </w:p>
    <w:p>
      <w:pPr>
        <w:pStyle w:val="ListBullet"/>
      </w:pPr>
      <w:r>
        <w:t>Political Contributions: Donations made to politicians or political parties...</w:t>
      </w:r>
    </w:p>
    <w:p>
      <w:pPr>
        <w:pStyle w:val="Heading1"/>
      </w:pPr>
      <w:r>
        <w:t>3. Prohibited Conduct &amp; Red Flags</w:t>
      </w:r>
    </w:p>
    <w:p>
      <w:pPr/>
      <w:r>
        <w:t xml:space="preserve">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Any conduct that violates anti-corruption laws (such as the US FCPA, UK Bribery Act, and India's Prevention of Corruption Act) is strictly prohibited. </w:t>
      </w:r>
    </w:p>
    <w:p>
      <w:pPr>
        <w:pStyle w:val="ListBullet"/>
      </w:pPr>
      <w:r>
        <w:t>Unusual payment requests</w:t>
      </w:r>
    </w:p>
    <w:p>
      <w:pPr>
        <w:pStyle w:val="ListBullet"/>
      </w:pPr>
      <w:r>
        <w:t>Refusal to sign compliance certifications</w:t>
      </w:r>
    </w:p>
    <w:p>
      <w:pPr>
        <w:pStyle w:val="ListBullet"/>
      </w:pPr>
      <w:r>
        <w:t>Lack of transparency in expenses</w:t>
      </w:r>
    </w:p>
    <w:p>
      <w:pPr>
        <w:pStyle w:val="ListBullet"/>
      </w:pPr>
      <w:r>
        <w:t>Unusual payment requests</w:t>
      </w:r>
    </w:p>
    <w:p>
      <w:pPr>
        <w:pStyle w:val="ListBullet"/>
      </w:pPr>
      <w:r>
        <w:t>Refusal to sign compliance certifications</w:t>
      </w:r>
    </w:p>
    <w:p>
      <w:pPr>
        <w:pStyle w:val="ListBullet"/>
      </w:pPr>
      <w:r>
        <w:t>Lack of transparency in expenses</w:t>
      </w:r>
    </w:p>
    <w:p>
      <w:pPr>
        <w:pStyle w:val="ListBullet"/>
      </w:pPr>
      <w:r>
        <w:t>Unusual payment requests</w:t>
      </w:r>
    </w:p>
    <w:p>
      <w:pPr>
        <w:pStyle w:val="ListBullet"/>
      </w:pPr>
      <w:r>
        <w:t>Refusal to sign compliance certifications</w:t>
      </w:r>
    </w:p>
    <w:p>
      <w:pPr>
        <w:pStyle w:val="ListBullet"/>
      </w:pPr>
      <w:r>
        <w:t>Lack of transparency in expenses</w:t>
      </w:r>
    </w:p>
    <w:p>
      <w:pPr>
        <w:pStyle w:val="ListBullet"/>
      </w:pPr>
      <w:r>
        <w:t>Unusual payment requests</w:t>
      </w:r>
    </w:p>
    <w:p>
      <w:pPr>
        <w:pStyle w:val="ListBullet"/>
      </w:pPr>
      <w:r>
        <w:t>Refusal to sign compliance certifications</w:t>
      </w:r>
    </w:p>
    <w:p>
      <w:pPr>
        <w:pStyle w:val="ListBullet"/>
      </w:pPr>
      <w:r>
        <w:t>Lack of transparency in expenses</w:t>
      </w:r>
    </w:p>
    <w:p>
      <w:pPr>
        <w:pStyle w:val="ListBullet"/>
      </w:pPr>
      <w:r>
        <w:t>Unusual payment requests</w:t>
      </w:r>
    </w:p>
    <w:p>
      <w:pPr>
        <w:pStyle w:val="ListBullet"/>
      </w:pPr>
      <w:r>
        <w:t>Refusal to sign compliance certifications</w:t>
      </w:r>
    </w:p>
    <w:p>
      <w:pPr>
        <w:pStyle w:val="ListBullet"/>
      </w:pPr>
      <w:r>
        <w:t>Lack of transparency in expenses</w:t>
      </w:r>
    </w:p>
    <w:p>
      <w:pPr>
        <w:pStyle w:val="ListBullet"/>
      </w:pPr>
      <w:r>
        <w:t>Unusual payment requests</w:t>
      </w:r>
    </w:p>
    <w:p>
      <w:pPr>
        <w:pStyle w:val="ListBullet"/>
      </w:pPr>
      <w:r>
        <w:t>Refusal to sign compliance certifications</w:t>
      </w:r>
    </w:p>
    <w:p>
      <w:pPr>
        <w:pStyle w:val="ListBullet"/>
      </w:pPr>
      <w:r>
        <w:t>Lack of transparency in expenses</w:t>
      </w:r>
    </w:p>
    <w:p>
      <w:pPr>
        <w:pStyle w:val="ListBullet"/>
      </w:pPr>
      <w:r>
        <w:t>Unusual payment requests</w:t>
      </w:r>
    </w:p>
    <w:p>
      <w:pPr>
        <w:pStyle w:val="ListBullet"/>
      </w:pPr>
      <w:r>
        <w:t>Refusal to sign compliance certifications</w:t>
      </w:r>
    </w:p>
    <w:p>
      <w:pPr>
        <w:pStyle w:val="ListBullet"/>
      </w:pPr>
      <w:r>
        <w:t>Lack of transparency in expenses</w:t>
      </w:r>
    </w:p>
    <w:p>
      <w:pPr>
        <w:pStyle w:val="ListBullet"/>
      </w:pPr>
      <w:r>
        <w:t>Unusual payment requests</w:t>
      </w:r>
    </w:p>
    <w:p>
      <w:pPr>
        <w:pStyle w:val="ListBullet"/>
      </w:pPr>
      <w:r>
        <w:t>Refusal to sign compliance certifications</w:t>
      </w:r>
    </w:p>
    <w:p>
      <w:pPr>
        <w:pStyle w:val="ListBullet"/>
      </w:pPr>
      <w:r>
        <w:t>Lack of transparency in expenses</w:t>
      </w:r>
    </w:p>
    <w:p>
      <w:pPr>
        <w:pStyle w:val="ListBullet"/>
      </w:pPr>
      <w:r>
        <w:t>Unusual payment requests</w:t>
      </w:r>
    </w:p>
    <w:p>
      <w:pPr>
        <w:pStyle w:val="ListBullet"/>
      </w:pPr>
      <w:r>
        <w:t>Refusal to sign compliance certifications</w:t>
      </w:r>
    </w:p>
    <w:p>
      <w:pPr>
        <w:pStyle w:val="ListBullet"/>
      </w:pPr>
      <w:r>
        <w:t>Lack of transparency in expenses</w:t>
      </w:r>
    </w:p>
    <w:p>
      <w:pPr>
        <w:pStyle w:val="ListBullet"/>
      </w:pPr>
      <w:r>
        <w:t>Unusual payment requests</w:t>
      </w:r>
    </w:p>
    <w:p>
      <w:pPr>
        <w:pStyle w:val="ListBullet"/>
      </w:pPr>
      <w:r>
        <w:t>Refusal to sign compliance certifications</w:t>
      </w:r>
    </w:p>
    <w:p>
      <w:pPr>
        <w:pStyle w:val="ListBullet"/>
      </w:pPr>
      <w:r>
        <w:t>Lack of transparency in expenses</w:t>
      </w:r>
    </w:p>
    <w:p>
      <w:pPr>
        <w:pStyle w:val="Heading1"/>
      </w:pPr>
      <w:r>
        <w:t>4. Government Interactions &amp; Procurement</w:t>
      </w:r>
    </w:p>
    <w:p>
      <w:pPr/>
      <w:r>
        <w:t xml:space="preserve">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Interactions with government officials require the highest level of scrutiny. </w:t>
      </w:r>
    </w:p>
    <w:p>
      <w:pPr>
        <w:pStyle w:val="Heading1"/>
      </w:pPr>
      <w:r>
        <w:t>5. Gifts, Political &amp; Charitable Contributions</w:t>
      </w:r>
    </w:p>
    <w:p>
      <w:pPr/>
      <w:r>
        <w:t xml:space="preserve">Referencing LEGAL-003, no gifts above ₹5,000. Political contributions are prohibited with company funds. Charitable donations require Legal + CFO approval. Referencing LEGAL-003, no gifts above ₹5,000. Political contributions are prohibited with company funds. Charitable donations require Legal + CFO approval. Referencing LEGAL-003, no gifts above ₹5,000. Political contributions are prohibited with company funds. Charitable donations require Legal + CFO approval. Referencing LEGAL-003, no gifts above ₹5,000. Political contributions are prohibited with company funds. Charitable donations require Legal + CFO approval. Referencing LEGAL-003, no gifts above ₹5,000. Political contributions are prohibited with company funds. Charitable donations require Legal + CFO approval. Referencing LEGAL-003, no gifts above ₹5,000. Political contributions are prohibited with company funds. Charitable donations require Legal + CFO approval. Referencing LEGAL-003, no gifts above ₹5,000. Political contributions are prohibited with company funds. Charitable donations require Legal + CFO approval. Referencing LEGAL-003, no gifts above ₹5,000. Political contributions are prohibited with company funds. Charitable donations require Legal + CFO approval. Referencing LEGAL-003, no gifts above ₹5,000. Political contributions are prohibited with company funds. Charitable donations require Legal + CFO approval. Referencing LEGAL-003, no gifts above ₹5,000. Political contributions are prohibited with company funds. Charitable donations require Legal + CFO approval. </w:t>
      </w:r>
    </w:p>
    <w:p>
      <w:pPr>
        <w:pStyle w:val="Heading1"/>
      </w:pPr>
      <w:r>
        <w:t>6. Scenarios</w:t>
      </w:r>
    </w:p>
    <w:p>
      <w:pPr>
        <w:pStyle w:val="Heading3"/>
      </w:pPr>
      <w:r>
        <w:t>Scenario 1: Government Tender</w:t>
      </w:r>
    </w:p>
    <w:p>
      <w:r>
        <w:rPr>
          <w:b/>
          <w:color w:val="1B3A5C"/>
        </w:rPr>
        <w:t xml:space="preserve">Situation: </w:t>
      </w:r>
      <w:r>
        <w:t>A government official requests a 'processing fee'.</w:t>
      </w:r>
    </w:p>
    <w:p>
      <w:r>
        <w:rPr>
          <w:b/>
          <w:color w:val="1B3A5C"/>
        </w:rPr>
        <w:t xml:space="preserve">Relevant Requirements: </w:t>
      </w:r>
      <w:r>
        <w:t>No facilitation payments allowed.</w:t>
      </w:r>
    </w:p>
    <w:p>
      <w:r>
        <w:rPr>
          <w:b/>
          <w:color w:val="1B3A5C"/>
        </w:rPr>
        <w:t xml:space="preserve">Expected Process: </w:t>
      </w:r>
      <w:r>
        <w:t>Decline and report to Legal immediately.</w:t>
      </w:r>
    </w:p>
    <w:p>
      <w:r>
        <w:rPr>
          <w:b/>
          <w:color w:val="1B3A5C"/>
        </w:rPr>
        <w:t xml:space="preserve">Outcome: </w:t>
      </w:r>
      <w:r>
        <w:t>Employee is protected from retaliation; vendor relationship evaluated.</w:t>
      </w:r>
    </w:p>
    <w:p/>
    <w:p>
      <w:pPr>
        <w:pStyle w:val="Heading3"/>
      </w:pPr>
      <w:r>
        <w:t>Scenario 2: Government Tender</w:t>
      </w:r>
    </w:p>
    <w:p>
      <w:r>
        <w:rPr>
          <w:b/>
          <w:color w:val="1B3A5C"/>
        </w:rPr>
        <w:t xml:space="preserve">Situation: </w:t>
      </w:r>
      <w:r>
        <w:t>A government official requests a 'processing fee'.</w:t>
      </w:r>
    </w:p>
    <w:p>
      <w:r>
        <w:rPr>
          <w:b/>
          <w:color w:val="1B3A5C"/>
        </w:rPr>
        <w:t xml:space="preserve">Relevant Requirements: </w:t>
      </w:r>
      <w:r>
        <w:t>No facilitation payments allowed.</w:t>
      </w:r>
    </w:p>
    <w:p>
      <w:r>
        <w:rPr>
          <w:b/>
          <w:color w:val="1B3A5C"/>
        </w:rPr>
        <w:t xml:space="preserve">Expected Process: </w:t>
      </w:r>
      <w:r>
        <w:t>Decline and report to Legal immediately.</w:t>
      </w:r>
    </w:p>
    <w:p>
      <w:r>
        <w:rPr>
          <w:b/>
          <w:color w:val="1B3A5C"/>
        </w:rPr>
        <w:t xml:space="preserve">Outcome: </w:t>
      </w:r>
      <w:r>
        <w:t>Employee is protected from retaliation; vendor relationship evaluated.</w:t>
      </w:r>
    </w:p>
    <w:p/>
    <w:p>
      <w:pPr>
        <w:pStyle w:val="Heading3"/>
      </w:pPr>
      <w:r>
        <w:t>Scenario 3: Government Tender</w:t>
      </w:r>
    </w:p>
    <w:p>
      <w:r>
        <w:rPr>
          <w:b/>
          <w:color w:val="1B3A5C"/>
        </w:rPr>
        <w:t xml:space="preserve">Situation: </w:t>
      </w:r>
      <w:r>
        <w:t>A government official requests a 'processing fee'.</w:t>
      </w:r>
    </w:p>
    <w:p>
      <w:r>
        <w:rPr>
          <w:b/>
          <w:color w:val="1B3A5C"/>
        </w:rPr>
        <w:t xml:space="preserve">Relevant Requirements: </w:t>
      </w:r>
      <w:r>
        <w:t>No facilitation payments allowed.</w:t>
      </w:r>
    </w:p>
    <w:p>
      <w:r>
        <w:rPr>
          <w:b/>
          <w:color w:val="1B3A5C"/>
        </w:rPr>
        <w:t xml:space="preserve">Expected Process: </w:t>
      </w:r>
      <w:r>
        <w:t>Decline and report to Legal immediately.</w:t>
      </w:r>
    </w:p>
    <w:p>
      <w:r>
        <w:rPr>
          <w:b/>
          <w:color w:val="1B3A5C"/>
        </w:rPr>
        <w:t xml:space="preserve">Outcome: </w:t>
      </w:r>
      <w:r>
        <w:t>Employee is protected from retaliation; vendor relationship evaluated.</w:t>
      </w:r>
    </w:p>
    <w:p/>
    <w:p>
      <w:pPr>
        <w:pStyle w:val="Heading3"/>
      </w:pPr>
      <w:r>
        <w:t>Scenario 4: Government Tender</w:t>
      </w:r>
    </w:p>
    <w:p>
      <w:r>
        <w:rPr>
          <w:b/>
          <w:color w:val="1B3A5C"/>
        </w:rPr>
        <w:t xml:space="preserve">Situation: </w:t>
      </w:r>
      <w:r>
        <w:t>A government official requests a 'processing fee'.</w:t>
      </w:r>
    </w:p>
    <w:p>
      <w:r>
        <w:rPr>
          <w:b/>
          <w:color w:val="1B3A5C"/>
        </w:rPr>
        <w:t xml:space="preserve">Relevant Requirements: </w:t>
      </w:r>
      <w:r>
        <w:t>No facilitation payments allowed.</w:t>
      </w:r>
    </w:p>
    <w:p>
      <w:r>
        <w:rPr>
          <w:b/>
          <w:color w:val="1B3A5C"/>
        </w:rPr>
        <w:t xml:space="preserve">Expected Process: </w:t>
      </w:r>
      <w:r>
        <w:t>Decline and report to Legal immediately.</w:t>
      </w:r>
    </w:p>
    <w:p>
      <w:r>
        <w:rPr>
          <w:b/>
          <w:color w:val="1B3A5C"/>
        </w:rPr>
        <w:t xml:space="preserve">Outcome: </w:t>
      </w:r>
      <w:r>
        <w:t>Employee is protected from retaliation; vendor relationship evaluated.</w:t>
      </w:r>
    </w:p>
    <w:p/>
    <w:p>
      <w:pPr>
        <w:pStyle w:val="Heading3"/>
      </w:pPr>
      <w:r>
        <w:t>Scenario 5: Government Tender</w:t>
      </w:r>
    </w:p>
    <w:p>
      <w:r>
        <w:rPr>
          <w:b/>
          <w:color w:val="1B3A5C"/>
        </w:rPr>
        <w:t xml:space="preserve">Situation: </w:t>
      </w:r>
      <w:r>
        <w:t>A government official requests a 'processing fee'.</w:t>
      </w:r>
    </w:p>
    <w:p>
      <w:r>
        <w:rPr>
          <w:b/>
          <w:color w:val="1B3A5C"/>
        </w:rPr>
        <w:t xml:space="preserve">Relevant Requirements: </w:t>
      </w:r>
      <w:r>
        <w:t>No facilitation payments allowed.</w:t>
      </w:r>
    </w:p>
    <w:p>
      <w:r>
        <w:rPr>
          <w:b/>
          <w:color w:val="1B3A5C"/>
        </w:rPr>
        <w:t xml:space="preserve">Expected Process: </w:t>
      </w:r>
      <w:r>
        <w:t>Decline and report to Legal immediately.</w:t>
      </w:r>
    </w:p>
    <w:p>
      <w:r>
        <w:rPr>
          <w:b/>
          <w:color w:val="1B3A5C"/>
        </w:rPr>
        <w:t xml:space="preserve">Outcome: </w:t>
      </w:r>
      <w:r>
        <w:t>Employee is protected from retaliation; vendor relationship evaluated.</w:t>
      </w:r>
    </w:p>
    <w:p/>
    <w:p>
      <w:pPr>
        <w:pStyle w:val="Heading3"/>
      </w:pPr>
      <w:r>
        <w:t>Scenario 6: Government Tender</w:t>
      </w:r>
    </w:p>
    <w:p>
      <w:r>
        <w:rPr>
          <w:b/>
          <w:color w:val="1B3A5C"/>
        </w:rPr>
        <w:t xml:space="preserve">Situation: </w:t>
      </w:r>
      <w:r>
        <w:t>A government official requests a 'processing fee'.</w:t>
      </w:r>
    </w:p>
    <w:p>
      <w:r>
        <w:rPr>
          <w:b/>
          <w:color w:val="1B3A5C"/>
        </w:rPr>
        <w:t xml:space="preserve">Relevant Requirements: </w:t>
      </w:r>
      <w:r>
        <w:t>No facilitation payments allowed.</w:t>
      </w:r>
    </w:p>
    <w:p>
      <w:r>
        <w:rPr>
          <w:b/>
          <w:color w:val="1B3A5C"/>
        </w:rPr>
        <w:t xml:space="preserve">Expected Process: </w:t>
      </w:r>
      <w:r>
        <w:t>Decline and report to Legal immediately.</w:t>
      </w:r>
    </w:p>
    <w:p>
      <w:r>
        <w:rPr>
          <w:b/>
          <w:color w:val="1B3A5C"/>
        </w:rPr>
        <w:t xml:space="preserve">Outcome: </w:t>
      </w:r>
      <w:r>
        <w:t>Employee is protected from retaliation; vendor relationship evaluated.</w:t>
      </w:r>
    </w:p>
    <w:p/>
    <w:p>
      <w:pPr>
        <w:pStyle w:val="Heading3"/>
      </w:pPr>
      <w:r>
        <w:t>Scenario 7: Government Tender</w:t>
      </w:r>
    </w:p>
    <w:p>
      <w:r>
        <w:rPr>
          <w:b/>
          <w:color w:val="1B3A5C"/>
        </w:rPr>
        <w:t xml:space="preserve">Situation: </w:t>
      </w:r>
      <w:r>
        <w:t>A government official requests a 'processing fee'.</w:t>
      </w:r>
    </w:p>
    <w:p>
      <w:r>
        <w:rPr>
          <w:b/>
          <w:color w:val="1B3A5C"/>
        </w:rPr>
        <w:t xml:space="preserve">Relevant Requirements: </w:t>
      </w:r>
      <w:r>
        <w:t>No facilitation payments allowed.</w:t>
      </w:r>
    </w:p>
    <w:p>
      <w:r>
        <w:rPr>
          <w:b/>
          <w:color w:val="1B3A5C"/>
        </w:rPr>
        <w:t xml:space="preserve">Expected Process: </w:t>
      </w:r>
      <w:r>
        <w:t>Decline and report to Legal immediately.</w:t>
      </w:r>
    </w:p>
    <w:p>
      <w:r>
        <w:rPr>
          <w:b/>
          <w:color w:val="1B3A5C"/>
        </w:rPr>
        <w:t xml:space="preserve">Outcome: </w:t>
      </w:r>
      <w:r>
        <w:t>Employee is protected from retaliation; vendor relationship evaluated.</w:t>
      </w:r>
    </w:p>
    <w:p/>
    <w:p>
      <w:pPr>
        <w:pStyle w:val="Heading3"/>
      </w:pPr>
      <w:r>
        <w:t>Scenario 8: Government Tender</w:t>
      </w:r>
    </w:p>
    <w:p>
      <w:r>
        <w:rPr>
          <w:b/>
          <w:color w:val="1B3A5C"/>
        </w:rPr>
        <w:t xml:space="preserve">Situation: </w:t>
      </w:r>
      <w:r>
        <w:t>A government official requests a 'processing fee'.</w:t>
      </w:r>
    </w:p>
    <w:p>
      <w:r>
        <w:rPr>
          <w:b/>
          <w:color w:val="1B3A5C"/>
        </w:rPr>
        <w:t xml:space="preserve">Relevant Requirements: </w:t>
      </w:r>
      <w:r>
        <w:t>No facilitation payments allowed.</w:t>
      </w:r>
    </w:p>
    <w:p>
      <w:r>
        <w:rPr>
          <w:b/>
          <w:color w:val="1B3A5C"/>
        </w:rPr>
        <w:t xml:space="preserve">Expected Process: </w:t>
      </w:r>
      <w:r>
        <w:t>Decline and report to Legal immediately.</w:t>
      </w:r>
    </w:p>
    <w:p>
      <w:r>
        <w:rPr>
          <w:b/>
          <w:color w:val="1B3A5C"/>
        </w:rPr>
        <w:t xml:space="preserve">Outcome: </w:t>
      </w:r>
      <w:r>
        <w:t>Employee is protected from retaliation; vendor relationship evaluated.</w:t>
      </w:r>
    </w:p>
    <w:p/>
    <w:p>
      <w:pPr>
        <w:pStyle w:val="Heading3"/>
      </w:pPr>
      <w:r>
        <w:t>Scenario 9: Government Tender</w:t>
      </w:r>
    </w:p>
    <w:p>
      <w:r>
        <w:rPr>
          <w:b/>
          <w:color w:val="1B3A5C"/>
        </w:rPr>
        <w:t xml:space="preserve">Situation: </w:t>
      </w:r>
      <w:r>
        <w:t>A government official requests a 'processing fee'.</w:t>
      </w:r>
    </w:p>
    <w:p>
      <w:r>
        <w:rPr>
          <w:b/>
          <w:color w:val="1B3A5C"/>
        </w:rPr>
        <w:t xml:space="preserve">Relevant Requirements: </w:t>
      </w:r>
      <w:r>
        <w:t>No facilitation payments allowed.</w:t>
      </w:r>
    </w:p>
    <w:p>
      <w:r>
        <w:rPr>
          <w:b/>
          <w:color w:val="1B3A5C"/>
        </w:rPr>
        <w:t xml:space="preserve">Expected Process: </w:t>
      </w:r>
      <w:r>
        <w:t>Decline and report to Legal immediately.</w:t>
      </w:r>
    </w:p>
    <w:p>
      <w:r>
        <w:rPr>
          <w:b/>
          <w:color w:val="1B3A5C"/>
        </w:rPr>
        <w:t xml:space="preserve">Outcome: </w:t>
      </w:r>
      <w:r>
        <w:t>Employee is protected from retaliation; vendor relationship evaluated.</w:t>
      </w:r>
    </w:p>
    <w:p/>
    <w:p>
      <w:pPr>
        <w:pStyle w:val="Heading3"/>
      </w:pPr>
      <w:r>
        <w:t>Scenario 10: Government Tender</w:t>
      </w:r>
    </w:p>
    <w:p>
      <w:r>
        <w:rPr>
          <w:b/>
          <w:color w:val="1B3A5C"/>
        </w:rPr>
        <w:t xml:space="preserve">Situation: </w:t>
      </w:r>
      <w:r>
        <w:t>A government official requests a 'processing fee'.</w:t>
      </w:r>
    </w:p>
    <w:p>
      <w:r>
        <w:rPr>
          <w:b/>
          <w:color w:val="1B3A5C"/>
        </w:rPr>
        <w:t xml:space="preserve">Relevant Requirements: </w:t>
      </w:r>
      <w:r>
        <w:t>No facilitation payments allowed.</w:t>
      </w:r>
    </w:p>
    <w:p>
      <w:r>
        <w:rPr>
          <w:b/>
          <w:color w:val="1B3A5C"/>
        </w:rPr>
        <w:t xml:space="preserve">Expected Process: </w:t>
      </w:r>
      <w:r>
        <w:t>Decline and report to Legal immediately.</w:t>
      </w:r>
    </w:p>
    <w:p>
      <w:r>
        <w:rPr>
          <w:b/>
          <w:color w:val="1B3A5C"/>
        </w:rPr>
        <w:t xml:space="preserve">Outcome: </w:t>
      </w:r>
      <w:r>
        <w:t>Employee is protected from retaliation; vendor relationship evaluated.</w:t>
      </w:r>
    </w:p>
    <w:p/>
    <w:p>
      <w:pPr>
        <w:pStyle w:val="Heading1"/>
      </w:pPr>
      <w:r>
        <w:t>7. Frequently Asked Questions (FAQs)</w:t>
      </w:r>
    </w:p>
    <w:p>
      <w:r>
        <w:rPr>
          <w:rFonts w:ascii="Calibri" w:hAnsi="Calibri"/>
          <w:b/>
          <w:color w:val="1B3A5C"/>
          <w:sz w:val="22"/>
        </w:rPr>
        <w:t>Q: Can I pay a small fee to expedite a visa application for business travel? (Variation 1)</w:t>
      </w:r>
    </w:p>
    <w:p>
      <w:pPr>
        <w:spacing w:after="240"/>
      </w:pPr>
      <w:r>
        <w:rPr>
          <w:rFonts w:ascii="Calibri" w:hAnsi="Calibri"/>
          <w:color w:val="333333"/>
          <w:sz w:val="22"/>
        </w:rPr>
        <w:t>A: No, facilitation payments are strictly prohibited under LEGAL-001.</w:t>
      </w:r>
    </w:p>
    <w:p>
      <w:r>
        <w:rPr>
          <w:rFonts w:ascii="Calibri" w:hAnsi="Calibri"/>
          <w:b/>
          <w:color w:val="1B3A5C"/>
          <w:sz w:val="22"/>
        </w:rPr>
        <w:t>Q: Can I pay a small fee to expedite a visa application for business travel? (Variation 2)</w:t>
      </w:r>
    </w:p>
    <w:p>
      <w:pPr>
        <w:spacing w:after="240"/>
      </w:pPr>
      <w:r>
        <w:rPr>
          <w:rFonts w:ascii="Calibri" w:hAnsi="Calibri"/>
          <w:color w:val="333333"/>
          <w:sz w:val="22"/>
        </w:rPr>
        <w:t>A: No, facilitation payments are strictly prohibited under LEGAL-001.</w:t>
      </w:r>
    </w:p>
    <w:p>
      <w:r>
        <w:rPr>
          <w:rFonts w:ascii="Calibri" w:hAnsi="Calibri"/>
          <w:b/>
          <w:color w:val="1B3A5C"/>
          <w:sz w:val="22"/>
        </w:rPr>
        <w:t>Q: Can I pay a small fee to expedite a visa application for business travel? (Variation 3)</w:t>
      </w:r>
    </w:p>
    <w:p>
      <w:pPr>
        <w:spacing w:after="240"/>
      </w:pPr>
      <w:r>
        <w:rPr>
          <w:rFonts w:ascii="Calibri" w:hAnsi="Calibri"/>
          <w:color w:val="333333"/>
          <w:sz w:val="22"/>
        </w:rPr>
        <w:t>A: No, facilitation payments are strictly prohibited under LEGAL-001.</w:t>
      </w:r>
    </w:p>
    <w:p>
      <w:r>
        <w:rPr>
          <w:rFonts w:ascii="Calibri" w:hAnsi="Calibri"/>
          <w:b/>
          <w:color w:val="1B3A5C"/>
          <w:sz w:val="22"/>
        </w:rPr>
        <w:t>Q: Can I pay a small fee to expedite a visa application for business travel? (Variation 4)</w:t>
      </w:r>
    </w:p>
    <w:p>
      <w:pPr>
        <w:spacing w:after="240"/>
      </w:pPr>
      <w:r>
        <w:rPr>
          <w:rFonts w:ascii="Calibri" w:hAnsi="Calibri"/>
          <w:color w:val="333333"/>
          <w:sz w:val="22"/>
        </w:rPr>
        <w:t>A: No, facilitation payments are strictly prohibited under LEGAL-001.</w:t>
      </w:r>
    </w:p>
    <w:p>
      <w:r>
        <w:rPr>
          <w:rFonts w:ascii="Calibri" w:hAnsi="Calibri"/>
          <w:b/>
          <w:color w:val="1B3A5C"/>
          <w:sz w:val="22"/>
        </w:rPr>
        <w:t>Q: Can I pay a small fee to expedite a visa application for business travel? (Variation 5)</w:t>
      </w:r>
    </w:p>
    <w:p>
      <w:pPr>
        <w:spacing w:after="240"/>
      </w:pPr>
      <w:r>
        <w:rPr>
          <w:rFonts w:ascii="Calibri" w:hAnsi="Calibri"/>
          <w:color w:val="333333"/>
          <w:sz w:val="22"/>
        </w:rPr>
        <w:t>A: No, facilitation payments are strictly prohibited under LEGAL-001.</w:t>
      </w:r>
    </w:p>
    <w:p>
      <w:r>
        <w:rPr>
          <w:rFonts w:ascii="Calibri" w:hAnsi="Calibri"/>
          <w:b/>
          <w:color w:val="1B3A5C"/>
          <w:sz w:val="22"/>
        </w:rPr>
        <w:t>Q: Can I pay a small fee to expedite a visa application for business travel? (Variation 6)</w:t>
      </w:r>
    </w:p>
    <w:p>
      <w:pPr>
        <w:spacing w:after="240"/>
      </w:pPr>
      <w:r>
        <w:rPr>
          <w:rFonts w:ascii="Calibri" w:hAnsi="Calibri"/>
          <w:color w:val="333333"/>
          <w:sz w:val="22"/>
        </w:rPr>
        <w:t>A: No, facilitation payments are strictly prohibited under LEGAL-001.</w:t>
      </w:r>
    </w:p>
    <w:p>
      <w:r>
        <w:rPr>
          <w:rFonts w:ascii="Calibri" w:hAnsi="Calibri"/>
          <w:b/>
          <w:color w:val="1B3A5C"/>
          <w:sz w:val="22"/>
        </w:rPr>
        <w:t>Q: Can I pay a small fee to expedite a visa application for business travel? (Variation 7)</w:t>
      </w:r>
    </w:p>
    <w:p>
      <w:pPr>
        <w:spacing w:after="240"/>
      </w:pPr>
      <w:r>
        <w:rPr>
          <w:rFonts w:ascii="Calibri" w:hAnsi="Calibri"/>
          <w:color w:val="333333"/>
          <w:sz w:val="22"/>
        </w:rPr>
        <w:t>A: No, facilitation payments are strictly prohibited under LEGAL-001.</w:t>
      </w:r>
    </w:p>
    <w:p>
      <w:r>
        <w:rPr>
          <w:rFonts w:ascii="Calibri" w:hAnsi="Calibri"/>
          <w:b/>
          <w:color w:val="1B3A5C"/>
          <w:sz w:val="22"/>
        </w:rPr>
        <w:t>Q: Can I pay a small fee to expedite a visa application for business travel? (Variation 8)</w:t>
      </w:r>
    </w:p>
    <w:p>
      <w:pPr>
        <w:spacing w:after="240"/>
      </w:pPr>
      <w:r>
        <w:rPr>
          <w:rFonts w:ascii="Calibri" w:hAnsi="Calibri"/>
          <w:color w:val="333333"/>
          <w:sz w:val="22"/>
        </w:rPr>
        <w:t>A: No, facilitation payments are strictly prohibited under LEGAL-001.</w:t>
      </w:r>
    </w:p>
    <w:p>
      <w:r>
        <w:rPr>
          <w:rFonts w:ascii="Calibri" w:hAnsi="Calibri"/>
          <w:b/>
          <w:color w:val="1B3A5C"/>
          <w:sz w:val="22"/>
        </w:rPr>
        <w:t>Q: Can I pay a small fee to expedite a visa application for business travel? (Variation 9)</w:t>
      </w:r>
    </w:p>
    <w:p>
      <w:pPr>
        <w:spacing w:after="240"/>
      </w:pPr>
      <w:r>
        <w:rPr>
          <w:rFonts w:ascii="Calibri" w:hAnsi="Calibri"/>
          <w:color w:val="333333"/>
          <w:sz w:val="22"/>
        </w:rPr>
        <w:t>A: No, facilitation payments are strictly prohibited under LEGAL-001.</w:t>
      </w:r>
    </w:p>
    <w:p>
      <w:r>
        <w:rPr>
          <w:rFonts w:ascii="Calibri" w:hAnsi="Calibri"/>
          <w:b/>
          <w:color w:val="1B3A5C"/>
          <w:sz w:val="22"/>
        </w:rPr>
        <w:t>Q: Can I pay a small fee to expedite a visa application for business travel? (Variation 10)</w:t>
      </w:r>
    </w:p>
    <w:p>
      <w:pPr>
        <w:spacing w:after="240"/>
      </w:pPr>
      <w:r>
        <w:rPr>
          <w:rFonts w:ascii="Calibri" w:hAnsi="Calibri"/>
          <w:color w:val="333333"/>
          <w:sz w:val="22"/>
        </w:rPr>
        <w:t>A: No, facilitation payments are strictly prohibited under LEGAL-001.</w:t>
      </w:r>
    </w:p>
    <w:p>
      <w:r>
        <w:rPr>
          <w:rFonts w:ascii="Calibri" w:hAnsi="Calibri"/>
          <w:b/>
          <w:color w:val="1B3A5C"/>
          <w:sz w:val="22"/>
        </w:rPr>
        <w:t>Q: Can I pay a small fee to expedite a visa application for business travel? (Variation 11)</w:t>
      </w:r>
    </w:p>
    <w:p>
      <w:pPr>
        <w:spacing w:after="240"/>
      </w:pPr>
      <w:r>
        <w:rPr>
          <w:rFonts w:ascii="Calibri" w:hAnsi="Calibri"/>
          <w:color w:val="333333"/>
          <w:sz w:val="22"/>
        </w:rPr>
        <w:t>A: No, facilitation payments are strictly prohibited under LEGAL-001.</w:t>
      </w:r>
    </w:p>
    <w:p>
      <w:r>
        <w:rPr>
          <w:rFonts w:ascii="Calibri" w:hAnsi="Calibri"/>
          <w:b/>
          <w:color w:val="1B3A5C"/>
          <w:sz w:val="22"/>
        </w:rPr>
        <w:t>Q: Can I pay a small fee to expedite a visa application for business travel? (Variation 12)</w:t>
      </w:r>
    </w:p>
    <w:p>
      <w:pPr>
        <w:spacing w:after="240"/>
      </w:pPr>
      <w:r>
        <w:rPr>
          <w:rFonts w:ascii="Calibri" w:hAnsi="Calibri"/>
          <w:color w:val="333333"/>
          <w:sz w:val="22"/>
        </w:rPr>
        <w:t>A: No, facilitation payments are strictly prohibited under LEGAL-001.</w:t>
      </w:r>
    </w:p>
    <w:p>
      <w:r>
        <w:rPr>
          <w:rFonts w:ascii="Calibri" w:hAnsi="Calibri"/>
          <w:b/>
          <w:color w:val="1B3A5C"/>
          <w:sz w:val="22"/>
        </w:rPr>
        <w:t>Q: Can I pay a small fee to expedite a visa application for business travel? (Variation 13)</w:t>
      </w:r>
    </w:p>
    <w:p>
      <w:pPr>
        <w:spacing w:after="240"/>
      </w:pPr>
      <w:r>
        <w:rPr>
          <w:rFonts w:ascii="Calibri" w:hAnsi="Calibri"/>
          <w:color w:val="333333"/>
          <w:sz w:val="22"/>
        </w:rPr>
        <w:t>A: No, facilitation payments are strictly prohibited under LEGAL-001.</w:t>
      </w:r>
    </w:p>
    <w:p>
      <w:r>
        <w:rPr>
          <w:rFonts w:ascii="Calibri" w:hAnsi="Calibri"/>
          <w:b/>
          <w:color w:val="1B3A5C"/>
          <w:sz w:val="22"/>
        </w:rPr>
        <w:t>Q: Can I pay a small fee to expedite a visa application for business travel? (Variation 14)</w:t>
      </w:r>
    </w:p>
    <w:p>
      <w:pPr>
        <w:spacing w:after="240"/>
      </w:pPr>
      <w:r>
        <w:rPr>
          <w:rFonts w:ascii="Calibri" w:hAnsi="Calibri"/>
          <w:color w:val="333333"/>
          <w:sz w:val="22"/>
        </w:rPr>
        <w:t>A: No, facilitation payments are strictly prohibited under LEGAL-001.</w:t>
      </w:r>
    </w:p>
    <w:p>
      <w:r>
        <w:rPr>
          <w:rFonts w:ascii="Calibri" w:hAnsi="Calibri"/>
          <w:b/>
          <w:color w:val="1B3A5C"/>
          <w:sz w:val="22"/>
        </w:rPr>
        <w:t>Q: Can I pay a small fee to expedite a visa application for business travel? (Variation 15)</w:t>
      </w:r>
    </w:p>
    <w:p>
      <w:pPr>
        <w:spacing w:after="240"/>
      </w:pPr>
      <w:r>
        <w:rPr>
          <w:rFonts w:ascii="Calibri" w:hAnsi="Calibri"/>
          <w:color w:val="333333"/>
          <w:sz w:val="22"/>
        </w:rPr>
        <w:t>A: No, facilitation payments are strictly prohibited under LEGAL-001.</w:t>
      </w:r>
    </w:p>
    <w:p>
      <w:pPr>
        <w:pStyle w:val="Heading1"/>
      </w:pPr>
      <w:r>
        <w:t>8. Enforcement and Disciplinary Action</w:t>
      </w:r>
    </w:p>
    <w:p>
      <w:pPr/>
      <w:r>
        <w:t>Violations of this policy are taken extremely seriously by Vistara Global Systems. Enforcement of this policy will be strict and swift, ensuring that all employees, regardless of rank or position, are held to the same standard.</w:t>
      </w:r>
    </w:p>
    <w:p>
      <w:pPr>
        <w:pStyle w:val="ListBullet"/>
      </w:pPr>
      <w:r>
        <w:t>Immediate suspension pending investigation for severe allegations.</w:t>
      </w:r>
    </w:p>
    <w:p>
      <w:pPr>
        <w:pStyle w:val="ListBullet"/>
      </w:pPr>
      <w:r>
        <w:t>Formal written warnings for minor, non-malicious infractions.</w:t>
      </w:r>
    </w:p>
    <w:p>
      <w:pPr>
        <w:pStyle w:val="ListBullet"/>
      </w:pPr>
      <w:r>
        <w:t>Termination of employment for material breaches.</w:t>
      </w:r>
    </w:p>
    <w:p>
      <w:pPr>
        <w:pStyle w:val="ListBullet"/>
      </w:pPr>
      <w:r>
        <w:t>Referral to law enforcement and regulatory bodies where applicable.</w:t>
      </w:r>
    </w:p>
    <w:p>
      <w:pPr>
        <w:pStyle w:val="ListBullet"/>
      </w:pPr>
      <w:r>
        <w:t>Civil litigation to recover damages caused by the breach.</w:t>
      </w:r>
    </w:p>
    <w:p>
      <w:pPr>
        <w:pStyle w:val="Heading2"/>
      </w:pPr>
      <w:r>
        <w:t>8.1 Enforcement Phase 1: Initial Assessment</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8.2 Enforcement Phase 2: Evidence Gathering</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8.3 Enforcement Phase 3: Formal Review</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8.4 Enforcement Phase 4: Disciplinary Committee</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8.5 Enforcement Phase 5: Final Resolution</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1"/>
      </w:pPr>
      <w:r>
        <w:t>9. Revision History</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Jan 2024</w:t>
            </w:r>
          </w:p>
        </w:tc>
        <w:tc>
          <w:tcPr>
            <w:tcW w:type="dxa" w:w="2160"/>
          </w:tcPr>
          <w:p>
            <w:r>
              <w:rPr>
                <w:rFonts w:ascii="Calibri" w:hAnsi="Calibri"/>
                <w:color w:val="333333"/>
                <w:sz w:val="18"/>
              </w:rPr>
              <w:t>Legal</w:t>
            </w:r>
          </w:p>
        </w:tc>
        <w:tc>
          <w:tcPr>
            <w:tcW w:type="dxa" w:w="4320"/>
          </w:tcPr>
          <w:p>
            <w:r>
              <w:rPr>
                <w:rFonts w:ascii="Calibri" w:hAnsi="Calibri"/>
                <w:color w:val="333333"/>
                <w:sz w:val="18"/>
              </w:rPr>
              <w:t>Initial creation</w:t>
            </w:r>
          </w:p>
        </w:tc>
      </w:tr>
      <w:tr>
        <w:tc>
          <w:tcPr>
            <w:tcW w:type="dxa" w:w="1152"/>
            <w:shd w:fill="F2F6FA" w:val="clear"/>
          </w:tcPr>
          <w:p>
            <w:r>
              <w:rPr>
                <w:rFonts w:ascii="Calibri" w:hAnsi="Calibri"/>
                <w:color w:val="333333"/>
                <w:sz w:val="18"/>
              </w:rPr>
              <w:t>1.2</w:t>
            </w:r>
          </w:p>
        </w:tc>
        <w:tc>
          <w:tcPr>
            <w:tcW w:type="dxa" w:w="1872"/>
            <w:shd w:fill="F2F6FA" w:val="clear"/>
          </w:tcPr>
          <w:p>
            <w:r>
              <w:rPr>
                <w:rFonts w:ascii="Calibri" w:hAnsi="Calibri"/>
                <w:color w:val="333333"/>
                <w:sz w:val="18"/>
              </w:rPr>
              <w:t>01 Jul 2025</w:t>
            </w:r>
          </w:p>
        </w:tc>
        <w:tc>
          <w:tcPr>
            <w:tcW w:type="dxa" w:w="2160"/>
            <w:shd w:fill="F2F6FA" w:val="clear"/>
          </w:tcPr>
          <w:p>
            <w:r>
              <w:rPr>
                <w:rFonts w:ascii="Calibri" w:hAnsi="Calibri"/>
                <w:color w:val="333333"/>
                <w:sz w:val="18"/>
              </w:rPr>
              <w:t>Legal</w:t>
            </w:r>
          </w:p>
        </w:tc>
        <w:tc>
          <w:tcPr>
            <w:tcW w:type="dxa" w:w="4320"/>
            <w:shd w:fill="F2F6FA" w:val="clear"/>
          </w:tcPr>
          <w:p>
            <w:r>
              <w:rPr>
                <w:rFonts w:ascii="Calibri" w:hAnsi="Calibri"/>
                <w:color w:val="333333"/>
                <w:sz w:val="18"/>
              </w:rPr>
              <w:t>Update thresholds</w:t>
            </w:r>
          </w:p>
        </w:tc>
      </w:tr>
      <w:tr>
        <w:tc>
          <w:tcPr>
            <w:tcW w:type="dxa" w:w="1152"/>
          </w:tcPr>
          <w:p>
            <w:r>
              <w:rPr>
                <w:rFonts w:ascii="Calibri" w:hAnsi="Calibri"/>
                <w:color w:val="333333"/>
                <w:sz w:val="18"/>
              </w:rPr>
              <w:t>2.0</w:t>
            </w:r>
          </w:p>
        </w:tc>
        <w:tc>
          <w:tcPr>
            <w:tcW w:type="dxa" w:w="1872"/>
          </w:tcPr>
          <w:p>
            <w:r>
              <w:rPr>
                <w:rFonts w:ascii="Calibri" w:hAnsi="Calibri"/>
                <w:color w:val="333333"/>
                <w:sz w:val="18"/>
              </w:rPr>
              <w:t>01 Jan 2026</w:t>
            </w:r>
          </w:p>
        </w:tc>
        <w:tc>
          <w:tcPr>
            <w:tcW w:type="dxa" w:w="2160"/>
          </w:tcPr>
          <w:p>
            <w:r>
              <w:rPr>
                <w:rFonts w:ascii="Calibri" w:hAnsi="Calibri"/>
                <w:color w:val="333333"/>
                <w:sz w:val="18"/>
              </w:rPr>
              <w:t>Chief Legal Officer</w:t>
            </w:r>
          </w:p>
        </w:tc>
        <w:tc>
          <w:tcPr>
            <w:tcW w:type="dxa" w:w="4320"/>
          </w:tcPr>
          <w:p>
            <w:r>
              <w:rPr>
                <w:rFonts w:ascii="Calibri" w:hAnsi="Calibri"/>
                <w:color w:val="333333"/>
                <w:sz w:val="18"/>
              </w:rPr>
              <w:t>Major revision for global alignment</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LEGAL-001</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