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br/>
        <w:t>AI SOC ANALYST</w:t>
      </w:r>
    </w:p>
    <w:p>
      <w:pPr>
        <w:jc w:val="center"/>
      </w:pPr>
      <w:r>
        <w:rPr>
          <w:b/>
          <w:sz w:val="40"/>
        </w:rPr>
        <w:t>SOC Overall Workflow</w:t>
      </w:r>
    </w:p>
    <w:p>
      <w:pPr>
        <w:jc w:val="center"/>
      </w:pPr>
      <w:r>
        <w:rPr>
          <w:sz w:val="26"/>
        </w:rPr>
        <w:br/>
        <w:t>Technical Workflow Documentation</w:t>
      </w:r>
    </w:p>
    <w:p>
      <w:pPr>
        <w:jc w:val="center"/>
      </w:pPr>
      <w:r>
        <w:rPr>
          <w:b/>
        </w:rPr>
        <w:br/>
        <w:br/>
        <w:t>Deliverable: SOC_Overall_Workflow.md</w:t>
        <w:br/>
      </w:r>
      <w:r>
        <w:t>Project: AI SOC Analyst</w:t>
        <w:br/>
      </w:r>
      <w:r>
        <w:t>Course: MCA – Cyber Security</w:t>
        <w:br/>
      </w:r>
    </w:p>
    <w:p>
      <w:r>
        <w:br w:type="page"/>
      </w:r>
    </w:p>
    <w:p>
      <w:pPr>
        <w:pStyle w:val="Heading1"/>
      </w:pPr>
      <w:r>
        <w:t>1. Objective</w:t>
      </w:r>
    </w:p>
    <w:p>
      <w:r>
        <w:t>The objective of this document is to understand the complete technical workflow of a real Security Operations Center (SOC) and define how the AI SOC Analyst project will process security events from detection to ticket closure. The system assists security analysts in monitoring events, detecting suspicious activity, analyzing alerts using AI, prioritizing incidents, managing tickets, and tracking remediation and verification.</w:t>
      </w:r>
    </w:p>
    <w:p>
      <w:pPr>
        <w:pStyle w:val="Heading1"/>
      </w:pPr>
      <w:r>
        <w:t>2. Complete SOC Workflow</w:t>
      </w:r>
    </w:p>
    <w:p>
      <w:r>
        <w:t>The overall workflow is:</w:t>
      </w:r>
    </w:p>
    <w:p>
      <w:pPr>
        <w:ind w:left="360"/>
      </w:pPr>
      <w:r>
        <w:rPr>
          <w:rFonts w:ascii="Consolas" w:hAnsi="Consolas"/>
          <w:sz w:val="18"/>
        </w:rPr>
        <w:t>Company → Assets → Security Events → Event Collection → Detection → Alert → AI Analysis → Incident → Ticket → Assignment → Remediation → Verification → Closure</w:t>
      </w:r>
    </w:p>
    <w:p>
      <w:r>
        <w:t>The AI SOC Analyst mainly adds intelligence at the Detection, Alert Analysis, Incident Prioritization, and Investigation stages.</w:t>
      </w:r>
    </w:p>
    <w:p>
      <w:pPr>
        <w:pStyle w:val="Heading1"/>
      </w:pPr>
      <w:r>
        <w:t>3. What Does a Real SOC Do?</w:t>
      </w:r>
    </w:p>
    <w:p>
      <w:pPr>
        <w:pStyle w:val="ListBullet"/>
      </w:pPr>
      <w:r>
        <w:t>Monitor security events.</w:t>
      </w:r>
    </w:p>
    <w:p>
      <w:pPr>
        <w:pStyle w:val="ListBullet"/>
      </w:pPr>
      <w:r>
        <w:t>Collect logs from different systems.</w:t>
      </w:r>
    </w:p>
    <w:p>
      <w:pPr>
        <w:pStyle w:val="ListBullet"/>
      </w:pPr>
      <w:r>
        <w:t>Detect suspicious activity.</w:t>
      </w:r>
    </w:p>
    <w:p>
      <w:pPr>
        <w:pStyle w:val="ListBullet"/>
      </w:pPr>
      <w:r>
        <w:t>Investigate alerts.</w:t>
      </w:r>
    </w:p>
    <w:p>
      <w:pPr>
        <w:pStyle w:val="ListBullet"/>
      </w:pPr>
      <w:r>
        <w:t>Prioritize threats.</w:t>
      </w:r>
    </w:p>
    <w:p>
      <w:pPr>
        <w:pStyle w:val="ListBullet"/>
      </w:pPr>
      <w:r>
        <w:t>Correlate multiple events.</w:t>
      </w:r>
    </w:p>
    <w:p>
      <w:pPr>
        <w:pStyle w:val="ListBullet"/>
      </w:pPr>
      <w:r>
        <w:t>Identify affected assets and users.</w:t>
      </w:r>
    </w:p>
    <w:p>
      <w:pPr>
        <w:pStyle w:val="ListBullet"/>
      </w:pPr>
      <w:r>
        <w:t>Respond to incidents.</w:t>
      </w:r>
    </w:p>
    <w:p>
      <w:pPr>
        <w:pStyle w:val="ListBullet"/>
      </w:pPr>
      <w:r>
        <w:t>Track incidents using tickets.</w:t>
      </w:r>
    </w:p>
    <w:p>
      <w:pPr>
        <w:pStyle w:val="ListBullet"/>
      </w:pPr>
      <w:r>
        <w:t>Verify remediation.</w:t>
      </w:r>
    </w:p>
    <w:p>
      <w:pPr>
        <w:pStyle w:val="ListBullet"/>
      </w:pPr>
      <w:r>
        <w:t>Maintain audit records.</w:t>
      </w:r>
    </w:p>
    <w:p>
      <w:pPr>
        <w:pStyle w:val="ListBullet"/>
      </w:pPr>
      <w:r>
        <w:t>Generate security reports.</w:t>
      </w:r>
    </w:p>
    <w:p>
      <w:r>
        <w:t>The AI SOC Analyst project will simulate and automate important parts of this workflow.</w:t>
      </w:r>
    </w:p>
    <w:p>
      <w:pPr>
        <w:pStyle w:val="Heading2"/>
      </w:pPr>
      <w:r>
        <w:t>4.1 Company</w:t>
      </w:r>
    </w:p>
    <w:p>
      <w:r>
        <w:t>The company represents the organization whose infrastructure is being monitored. The SOC defines the security scope and requirements.</w:t>
      </w:r>
    </w:p>
    <w:p>
      <w:r>
        <w:rPr>
          <w:b/>
        </w:rPr>
        <w:t>Inputs:</w:t>
      </w:r>
    </w:p>
    <w:p>
      <w:pPr>
        <w:pStyle w:val="ListBullet2"/>
      </w:pPr>
      <w:r>
        <w:t>Company information</w:t>
      </w:r>
    </w:p>
    <w:p>
      <w:pPr>
        <w:pStyle w:val="ListBullet2"/>
      </w:pPr>
      <w:r>
        <w:t>Security requirements</w:t>
      </w:r>
    </w:p>
    <w:p>
      <w:pPr>
        <w:pStyle w:val="ListBullet2"/>
      </w:pPr>
      <w:r>
        <w:t>Security policies</w:t>
      </w:r>
    </w:p>
    <w:p>
      <w:pPr>
        <w:pStyle w:val="ListBullet2"/>
      </w:pPr>
      <w:r>
        <w:t>Business requirements</w:t>
      </w:r>
    </w:p>
    <w:p>
      <w:r>
        <w:rPr>
          <w:b/>
        </w:rPr>
        <w:t>Outputs:</w:t>
      </w:r>
    </w:p>
    <w:p>
      <w:pPr>
        <w:pStyle w:val="ListBullet2"/>
      </w:pPr>
      <w:r>
        <w:t>Company security scope</w:t>
      </w:r>
    </w:p>
    <w:p>
      <w:pPr>
        <w:pStyle w:val="ListBullet2"/>
      </w:pPr>
      <w:r>
        <w:t>Security requirements</w:t>
      </w:r>
    </w:p>
    <w:p>
      <w:pPr>
        <w:pStyle w:val="ListBullet2"/>
      </w:pPr>
      <w:r>
        <w:t>Protected environment</w:t>
      </w:r>
    </w:p>
    <w:p>
      <w:pPr>
        <w:pStyle w:val="Heading2"/>
      </w:pPr>
      <w:r>
        <w:t>4.2 Assets</w:t>
      </w:r>
    </w:p>
    <w:p>
      <w:r>
        <w:t>Assets are systems and resources that belong to the company, such as Windows computers, Linux servers, web servers, databases, firewalls, routers, cloud resources, applications, and user accounts.</w:t>
      </w:r>
    </w:p>
    <w:p>
      <w:r>
        <w:rPr>
          <w:b/>
        </w:rPr>
        <w:t>Inputs:</w:t>
      </w:r>
    </w:p>
    <w:p>
      <w:pPr>
        <w:pStyle w:val="ListBullet2"/>
      </w:pPr>
      <w:r>
        <w:t>Company infrastructure</w:t>
      </w:r>
    </w:p>
    <w:p>
      <w:pPr>
        <w:pStyle w:val="ListBullet2"/>
      </w:pPr>
      <w:r>
        <w:t>Asset information</w:t>
      </w:r>
    </w:p>
    <w:p>
      <w:r>
        <w:rPr>
          <w:b/>
        </w:rPr>
        <w:t>Outputs:</w:t>
      </w:r>
    </w:p>
    <w:p>
      <w:pPr>
        <w:pStyle w:val="ListBullet2"/>
      </w:pPr>
      <w:r>
        <w:t>Asset ID</w:t>
      </w:r>
    </w:p>
    <w:p>
      <w:pPr>
        <w:pStyle w:val="ListBullet2"/>
      </w:pPr>
      <w:r>
        <w:t>Asset type</w:t>
      </w:r>
    </w:p>
    <w:p>
      <w:pPr>
        <w:pStyle w:val="ListBullet2"/>
      </w:pPr>
      <w:r>
        <w:t>IP address</w:t>
      </w:r>
    </w:p>
    <w:p>
      <w:pPr>
        <w:pStyle w:val="ListBullet2"/>
      </w:pPr>
      <w:r>
        <w:t>Hostname</w:t>
      </w:r>
    </w:p>
    <w:p>
      <w:pPr>
        <w:pStyle w:val="ListBullet2"/>
      </w:pPr>
      <w:r>
        <w:t>Owner</w:t>
      </w:r>
    </w:p>
    <w:p>
      <w:pPr>
        <w:pStyle w:val="ListBullet2"/>
      </w:pPr>
      <w:r>
        <w:t>Criticality</w:t>
      </w:r>
    </w:p>
    <w:p>
      <w:pPr>
        <w:pStyle w:val="ListBullet2"/>
      </w:pPr>
      <w:r>
        <w:t>Operating system</w:t>
      </w:r>
    </w:p>
    <w:p>
      <w:r>
        <w:rPr>
          <w:b/>
        </w:rPr>
        <w:t>Example:</w:t>
      </w:r>
    </w:p>
    <w:p>
      <w:pPr>
        <w:ind w:left="360"/>
      </w:pPr>
      <w:r>
        <w:rPr>
          <w:rFonts w:ascii="Consolas" w:hAnsi="Consolas"/>
          <w:sz w:val="18"/>
        </w:rPr>
        <w:t>Asset ID: AST-001 | Hostname: WEB-SERVER-01 | IP: 192.168.1.20 | Type: Web Server | Criticality: High</w:t>
      </w:r>
    </w:p>
    <w:p>
      <w:pPr>
        <w:pStyle w:val="Heading2"/>
      </w:pPr>
      <w:r>
        <w:t>4.3 Security Events</w:t>
      </w:r>
    </w:p>
    <w:p>
      <w:r>
        <w:t>A security event is an activity generated by an asset, such as a failed login, successful login, port scan, malware detection, firewall block, file modification, or privilege escalation.</w:t>
      </w:r>
    </w:p>
    <w:p>
      <w:r>
        <w:rPr>
          <w:b/>
        </w:rPr>
        <w:t>Inputs:</w:t>
      </w:r>
    </w:p>
    <w:p>
      <w:pPr>
        <w:pStyle w:val="ListBullet2"/>
      </w:pPr>
      <w:r>
        <w:t>Activity from assets</w:t>
      </w:r>
    </w:p>
    <w:p>
      <w:pPr>
        <w:pStyle w:val="ListBullet2"/>
      </w:pPr>
      <w:r>
        <w:t>System logs</w:t>
      </w:r>
    </w:p>
    <w:p>
      <w:pPr>
        <w:pStyle w:val="ListBullet2"/>
      </w:pPr>
      <w:r>
        <w:t>Network logs</w:t>
      </w:r>
    </w:p>
    <w:p>
      <w:pPr>
        <w:pStyle w:val="ListBullet2"/>
      </w:pPr>
      <w:r>
        <w:t>Application logs</w:t>
      </w:r>
    </w:p>
    <w:p>
      <w:r>
        <w:rPr>
          <w:b/>
        </w:rPr>
        <w:t>Outputs:</w:t>
      </w:r>
    </w:p>
    <w:p>
      <w:pPr>
        <w:pStyle w:val="ListBullet2"/>
      </w:pPr>
      <w:r>
        <w:t>Raw security events</w:t>
      </w:r>
    </w:p>
    <w:p>
      <w:pPr>
        <w:pStyle w:val="Heading2"/>
      </w:pPr>
      <w:r>
        <w:t>4.4 Event Collection</w:t>
      </w:r>
    </w:p>
    <w:p>
      <w:r>
        <w:t>The Event Collection layer receives security events from sources such as Windows Event Logs, Linux logs, firewalls, IDS/IPS, EDR, web applications, authentication systems, and cloud platforms.</w:t>
      </w:r>
    </w:p>
    <w:p>
      <w:r>
        <w:rPr>
          <w:b/>
        </w:rPr>
        <w:t>Inputs:</w:t>
      </w:r>
    </w:p>
    <w:p>
      <w:pPr>
        <w:pStyle w:val="ListBullet2"/>
      </w:pPr>
      <w:r>
        <w:t>Raw security events</w:t>
      </w:r>
    </w:p>
    <w:p>
      <w:pPr>
        <w:pStyle w:val="ListBullet2"/>
      </w:pPr>
      <w:r>
        <w:t>Log files</w:t>
      </w:r>
    </w:p>
    <w:p>
      <w:pPr>
        <w:pStyle w:val="ListBullet2"/>
      </w:pPr>
      <w:r>
        <w:t>Security telemetry</w:t>
      </w:r>
    </w:p>
    <w:p>
      <w:r>
        <w:rPr>
          <w:b/>
        </w:rPr>
        <w:t>Outputs:</w:t>
      </w:r>
    </w:p>
    <w:p>
      <w:pPr>
        <w:pStyle w:val="ListBullet2"/>
      </w:pPr>
      <w:r>
        <w:t>Centralized events</w:t>
      </w:r>
    </w:p>
    <w:p>
      <w:pPr>
        <w:pStyle w:val="ListBullet2"/>
      </w:pPr>
      <w:r>
        <w:t>Normalized events</w:t>
      </w:r>
    </w:p>
    <w:p>
      <w:pPr>
        <w:pStyle w:val="ListBullet2"/>
      </w:pPr>
      <w:r>
        <w:t>Stored event records</w:t>
      </w:r>
    </w:p>
    <w:p>
      <w:pPr>
        <w:pStyle w:val="Heading2"/>
      </w:pPr>
      <w:r>
        <w:t>4.5 Detection</w:t>
      </w:r>
    </w:p>
    <w:p>
      <w:r>
        <w:t>The Detection Engine identifies suspicious activities using rules, thresholds, correlation, and threat intelligence.</w:t>
      </w:r>
    </w:p>
    <w:p>
      <w:r>
        <w:rPr>
          <w:b/>
        </w:rPr>
        <w:t>Inputs:</w:t>
      </w:r>
    </w:p>
    <w:p>
      <w:pPr>
        <w:pStyle w:val="ListBullet2"/>
      </w:pPr>
      <w:r>
        <w:t>Normalized events</w:t>
      </w:r>
    </w:p>
    <w:p>
      <w:pPr>
        <w:pStyle w:val="ListBullet2"/>
      </w:pPr>
      <w:r>
        <w:t>Detection rules</w:t>
      </w:r>
    </w:p>
    <w:p>
      <w:pPr>
        <w:pStyle w:val="ListBullet2"/>
      </w:pPr>
      <w:r>
        <w:t>Thresholds</w:t>
      </w:r>
    </w:p>
    <w:p>
      <w:pPr>
        <w:pStyle w:val="ListBullet2"/>
      </w:pPr>
      <w:r>
        <w:t>Threat intelligence</w:t>
      </w:r>
    </w:p>
    <w:p>
      <w:r>
        <w:rPr>
          <w:b/>
        </w:rPr>
        <w:t>Outputs:</w:t>
      </w:r>
    </w:p>
    <w:p>
      <w:pPr>
        <w:pStyle w:val="ListBullet2"/>
      </w:pPr>
      <w:r>
        <w:t>Detection result</w:t>
      </w:r>
    </w:p>
    <w:p>
      <w:pPr>
        <w:pStyle w:val="ListBullet2"/>
      </w:pPr>
      <w:r>
        <w:t>Detection type</w:t>
      </w:r>
    </w:p>
    <w:p>
      <w:pPr>
        <w:pStyle w:val="ListBullet2"/>
      </w:pPr>
      <w:r>
        <w:t>Severity</w:t>
      </w:r>
    </w:p>
    <w:p>
      <w:pPr>
        <w:pStyle w:val="ListBullet2"/>
      </w:pPr>
      <w:r>
        <w:t>Detection evidence</w:t>
      </w:r>
    </w:p>
    <w:p>
      <w:r>
        <w:rPr>
          <w:b/>
        </w:rPr>
        <w:t>Example:</w:t>
      </w:r>
    </w:p>
    <w:p>
      <w:pPr>
        <w:ind w:left="360"/>
      </w:pPr>
      <w:r>
        <w:rPr>
          <w:rFonts w:ascii="Consolas" w:hAnsi="Consolas"/>
          <w:sz w:val="18"/>
        </w:rPr>
        <w:t>Detection: Possible Brute Force | Severity: High | Reason: 20 failed login attempts from the same IP within 2 minutes.</w:t>
      </w:r>
    </w:p>
    <w:p>
      <w:pPr>
        <w:pStyle w:val="Heading2"/>
      </w:pPr>
      <w:r>
        <w:t>4.6 Alert</w:t>
      </w:r>
    </w:p>
    <w:p>
      <w:r>
        <w:t>When a detection meets the required conditions, an alert is generated containing relevant event, asset, severity, timestamp, and evidence information.</w:t>
      </w:r>
    </w:p>
    <w:p>
      <w:r>
        <w:rPr>
          <w:b/>
        </w:rPr>
        <w:t>Inputs:</w:t>
      </w:r>
    </w:p>
    <w:p>
      <w:pPr>
        <w:pStyle w:val="ListBullet2"/>
      </w:pPr>
      <w:r>
        <w:t>Detection result</w:t>
      </w:r>
    </w:p>
    <w:p>
      <w:pPr>
        <w:pStyle w:val="ListBullet2"/>
      </w:pPr>
      <w:r>
        <w:t>Security event</w:t>
      </w:r>
    </w:p>
    <w:p>
      <w:pPr>
        <w:pStyle w:val="ListBullet2"/>
      </w:pPr>
      <w:r>
        <w:t>Detection evidence</w:t>
      </w:r>
    </w:p>
    <w:p>
      <w:r>
        <w:rPr>
          <w:b/>
        </w:rPr>
        <w:t>Outputs:</w:t>
      </w:r>
    </w:p>
    <w:p>
      <w:pPr>
        <w:pStyle w:val="ListBullet2"/>
      </w:pPr>
      <w:r>
        <w:t>Security alert</w:t>
      </w:r>
    </w:p>
    <w:p>
      <w:r>
        <w:rPr>
          <w:b/>
        </w:rPr>
        <w:t>Example:</w:t>
      </w:r>
    </w:p>
    <w:p>
      <w:pPr>
        <w:ind w:left="360"/>
      </w:pPr>
      <w:r>
        <w:rPr>
          <w:rFonts w:ascii="Consolas" w:hAnsi="Consolas"/>
          <w:sz w:val="18"/>
        </w:rPr>
        <w:t>Alert ID: ALT-1001 | Type: Brute Force | Severity: High | Source IP: 192.168.1.50 | Target: WEB-SERVER-01 | Status: New</w:t>
      </w:r>
    </w:p>
    <w:p>
      <w:pPr>
        <w:pStyle w:val="Heading2"/>
      </w:pPr>
      <w:r>
        <w:t>4.7 AI Analysis</w:t>
      </w:r>
    </w:p>
    <w:p>
      <w:r>
        <w:t>This is the core differentiating component of the AI SOC Analyst project. AI assists with alert summarization, risk assessment, severity recommendation, event correlation, threat classification, false-positive analysis, evidence summarization, investigation assistance, and recommended response actions.</w:t>
      </w:r>
    </w:p>
    <w:p>
      <w:r>
        <w:rPr>
          <w:b/>
        </w:rPr>
        <w:t>Inputs:</w:t>
      </w:r>
    </w:p>
    <w:p>
      <w:pPr>
        <w:pStyle w:val="ListBullet2"/>
      </w:pPr>
      <w:r>
        <w:t>Alert</w:t>
      </w:r>
    </w:p>
    <w:p>
      <w:pPr>
        <w:pStyle w:val="ListBullet2"/>
      </w:pPr>
      <w:r>
        <w:t>Related events</w:t>
      </w:r>
    </w:p>
    <w:p>
      <w:pPr>
        <w:pStyle w:val="ListBullet2"/>
      </w:pPr>
      <w:r>
        <w:t>Asset information</w:t>
      </w:r>
    </w:p>
    <w:p>
      <w:pPr>
        <w:pStyle w:val="ListBullet2"/>
      </w:pPr>
      <w:r>
        <w:t>User information</w:t>
      </w:r>
    </w:p>
    <w:p>
      <w:pPr>
        <w:pStyle w:val="ListBullet2"/>
      </w:pPr>
      <w:r>
        <w:t>Previous incidents</w:t>
      </w:r>
    </w:p>
    <w:p>
      <w:pPr>
        <w:pStyle w:val="ListBullet2"/>
      </w:pPr>
      <w:r>
        <w:t>Threat intelligence</w:t>
      </w:r>
    </w:p>
    <w:p>
      <w:r>
        <w:rPr>
          <w:b/>
        </w:rPr>
        <w:t>Outputs:</w:t>
      </w:r>
    </w:p>
    <w:p>
      <w:pPr>
        <w:pStyle w:val="ListBullet2"/>
      </w:pPr>
      <w:r>
        <w:t>Risk score</w:t>
      </w:r>
    </w:p>
    <w:p>
      <w:pPr>
        <w:pStyle w:val="ListBullet2"/>
      </w:pPr>
      <w:r>
        <w:t>Threat classification</w:t>
      </w:r>
    </w:p>
    <w:p>
      <w:pPr>
        <w:pStyle w:val="ListBullet2"/>
      </w:pPr>
      <w:r>
        <w:t>AI summary</w:t>
      </w:r>
    </w:p>
    <w:p>
      <w:pPr>
        <w:pStyle w:val="ListBullet2"/>
      </w:pPr>
      <w:r>
        <w:t>Recommended actions</w:t>
      </w:r>
    </w:p>
    <w:p>
      <w:pPr>
        <w:pStyle w:val="ListBullet2"/>
      </w:pPr>
      <w:r>
        <w:t>Confidence score</w:t>
      </w:r>
    </w:p>
    <w:p>
      <w:pPr>
        <w:pStyle w:val="ListBullet2"/>
      </w:pPr>
      <w:r>
        <w:t>Related events</w:t>
      </w:r>
    </w:p>
    <w:p>
      <w:r>
        <w:rPr>
          <w:b/>
        </w:rPr>
        <w:t>Example:</w:t>
      </w:r>
    </w:p>
    <w:p>
      <w:pPr>
        <w:ind w:left="360"/>
      </w:pPr>
      <w:r>
        <w:rPr>
          <w:rFonts w:ascii="Consolas" w:hAnsi="Consolas"/>
          <w:sz w:val="18"/>
        </w:rPr>
        <w:t>AI Classification: Likely Brute Force | Risk Score: 87/100 | Severity: High | Confidence: 92%</w:t>
      </w:r>
    </w:p>
    <w:p>
      <w:pPr>
        <w:pStyle w:val="Heading2"/>
      </w:pPr>
      <w:r>
        <w:t>4.8 Incident</w:t>
      </w:r>
    </w:p>
    <w:p>
      <w:r>
        <w:t>An incident represents a security issue that requires investigation or response. Multiple related alerts can be grouped into one incident.</w:t>
      </w:r>
    </w:p>
    <w:p>
      <w:r>
        <w:rPr>
          <w:b/>
        </w:rPr>
        <w:t>Inputs:</w:t>
      </w:r>
    </w:p>
    <w:p>
      <w:pPr>
        <w:pStyle w:val="ListBullet2"/>
      </w:pPr>
      <w:r>
        <w:t>Alert</w:t>
      </w:r>
    </w:p>
    <w:p>
      <w:pPr>
        <w:pStyle w:val="ListBullet2"/>
      </w:pPr>
      <w:r>
        <w:t>AI analysis</w:t>
      </w:r>
    </w:p>
    <w:p>
      <w:pPr>
        <w:pStyle w:val="ListBullet2"/>
      </w:pPr>
      <w:r>
        <w:t>Related events</w:t>
      </w:r>
    </w:p>
    <w:p>
      <w:pPr>
        <w:pStyle w:val="ListBullet2"/>
      </w:pPr>
      <w:r>
        <w:t>Evidence</w:t>
      </w:r>
    </w:p>
    <w:p>
      <w:r>
        <w:rPr>
          <w:b/>
        </w:rPr>
        <w:t>Outputs:</w:t>
      </w:r>
    </w:p>
    <w:p>
      <w:pPr>
        <w:pStyle w:val="ListBullet2"/>
      </w:pPr>
      <w:r>
        <w:t>Incident ID</w:t>
      </w:r>
    </w:p>
    <w:p>
      <w:pPr>
        <w:pStyle w:val="ListBullet2"/>
      </w:pPr>
      <w:r>
        <w:t>Incident type</w:t>
      </w:r>
    </w:p>
    <w:p>
      <w:pPr>
        <w:pStyle w:val="ListBullet2"/>
      </w:pPr>
      <w:r>
        <w:t>Severity</w:t>
      </w:r>
    </w:p>
    <w:p>
      <w:pPr>
        <w:pStyle w:val="ListBullet2"/>
      </w:pPr>
      <w:r>
        <w:t>Affected asset</w:t>
      </w:r>
    </w:p>
    <w:p>
      <w:pPr>
        <w:pStyle w:val="ListBullet2"/>
      </w:pPr>
      <w:r>
        <w:t>Description</w:t>
      </w:r>
    </w:p>
    <w:p>
      <w:pPr>
        <w:pStyle w:val="ListBullet2"/>
      </w:pPr>
      <w:r>
        <w:t>Evidence</w:t>
      </w:r>
    </w:p>
    <w:p>
      <w:pPr>
        <w:pStyle w:val="ListBullet2"/>
      </w:pPr>
      <w:r>
        <w:t>Status</w:t>
      </w:r>
    </w:p>
    <w:p>
      <w:r>
        <w:rPr>
          <w:b/>
        </w:rPr>
        <w:t>Example:</w:t>
      </w:r>
    </w:p>
    <w:p>
      <w:pPr>
        <w:ind w:left="360"/>
      </w:pPr>
      <w:r>
        <w:rPr>
          <w:rFonts w:ascii="Consolas" w:hAnsi="Consolas"/>
          <w:sz w:val="18"/>
        </w:rPr>
        <w:t>Incident ID: INC-1001 | Type: Brute Force Attack | Severity: High | Asset: WEB-SERVER-01 | Status: Open</w:t>
      </w:r>
    </w:p>
    <w:p>
      <w:pPr>
        <w:pStyle w:val="Heading2"/>
      </w:pPr>
      <w:r>
        <w:t>4.9 Ticket</w:t>
      </w:r>
    </w:p>
    <w:p>
      <w:r>
        <w:t>An actionable incident is converted into a ticket so that the SOC team can track its lifecycle.</w:t>
      </w:r>
    </w:p>
    <w:p>
      <w:r>
        <w:rPr>
          <w:b/>
        </w:rPr>
        <w:t>Inputs:</w:t>
      </w:r>
    </w:p>
    <w:p>
      <w:pPr>
        <w:pStyle w:val="ListBullet2"/>
      </w:pPr>
      <w:r>
        <w:t>Incident</w:t>
      </w:r>
    </w:p>
    <w:p>
      <w:r>
        <w:rPr>
          <w:b/>
        </w:rPr>
        <w:t>Outputs:</w:t>
      </w:r>
    </w:p>
    <w:p>
      <w:pPr>
        <w:pStyle w:val="ListBullet2"/>
      </w:pPr>
      <w:r>
        <w:t>Trackable security ticket</w:t>
      </w:r>
    </w:p>
    <w:p>
      <w:r>
        <w:rPr>
          <w:b/>
        </w:rPr>
        <w:t>Example:</w:t>
      </w:r>
    </w:p>
    <w:p>
      <w:pPr>
        <w:ind w:left="360"/>
      </w:pPr>
      <w:r>
        <w:rPr>
          <w:rFonts w:ascii="Consolas" w:hAnsi="Consolas"/>
          <w:sz w:val="18"/>
        </w:rPr>
        <w:t>Ticket ID: SOC-1001 | Incident: INC-1001 | Priority: High | Status: Open</w:t>
      </w:r>
    </w:p>
    <w:p>
      <w:pPr>
        <w:pStyle w:val="Heading2"/>
      </w:pPr>
      <w:r>
        <w:t>4.10 Assignment</w:t>
      </w:r>
    </w:p>
    <w:p>
      <w:r>
        <w:t>The ticket is assigned to an appropriate SOC analyst or security team based on severity, incident category, analyst skill, availability, and team responsibility.</w:t>
      </w:r>
    </w:p>
    <w:p>
      <w:r>
        <w:rPr>
          <w:b/>
        </w:rPr>
        <w:t>Inputs:</w:t>
      </w:r>
    </w:p>
    <w:p>
      <w:pPr>
        <w:pStyle w:val="ListBullet2"/>
      </w:pPr>
      <w:r>
        <w:t>Ticket</w:t>
      </w:r>
    </w:p>
    <w:p>
      <w:pPr>
        <w:pStyle w:val="ListBullet2"/>
      </w:pPr>
      <w:r>
        <w:t>Severity</w:t>
      </w:r>
    </w:p>
    <w:p>
      <w:pPr>
        <w:pStyle w:val="ListBullet2"/>
      </w:pPr>
      <w:r>
        <w:t>Analyst/team information</w:t>
      </w:r>
    </w:p>
    <w:p>
      <w:r>
        <w:rPr>
          <w:b/>
        </w:rPr>
        <w:t>Outputs:</w:t>
      </w:r>
    </w:p>
    <w:p>
      <w:pPr>
        <w:pStyle w:val="ListBullet2"/>
      </w:pPr>
      <w:r>
        <w:t>Assigned analyst</w:t>
      </w:r>
    </w:p>
    <w:p>
      <w:pPr>
        <w:pStyle w:val="ListBullet2"/>
      </w:pPr>
      <w:r>
        <w:t>Assignment time</w:t>
      </w:r>
    </w:p>
    <w:p>
      <w:pPr>
        <w:pStyle w:val="ListBullet2"/>
      </w:pPr>
      <w:r>
        <w:t>Assignment status</w:t>
      </w:r>
    </w:p>
    <w:p>
      <w:r>
        <w:rPr>
          <w:b/>
        </w:rPr>
        <w:t>Example:</w:t>
      </w:r>
    </w:p>
    <w:p>
      <w:pPr>
        <w:ind w:left="360"/>
      </w:pPr>
      <w:r>
        <w:rPr>
          <w:rFonts w:ascii="Consolas" w:hAnsi="Consolas"/>
          <w:sz w:val="18"/>
        </w:rPr>
        <w:t>Ticket: SOC-1001 | Assigned To: SOC Analyst L1 | Priority: High</w:t>
      </w:r>
    </w:p>
    <w:p>
      <w:pPr>
        <w:pStyle w:val="Heading2"/>
      </w:pPr>
      <w:r>
        <w:t>4.11 Remediation</w:t>
      </w:r>
    </w:p>
    <w:p>
      <w:r>
        <w:t>Remediation contains, removes, or fixes the security problem. Examples include disabling a compromised account, resetting a password, blocking a malicious IP, isolating an endpoint, removing malware, and patching vulnerable software.</w:t>
      </w:r>
    </w:p>
    <w:p>
      <w:r>
        <w:rPr>
          <w:b/>
        </w:rPr>
        <w:t>Inputs:</w:t>
      </w:r>
    </w:p>
    <w:p>
      <w:pPr>
        <w:pStyle w:val="ListBullet2"/>
      </w:pPr>
      <w:r>
        <w:t>Investigation findings</w:t>
      </w:r>
    </w:p>
    <w:p>
      <w:pPr>
        <w:pStyle w:val="ListBullet2"/>
      </w:pPr>
      <w:r>
        <w:t>Ticket</w:t>
      </w:r>
    </w:p>
    <w:p>
      <w:pPr>
        <w:pStyle w:val="ListBullet2"/>
      </w:pPr>
      <w:r>
        <w:t>AI recommendations</w:t>
      </w:r>
    </w:p>
    <w:p>
      <w:pPr>
        <w:pStyle w:val="ListBullet2"/>
      </w:pPr>
      <w:r>
        <w:t>Security procedures</w:t>
      </w:r>
    </w:p>
    <w:p>
      <w:r>
        <w:rPr>
          <w:b/>
        </w:rPr>
        <w:t>Outputs:</w:t>
      </w:r>
    </w:p>
    <w:p>
      <w:pPr>
        <w:pStyle w:val="ListBullet2"/>
      </w:pPr>
      <w:r>
        <w:t>Remediation action</w:t>
      </w:r>
    </w:p>
    <w:p>
      <w:pPr>
        <w:pStyle w:val="ListBullet2"/>
      </w:pPr>
      <w:r>
        <w:t>Remediation status</w:t>
      </w:r>
    </w:p>
    <w:p>
      <w:pPr>
        <w:pStyle w:val="ListBullet2"/>
      </w:pPr>
      <w:r>
        <w:t>Evidence of action</w:t>
      </w:r>
    </w:p>
    <w:p>
      <w:r>
        <w:rPr>
          <w:b/>
        </w:rPr>
        <w:t>Example:</w:t>
      </w:r>
    </w:p>
    <w:p>
      <w:pPr>
        <w:ind w:left="360"/>
      </w:pPr>
      <w:r>
        <w:rPr>
          <w:rFonts w:ascii="Consolas" w:hAnsi="Consolas"/>
          <w:sz w:val="18"/>
        </w:rPr>
        <w:t>Action: Account temporarily disabled and password reset completed. Status: Remediated</w:t>
      </w:r>
    </w:p>
    <w:p>
      <w:pPr>
        <w:pStyle w:val="Heading2"/>
      </w:pPr>
      <w:r>
        <w:t>4.12 Verification</w:t>
      </w:r>
    </w:p>
    <w:p>
      <w:r>
        <w:t>After remediation, the SOC verifies that the threat has actually been resolved by monitoring new events and checking endpoint, authentication, and network activity.</w:t>
      </w:r>
    </w:p>
    <w:p>
      <w:r>
        <w:rPr>
          <w:b/>
        </w:rPr>
        <w:t>Inputs:</w:t>
      </w:r>
    </w:p>
    <w:p>
      <w:pPr>
        <w:pStyle w:val="ListBullet2"/>
      </w:pPr>
      <w:r>
        <w:t>Remediation result</w:t>
      </w:r>
    </w:p>
    <w:p>
      <w:pPr>
        <w:pStyle w:val="ListBullet2"/>
      </w:pPr>
      <w:r>
        <w:t>New security events</w:t>
      </w:r>
    </w:p>
    <w:p>
      <w:pPr>
        <w:pStyle w:val="ListBullet2"/>
      </w:pPr>
      <w:r>
        <w:t>Monitoring data</w:t>
      </w:r>
    </w:p>
    <w:p>
      <w:r>
        <w:rPr>
          <w:b/>
        </w:rPr>
        <w:t>Outputs:</w:t>
      </w:r>
    </w:p>
    <w:p>
      <w:pPr>
        <w:pStyle w:val="ListBullet2"/>
      </w:pPr>
      <w:r>
        <w:t>Verification status</w:t>
      </w:r>
    </w:p>
    <w:p>
      <w:pPr>
        <w:pStyle w:val="ListBullet2"/>
      </w:pPr>
      <w:r>
        <w:t>Verification evidence</w:t>
      </w:r>
    </w:p>
    <w:p>
      <w:pPr>
        <w:pStyle w:val="ListBullet2"/>
      </w:pPr>
      <w:r>
        <w:t>Verification time</w:t>
      </w:r>
    </w:p>
    <w:p>
      <w:r>
        <w:rPr>
          <w:b/>
        </w:rPr>
        <w:t>Example:</w:t>
      </w:r>
    </w:p>
    <w:p>
      <w:pPr>
        <w:ind w:left="360"/>
      </w:pPr>
      <w:r>
        <w:rPr>
          <w:rFonts w:ascii="Consolas" w:hAnsi="Consolas"/>
          <w:sz w:val="18"/>
        </w:rPr>
        <w:t>Status: Verified | No additional suspicious login attempts were detected during the monitoring period.</w:t>
      </w:r>
    </w:p>
    <w:p>
      <w:pPr>
        <w:pStyle w:val="Heading2"/>
      </w:pPr>
      <w:r>
        <w:t>4.13 Closure</w:t>
      </w:r>
    </w:p>
    <w:p>
      <w:r>
        <w:t>After successful verification, the ticket is closed and the final resolution, evidence, and audit information are recorded.</w:t>
      </w:r>
    </w:p>
    <w:p>
      <w:r>
        <w:rPr>
          <w:b/>
        </w:rPr>
        <w:t>Inputs:</w:t>
      </w:r>
    </w:p>
    <w:p>
      <w:pPr>
        <w:pStyle w:val="ListBullet2"/>
      </w:pPr>
      <w:r>
        <w:t>Verified remediation</w:t>
      </w:r>
    </w:p>
    <w:p>
      <w:pPr>
        <w:pStyle w:val="ListBullet2"/>
      </w:pPr>
      <w:r>
        <w:t>Investigation results</w:t>
      </w:r>
    </w:p>
    <w:p>
      <w:pPr>
        <w:pStyle w:val="ListBullet2"/>
      </w:pPr>
      <w:r>
        <w:t>Evidence</w:t>
      </w:r>
    </w:p>
    <w:p>
      <w:r>
        <w:rPr>
          <w:b/>
        </w:rPr>
        <w:t>Outputs:</w:t>
      </w:r>
    </w:p>
    <w:p>
      <w:pPr>
        <w:pStyle w:val="ListBullet2"/>
      </w:pPr>
      <w:r>
        <w:t>Closed ticket</w:t>
      </w:r>
    </w:p>
    <w:p>
      <w:pPr>
        <w:pStyle w:val="ListBullet2"/>
      </w:pPr>
      <w:r>
        <w:t>Incident history</w:t>
      </w:r>
    </w:p>
    <w:p>
      <w:pPr>
        <w:pStyle w:val="ListBullet2"/>
      </w:pPr>
      <w:r>
        <w:t>Audit record</w:t>
      </w:r>
    </w:p>
    <w:p>
      <w:pPr>
        <w:pStyle w:val="ListBullet2"/>
      </w:pPr>
      <w:r>
        <w:t>Final investigation summary</w:t>
      </w:r>
    </w:p>
    <w:p>
      <w:r>
        <w:rPr>
          <w:b/>
        </w:rPr>
        <w:t>Example:</w:t>
      </w:r>
    </w:p>
    <w:p>
      <w:pPr>
        <w:ind w:left="360"/>
      </w:pPr>
      <w:r>
        <w:rPr>
          <w:rFonts w:ascii="Consolas" w:hAnsi="Consolas"/>
          <w:sz w:val="18"/>
        </w:rPr>
        <w:t>Ticket: SOC-1001 | Status: Closed | Resolution: Brute-force activity contained | Verified By: SOC Analyst</w:t>
      </w:r>
    </w:p>
    <w:p>
      <w:pPr>
        <w:pStyle w:val="Heading1"/>
      </w:pPr>
      <w:r>
        <w:t>5. Input and Output Summary</w:t>
      </w:r>
    </w:p>
    <w:tbl>
      <w:tblPr>
        <w:tblStyle w:val="TableGrid"/>
        <w:tblW w:type="auto" w:w="0"/>
        <w:tblLook w:firstColumn="1" w:firstRow="1" w:lastColumn="0" w:lastRow="0" w:noHBand="0" w:noVBand="1" w:val="04A0"/>
      </w:tblPr>
      <w:tblGrid>
        <w:gridCol w:w="3312"/>
        <w:gridCol w:w="3312"/>
        <w:gridCol w:w="3312"/>
      </w:tblGrid>
      <w:tr>
        <w:tc>
          <w:tcPr>
            <w:tcW w:type="dxa" w:w="3312"/>
          </w:tcPr>
          <w:p>
            <w:r>
              <w:t>Stage</w:t>
            </w:r>
          </w:p>
        </w:tc>
        <w:tc>
          <w:tcPr>
            <w:tcW w:type="dxa" w:w="3312"/>
          </w:tcPr>
          <w:p>
            <w:r>
              <w:t>Main Input</w:t>
            </w:r>
          </w:p>
        </w:tc>
        <w:tc>
          <w:tcPr>
            <w:tcW w:type="dxa" w:w="3312"/>
          </w:tcPr>
          <w:p>
            <w:r>
              <w:t>Main Output</w:t>
            </w:r>
          </w:p>
        </w:tc>
      </w:tr>
      <w:tr>
        <w:tc>
          <w:tcPr>
            <w:tcW w:type="dxa" w:w="3312"/>
          </w:tcPr>
          <w:p>
            <w:r>
              <w:t>Company</w:t>
            </w:r>
          </w:p>
        </w:tc>
        <w:tc>
          <w:tcPr>
            <w:tcW w:type="dxa" w:w="3312"/>
          </w:tcPr>
          <w:p>
            <w:r>
              <w:t>Company information</w:t>
            </w:r>
          </w:p>
        </w:tc>
        <w:tc>
          <w:tcPr>
            <w:tcW w:type="dxa" w:w="3312"/>
          </w:tcPr>
          <w:p>
            <w:r>
              <w:t>Security scope</w:t>
            </w:r>
          </w:p>
        </w:tc>
      </w:tr>
      <w:tr>
        <w:tc>
          <w:tcPr>
            <w:tcW w:type="dxa" w:w="3312"/>
          </w:tcPr>
          <w:p>
            <w:r>
              <w:t>Assets</w:t>
            </w:r>
          </w:p>
        </w:tc>
        <w:tc>
          <w:tcPr>
            <w:tcW w:type="dxa" w:w="3312"/>
          </w:tcPr>
          <w:p>
            <w:r>
              <w:t>Infrastructure</w:t>
            </w:r>
          </w:p>
        </w:tc>
        <w:tc>
          <w:tcPr>
            <w:tcW w:type="dxa" w:w="3312"/>
          </w:tcPr>
          <w:p>
            <w:r>
              <w:t>Asset inventory</w:t>
            </w:r>
          </w:p>
        </w:tc>
      </w:tr>
      <w:tr>
        <w:tc>
          <w:tcPr>
            <w:tcW w:type="dxa" w:w="3312"/>
          </w:tcPr>
          <w:p>
            <w:r>
              <w:t>Security Events</w:t>
            </w:r>
          </w:p>
        </w:tc>
        <w:tc>
          <w:tcPr>
            <w:tcW w:type="dxa" w:w="3312"/>
          </w:tcPr>
          <w:p>
            <w:r>
              <w:t>System activity</w:t>
            </w:r>
          </w:p>
        </w:tc>
        <w:tc>
          <w:tcPr>
            <w:tcW w:type="dxa" w:w="3312"/>
          </w:tcPr>
          <w:p>
            <w:r>
              <w:t>Raw events</w:t>
            </w:r>
          </w:p>
        </w:tc>
      </w:tr>
      <w:tr>
        <w:tc>
          <w:tcPr>
            <w:tcW w:type="dxa" w:w="3312"/>
          </w:tcPr>
          <w:p>
            <w:r>
              <w:t>Event Collection</w:t>
            </w:r>
          </w:p>
        </w:tc>
        <w:tc>
          <w:tcPr>
            <w:tcW w:type="dxa" w:w="3312"/>
          </w:tcPr>
          <w:p>
            <w:r>
              <w:t>Logs/events</w:t>
            </w:r>
          </w:p>
        </w:tc>
        <w:tc>
          <w:tcPr>
            <w:tcW w:type="dxa" w:w="3312"/>
          </w:tcPr>
          <w:p>
            <w:r>
              <w:t>Normalized events</w:t>
            </w:r>
          </w:p>
        </w:tc>
      </w:tr>
      <w:tr>
        <w:tc>
          <w:tcPr>
            <w:tcW w:type="dxa" w:w="3312"/>
          </w:tcPr>
          <w:p>
            <w:r>
              <w:t>Detection</w:t>
            </w:r>
          </w:p>
        </w:tc>
        <w:tc>
          <w:tcPr>
            <w:tcW w:type="dxa" w:w="3312"/>
          </w:tcPr>
          <w:p>
            <w:r>
              <w:t>Events + rules</w:t>
            </w:r>
          </w:p>
        </w:tc>
        <w:tc>
          <w:tcPr>
            <w:tcW w:type="dxa" w:w="3312"/>
          </w:tcPr>
          <w:p>
            <w:r>
              <w:t>Detection</w:t>
            </w:r>
          </w:p>
        </w:tc>
      </w:tr>
      <w:tr>
        <w:tc>
          <w:tcPr>
            <w:tcW w:type="dxa" w:w="3312"/>
          </w:tcPr>
          <w:p>
            <w:r>
              <w:t>Alert</w:t>
            </w:r>
          </w:p>
        </w:tc>
        <w:tc>
          <w:tcPr>
            <w:tcW w:type="dxa" w:w="3312"/>
          </w:tcPr>
          <w:p>
            <w:r>
              <w:t>Detection</w:t>
            </w:r>
          </w:p>
        </w:tc>
        <w:tc>
          <w:tcPr>
            <w:tcW w:type="dxa" w:w="3312"/>
          </w:tcPr>
          <w:p>
            <w:r>
              <w:t>Alert</w:t>
            </w:r>
          </w:p>
        </w:tc>
      </w:tr>
      <w:tr>
        <w:tc>
          <w:tcPr>
            <w:tcW w:type="dxa" w:w="3312"/>
          </w:tcPr>
          <w:p>
            <w:r>
              <w:t>AI Analysis</w:t>
            </w:r>
          </w:p>
        </w:tc>
        <w:tc>
          <w:tcPr>
            <w:tcW w:type="dxa" w:w="3312"/>
          </w:tcPr>
          <w:p>
            <w:r>
              <w:t>Alert + context</w:t>
            </w:r>
          </w:p>
        </w:tc>
        <w:tc>
          <w:tcPr>
            <w:tcW w:type="dxa" w:w="3312"/>
          </w:tcPr>
          <w:p>
            <w:r>
              <w:t>Risk and analysis</w:t>
            </w:r>
          </w:p>
        </w:tc>
      </w:tr>
      <w:tr>
        <w:tc>
          <w:tcPr>
            <w:tcW w:type="dxa" w:w="3312"/>
          </w:tcPr>
          <w:p>
            <w:r>
              <w:t>Incident</w:t>
            </w:r>
          </w:p>
        </w:tc>
        <w:tc>
          <w:tcPr>
            <w:tcW w:type="dxa" w:w="3312"/>
          </w:tcPr>
          <w:p>
            <w:r>
              <w:t>Alert + analysis</w:t>
            </w:r>
          </w:p>
        </w:tc>
        <w:tc>
          <w:tcPr>
            <w:tcW w:type="dxa" w:w="3312"/>
          </w:tcPr>
          <w:p>
            <w:r>
              <w:t>Incident</w:t>
            </w:r>
          </w:p>
        </w:tc>
      </w:tr>
      <w:tr>
        <w:tc>
          <w:tcPr>
            <w:tcW w:type="dxa" w:w="3312"/>
          </w:tcPr>
          <w:p>
            <w:r>
              <w:t>Ticket</w:t>
            </w:r>
          </w:p>
        </w:tc>
        <w:tc>
          <w:tcPr>
            <w:tcW w:type="dxa" w:w="3312"/>
          </w:tcPr>
          <w:p>
            <w:r>
              <w:t>Incident</w:t>
            </w:r>
          </w:p>
        </w:tc>
        <w:tc>
          <w:tcPr>
            <w:tcW w:type="dxa" w:w="3312"/>
          </w:tcPr>
          <w:p>
            <w:r>
              <w:t>Ticket</w:t>
            </w:r>
          </w:p>
        </w:tc>
      </w:tr>
      <w:tr>
        <w:tc>
          <w:tcPr>
            <w:tcW w:type="dxa" w:w="3312"/>
          </w:tcPr>
          <w:p>
            <w:r>
              <w:t>Assignment</w:t>
            </w:r>
          </w:p>
        </w:tc>
        <w:tc>
          <w:tcPr>
            <w:tcW w:type="dxa" w:w="3312"/>
          </w:tcPr>
          <w:p>
            <w:r>
              <w:t>Ticket + analyst data</w:t>
            </w:r>
          </w:p>
        </w:tc>
        <w:tc>
          <w:tcPr>
            <w:tcW w:type="dxa" w:w="3312"/>
          </w:tcPr>
          <w:p>
            <w:r>
              <w:t>Assigned ticket</w:t>
            </w:r>
          </w:p>
        </w:tc>
      </w:tr>
      <w:tr>
        <w:tc>
          <w:tcPr>
            <w:tcW w:type="dxa" w:w="3312"/>
          </w:tcPr>
          <w:p>
            <w:r>
              <w:t>Remediation</w:t>
            </w:r>
          </w:p>
        </w:tc>
        <w:tc>
          <w:tcPr>
            <w:tcW w:type="dxa" w:w="3312"/>
          </w:tcPr>
          <w:p>
            <w:r>
              <w:t>Investigation</w:t>
            </w:r>
          </w:p>
        </w:tc>
        <w:tc>
          <w:tcPr>
            <w:tcW w:type="dxa" w:w="3312"/>
          </w:tcPr>
          <w:p>
            <w:r>
              <w:t>Remediation result</w:t>
            </w:r>
          </w:p>
        </w:tc>
      </w:tr>
      <w:tr>
        <w:tc>
          <w:tcPr>
            <w:tcW w:type="dxa" w:w="3312"/>
          </w:tcPr>
          <w:p>
            <w:r>
              <w:t>Verification</w:t>
            </w:r>
          </w:p>
        </w:tc>
        <w:tc>
          <w:tcPr>
            <w:tcW w:type="dxa" w:w="3312"/>
          </w:tcPr>
          <w:p>
            <w:r>
              <w:t>Remediation + monitoring</w:t>
            </w:r>
          </w:p>
        </w:tc>
        <w:tc>
          <w:tcPr>
            <w:tcW w:type="dxa" w:w="3312"/>
          </w:tcPr>
          <w:p>
            <w:r>
              <w:t>Verification result</w:t>
            </w:r>
          </w:p>
        </w:tc>
      </w:tr>
      <w:tr>
        <w:tc>
          <w:tcPr>
            <w:tcW w:type="dxa" w:w="3312"/>
          </w:tcPr>
          <w:p>
            <w:r>
              <w:t>Closure</w:t>
            </w:r>
          </w:p>
        </w:tc>
        <w:tc>
          <w:tcPr>
            <w:tcW w:type="dxa" w:w="3312"/>
          </w:tcPr>
          <w:p>
            <w:r>
              <w:t>Verified incident</w:t>
            </w:r>
          </w:p>
        </w:tc>
        <w:tc>
          <w:tcPr>
            <w:tcW w:type="dxa" w:w="3312"/>
          </w:tcPr>
          <w:p>
            <w:r>
              <w:t>Closed ticket</w:t>
            </w:r>
          </w:p>
        </w:tc>
      </w:tr>
    </w:tbl>
    <w:p>
      <w:pPr>
        <w:pStyle w:val="Heading1"/>
      </w:pPr>
      <w:r>
        <w:t>6. Where Backend Processing Will Occur</w:t>
      </w:r>
    </w:p>
    <w:p>
      <w:r>
        <w:t>The backend will be the central processing layer of the AI SOC Analyst. A proposed architecture is:</w:t>
      </w:r>
    </w:p>
    <w:p>
      <w:pPr>
        <w:ind w:left="360"/>
      </w:pPr>
      <w:r>
        <w:rPr>
          <w:rFonts w:ascii="Consolas" w:hAnsi="Consolas"/>
          <w:sz w:val="18"/>
        </w:rPr>
        <w:t>SOC Dashboard</w:t>
        <w:br/>
        <w:t xml:space="preserve">       ↓</w:t>
        <w:br/>
        <w:t>FastAPI Backend</w:t>
        <w:br/>
        <w:t xml:space="preserve">       ↓</w:t>
        <w:br/>
        <w:t>Event Service / Alert Service / Ticket Service</w:t>
        <w:br/>
        <w:t xml:space="preserve">       ↓</w:t>
        <w:br/>
        <w:t>Detection Engine</w:t>
        <w:br/>
        <w:t xml:space="preserve">       ↓</w:t>
        <w:br/>
        <w:t>AI Analysis</w:t>
        <w:br/>
        <w:t xml:space="preserve">       ↓</w:t>
        <w:br/>
        <w:t>Incident → Assignment → Remediation → Verification → Closure</w:t>
      </w:r>
    </w:p>
    <w:p>
      <w:pPr>
        <w:pStyle w:val="Heading1"/>
      </w:pPr>
      <w:r>
        <w:t>7. Proposed Backend Technology</w:t>
      </w:r>
    </w:p>
    <w:tbl>
      <w:tblPr>
        <w:tblStyle w:val="TableGrid"/>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Technology</w:t>
            </w:r>
          </w:p>
        </w:tc>
      </w:tr>
      <w:tr>
        <w:tc>
          <w:tcPr>
            <w:tcW w:type="dxa" w:w="4968"/>
          </w:tcPr>
          <w:p>
            <w:r>
              <w:t>Backend API</w:t>
            </w:r>
          </w:p>
        </w:tc>
        <w:tc>
          <w:tcPr>
            <w:tcW w:type="dxa" w:w="4968"/>
          </w:tcPr>
          <w:p>
            <w:r>
              <w:t>Python + FastAPI</w:t>
            </w:r>
          </w:p>
        </w:tc>
      </w:tr>
      <w:tr>
        <w:tc>
          <w:tcPr>
            <w:tcW w:type="dxa" w:w="4968"/>
          </w:tcPr>
          <w:p>
            <w:r>
              <w:t>Data Validation</w:t>
            </w:r>
          </w:p>
        </w:tc>
        <w:tc>
          <w:tcPr>
            <w:tcW w:type="dxa" w:w="4968"/>
          </w:tcPr>
          <w:p>
            <w:r>
              <w:t>Pydantic</w:t>
            </w:r>
          </w:p>
        </w:tc>
      </w:tr>
      <w:tr>
        <w:tc>
          <w:tcPr>
            <w:tcW w:type="dxa" w:w="4968"/>
          </w:tcPr>
          <w:p>
            <w:r>
              <w:t>Database</w:t>
            </w:r>
          </w:p>
        </w:tc>
        <w:tc>
          <w:tcPr>
            <w:tcW w:type="dxa" w:w="4968"/>
          </w:tcPr>
          <w:p>
            <w:r>
              <w:t>PostgreSQL</w:t>
            </w:r>
          </w:p>
        </w:tc>
      </w:tr>
      <w:tr>
        <w:tc>
          <w:tcPr>
            <w:tcW w:type="dxa" w:w="4968"/>
          </w:tcPr>
          <w:p>
            <w:r>
              <w:t>ORM / Data Access</w:t>
            </w:r>
          </w:p>
        </w:tc>
        <w:tc>
          <w:tcPr>
            <w:tcW w:type="dxa" w:w="4968"/>
          </w:tcPr>
          <w:p>
            <w:r>
              <w:t>SQLAlchemy</w:t>
            </w:r>
          </w:p>
        </w:tc>
      </w:tr>
      <w:tr>
        <w:tc>
          <w:tcPr>
            <w:tcW w:type="dxa" w:w="4968"/>
          </w:tcPr>
          <w:p>
            <w:r>
              <w:t>Queue / Cache</w:t>
            </w:r>
          </w:p>
        </w:tc>
        <w:tc>
          <w:tcPr>
            <w:tcW w:type="dxa" w:w="4968"/>
          </w:tcPr>
          <w:p>
            <w:r>
              <w:t>Redis</w:t>
            </w:r>
          </w:p>
        </w:tc>
      </w:tr>
      <w:tr>
        <w:tc>
          <w:tcPr>
            <w:tcW w:type="dxa" w:w="4968"/>
          </w:tcPr>
          <w:p>
            <w:r>
              <w:t>AI Layer</w:t>
            </w:r>
          </w:p>
        </w:tc>
        <w:tc>
          <w:tcPr>
            <w:tcW w:type="dxa" w:w="4968"/>
          </w:tcPr>
          <w:p>
            <w:r>
              <w:t>LLM / AI service</w:t>
            </w:r>
          </w:p>
        </w:tc>
      </w:tr>
      <w:tr>
        <w:tc>
          <w:tcPr>
            <w:tcW w:type="dxa" w:w="4968"/>
          </w:tcPr>
          <w:p>
            <w:r>
              <w:t>Authentication</w:t>
            </w:r>
          </w:p>
        </w:tc>
        <w:tc>
          <w:tcPr>
            <w:tcW w:type="dxa" w:w="4968"/>
          </w:tcPr>
          <w:p>
            <w:r>
              <w:t>JWT / OAuth-based authentication</w:t>
            </w:r>
          </w:p>
        </w:tc>
      </w:tr>
      <w:tr>
        <w:tc>
          <w:tcPr>
            <w:tcW w:type="dxa" w:w="4968"/>
          </w:tcPr>
          <w:p>
            <w:r>
              <w:t>API Testing</w:t>
            </w:r>
          </w:p>
        </w:tc>
        <w:tc>
          <w:tcPr>
            <w:tcW w:type="dxa" w:w="4968"/>
          </w:tcPr>
          <w:p>
            <w:r>
              <w:t>Swagger / OpenAPI</w:t>
            </w:r>
          </w:p>
        </w:tc>
      </w:tr>
      <w:tr>
        <w:tc>
          <w:tcPr>
            <w:tcW w:type="dxa" w:w="4968"/>
          </w:tcPr>
          <w:p>
            <w:r>
              <w:t>Frontend</w:t>
            </w:r>
          </w:p>
        </w:tc>
        <w:tc>
          <w:tcPr>
            <w:tcW w:type="dxa" w:w="4968"/>
          </w:tcPr>
          <w:p>
            <w:r>
              <w:t>Web dashboard</w:t>
            </w:r>
          </w:p>
        </w:tc>
      </w:tr>
    </w:tbl>
    <w:p>
      <w:pPr>
        <w:pStyle w:val="Heading1"/>
      </w:pPr>
      <w:r>
        <w:t>8. Backend Responsibilities</w:t>
      </w:r>
    </w:p>
    <w:p>
      <w:pPr>
        <w:pStyle w:val="ListBullet"/>
      </w:pPr>
      <w:r>
        <w:t>User authentication and role-based access</w:t>
      </w:r>
    </w:p>
    <w:p>
      <w:pPr>
        <w:pStyle w:val="ListBullet"/>
      </w:pPr>
      <w:r>
        <w:t>Asset management</w:t>
      </w:r>
    </w:p>
    <w:p>
      <w:pPr>
        <w:pStyle w:val="ListBullet"/>
      </w:pPr>
      <w:r>
        <w:t>Event ingestion and normalization</w:t>
      </w:r>
    </w:p>
    <w:p>
      <w:pPr>
        <w:pStyle w:val="ListBullet"/>
      </w:pPr>
      <w:r>
        <w:t>Detection rules</w:t>
      </w:r>
    </w:p>
    <w:p>
      <w:pPr>
        <w:pStyle w:val="ListBullet"/>
      </w:pPr>
      <w:r>
        <w:t>Alert management</w:t>
      </w:r>
    </w:p>
    <w:p>
      <w:pPr>
        <w:pStyle w:val="ListBullet"/>
      </w:pPr>
      <w:r>
        <w:t>AI analysis requests</w:t>
      </w:r>
    </w:p>
    <w:p>
      <w:pPr>
        <w:pStyle w:val="ListBullet"/>
      </w:pPr>
      <w:r>
        <w:t>Incident management</w:t>
      </w:r>
    </w:p>
    <w:p>
      <w:pPr>
        <w:pStyle w:val="ListBullet"/>
      </w:pPr>
      <w:r>
        <w:t>Ticket management</w:t>
      </w:r>
    </w:p>
    <w:p>
      <w:pPr>
        <w:pStyle w:val="ListBullet"/>
      </w:pPr>
      <w:r>
        <w:t>Analyst assignment</w:t>
      </w:r>
    </w:p>
    <w:p>
      <w:pPr>
        <w:pStyle w:val="ListBullet"/>
      </w:pPr>
      <w:r>
        <w:t>Remediation tracking</w:t>
      </w:r>
    </w:p>
    <w:p>
      <w:pPr>
        <w:pStyle w:val="ListBullet"/>
      </w:pPr>
      <w:r>
        <w:t>Verification</w:t>
      </w:r>
    </w:p>
    <w:p>
      <w:pPr>
        <w:pStyle w:val="ListBullet"/>
      </w:pPr>
      <w:r>
        <w:t>Audit logging</w:t>
      </w:r>
    </w:p>
    <w:p>
      <w:pPr>
        <w:pStyle w:val="ListBullet"/>
      </w:pPr>
      <w:r>
        <w:t>Notifications</w:t>
      </w:r>
    </w:p>
    <w:p>
      <w:pPr>
        <w:pStyle w:val="ListBullet"/>
      </w:pPr>
      <w:r>
        <w:t>Reports</w:t>
      </w:r>
    </w:p>
    <w:p>
      <w:pPr>
        <w:pStyle w:val="Heading1"/>
      </w:pPr>
      <w:r>
        <w:t>9. Background / Asynchronous Processing</w:t>
      </w:r>
    </w:p>
    <w:p>
      <w:r>
        <w:t>Some operations should not block the main API request. These can be processed asynchronously using a queue and background-worker architecture.</w:t>
      </w:r>
    </w:p>
    <w:tbl>
      <w:tblPr>
        <w:tblStyle w:val="TableGrid"/>
        <w:tblW w:type="auto" w:w="0"/>
        <w:tblLook w:firstColumn="1" w:firstRow="1" w:lastColumn="0" w:lastRow="0" w:noHBand="0" w:noVBand="1" w:val="04A0"/>
      </w:tblPr>
      <w:tblGrid>
        <w:gridCol w:w="4968"/>
        <w:gridCol w:w="4968"/>
      </w:tblGrid>
      <w:tr>
        <w:tc>
          <w:tcPr>
            <w:tcW w:type="dxa" w:w="4968"/>
          </w:tcPr>
          <w:p>
            <w:r>
              <w:t>Operation</w:t>
            </w:r>
          </w:p>
        </w:tc>
        <w:tc>
          <w:tcPr>
            <w:tcW w:type="dxa" w:w="4968"/>
          </w:tcPr>
          <w:p>
            <w:r>
              <w:t>Reason</w:t>
            </w:r>
          </w:p>
        </w:tc>
      </w:tr>
      <w:tr>
        <w:tc>
          <w:tcPr>
            <w:tcW w:type="dxa" w:w="4968"/>
          </w:tcPr>
          <w:p>
            <w:r>
              <w:t>Event Ingestion</w:t>
            </w:r>
          </w:p>
        </w:tc>
        <w:tc>
          <w:tcPr>
            <w:tcW w:type="dxa" w:w="4968"/>
          </w:tcPr>
          <w:p>
            <w:r>
              <w:t>Continuously receives potentially large volumes of security events.</w:t>
            </w:r>
          </w:p>
        </w:tc>
      </w:tr>
      <w:tr>
        <w:tc>
          <w:tcPr>
            <w:tcW w:type="dxa" w:w="4968"/>
          </w:tcPr>
          <w:p>
            <w:r>
              <w:t>Detection Processing</w:t>
            </w:r>
          </w:p>
        </w:tc>
        <w:tc>
          <w:tcPr>
            <w:tcW w:type="dxa" w:w="4968"/>
          </w:tcPr>
          <w:p>
            <w:r>
              <w:t>Processes events against detection rules without blocking the API.</w:t>
            </w:r>
          </w:p>
        </w:tc>
      </w:tr>
      <w:tr>
        <w:tc>
          <w:tcPr>
            <w:tcW w:type="dxa" w:w="4968"/>
          </w:tcPr>
          <w:p>
            <w:r>
              <w:t>AI Analysis</w:t>
            </w:r>
          </w:p>
        </w:tc>
        <w:tc>
          <w:tcPr>
            <w:tcW w:type="dxa" w:w="4968"/>
          </w:tcPr>
          <w:p>
            <w:r>
              <w:t>Sends alerts and context to an AI worker for analysis.</w:t>
            </w:r>
          </w:p>
        </w:tc>
      </w:tr>
      <w:tr>
        <w:tc>
          <w:tcPr>
            <w:tcW w:type="dxa" w:w="4968"/>
          </w:tcPr>
          <w:p>
            <w:r>
              <w:t>Threat Intelligence Enrichment</w:t>
            </w:r>
          </w:p>
        </w:tc>
        <w:tc>
          <w:tcPr>
            <w:tcW w:type="dxa" w:w="4968"/>
          </w:tcPr>
          <w:p>
            <w:r>
              <w:t>Looks up IP addresses, domains, URLs, and file hashes.</w:t>
            </w:r>
          </w:p>
        </w:tc>
      </w:tr>
      <w:tr>
        <w:tc>
          <w:tcPr>
            <w:tcW w:type="dxa" w:w="4968"/>
          </w:tcPr>
          <w:p>
            <w:r>
              <w:t>Notifications</w:t>
            </w:r>
          </w:p>
        </w:tc>
        <w:tc>
          <w:tcPr>
            <w:tcW w:type="dxa" w:w="4968"/>
          </w:tcPr>
          <w:p>
            <w:r>
              <w:t>Sends email or dashboard notifications in the background.</w:t>
            </w:r>
          </w:p>
        </w:tc>
      </w:tr>
      <w:tr>
        <w:tc>
          <w:tcPr>
            <w:tcW w:type="dxa" w:w="4968"/>
          </w:tcPr>
          <w:p>
            <w:r>
              <w:t>Report Generation</w:t>
            </w:r>
          </w:p>
        </w:tc>
        <w:tc>
          <w:tcPr>
            <w:tcW w:type="dxa" w:w="4968"/>
          </w:tcPr>
          <w:p>
            <w:r>
              <w:t>Generates periodic or large security reports asynchronously.</w:t>
            </w:r>
          </w:p>
        </w:tc>
      </w:tr>
    </w:tbl>
    <w:p>
      <w:pPr>
        <w:pStyle w:val="Heading1"/>
      </w:pPr>
      <w:r>
        <w:t>10. Complete Example: Security Event to Closed Ticket</w:t>
      </w:r>
    </w:p>
    <w:p>
      <w:r>
        <w:rPr>
          <w:b/>
        </w:rPr>
        <w:t>Scenario: Brute-Force Login Attack</w:t>
      </w:r>
    </w:p>
    <w:p>
      <w:pPr>
        <w:pStyle w:val="Heading3"/>
      </w:pPr>
      <w:r>
        <w:t>Step 1 — Asset</w:t>
      </w:r>
    </w:p>
    <w:p>
      <w:r>
        <w:t>The company has a production web server.</w:t>
        <w:br/>
        <w:t>Asset ID: AST-001 | Hostname: WEB-SERVER-01 | IP: 192.168.1.20 | Criticality: High</w:t>
      </w:r>
    </w:p>
    <w:p>
      <w:pPr>
        <w:pStyle w:val="Heading3"/>
      </w:pPr>
      <w:r>
        <w:t>Step 2 — Security Event</w:t>
      </w:r>
    </w:p>
    <w:p>
      <w:r>
        <w:t>The authentication system records 20 failed login attempts from 192.168.1.50 against the admin account within two minutes.</w:t>
      </w:r>
    </w:p>
    <w:p>
      <w:pPr>
        <w:pStyle w:val="Heading3"/>
      </w:pPr>
      <w:r>
        <w:t>Step 3 — Event Collection</w:t>
      </w:r>
    </w:p>
    <w:p>
      <w:r>
        <w:t>The AI SOC backend receives the event, validates it, normalizes it, and stores it in PostgreSQL.</w:t>
      </w:r>
    </w:p>
    <w:p>
      <w:pPr>
        <w:pStyle w:val="Heading3"/>
      </w:pPr>
      <w:r>
        <w:t>Step 4 — Detection</w:t>
      </w:r>
    </w:p>
    <w:p>
      <w:r>
        <w:t>The Detection Engine identifies possible brute-force activity and assigns High severity.</w:t>
      </w:r>
    </w:p>
    <w:p>
      <w:pPr>
        <w:pStyle w:val="Heading3"/>
      </w:pPr>
      <w:r>
        <w:t>Step 5 — Alert</w:t>
      </w:r>
    </w:p>
    <w:p>
      <w:r>
        <w:t>The system creates Alert ALT-1001 with source IP, target asset, detection type, severity, and evidence.</w:t>
      </w:r>
    </w:p>
    <w:p>
      <w:pPr>
        <w:pStyle w:val="Heading3"/>
      </w:pPr>
      <w:r>
        <w:t>Step 6 — AI Analysis</w:t>
      </w:r>
    </w:p>
    <w:p>
      <w:r>
        <w:t>The AI classifies the activity as likely brute force, gives a risk score of 87/100 with 92% confidence, and recommends securing the account and investigating the source IP.</w:t>
      </w:r>
    </w:p>
    <w:p>
      <w:pPr>
        <w:pStyle w:val="Heading3"/>
      </w:pPr>
      <w:r>
        <w:t>Step 7 — Incident</w:t>
      </w:r>
    </w:p>
    <w:p>
      <w:r>
        <w:t>The alert becomes Incident INC-1001, classified as a High-severity brute-force attack.</w:t>
      </w:r>
    </w:p>
    <w:p>
      <w:pPr>
        <w:pStyle w:val="Heading3"/>
      </w:pPr>
      <w:r>
        <w:t>Step 8 — Ticket</w:t>
      </w:r>
    </w:p>
    <w:p>
      <w:r>
        <w:t>A trackable ticket SOC-1001 is automatically created with High priority.</w:t>
      </w:r>
    </w:p>
    <w:p>
      <w:pPr>
        <w:pStyle w:val="Heading3"/>
      </w:pPr>
      <w:r>
        <w:t>Step 9 — Assignment</w:t>
      </w:r>
    </w:p>
    <w:p>
      <w:r>
        <w:t>The ticket is assigned to a SOC Analyst L1.</w:t>
      </w:r>
    </w:p>
    <w:p>
      <w:pPr>
        <w:pStyle w:val="Heading3"/>
      </w:pPr>
      <w:r>
        <w:t>Step 10 — Remediation</w:t>
      </w:r>
    </w:p>
    <w:p>
      <w:r>
        <w:t>The analyst secures the affected account, resets the password, blocks the malicious source where appropriate, and monitors related activity.</w:t>
      </w:r>
    </w:p>
    <w:p>
      <w:pPr>
        <w:pStyle w:val="Heading3"/>
      </w:pPr>
      <w:r>
        <w:t>Step 11 — Verification</w:t>
      </w:r>
    </w:p>
    <w:p>
      <w:r>
        <w:t>The SOC monitors authentication events and confirms that no further suspicious login attempts are observed.</w:t>
      </w:r>
    </w:p>
    <w:p>
      <w:pPr>
        <w:pStyle w:val="Heading3"/>
      </w:pPr>
      <w:r>
        <w:t>Step 12 — Closure</w:t>
      </w:r>
    </w:p>
    <w:p>
      <w:r>
        <w:t>The analyst records the resolution and closes ticket SOC-1001.</w:t>
      </w:r>
    </w:p>
    <w:p>
      <w:pPr>
        <w:pStyle w:val="Heading1"/>
      </w:pPr>
      <w:r>
        <w:t>11. Complete AI SOC Flow</w:t>
      </w:r>
    </w:p>
    <w:p>
      <w:pPr>
        <w:ind w:left="360"/>
      </w:pPr>
      <w:r>
        <w:rPr>
          <w:rFonts w:ascii="Consolas" w:hAnsi="Consolas"/>
          <w:sz w:val="18"/>
        </w:rPr>
        <w:t>Company</w:t>
        <w:br/>
        <w:t xml:space="preserve">   ↓</w:t>
        <w:br/>
        <w:t>Assets</w:t>
        <w:br/>
        <w:t xml:space="preserve">   ↓</w:t>
        <w:br/>
        <w:t>Security Events</w:t>
        <w:br/>
        <w:t xml:space="preserve">   ↓</w:t>
        <w:br/>
        <w:t>Event Collection</w:t>
        <w:br/>
        <w:t xml:space="preserve">   ↓</w:t>
        <w:br/>
        <w:t>Detection Engine</w:t>
        <w:br/>
        <w:t xml:space="preserve">   ↓</w:t>
        <w:br/>
        <w:t>Alert</w:t>
        <w:br/>
        <w:t xml:space="preserve">   ↓</w:t>
        <w:br/>
        <w:t>AI Analysis</w:t>
        <w:br/>
        <w:t xml:space="preserve">   ↓</w:t>
        <w:br/>
        <w:t>Risk Score + Classification + Summary</w:t>
        <w:br/>
        <w:t xml:space="preserve">   ↓</w:t>
        <w:br/>
        <w:t>Incident</w:t>
        <w:br/>
        <w:t xml:space="preserve">   ↓</w:t>
        <w:br/>
        <w:t>Ticket</w:t>
        <w:br/>
        <w:t xml:space="preserve">   ↓</w:t>
        <w:br/>
        <w:t>Assignment</w:t>
        <w:br/>
        <w:t xml:space="preserve">   ↓</w:t>
        <w:br/>
        <w:t>Remediation</w:t>
        <w:br/>
        <w:t xml:space="preserve">   ↓</w:t>
        <w:br/>
        <w:t>Verification</w:t>
        <w:br/>
        <w:t xml:space="preserve">   ↓</w:t>
        <w:br/>
        <w:t>Closure</w:t>
      </w:r>
    </w:p>
    <w:p>
      <w:pPr>
        <w:pStyle w:val="Heading1"/>
      </w:pPr>
      <w:r>
        <w:t>12. Key Role of AI in the Project</w:t>
      </w:r>
    </w:p>
    <w:p>
      <w:pPr>
        <w:pStyle w:val="ListBullet"/>
      </w:pPr>
      <w:r>
        <w:t>Alert summarization</w:t>
      </w:r>
    </w:p>
    <w:p>
      <w:pPr>
        <w:pStyle w:val="ListBullet"/>
      </w:pPr>
      <w:r>
        <w:t>Risk scoring</w:t>
      </w:r>
    </w:p>
    <w:p>
      <w:pPr>
        <w:pStyle w:val="ListBullet"/>
      </w:pPr>
      <w:r>
        <w:t>Threat classification</w:t>
      </w:r>
    </w:p>
    <w:p>
      <w:pPr>
        <w:pStyle w:val="ListBullet"/>
      </w:pPr>
      <w:r>
        <w:t>Event correlation</w:t>
      </w:r>
    </w:p>
    <w:p>
      <w:pPr>
        <w:pStyle w:val="ListBullet"/>
      </w:pPr>
      <w:r>
        <w:t>False-positive identification</w:t>
      </w:r>
    </w:p>
    <w:p>
      <w:pPr>
        <w:pStyle w:val="ListBullet"/>
      </w:pPr>
      <w:r>
        <w:t>Investigation assistance</w:t>
      </w:r>
    </w:p>
    <w:p>
      <w:pPr>
        <w:pStyle w:val="ListBullet"/>
      </w:pPr>
      <w:r>
        <w:t>Recommended actions</w:t>
      </w:r>
    </w:p>
    <w:p>
      <w:pPr>
        <w:pStyle w:val="ListBullet"/>
      </w:pPr>
      <w:r>
        <w:t>Incident prioritization</w:t>
      </w:r>
    </w:p>
    <w:p>
      <w:r>
        <w:t>AI recommendations should support human analysts. Critical response actions should remain subject to appropriate authorization and verification.</w:t>
      </w:r>
    </w:p>
    <w:p>
      <w:pPr>
        <w:pStyle w:val="Heading1"/>
      </w:pPr>
      <w:r>
        <w:t>13. Final Objective</w:t>
      </w:r>
    </w:p>
    <w:p>
      <w:r>
        <w:t>The AI SOC Analyst project provides an end-to-end security operations workflow: Collect → Detect → Alert → Analyze with AI → Investigate → Create Incident → Create Ticket → Assign → Remediate → Verify → Close.</w:t>
      </w:r>
    </w:p>
    <w:p>
      <w:r>
        <w:t>The backend provides the core infrastructure for this workflow, while AI assists analysts in understanding, prioritizing, and responding to security alerts.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AI SOC Analyst | SOC Overall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