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FB1" w:rsidRPr="001B2FB1" w:rsidRDefault="001B2FB1" w:rsidP="001B2FB1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</w:pPr>
      <w:r w:rsidRPr="001B2FB1">
        <w:rPr>
          <w:rFonts w:ascii="SimSun" w:eastAsia="SimSun" w:hAnsi="SimSun" w:cs="SimSun" w:hint="eastAsia"/>
          <w:b/>
          <w:bCs/>
          <w:color w:val="191B1F"/>
          <w:kern w:val="0"/>
          <w:sz w:val="27"/>
          <w:szCs w:val="27"/>
          <w14:ligatures w14:val="none"/>
        </w:rPr>
        <w:t>（</w:t>
      </w:r>
      <w:r w:rsidRPr="001B2FB1">
        <w:rPr>
          <w:rFonts w:ascii="Helvetica Neue" w:eastAsia="Times New Roman" w:hAnsi="Helvetica Neue" w:cs="Times New Roman"/>
          <w:b/>
          <w:bCs/>
          <w:color w:val="191B1F"/>
          <w:kern w:val="0"/>
          <w:sz w:val="27"/>
          <w:szCs w:val="27"/>
          <w14:ligatures w14:val="none"/>
        </w:rPr>
        <w:t>1</w:t>
      </w:r>
      <w:r w:rsidRPr="001B2FB1">
        <w:rPr>
          <w:rFonts w:ascii="SimSun" w:eastAsia="SimSun" w:hAnsi="SimSun" w:cs="SimSun" w:hint="eastAsia"/>
          <w:b/>
          <w:bCs/>
          <w:color w:val="191B1F"/>
          <w:kern w:val="0"/>
          <w:sz w:val="27"/>
          <w:szCs w:val="27"/>
          <w14:ligatures w14:val="none"/>
        </w:rPr>
        <w:t>）行内公式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br/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键盘上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CTRL+4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打出两个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$$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，在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$$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中间输入的内容自动转换为数学模式，如下</w:t>
      </w:r>
      <w:r w:rsidRPr="001B2FB1">
        <w:rPr>
          <w:rFonts w:ascii="SimSun" w:eastAsia="SimSun" w:hAnsi="SimSun" w:cs="SimSun"/>
          <w:color w:val="191B1F"/>
          <w:kern w:val="0"/>
          <w:sz w:val="27"/>
          <w:szCs w:val="27"/>
          <w14:ligatures w14:val="none"/>
        </w:rPr>
        <w:t>图</w:t>
      </w:r>
    </w:p>
    <w:p w:rsidR="001B2FB1" w:rsidRPr="001B2FB1" w:rsidRDefault="001B2FB1" w:rsidP="001B2FB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"https://pic2.zhimg.com/80/v2-077702ba2fdac96795f1d73a9768cb21_1440w.webp" \* MERGEFORMATINET </w:instrText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2FB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3644900" cy="1625600"/>
            <wp:effectExtent l="0" t="0" r="0" b="0"/>
            <wp:docPr id="619867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1B2FB1" w:rsidRPr="001B2FB1" w:rsidRDefault="001B2FB1" w:rsidP="001B2FB1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</w:pP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br/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br/>
      </w:r>
      <w:r w:rsidRPr="001B2FB1">
        <w:rPr>
          <w:rFonts w:ascii="SimSun" w:eastAsia="SimSun" w:hAnsi="SimSun" w:cs="SimSun" w:hint="eastAsia"/>
          <w:b/>
          <w:bCs/>
          <w:color w:val="191B1F"/>
          <w:kern w:val="0"/>
          <w:sz w:val="27"/>
          <w:szCs w:val="27"/>
          <w14:ligatures w14:val="none"/>
        </w:rPr>
        <w:t>（</w:t>
      </w:r>
      <w:r w:rsidRPr="001B2FB1">
        <w:rPr>
          <w:rFonts w:ascii="Helvetica Neue" w:eastAsia="Times New Roman" w:hAnsi="Helvetica Neue" w:cs="Times New Roman"/>
          <w:b/>
          <w:bCs/>
          <w:color w:val="191B1F"/>
          <w:kern w:val="0"/>
          <w:sz w:val="27"/>
          <w:szCs w:val="27"/>
          <w14:ligatures w14:val="none"/>
        </w:rPr>
        <w:t>2</w:t>
      </w:r>
      <w:r w:rsidRPr="001B2FB1">
        <w:rPr>
          <w:rFonts w:ascii="SimSun" w:eastAsia="SimSun" w:hAnsi="SimSun" w:cs="SimSun" w:hint="eastAsia"/>
          <w:b/>
          <w:bCs/>
          <w:color w:val="191B1F"/>
          <w:kern w:val="0"/>
          <w:sz w:val="27"/>
          <w:szCs w:val="27"/>
          <w14:ligatures w14:val="none"/>
        </w:rPr>
        <w:t>）行间公式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br/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同样先在键盘中打出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$$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，在第二个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$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后面按回车键（</w:t>
      </w:r>
      <w:r w:rsidRPr="001B2FB1"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  <w:t>Enter</w:t>
      </w:r>
      <w:r w:rsidRPr="001B2FB1">
        <w:rPr>
          <w:rFonts w:ascii="SimSun" w:eastAsia="SimSun" w:hAnsi="SimSun" w:cs="SimSun" w:hint="eastAsia"/>
          <w:color w:val="191B1F"/>
          <w:kern w:val="0"/>
          <w:sz w:val="27"/>
          <w:szCs w:val="27"/>
          <w14:ligatures w14:val="none"/>
        </w:rPr>
        <w:t>）即可进入行间公式模式，如图</w:t>
      </w:r>
      <w:r w:rsidRPr="001B2FB1">
        <w:rPr>
          <w:rFonts w:ascii="SimSun" w:eastAsia="SimSun" w:hAnsi="SimSun" w:cs="SimSun"/>
          <w:color w:val="191B1F"/>
          <w:kern w:val="0"/>
          <w:sz w:val="27"/>
          <w:szCs w:val="27"/>
          <w14:ligatures w14:val="none"/>
        </w:rPr>
        <w:t>：</w:t>
      </w:r>
    </w:p>
    <w:p w:rsidR="001B2FB1" w:rsidRPr="001B2FB1" w:rsidRDefault="001B2FB1" w:rsidP="001B2FB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begin"/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"https://pic3.zhimg.com/80/v2-ce584415eaec8830d2349dd4488b964e_1440w.webp" \* MERGEFORMATINET </w:instrText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2FB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1510665"/>
            <wp:effectExtent l="0" t="0" r="0" b="635"/>
            <wp:docPr id="80076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1B2FB1" w:rsidRPr="001B2FB1" w:rsidRDefault="001B2FB1" w:rsidP="001B2FB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B2FB1" w:rsidRPr="001B2FB1" w:rsidRDefault="001B2FB1" w:rsidP="001B2FB1">
      <w:pPr>
        <w:shd w:val="clear" w:color="auto" w:fill="FFFFFF"/>
        <w:spacing w:before="336" w:after="336"/>
        <w:rPr>
          <w:rFonts w:ascii="Helvetica Neue" w:eastAsia="Times New Roman" w:hAnsi="Helvetica Neue" w:cs="Times New Roman"/>
          <w:color w:val="191B1F"/>
          <w:kern w:val="0"/>
          <w:sz w:val="27"/>
          <w:szCs w:val="27"/>
          <w14:ligatures w14:val="none"/>
        </w:rPr>
      </w:pPr>
      <w:r w:rsidRPr="001B2FB1">
        <w:rPr>
          <w:rFonts w:ascii="Helvetica Neue" w:eastAsia="Times New Roman" w:hAnsi="Helvetica Neue" w:cs="Times New Roman"/>
          <w:b/>
          <w:bCs/>
          <w:color w:val="191B1F"/>
          <w:kern w:val="0"/>
          <w:sz w:val="27"/>
          <w:szCs w:val="27"/>
          <w14:ligatures w14:val="none"/>
        </w:rPr>
        <w:t>2.</w:t>
      </w:r>
      <w:r w:rsidRPr="001B2FB1">
        <w:rPr>
          <w:rFonts w:ascii="SimSun" w:eastAsia="SimSun" w:hAnsi="SimSun" w:cs="SimSun" w:hint="eastAsia"/>
          <w:b/>
          <w:bCs/>
          <w:color w:val="191B1F"/>
          <w:kern w:val="0"/>
          <w:sz w:val="27"/>
          <w:szCs w:val="27"/>
          <w14:ligatures w14:val="none"/>
        </w:rPr>
        <w:t>常用符</w:t>
      </w:r>
      <w:r w:rsidRPr="001B2FB1">
        <w:rPr>
          <w:rFonts w:ascii="SimSun" w:eastAsia="SimSun" w:hAnsi="SimSun" w:cs="SimSun"/>
          <w:b/>
          <w:bCs/>
          <w:color w:val="191B1F"/>
          <w:kern w:val="0"/>
          <w:sz w:val="27"/>
          <w:szCs w:val="27"/>
          <w14:ligatures w14:val="none"/>
        </w:rPr>
        <w:t>号</w:t>
      </w:r>
    </w:p>
    <w:p w:rsidR="001B2FB1" w:rsidRPr="001B2FB1" w:rsidRDefault="001B2FB1" w:rsidP="001B2FB1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B2F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"https://pic1.zhimg.com/80/v2-f1ace10af43cd179e41e2688cac28d44_1440w.webp" \* MERGEFORMATINET </w:instrText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1B2FB1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1807210"/>
            <wp:effectExtent l="0" t="0" r="0" b="0"/>
            <wp:docPr id="21082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2FB1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p w:rsidR="00510F16" w:rsidRDefault="00510F16"/>
    <w:p w:rsidR="001B2FB1" w:rsidRDefault="001B2FB1"/>
    <w:p w:rsidR="001B2FB1" w:rsidRDefault="001B2FB1">
      <w:r>
        <w:fldChar w:fldCharType="begin"/>
      </w:r>
      <w:r>
        <w:instrText xml:space="preserve"> INCLUDEPICTURE "https://pic2.zhimg.com/80/v2-89e0411005c6d32494fa1bfdd732ff5d_1440w.webp"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850005"/>
            <wp:effectExtent l="0" t="0" r="0" b="0"/>
            <wp:docPr id="961998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B2FB1" w:rsidRDefault="001B2FB1">
      <w:r>
        <w:lastRenderedPageBreak/>
        <w:fldChar w:fldCharType="begin"/>
      </w:r>
      <w:r>
        <w:instrText xml:space="preserve"> INCLUDEPICTURE "https://pic1.zhimg.com/80/v2-2f1addec9649e9c57ef1e21632ccbe04_1440w.webp"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4808220"/>
            <wp:effectExtent l="0" t="0" r="0" b="5080"/>
            <wp:docPr id="1736926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1B2FB1" w:rsidRDefault="001B2FB1"/>
    <w:p w:rsidR="001B2FB1" w:rsidRDefault="001B2FB1"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1.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在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Markdown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语言中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{}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中的内容表示一个整体</w:t>
      </w:r>
      <w:r>
        <w:rPr>
          <w:rFonts w:ascii="Helvetica Neue" w:hAnsi="Helvetica Neue"/>
          <w:color w:val="191B1F"/>
          <w:sz w:val="27"/>
          <w:szCs w:val="27"/>
        </w:rPr>
        <w:br/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2.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数学模式内空格为分隔符，无法显示为空格，一般采用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\quad</w:t>
      </w:r>
      <w:r>
        <w:rPr>
          <w:rFonts w:ascii="Helvetica Neue" w:hAnsi="Helvetica Neue"/>
          <w:color w:val="191B1F"/>
          <w:sz w:val="27"/>
          <w:szCs w:val="27"/>
          <w:shd w:val="clear" w:color="auto" w:fill="FFFFFF"/>
        </w:rPr>
        <w:t>实现空格</w:t>
      </w:r>
      <w:r>
        <w:rPr>
          <w:rFonts w:ascii="SimSun" w:eastAsia="SimSun" w:hAnsi="SimSun" w:cs="SimSun" w:hint="eastAsia"/>
          <w:color w:val="191B1F"/>
          <w:sz w:val="27"/>
          <w:szCs w:val="27"/>
          <w:shd w:val="clear" w:color="auto" w:fill="FFFFFF"/>
        </w:rPr>
        <w:t>。</w:t>
      </w:r>
    </w:p>
    <w:sectPr w:rsidR="001B2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B1"/>
    <w:rsid w:val="001B2FB1"/>
    <w:rsid w:val="005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6176"/>
  <w15:chartTrackingRefBased/>
  <w15:docId w15:val="{55A7F4D6-A076-574E-967A-68FBB92B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F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Li</dc:creator>
  <cp:keywords/>
  <dc:description/>
  <cp:lastModifiedBy>Chenghao Li</cp:lastModifiedBy>
  <cp:revision>1</cp:revision>
  <dcterms:created xsi:type="dcterms:W3CDTF">2024-07-24T05:12:00Z</dcterms:created>
  <dcterms:modified xsi:type="dcterms:W3CDTF">2024-07-24T05:18:00Z</dcterms:modified>
</cp:coreProperties>
</file>