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30" w:rsidRDefault="00400030"/>
    <w:p w:rsidR="00985303" w:rsidRPr="00985303" w:rsidRDefault="00985303">
      <w:pPr>
        <w:rPr>
          <w:b/>
        </w:rPr>
      </w:pPr>
      <w:r w:rsidRPr="00985303">
        <w:rPr>
          <w:b/>
        </w:rPr>
        <w:t>90Th Percentile response times Screen shot from Html report-</w:t>
      </w:r>
    </w:p>
    <w:p w:rsidR="00985303" w:rsidRDefault="00985303">
      <w:r>
        <w:rPr>
          <w:noProof/>
        </w:rPr>
        <w:drawing>
          <wp:inline distT="0" distB="0" distL="0" distR="0">
            <wp:extent cx="5943600" cy="1295843"/>
            <wp:effectExtent l="0" t="0" r="0" b="0"/>
            <wp:docPr id="1" name="Picture 1" descr="cid:image001.jpg@01D450FA.CF21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450FA.CF2129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03" w:rsidRDefault="00985303"/>
    <w:p w:rsidR="00985303" w:rsidRDefault="00985303">
      <w:r w:rsidRPr="00985303">
        <w:t xml:space="preserve">90Th Percentile response </w:t>
      </w:r>
      <w:r>
        <w:t>t</w:t>
      </w:r>
      <w:bookmarkStart w:id="0" w:name="_GoBack"/>
      <w:bookmarkEnd w:id="0"/>
      <w:r w:rsidRPr="00985303">
        <w:t>imes screen shot from Aggregate report(From JMeter)-</w:t>
      </w:r>
    </w:p>
    <w:p w:rsidR="00985303" w:rsidRDefault="00985303">
      <w:r>
        <w:rPr>
          <w:noProof/>
        </w:rPr>
        <w:drawing>
          <wp:inline distT="0" distB="0" distL="0" distR="0">
            <wp:extent cx="4695825" cy="752475"/>
            <wp:effectExtent l="0" t="0" r="9525" b="9525"/>
            <wp:docPr id="2" name="Picture 2" descr="cid:image002.png@01D450FA.CF21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50FA.CF2129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303" w:rsidRDefault="00985303" w:rsidP="00985303">
      <w:pPr>
        <w:spacing w:after="0" w:line="240" w:lineRule="auto"/>
      </w:pPr>
      <w:r>
        <w:separator/>
      </w:r>
    </w:p>
  </w:endnote>
  <w:endnote w:type="continuationSeparator" w:id="0">
    <w:p w:rsidR="00985303" w:rsidRDefault="00985303" w:rsidP="0098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303" w:rsidRDefault="00985303" w:rsidP="00985303">
      <w:pPr>
        <w:spacing w:after="0" w:line="240" w:lineRule="auto"/>
      </w:pPr>
      <w:r>
        <w:separator/>
      </w:r>
    </w:p>
  </w:footnote>
  <w:footnote w:type="continuationSeparator" w:id="0">
    <w:p w:rsidR="00985303" w:rsidRDefault="00985303" w:rsidP="00985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03"/>
    <w:rsid w:val="00400030"/>
    <w:rsid w:val="009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AC02D"/>
  <w15:chartTrackingRefBased/>
  <w15:docId w15:val="{4BC7EDBF-39DF-4907-9405-BB065B1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image001.jpg@01D450FA.CF2129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image002.png@01D450FA.CF212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Yadavalli, V.</dc:creator>
  <cp:keywords/>
  <dc:description/>
  <cp:lastModifiedBy>Reddy Yadavalli, V.</cp:lastModifiedBy>
  <cp:revision>1</cp:revision>
  <dcterms:created xsi:type="dcterms:W3CDTF">2018-09-20T11:05:00Z</dcterms:created>
  <dcterms:modified xsi:type="dcterms:W3CDTF">2018-09-20T11:07:00Z</dcterms:modified>
</cp:coreProperties>
</file>