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473" w:rsidRPr="00A91473" w:rsidRDefault="00A91473" w:rsidP="00A91473">
      <w:pPr>
        <w:spacing w:before="100" w:beforeAutospacing="1" w:after="100" w:afterAutospacing="1" w:line="240" w:lineRule="auto"/>
        <w:jc w:val="right"/>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34"/>
        <w:gridCol w:w="3226"/>
        <w:gridCol w:w="3398"/>
        <w:gridCol w:w="1946"/>
      </w:tblGrid>
      <w:tr w:rsidR="00A91473" w:rsidRPr="00A91473" w:rsidTr="00A91473">
        <w:trPr>
          <w:tblHeader/>
        </w:trPr>
        <w:tc>
          <w:tcPr>
            <w:tcW w:w="0" w:type="auto"/>
            <w:gridSpan w:val="4"/>
            <w:tcBorders>
              <w:top w:val="nil"/>
              <w:left w:val="nil"/>
              <w:bottom w:val="nil"/>
              <w:right w:val="nil"/>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Number of New Cases and Deaths Per 100,000 People (All Races, Females), Age-Adjusted</w:t>
            </w:r>
          </w:p>
        </w:tc>
      </w:tr>
      <w:tr w:rsidR="00A91473" w:rsidRPr="00A91473" w:rsidTr="00A91473">
        <w:trPr>
          <w:tblHeader/>
        </w:trPr>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b/>
                <w:bCs/>
                <w:sz w:val="24"/>
                <w:szCs w:val="24"/>
              </w:rPr>
            </w:pPr>
            <w:r w:rsidRPr="00A91473">
              <w:rPr>
                <w:rFonts w:ascii="Times New Roman" w:eastAsia="Times New Roman" w:hAnsi="Times New Roman" w:cs="Times New Roman"/>
                <w:b/>
                <w:bCs/>
                <w:sz w:val="24"/>
                <w:szCs w:val="24"/>
              </w:rPr>
              <w:t>Year</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b/>
                <w:bCs/>
                <w:sz w:val="24"/>
                <w:szCs w:val="24"/>
              </w:rPr>
            </w:pPr>
            <w:r w:rsidRPr="00A91473">
              <w:rPr>
                <w:rFonts w:ascii="Times New Roman" w:eastAsia="Times New Roman" w:hAnsi="Times New Roman" w:cs="Times New Roman"/>
                <w:b/>
                <w:bCs/>
                <w:sz w:val="24"/>
                <w:szCs w:val="24"/>
              </w:rPr>
              <w:t xml:space="preserve">New Cases - SEER 9 </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b/>
                <w:bCs/>
                <w:sz w:val="24"/>
                <w:szCs w:val="24"/>
              </w:rPr>
            </w:pPr>
            <w:r w:rsidRPr="00A91473">
              <w:rPr>
                <w:rFonts w:ascii="Times New Roman" w:eastAsia="Times New Roman" w:hAnsi="Times New Roman" w:cs="Times New Roman"/>
                <w:b/>
                <w:bCs/>
                <w:sz w:val="24"/>
                <w:szCs w:val="24"/>
              </w:rPr>
              <w:t>New Cases - SEER 13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b/>
                <w:bCs/>
                <w:sz w:val="24"/>
                <w:szCs w:val="24"/>
              </w:rPr>
            </w:pPr>
            <w:r w:rsidRPr="00A91473">
              <w:rPr>
                <w:rFonts w:ascii="Times New Roman" w:eastAsia="Times New Roman" w:hAnsi="Times New Roman" w:cs="Times New Roman"/>
                <w:b/>
                <w:bCs/>
                <w:sz w:val="24"/>
                <w:szCs w:val="24"/>
              </w:rPr>
              <w:t>Deaths - US</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1975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105.1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31.4</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1976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101.9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31.8</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1977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100.8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32.5</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1978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100.6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31.7</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1979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102.1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31.2</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1980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102.3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31.7</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1981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106.4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31.9</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1982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106.5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32.2</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1983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111.1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32.1</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1984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116.0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32.9</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1985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124.3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33.0</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1986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126.9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32.9</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1987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134.5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32.7</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1988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131.3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33.2</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1989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127.2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33.2</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lastRenderedPageBreak/>
              <w:t>1990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131.9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33.1</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1991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133.8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32.7</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1992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132.1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130.0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31.6</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1993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129.2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127.2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31.4</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1994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131.0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128.8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30.9</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1995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132.6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130.9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30.6</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1996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133.7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132.1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29.5</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1997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138.0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136.0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28.2</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1998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141.4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139.0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27.5</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1999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141.5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138.5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26.6</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2000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136.5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134.2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26.6</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2001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138.8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135.8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26.0</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2002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135.7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132.7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25.6</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2003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126.9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124.0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25.3</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2004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128.0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124.8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24.5</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lastRenderedPageBreak/>
              <w:t>2005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126.5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124.3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24.1</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2006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126.1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122.7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23.6</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2007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128.1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125.9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23.0</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2008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128.1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126.0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22.6</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2009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130.5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127.4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22.2</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2010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126.5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122.9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21.9</w:t>
            </w:r>
          </w:p>
        </w:tc>
      </w:tr>
      <w:tr w:rsidR="00A91473" w:rsidRPr="00A91473" w:rsidTr="00A91473">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2011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129.6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126.2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A91473" w:rsidRPr="00A91473" w:rsidRDefault="00A91473" w:rsidP="00A91473">
            <w:pPr>
              <w:spacing w:after="288" w:line="240" w:lineRule="auto"/>
              <w:jc w:val="center"/>
              <w:rPr>
                <w:rFonts w:ascii="Times New Roman" w:eastAsia="Times New Roman" w:hAnsi="Times New Roman" w:cs="Times New Roman"/>
                <w:sz w:val="24"/>
                <w:szCs w:val="24"/>
              </w:rPr>
            </w:pPr>
            <w:r w:rsidRPr="00A91473">
              <w:rPr>
                <w:rFonts w:ascii="Times New Roman" w:eastAsia="Times New Roman" w:hAnsi="Times New Roman" w:cs="Times New Roman"/>
                <w:sz w:val="24"/>
                <w:szCs w:val="24"/>
              </w:rPr>
              <w:t>-</w:t>
            </w:r>
          </w:p>
        </w:tc>
      </w:tr>
    </w:tbl>
    <w:p w:rsidR="00213D90" w:rsidRDefault="00213D90"/>
    <w:p w:rsidR="00CA6BF7" w:rsidRDefault="00CA6BF7"/>
    <w:p w:rsidR="00CA6BF7" w:rsidRDefault="00CA6BF7"/>
    <w:p w:rsidR="00CA6BF7" w:rsidRDefault="00CA6BF7"/>
    <w:p w:rsidR="00CA6BF7" w:rsidRDefault="00CA6BF7"/>
    <w:p w:rsidR="00CA6BF7" w:rsidRDefault="00CA6BF7"/>
    <w:p w:rsidR="00CA6BF7" w:rsidRDefault="00CA6BF7"/>
    <w:p w:rsidR="00CA6BF7" w:rsidRDefault="00CA6BF7"/>
    <w:p w:rsidR="00CA6BF7" w:rsidRDefault="00CA6BF7"/>
    <w:p w:rsidR="00CA6BF7" w:rsidRDefault="00CA6BF7"/>
    <w:p w:rsidR="00CA6BF7" w:rsidRDefault="00CA6BF7"/>
    <w:p w:rsidR="00CA6BF7" w:rsidRDefault="00CA6BF7"/>
    <w:p w:rsidR="00CA6BF7" w:rsidRDefault="00CA6BF7"/>
    <w:p w:rsidR="00EC5DCD" w:rsidRDefault="00EC5DCD" w:rsidP="00EC5DCD">
      <w:pPr>
        <w:pStyle w:val="z-TopofForm"/>
      </w:pPr>
      <w:r>
        <w:t>Top of Form</w:t>
      </w:r>
    </w:p>
    <w:tbl>
      <w:tblPr>
        <w:tblW w:w="4950" w:type="pct"/>
        <w:tblCellSpacing w:w="0" w:type="dxa"/>
        <w:tblBorders>
          <w:top w:val="outset" w:sz="6" w:space="0" w:color="C0C0C0"/>
          <w:left w:val="outset" w:sz="6" w:space="0" w:color="C0C0C0"/>
          <w:bottom w:val="outset" w:sz="6" w:space="0" w:color="C0C0C0"/>
          <w:right w:val="outset" w:sz="6" w:space="0" w:color="C0C0C0"/>
        </w:tblBorders>
        <w:tblCellMar>
          <w:top w:w="75" w:type="dxa"/>
          <w:left w:w="75" w:type="dxa"/>
          <w:bottom w:w="75" w:type="dxa"/>
          <w:right w:w="75" w:type="dxa"/>
        </w:tblCellMar>
        <w:tblLook w:val="04A0" w:firstRow="1" w:lastRow="0" w:firstColumn="1" w:lastColumn="0" w:noHBand="0" w:noVBand="1"/>
      </w:tblPr>
      <w:tblGrid>
        <w:gridCol w:w="2354"/>
        <w:gridCol w:w="2353"/>
        <w:gridCol w:w="2353"/>
        <w:gridCol w:w="2385"/>
      </w:tblGrid>
      <w:tr w:rsidR="00EC5DCD" w:rsidTr="00EC5DCD">
        <w:trPr>
          <w:tblCellSpacing w:w="0" w:type="dxa"/>
        </w:trPr>
        <w:tc>
          <w:tcPr>
            <w:tcW w:w="8850" w:type="dxa"/>
            <w:gridSpan w:val="4"/>
            <w:tcBorders>
              <w:top w:val="outset" w:sz="6" w:space="0" w:color="C0C0C0"/>
              <w:left w:val="outset" w:sz="6" w:space="0" w:color="C0C0C0"/>
              <w:bottom w:val="outset" w:sz="6" w:space="0" w:color="C0C0C0"/>
              <w:right w:val="outset" w:sz="6" w:space="0" w:color="C0C0C0"/>
            </w:tcBorders>
            <w:shd w:val="clear" w:color="auto" w:fill="F9DFEC"/>
            <w:vAlign w:val="center"/>
            <w:hideMark/>
          </w:tcPr>
          <w:p w:rsidR="00EC5DCD" w:rsidRDefault="00EC5DCD">
            <w:pPr>
              <w:pStyle w:val="NormalWeb"/>
            </w:pPr>
            <w:r>
              <w:rPr>
                <w:rStyle w:val="Strong"/>
              </w:rPr>
              <w:lastRenderedPageBreak/>
              <w:t>Figure 1.5: Estimated Breast Cancer Incidence (New Cases) Rates among Women by State, 2006-2010 </w:t>
            </w:r>
            <w:r>
              <w:t> </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shd w:val="clear" w:color="auto" w:fill="F9DFEC"/>
            <w:vAlign w:val="center"/>
            <w:hideMark/>
          </w:tcPr>
          <w:p w:rsidR="00EC5DCD" w:rsidRDefault="00EC5DCD">
            <w:pPr>
              <w:pStyle w:val="NormalWeb"/>
              <w:jc w:val="center"/>
            </w:pPr>
            <w:r>
              <w:rPr>
                <w:rStyle w:val="Strong"/>
              </w:rPr>
              <w:t>State </w:t>
            </w:r>
            <w:r>
              <w:t> </w:t>
            </w:r>
          </w:p>
        </w:tc>
        <w:tc>
          <w:tcPr>
            <w:tcW w:w="2205" w:type="dxa"/>
            <w:tcBorders>
              <w:top w:val="outset" w:sz="6" w:space="0" w:color="C0C0C0"/>
              <w:left w:val="outset" w:sz="6" w:space="0" w:color="C0C0C0"/>
              <w:bottom w:val="outset" w:sz="6" w:space="0" w:color="C0C0C0"/>
              <w:right w:val="outset" w:sz="6" w:space="0" w:color="C0C0C0"/>
            </w:tcBorders>
            <w:shd w:val="clear" w:color="auto" w:fill="F9DFEC"/>
            <w:vAlign w:val="center"/>
            <w:hideMark/>
          </w:tcPr>
          <w:p w:rsidR="00EC5DCD" w:rsidRDefault="00EC5DCD">
            <w:pPr>
              <w:pStyle w:val="NormalWeb"/>
              <w:jc w:val="center"/>
            </w:pPr>
            <w:r>
              <w:rPr>
                <w:rStyle w:val="Strong"/>
              </w:rPr>
              <w:t xml:space="preserve">Rate of Invasive Breast Cancer </w:t>
            </w:r>
            <w:r>
              <w:rPr>
                <w:b/>
                <w:bCs/>
              </w:rPr>
              <w:br/>
            </w:r>
            <w:r>
              <w:rPr>
                <w:rStyle w:val="Strong"/>
              </w:rPr>
              <w:t>(per 100,000 women) </w:t>
            </w:r>
            <w:r>
              <w:t> </w:t>
            </w:r>
          </w:p>
        </w:tc>
        <w:tc>
          <w:tcPr>
            <w:tcW w:w="2205" w:type="dxa"/>
            <w:tcBorders>
              <w:top w:val="outset" w:sz="6" w:space="0" w:color="C0C0C0"/>
              <w:left w:val="outset" w:sz="6" w:space="0" w:color="C0C0C0"/>
              <w:bottom w:val="outset" w:sz="6" w:space="0" w:color="C0C0C0"/>
              <w:right w:val="outset" w:sz="6" w:space="0" w:color="C0C0C0"/>
            </w:tcBorders>
            <w:shd w:val="clear" w:color="auto" w:fill="F9DFEC"/>
            <w:vAlign w:val="center"/>
            <w:hideMark/>
          </w:tcPr>
          <w:p w:rsidR="00EC5DCD" w:rsidRDefault="00EC5DCD">
            <w:pPr>
              <w:pStyle w:val="NormalWeb"/>
              <w:jc w:val="center"/>
            </w:pPr>
            <w:r>
              <w:rPr>
                <w:rStyle w:val="Strong"/>
              </w:rPr>
              <w:t>State </w:t>
            </w:r>
            <w:r>
              <w:t> </w:t>
            </w:r>
          </w:p>
        </w:tc>
        <w:tc>
          <w:tcPr>
            <w:tcW w:w="2205" w:type="dxa"/>
            <w:tcBorders>
              <w:top w:val="outset" w:sz="6" w:space="0" w:color="C0C0C0"/>
              <w:left w:val="outset" w:sz="6" w:space="0" w:color="C0C0C0"/>
              <w:bottom w:val="outset" w:sz="6" w:space="0" w:color="C0C0C0"/>
              <w:right w:val="outset" w:sz="6" w:space="0" w:color="C0C0C0"/>
            </w:tcBorders>
            <w:shd w:val="clear" w:color="auto" w:fill="F9DFEC"/>
            <w:vAlign w:val="center"/>
            <w:hideMark/>
          </w:tcPr>
          <w:p w:rsidR="00EC5DCD" w:rsidRDefault="00EC5DCD">
            <w:pPr>
              <w:pStyle w:val="NormalWeb"/>
              <w:jc w:val="center"/>
            </w:pPr>
            <w:r>
              <w:rPr>
                <w:rStyle w:val="Strong"/>
              </w:rPr>
              <w:t xml:space="preserve">Rate of Invasive Breast Cancer </w:t>
            </w:r>
            <w:r>
              <w:rPr>
                <w:b/>
                <w:bCs/>
              </w:rPr>
              <w:br/>
            </w:r>
            <w:r>
              <w:rPr>
                <w:rStyle w:val="Strong"/>
              </w:rPr>
              <w:t>(per 100,000 women) </w:t>
            </w:r>
            <w:r>
              <w:t> </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United States</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122</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Missouri</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122</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Alabama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119</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Montana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124</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Alaska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128</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Nebraska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122</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Arizona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110</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Nevada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113</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Arkansas</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110</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New Hampshire</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132</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California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122</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New Jersey</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129</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Colorado</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125</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New Mexico</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109</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Connecticut</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136</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New York</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128</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Delaware</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127</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North Carolina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125</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District of Columbia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140</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North Dakota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123</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Florida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114</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Ohio</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121</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Georgia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122</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Oklahoma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122</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Hawaii</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123</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Oregon</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130</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lastRenderedPageBreak/>
              <w:t>Idaho</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120</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Pennsylvania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126</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Illinois</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126</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Rhode Island</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131</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Indiana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117</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South Carolina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122</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Iowa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123</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South Dakota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118</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Kansas</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123</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Tennessee</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129</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Kentucky</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121</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Texas</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114</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Louisiana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120</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Utah</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111</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Maine</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127</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Vermont</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131</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Maryland</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128</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Virginia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125</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Massachusetts</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134</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Washington</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131</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Michigan</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120</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West Virginia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110</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Minnesota</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Not available</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Wisconsin</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123</w:t>
            </w:r>
          </w:p>
        </w:tc>
      </w:tr>
      <w:tr w:rsidR="00EC5DCD" w:rsidTr="00EC5DCD">
        <w:trPr>
          <w:tblCellSpacing w:w="0" w:type="dxa"/>
        </w:trPr>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Mississippi</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114</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Wyoming</w:t>
            </w:r>
          </w:p>
        </w:tc>
        <w:tc>
          <w:tcPr>
            <w:tcW w:w="2205" w:type="dxa"/>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jc w:val="center"/>
            </w:pPr>
            <w:r>
              <w:t>111</w:t>
            </w:r>
          </w:p>
        </w:tc>
      </w:tr>
      <w:tr w:rsidR="00EC5DCD" w:rsidTr="00EC5DCD">
        <w:trPr>
          <w:tblCellSpacing w:w="0" w:type="dxa"/>
        </w:trPr>
        <w:tc>
          <w:tcPr>
            <w:tcW w:w="8850" w:type="dxa"/>
            <w:gridSpan w:val="4"/>
            <w:tcBorders>
              <w:top w:val="outset" w:sz="6" w:space="0" w:color="C0C0C0"/>
              <w:left w:val="outset" w:sz="6" w:space="0" w:color="C0C0C0"/>
              <w:bottom w:val="outset" w:sz="6" w:space="0" w:color="C0C0C0"/>
              <w:right w:val="outset" w:sz="6" w:space="0" w:color="C0C0C0"/>
            </w:tcBorders>
            <w:hideMark/>
          </w:tcPr>
          <w:p w:rsidR="00EC5DCD" w:rsidRDefault="00EC5DCD">
            <w:pPr>
              <w:pStyle w:val="NormalWeb"/>
            </w:pPr>
            <w:r>
              <w:t>Source: American Cancer Society, 2014 [</w:t>
            </w:r>
            <w:hyperlink r:id="rId8" w:tooltip="37" w:history="1">
              <w:r>
                <w:rPr>
                  <w:rStyle w:val="Hyperlink"/>
                </w:rPr>
                <w:t>37</w:t>
              </w:r>
            </w:hyperlink>
            <w:r>
              <w:t>]</w:t>
            </w:r>
          </w:p>
        </w:tc>
      </w:tr>
    </w:tbl>
    <w:p w:rsidR="00EC5DCD" w:rsidRDefault="00EC5DCD" w:rsidP="00EC5DCD">
      <w:pPr>
        <w:pStyle w:val="NormalWeb"/>
      </w:pPr>
      <w:r>
        <w:t> </w:t>
      </w:r>
      <w:bookmarkStart w:id="0" w:name="Figure1-6"/>
      <w:bookmarkEnd w:id="0"/>
      <w:r>
        <w:t> </w:t>
      </w:r>
    </w:p>
    <w:p w:rsidR="00EC5DCD" w:rsidRDefault="00EC5DCD" w:rsidP="00EC5DCD">
      <w:pPr>
        <w:jc w:val="center"/>
        <w:rPr>
          <w:vanish/>
        </w:rPr>
      </w:pPr>
    </w:p>
    <w:tbl>
      <w:tblPr>
        <w:tblW w:w="11055" w:type="dxa"/>
        <w:jc w:val="center"/>
        <w:tblCellSpacing w:w="0" w:type="dxa"/>
        <w:tblCellMar>
          <w:left w:w="0" w:type="dxa"/>
          <w:right w:w="0" w:type="dxa"/>
        </w:tblCellMar>
        <w:tblLook w:val="04A0" w:firstRow="1" w:lastRow="0" w:firstColumn="1" w:lastColumn="0" w:noHBand="0" w:noVBand="1"/>
      </w:tblPr>
      <w:tblGrid>
        <w:gridCol w:w="10350"/>
        <w:gridCol w:w="705"/>
        <w:gridCol w:w="15"/>
      </w:tblGrid>
      <w:tr w:rsidR="00EC5DCD" w:rsidTr="00EC5DCD">
        <w:trPr>
          <w:tblCellSpacing w:w="0" w:type="dxa"/>
          <w:jc w:val="center"/>
        </w:trPr>
        <w:tc>
          <w:tcPr>
            <w:tcW w:w="0" w:type="auto"/>
            <w:vAlign w:val="center"/>
            <w:hideMark/>
          </w:tcPr>
          <w:p w:rsidR="00EC5DCD" w:rsidRDefault="00EC5DCD">
            <w:pPr>
              <w:rPr>
                <w:sz w:val="24"/>
                <w:szCs w:val="24"/>
              </w:rPr>
            </w:pPr>
            <w:r>
              <w:rPr>
                <w:noProof/>
              </w:rPr>
              <w:drawing>
                <wp:inline distT="0" distB="0" distL="0" distR="0">
                  <wp:extent cx="6572250" cy="9525"/>
                  <wp:effectExtent l="0" t="0" r="0" b="0"/>
                  <wp:docPr id="137" name="Picture 137" descr="http://ww5.komen.org/images/popup/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ww5.komen.org/images/popup/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9525"/>
                          </a:xfrm>
                          <a:prstGeom prst="rect">
                            <a:avLst/>
                          </a:prstGeom>
                          <a:noFill/>
                          <a:ln>
                            <a:noFill/>
                          </a:ln>
                        </pic:spPr>
                      </pic:pic>
                    </a:graphicData>
                  </a:graphic>
                </wp:inline>
              </w:drawing>
            </w:r>
          </w:p>
        </w:tc>
        <w:tc>
          <w:tcPr>
            <w:tcW w:w="0" w:type="auto"/>
            <w:vAlign w:val="center"/>
            <w:hideMark/>
          </w:tcPr>
          <w:p w:rsidR="00EC5DCD" w:rsidRDefault="00EC5DCD">
            <w:pPr>
              <w:rPr>
                <w:sz w:val="24"/>
                <w:szCs w:val="24"/>
              </w:rPr>
            </w:pPr>
            <w:r>
              <w:rPr>
                <w:noProof/>
              </w:rPr>
              <w:drawing>
                <wp:inline distT="0" distB="0" distL="0" distR="0">
                  <wp:extent cx="447675" cy="9525"/>
                  <wp:effectExtent l="0" t="0" r="0" b="0"/>
                  <wp:docPr id="136" name="Picture 136" descr="http://ww5.komen.org/images/popup/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ww5.komen.org/images/popup/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9525"/>
                          </a:xfrm>
                          <a:prstGeom prst="rect">
                            <a:avLst/>
                          </a:prstGeom>
                          <a:noFill/>
                          <a:ln>
                            <a:noFill/>
                          </a:ln>
                        </pic:spPr>
                      </pic:pic>
                    </a:graphicData>
                  </a:graphic>
                </wp:inline>
              </w:drawing>
            </w:r>
          </w:p>
        </w:tc>
        <w:tc>
          <w:tcPr>
            <w:tcW w:w="0" w:type="auto"/>
            <w:vAlign w:val="center"/>
            <w:hideMark/>
          </w:tcPr>
          <w:p w:rsidR="00EC5DCD" w:rsidRDefault="00EC5DCD">
            <w:pPr>
              <w:rPr>
                <w:sz w:val="24"/>
                <w:szCs w:val="24"/>
              </w:rPr>
            </w:pPr>
            <w:r>
              <w:rPr>
                <w:noProof/>
              </w:rPr>
              <w:drawing>
                <wp:inline distT="0" distB="0" distL="0" distR="0">
                  <wp:extent cx="9525" cy="9525"/>
                  <wp:effectExtent l="0" t="0" r="0" b="0"/>
                  <wp:docPr id="135" name="Picture 135" descr="http://ww5.komen.org/images/popup/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ww5.komen.org/images/popup/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EC5DCD" w:rsidTr="00EC5DCD">
        <w:trPr>
          <w:tblCellSpacing w:w="0" w:type="dxa"/>
          <w:jc w:val="center"/>
        </w:trPr>
        <w:tc>
          <w:tcPr>
            <w:tcW w:w="0" w:type="auto"/>
            <w:vAlign w:val="center"/>
            <w:hideMark/>
          </w:tcPr>
          <w:p w:rsidR="00EC5DCD" w:rsidRDefault="00EC5DCD">
            <w:pPr>
              <w:rPr>
                <w:sz w:val="24"/>
                <w:szCs w:val="24"/>
              </w:rPr>
            </w:pPr>
            <w:r>
              <w:rPr>
                <w:noProof/>
                <w:color w:val="0000FF"/>
              </w:rPr>
              <w:drawing>
                <wp:inline distT="0" distB="0" distL="0" distR="0">
                  <wp:extent cx="6572250" cy="400050"/>
                  <wp:effectExtent l="0" t="0" r="0" b="0"/>
                  <wp:docPr id="134" name="Picture 134" descr="http://ww5.komen.org/images/popup/spacer.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_r1_c1" descr="http://ww5.komen.org/images/popup/spacer.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400050"/>
                          </a:xfrm>
                          <a:prstGeom prst="rect">
                            <a:avLst/>
                          </a:prstGeom>
                          <a:noFill/>
                          <a:ln>
                            <a:noFill/>
                          </a:ln>
                        </pic:spPr>
                      </pic:pic>
                    </a:graphicData>
                  </a:graphic>
                </wp:inline>
              </w:drawing>
            </w:r>
          </w:p>
        </w:tc>
        <w:tc>
          <w:tcPr>
            <w:tcW w:w="0" w:type="auto"/>
            <w:vAlign w:val="center"/>
            <w:hideMark/>
          </w:tcPr>
          <w:p w:rsidR="00EC5DCD" w:rsidRDefault="00EC5DCD">
            <w:pPr>
              <w:rPr>
                <w:sz w:val="24"/>
                <w:szCs w:val="24"/>
              </w:rPr>
            </w:pPr>
            <w:r>
              <w:rPr>
                <w:noProof/>
              </w:rPr>
              <w:drawing>
                <wp:inline distT="0" distB="0" distL="0" distR="0">
                  <wp:extent cx="447675" cy="400050"/>
                  <wp:effectExtent l="0" t="0" r="0" b="0"/>
                  <wp:docPr id="133" name="Picture 133" descr="http://ww5.komen.org/images/popup/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_r1_c2" descr="http://ww5.komen.org/images/popup/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400050"/>
                          </a:xfrm>
                          <a:prstGeom prst="rect">
                            <a:avLst/>
                          </a:prstGeom>
                          <a:noFill/>
                          <a:ln>
                            <a:noFill/>
                          </a:ln>
                        </pic:spPr>
                      </pic:pic>
                    </a:graphicData>
                  </a:graphic>
                </wp:inline>
              </w:drawing>
            </w:r>
          </w:p>
        </w:tc>
        <w:tc>
          <w:tcPr>
            <w:tcW w:w="0" w:type="auto"/>
            <w:vAlign w:val="center"/>
            <w:hideMark/>
          </w:tcPr>
          <w:p w:rsidR="00EC5DCD" w:rsidRDefault="00EC5DCD">
            <w:pPr>
              <w:rPr>
                <w:sz w:val="24"/>
                <w:szCs w:val="24"/>
              </w:rPr>
            </w:pPr>
            <w:r>
              <w:rPr>
                <w:noProof/>
              </w:rPr>
              <w:drawing>
                <wp:inline distT="0" distB="0" distL="0" distR="0">
                  <wp:extent cx="9525" cy="400050"/>
                  <wp:effectExtent l="0" t="0" r="0" b="0"/>
                  <wp:docPr id="132" name="Picture 132" descr="http://ww5.komen.org/images/popup/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ww5.komen.org/images/popup/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400050"/>
                          </a:xfrm>
                          <a:prstGeom prst="rect">
                            <a:avLst/>
                          </a:prstGeom>
                          <a:noFill/>
                          <a:ln>
                            <a:noFill/>
                          </a:ln>
                        </pic:spPr>
                      </pic:pic>
                    </a:graphicData>
                  </a:graphic>
                </wp:inline>
              </w:drawing>
            </w:r>
          </w:p>
        </w:tc>
      </w:tr>
      <w:tr w:rsidR="00EC5DCD" w:rsidTr="00EC5DCD">
        <w:trPr>
          <w:tblCellSpacing w:w="0" w:type="dxa"/>
          <w:jc w:val="center"/>
        </w:trPr>
        <w:tc>
          <w:tcPr>
            <w:tcW w:w="0" w:type="auto"/>
            <w:gridSpan w:val="2"/>
            <w:vAlign w:val="center"/>
            <w:hideMark/>
          </w:tcPr>
          <w:p w:rsidR="001E367B" w:rsidRPr="001E367B" w:rsidRDefault="001E367B" w:rsidP="001E367B">
            <w:pPr>
              <w:rPr>
                <w:sz w:val="24"/>
                <w:szCs w:val="24"/>
              </w:rPr>
            </w:pPr>
            <w:r w:rsidRPr="001E367B">
              <w:rPr>
                <w:sz w:val="24"/>
                <w:szCs w:val="24"/>
              </w:rPr>
              <w:lastRenderedPageBreak/>
              <w:t>EPIDEMIOLOGY</w:t>
            </w:r>
          </w:p>
          <w:p w:rsidR="001E367B" w:rsidRPr="001E367B" w:rsidRDefault="001E367B" w:rsidP="001E367B">
            <w:pPr>
              <w:rPr>
                <w:sz w:val="24"/>
                <w:szCs w:val="24"/>
              </w:rPr>
            </w:pPr>
            <w:r w:rsidRPr="001E367B">
              <w:rPr>
                <w:sz w:val="24"/>
                <w:szCs w:val="24"/>
              </w:rPr>
              <w:t>Exposure to polychlorinated biphenyl (PCB) congeners measured shortly after giving birth and subsequent risk of maternal breast cancer before age 50</w:t>
            </w:r>
          </w:p>
          <w:p w:rsidR="001E367B" w:rsidRPr="001E367B" w:rsidRDefault="001E367B" w:rsidP="001E367B">
            <w:pPr>
              <w:rPr>
                <w:sz w:val="24"/>
                <w:szCs w:val="24"/>
              </w:rPr>
            </w:pPr>
            <w:r w:rsidRPr="001E367B">
              <w:rPr>
                <w:sz w:val="24"/>
                <w:szCs w:val="24"/>
              </w:rPr>
              <w:t xml:space="preserve">Barbara A. Cohn • Mary Beth Terry • </w:t>
            </w:r>
            <w:proofErr w:type="spellStart"/>
            <w:r w:rsidRPr="001E367B">
              <w:rPr>
                <w:sz w:val="24"/>
                <w:szCs w:val="24"/>
              </w:rPr>
              <w:t>Marj</w:t>
            </w:r>
            <w:proofErr w:type="spellEnd"/>
            <w:r w:rsidRPr="001E367B">
              <w:rPr>
                <w:sz w:val="24"/>
                <w:szCs w:val="24"/>
              </w:rPr>
              <w:t xml:space="preserve"> Plumb • </w:t>
            </w:r>
            <w:proofErr w:type="spellStart"/>
            <w:r w:rsidRPr="001E367B">
              <w:rPr>
                <w:sz w:val="24"/>
                <w:szCs w:val="24"/>
              </w:rPr>
              <w:t>Piera</w:t>
            </w:r>
            <w:proofErr w:type="spellEnd"/>
            <w:r w:rsidRPr="001E367B">
              <w:rPr>
                <w:sz w:val="24"/>
                <w:szCs w:val="24"/>
              </w:rPr>
              <w:t xml:space="preserve"> M. </w:t>
            </w:r>
            <w:proofErr w:type="spellStart"/>
            <w:r w:rsidRPr="001E367B">
              <w:rPr>
                <w:sz w:val="24"/>
                <w:szCs w:val="24"/>
              </w:rPr>
              <w:t>Cirillo</w:t>
            </w:r>
            <w:proofErr w:type="spellEnd"/>
          </w:p>
          <w:p w:rsidR="001E367B" w:rsidRPr="001E367B" w:rsidRDefault="001E367B" w:rsidP="001E367B">
            <w:pPr>
              <w:rPr>
                <w:sz w:val="24"/>
                <w:szCs w:val="24"/>
              </w:rPr>
            </w:pPr>
            <w:r w:rsidRPr="001E367B">
              <w:rPr>
                <w:sz w:val="24"/>
                <w:szCs w:val="24"/>
              </w:rPr>
              <w:t xml:space="preserve">Received: 24 July 2012/Accepted: 12 September 2012 </w:t>
            </w:r>
            <w:r w:rsidRPr="001E367B">
              <w:rPr>
                <w:sz w:val="24"/>
                <w:szCs w:val="24"/>
              </w:rPr>
              <w:t> The Author(s) 2012. This article is published with open access at Springerlink.com</w:t>
            </w:r>
          </w:p>
          <w:p w:rsidR="001E367B" w:rsidRPr="001E367B" w:rsidRDefault="001E367B" w:rsidP="001E367B">
            <w:pPr>
              <w:rPr>
                <w:sz w:val="24"/>
                <w:szCs w:val="24"/>
              </w:rPr>
            </w:pPr>
            <w:r w:rsidRPr="001E367B">
              <w:rPr>
                <w:sz w:val="24"/>
                <w:szCs w:val="24"/>
              </w:rPr>
              <w:t xml:space="preserve">Abstract Discrete windows of susceptibility to toxicants have been identiﬁed for the breast, including in utero, puberty, pregnancy, and postpartum. We tested the hypothesis that polychlorinated biphenyls (PCBs) mea- </w:t>
            </w:r>
            <w:proofErr w:type="spellStart"/>
            <w:r w:rsidRPr="001E367B">
              <w:rPr>
                <w:sz w:val="24"/>
                <w:szCs w:val="24"/>
              </w:rPr>
              <w:t>sured</w:t>
            </w:r>
            <w:proofErr w:type="spellEnd"/>
            <w:r w:rsidRPr="001E367B">
              <w:rPr>
                <w:sz w:val="24"/>
                <w:szCs w:val="24"/>
              </w:rPr>
              <w:t xml:space="preserve"> during the early postpartum predict increased risk of maternal breast cancer diagnosed before age 50. We </w:t>
            </w:r>
            <w:proofErr w:type="spellStart"/>
            <w:r w:rsidRPr="001E367B">
              <w:rPr>
                <w:sz w:val="24"/>
                <w:szCs w:val="24"/>
              </w:rPr>
              <w:t>ana</w:t>
            </w:r>
            <w:proofErr w:type="spellEnd"/>
            <w:r w:rsidRPr="001E367B">
              <w:rPr>
                <w:sz w:val="24"/>
                <w:szCs w:val="24"/>
              </w:rPr>
              <w:t xml:space="preserve">- </w:t>
            </w:r>
            <w:proofErr w:type="spellStart"/>
            <w:r w:rsidRPr="001E367B">
              <w:rPr>
                <w:sz w:val="24"/>
                <w:szCs w:val="24"/>
              </w:rPr>
              <w:t>lyzed</w:t>
            </w:r>
            <w:proofErr w:type="spellEnd"/>
            <w:r w:rsidRPr="001E367B">
              <w:rPr>
                <w:sz w:val="24"/>
                <w:szCs w:val="24"/>
              </w:rPr>
              <w:t xml:space="preserve"> archived early postpartum serum samples collected from 1959 to 1967, an average of 17 years before diagnosis (mean diagnosis age 43 years) for 16 PCB congeners in a nested case–control study in the Child Health and </w:t>
            </w:r>
            <w:proofErr w:type="spellStart"/>
            <w:r w:rsidRPr="001E367B">
              <w:rPr>
                <w:sz w:val="24"/>
                <w:szCs w:val="24"/>
              </w:rPr>
              <w:t>Devel</w:t>
            </w:r>
            <w:proofErr w:type="spellEnd"/>
            <w:r w:rsidRPr="001E367B">
              <w:rPr>
                <w:sz w:val="24"/>
                <w:szCs w:val="24"/>
              </w:rPr>
              <w:t xml:space="preserve">- </w:t>
            </w:r>
            <w:proofErr w:type="spellStart"/>
            <w:r w:rsidRPr="001E367B">
              <w:rPr>
                <w:sz w:val="24"/>
                <w:szCs w:val="24"/>
              </w:rPr>
              <w:t>opment</w:t>
            </w:r>
            <w:proofErr w:type="spellEnd"/>
            <w:r w:rsidRPr="001E367B">
              <w:rPr>
                <w:sz w:val="24"/>
                <w:szCs w:val="24"/>
              </w:rPr>
              <w:t xml:space="preserve"> Studies cohort (N = 112 cases matched to controls on birth year). We used conditional logistic regression to adjust for lipids, race, year, lactation, and body mass. We observed strong breast cancer associations with three congeners. PCB 167 was associated with a lower risk (odds ratio (OR), 75th vs. 25th percentile = 0.2, 95 % </w:t>
            </w:r>
            <w:proofErr w:type="spellStart"/>
            <w:r w:rsidRPr="001E367B">
              <w:rPr>
                <w:sz w:val="24"/>
                <w:szCs w:val="24"/>
              </w:rPr>
              <w:t>conﬁ</w:t>
            </w:r>
            <w:proofErr w:type="spellEnd"/>
            <w:r w:rsidRPr="001E367B">
              <w:rPr>
                <w:sz w:val="24"/>
                <w:szCs w:val="24"/>
              </w:rPr>
              <w:t xml:space="preserve">- </w:t>
            </w:r>
            <w:proofErr w:type="spellStart"/>
            <w:r w:rsidRPr="001E367B">
              <w:rPr>
                <w:sz w:val="24"/>
                <w:szCs w:val="24"/>
              </w:rPr>
              <w:t>dence</w:t>
            </w:r>
            <w:proofErr w:type="spellEnd"/>
            <w:r w:rsidRPr="001E367B">
              <w:rPr>
                <w:sz w:val="24"/>
                <w:szCs w:val="24"/>
              </w:rPr>
              <w:t xml:space="preserve"> interval (95 % CI) 0.1, 0.8) as was PCB 187 (OR, 75th vs. 25th percentile = 0.4, 95 % CI 0.1, 1.1). In con- </w:t>
            </w:r>
            <w:proofErr w:type="spellStart"/>
            <w:r w:rsidRPr="001E367B">
              <w:rPr>
                <w:sz w:val="24"/>
                <w:szCs w:val="24"/>
              </w:rPr>
              <w:t>trast</w:t>
            </w:r>
            <w:proofErr w:type="spellEnd"/>
            <w:r w:rsidRPr="001E367B">
              <w:rPr>
                <w:sz w:val="24"/>
                <w:szCs w:val="24"/>
              </w:rPr>
              <w:t xml:space="preserve">, PCB 203 was associated with a </w:t>
            </w:r>
            <w:proofErr w:type="spellStart"/>
            <w:r w:rsidRPr="001E367B">
              <w:rPr>
                <w:sz w:val="24"/>
                <w:szCs w:val="24"/>
              </w:rPr>
              <w:t>sixfold</w:t>
            </w:r>
            <w:proofErr w:type="spellEnd"/>
            <w:r w:rsidRPr="001E367B">
              <w:rPr>
                <w:sz w:val="24"/>
                <w:szCs w:val="24"/>
              </w:rPr>
              <w:t xml:space="preserve"> increased risk (OR, 75th vs. 25th percentile = 6.3, 95 % CI 1.9, 21.7).</w:t>
            </w:r>
          </w:p>
          <w:p w:rsidR="001E367B" w:rsidRPr="001E367B" w:rsidRDefault="001E367B" w:rsidP="001E367B">
            <w:pPr>
              <w:rPr>
                <w:sz w:val="24"/>
                <w:szCs w:val="24"/>
              </w:rPr>
            </w:pPr>
            <w:r w:rsidRPr="001E367B">
              <w:rPr>
                <w:sz w:val="24"/>
                <w:szCs w:val="24"/>
              </w:rPr>
              <w:t>The net association of PCB exposure, estimated by a post- hoc score, was nearly a threefold increase in risk (OR, 75th vs. 25th percentile = 2.8, 95 % CI 1.1, 7.1) among women with a higher proportion of PCB 203 in relation to the sum of PCBs 167 and 187. Postpartum PCB exposure likely also represents pregnancy exposure, and may predict increased risk for early breast cancer depending on the mixture that represents internal dose. It remains unclear whether individual differences in exposure, response to exposure, or both explain risk patterns observed.</w:t>
            </w:r>
          </w:p>
          <w:p w:rsidR="001E367B" w:rsidRPr="001E367B" w:rsidRDefault="001E367B" w:rsidP="001E367B">
            <w:pPr>
              <w:rPr>
                <w:sz w:val="24"/>
                <w:szCs w:val="24"/>
              </w:rPr>
            </w:pPr>
            <w:r w:rsidRPr="001E367B">
              <w:rPr>
                <w:sz w:val="24"/>
                <w:szCs w:val="24"/>
              </w:rPr>
              <w:t xml:space="preserve">Keywords PCBs </w:t>
            </w:r>
            <w:r w:rsidRPr="001E367B">
              <w:rPr>
                <w:sz w:val="24"/>
                <w:szCs w:val="24"/>
              </w:rPr>
              <w:t xml:space="preserve"> Polychlorinated biphenyls </w:t>
            </w:r>
            <w:r w:rsidRPr="001E367B">
              <w:rPr>
                <w:sz w:val="24"/>
                <w:szCs w:val="24"/>
              </w:rPr>
              <w:t xml:space="preserve"> Breast cancer </w:t>
            </w:r>
            <w:r w:rsidRPr="001E367B">
              <w:rPr>
                <w:sz w:val="24"/>
                <w:szCs w:val="24"/>
              </w:rPr>
              <w:t xml:space="preserve"> Pregnancy </w:t>
            </w:r>
            <w:r w:rsidRPr="001E367B">
              <w:rPr>
                <w:sz w:val="24"/>
                <w:szCs w:val="24"/>
              </w:rPr>
              <w:t xml:space="preserve"> Postpartum </w:t>
            </w:r>
            <w:r w:rsidRPr="001E367B">
              <w:rPr>
                <w:sz w:val="24"/>
                <w:szCs w:val="24"/>
              </w:rPr>
              <w:t xml:space="preserve"> Prospective </w:t>
            </w:r>
            <w:r w:rsidRPr="001E367B">
              <w:rPr>
                <w:sz w:val="24"/>
                <w:szCs w:val="24"/>
              </w:rPr>
              <w:t> Human</w:t>
            </w:r>
          </w:p>
          <w:p w:rsidR="001E367B" w:rsidRPr="001E367B" w:rsidRDefault="001E367B" w:rsidP="001E367B">
            <w:pPr>
              <w:rPr>
                <w:sz w:val="24"/>
                <w:szCs w:val="24"/>
              </w:rPr>
            </w:pPr>
            <w:r w:rsidRPr="001E367B">
              <w:rPr>
                <w:sz w:val="24"/>
                <w:szCs w:val="24"/>
              </w:rPr>
              <w:t>Abbreviations OR Odds ratio PCB(s) Polychlorinated biphenyl(s) 95 % CI 95 percent conﬁdence interval</w:t>
            </w:r>
          </w:p>
          <w:p w:rsidR="001E367B" w:rsidRPr="001E367B" w:rsidRDefault="001E367B" w:rsidP="001E367B">
            <w:pPr>
              <w:rPr>
                <w:sz w:val="24"/>
                <w:szCs w:val="24"/>
              </w:rPr>
            </w:pPr>
            <w:r w:rsidRPr="001E367B">
              <w:rPr>
                <w:sz w:val="24"/>
                <w:szCs w:val="24"/>
              </w:rPr>
              <w:t>Introduction</w:t>
            </w:r>
          </w:p>
          <w:p w:rsidR="001E367B" w:rsidRPr="001E367B" w:rsidRDefault="001E367B" w:rsidP="001E367B">
            <w:pPr>
              <w:rPr>
                <w:sz w:val="24"/>
                <w:szCs w:val="24"/>
              </w:rPr>
            </w:pPr>
            <w:r w:rsidRPr="001E367B">
              <w:rPr>
                <w:sz w:val="24"/>
                <w:szCs w:val="24"/>
              </w:rPr>
              <w:t xml:space="preserve">Discrete windows of susceptibility to toxicants have been identiﬁed for the breast, including in utero, during puberty, and during pregnancy and postpartum [1–4]. Human studies of breast cancer have not been able to assess the effects of measured exposure to environmental chemicals during windows of susceptibility for the breast [2, 5]. The existing literature on polychlorinated biphenyls (PCBs) and breast cancer typically has focused primarily on postmen- </w:t>
            </w:r>
            <w:proofErr w:type="spellStart"/>
            <w:r w:rsidRPr="001E367B">
              <w:rPr>
                <w:sz w:val="24"/>
                <w:szCs w:val="24"/>
              </w:rPr>
              <w:t>opausal</w:t>
            </w:r>
            <w:proofErr w:type="spellEnd"/>
            <w:r w:rsidRPr="001E367B">
              <w:rPr>
                <w:sz w:val="24"/>
                <w:szCs w:val="24"/>
              </w:rPr>
              <w:t xml:space="preserve"> breast cancer [6–8]. In addition, exposure in prior studies was largely measured in middle age or at time of diagnosis, was variable on how PCBs were classiﬁed and</w:t>
            </w:r>
          </w:p>
          <w:p w:rsidR="001E367B" w:rsidRPr="001E367B" w:rsidRDefault="001E367B" w:rsidP="001E367B">
            <w:pPr>
              <w:rPr>
                <w:sz w:val="24"/>
                <w:szCs w:val="24"/>
              </w:rPr>
            </w:pPr>
            <w:r w:rsidRPr="001E367B">
              <w:rPr>
                <w:sz w:val="24"/>
                <w:szCs w:val="24"/>
              </w:rPr>
              <w:t xml:space="preserve">B. A. Cohn (&amp;) </w:t>
            </w:r>
            <w:r w:rsidRPr="001E367B">
              <w:rPr>
                <w:sz w:val="24"/>
                <w:szCs w:val="24"/>
              </w:rPr>
              <w:t xml:space="preserve"> P. M. </w:t>
            </w:r>
            <w:proofErr w:type="spellStart"/>
            <w:r w:rsidRPr="001E367B">
              <w:rPr>
                <w:sz w:val="24"/>
                <w:szCs w:val="24"/>
              </w:rPr>
              <w:t>Cirillo</w:t>
            </w:r>
            <w:proofErr w:type="spellEnd"/>
            <w:r w:rsidRPr="001E367B">
              <w:rPr>
                <w:sz w:val="24"/>
                <w:szCs w:val="24"/>
              </w:rPr>
              <w:t xml:space="preserve"> Child Health and Development Studies, Public Health Institute, 1683 Shattuck </w:t>
            </w:r>
            <w:r w:rsidRPr="001E367B">
              <w:rPr>
                <w:sz w:val="24"/>
                <w:szCs w:val="24"/>
              </w:rPr>
              <w:lastRenderedPageBreak/>
              <w:t>Avenue, Ste. B, Berkeley, CA 94709, USA e-mail: bcohn@chdstudies.org</w:t>
            </w:r>
          </w:p>
          <w:p w:rsidR="001E367B" w:rsidRPr="001E367B" w:rsidRDefault="001E367B" w:rsidP="001E367B">
            <w:pPr>
              <w:rPr>
                <w:sz w:val="24"/>
                <w:szCs w:val="24"/>
              </w:rPr>
            </w:pPr>
            <w:r w:rsidRPr="001E367B">
              <w:rPr>
                <w:sz w:val="24"/>
                <w:szCs w:val="24"/>
              </w:rPr>
              <w:t>M. B. Terry Department of Epidemiology, Mailman School of Public Health of Columbia University, New York, NY, USA</w:t>
            </w:r>
          </w:p>
          <w:p w:rsidR="001E367B" w:rsidRPr="001E367B" w:rsidRDefault="001E367B" w:rsidP="001E367B">
            <w:pPr>
              <w:rPr>
                <w:sz w:val="24"/>
                <w:szCs w:val="24"/>
              </w:rPr>
            </w:pPr>
            <w:r w:rsidRPr="001E367B">
              <w:rPr>
                <w:sz w:val="24"/>
                <w:szCs w:val="24"/>
              </w:rPr>
              <w:t>M. B. Terry Herbert Irving Comprehensive Cancer Center, Columbia University Medical Center, New York, NY, USA</w:t>
            </w:r>
          </w:p>
          <w:p w:rsidR="001E367B" w:rsidRPr="001E367B" w:rsidRDefault="001E367B" w:rsidP="001E367B">
            <w:pPr>
              <w:rPr>
                <w:sz w:val="24"/>
                <w:szCs w:val="24"/>
              </w:rPr>
            </w:pPr>
            <w:r w:rsidRPr="001E367B">
              <w:rPr>
                <w:sz w:val="24"/>
                <w:szCs w:val="24"/>
              </w:rPr>
              <w:t xml:space="preserve">M. Plumb </w:t>
            </w:r>
            <w:proofErr w:type="spellStart"/>
            <w:r w:rsidRPr="001E367B">
              <w:rPr>
                <w:sz w:val="24"/>
                <w:szCs w:val="24"/>
              </w:rPr>
              <w:t>Plumbline</w:t>
            </w:r>
            <w:proofErr w:type="spellEnd"/>
            <w:r w:rsidRPr="001E367B">
              <w:rPr>
                <w:sz w:val="24"/>
                <w:szCs w:val="24"/>
              </w:rPr>
              <w:t xml:space="preserve"> Coaching and Consulting, Inc., 2759 Park Street, Berkeley, CA 94702, USA</w:t>
            </w:r>
          </w:p>
          <w:p w:rsidR="001E367B" w:rsidRPr="001E367B" w:rsidRDefault="001E367B" w:rsidP="001E367B">
            <w:pPr>
              <w:rPr>
                <w:sz w:val="24"/>
                <w:szCs w:val="24"/>
              </w:rPr>
            </w:pPr>
            <w:r w:rsidRPr="001E367B">
              <w:rPr>
                <w:sz w:val="24"/>
                <w:szCs w:val="24"/>
              </w:rPr>
              <w:t>123</w:t>
            </w:r>
          </w:p>
          <w:p w:rsidR="001E367B" w:rsidRPr="001E367B" w:rsidRDefault="001E367B" w:rsidP="001E367B">
            <w:pPr>
              <w:rPr>
                <w:sz w:val="24"/>
                <w:szCs w:val="24"/>
              </w:rPr>
            </w:pPr>
            <w:r w:rsidRPr="001E367B">
              <w:rPr>
                <w:sz w:val="24"/>
                <w:szCs w:val="24"/>
              </w:rPr>
              <w:t>Breast Cancer Res Treat DOI 10.1007/s10549-012-2257-4</w:t>
            </w:r>
          </w:p>
          <w:p w:rsidR="001E367B" w:rsidRPr="001E367B" w:rsidRDefault="001E367B" w:rsidP="001E367B">
            <w:pPr>
              <w:rPr>
                <w:sz w:val="24"/>
                <w:szCs w:val="24"/>
              </w:rPr>
            </w:pPr>
            <w:proofErr w:type="gramStart"/>
            <w:r w:rsidRPr="001E367B">
              <w:rPr>
                <w:sz w:val="24"/>
                <w:szCs w:val="24"/>
              </w:rPr>
              <w:t>whether</w:t>
            </w:r>
            <w:proofErr w:type="gramEnd"/>
            <w:r w:rsidRPr="001E367B">
              <w:rPr>
                <w:sz w:val="24"/>
                <w:szCs w:val="24"/>
              </w:rPr>
              <w:t xml:space="preserve"> individual congeners were considered, and was based on samples obtained after PCB use was regulated [6– 8].</w:t>
            </w:r>
            <w:proofErr w:type="spellStart"/>
            <w:r w:rsidRPr="001E367B">
              <w:rPr>
                <w:sz w:val="24"/>
                <w:szCs w:val="24"/>
              </w:rPr>
              <w:t>TheliteratureonthepesticideDDTandbreastcanceris</w:t>
            </w:r>
            <w:proofErr w:type="spellEnd"/>
            <w:r w:rsidRPr="001E367B">
              <w:rPr>
                <w:sz w:val="24"/>
                <w:szCs w:val="24"/>
              </w:rPr>
              <w:t xml:space="preserve"> subject to similar limitations [9]. Findings on the relation of PCBs measured in middle age to breast cancer are complex and have been reviewed previously in detail (see Table 3, pp. 2872–2876 in Brody et al. [8]). Brieﬂy, some studies reported positive </w:t>
            </w:r>
            <w:proofErr w:type="spellStart"/>
            <w:r w:rsidRPr="001E367B">
              <w:rPr>
                <w:sz w:val="24"/>
                <w:szCs w:val="24"/>
              </w:rPr>
              <w:t>associa</w:t>
            </w:r>
            <w:proofErr w:type="spellEnd"/>
            <w:r w:rsidRPr="001E367B">
              <w:rPr>
                <w:sz w:val="24"/>
                <w:szCs w:val="24"/>
              </w:rPr>
              <w:t xml:space="preserve">- </w:t>
            </w:r>
            <w:proofErr w:type="spellStart"/>
            <w:r w:rsidRPr="001E367B">
              <w:rPr>
                <w:sz w:val="24"/>
                <w:szCs w:val="24"/>
              </w:rPr>
              <w:t>tions</w:t>
            </w:r>
            <w:proofErr w:type="spellEnd"/>
            <w:r w:rsidRPr="001E367B">
              <w:rPr>
                <w:sz w:val="24"/>
                <w:szCs w:val="24"/>
              </w:rPr>
              <w:t xml:space="preserve"> with individual congeners, others reported no </w:t>
            </w:r>
            <w:proofErr w:type="spellStart"/>
            <w:r w:rsidRPr="001E367B">
              <w:rPr>
                <w:sz w:val="24"/>
                <w:szCs w:val="24"/>
              </w:rPr>
              <w:t>asso</w:t>
            </w:r>
            <w:proofErr w:type="spellEnd"/>
            <w:r w:rsidRPr="001E367B">
              <w:rPr>
                <w:sz w:val="24"/>
                <w:szCs w:val="24"/>
              </w:rPr>
              <w:t xml:space="preserve">- </w:t>
            </w:r>
            <w:proofErr w:type="spellStart"/>
            <w:r w:rsidRPr="001E367B">
              <w:rPr>
                <w:sz w:val="24"/>
                <w:szCs w:val="24"/>
              </w:rPr>
              <w:t>ciations</w:t>
            </w:r>
            <w:proofErr w:type="spellEnd"/>
            <w:r w:rsidRPr="001E367B">
              <w:rPr>
                <w:sz w:val="24"/>
                <w:szCs w:val="24"/>
              </w:rPr>
              <w:t xml:space="preserve"> for total PCBs or any individual congeners, and others reported negative associations with some tumor types. The most consistent, positive ﬁndings were reported where interaction between exposure and CYP1A1 gene polymorphisms could be considered. Three studies found higher PCB exposures with postmenopausal breast cancer in combination with the CYP1A1 polymorphism, M2 type [10–12</w:t>
            </w:r>
            <w:proofErr w:type="gramStart"/>
            <w:r w:rsidRPr="001E367B">
              <w:rPr>
                <w:sz w:val="24"/>
                <w:szCs w:val="24"/>
              </w:rPr>
              <w:t>]</w:t>
            </w:r>
            <w:proofErr w:type="spellStart"/>
            <w:r w:rsidRPr="001E367B">
              <w:rPr>
                <w:sz w:val="24"/>
                <w:szCs w:val="24"/>
              </w:rPr>
              <w:t>andanotherreportedthisassociationwithpre</w:t>
            </w:r>
            <w:proofErr w:type="spellEnd"/>
            <w:proofErr w:type="gramEnd"/>
            <w:r w:rsidRPr="001E367B">
              <w:rPr>
                <w:sz w:val="24"/>
                <w:szCs w:val="24"/>
              </w:rPr>
              <w:t>- menopausal breast cancer [13]. The present prospective study adds a unique perspective by testing the hypothesis that exposure to PCBs, measured during the early postpartum, is associated with increased risk of early breast cancer. Because of the long half-life of PCBs [14], early postpartum levels also reﬂect exposure during pregnancy [15] and possibly during childhood and adolescence. To our knowledge, this is the ﬁrst study to report on breast cancer associations in relation to measured PCBs levels during critical periods of vulnerability for the breast.</w:t>
            </w:r>
          </w:p>
          <w:p w:rsidR="001E367B" w:rsidRPr="001E367B" w:rsidRDefault="001E367B" w:rsidP="001E367B">
            <w:pPr>
              <w:rPr>
                <w:sz w:val="24"/>
                <w:szCs w:val="24"/>
              </w:rPr>
            </w:pPr>
            <w:r w:rsidRPr="001E367B">
              <w:rPr>
                <w:sz w:val="24"/>
                <w:szCs w:val="24"/>
              </w:rPr>
              <w:t>Materials and methods</w:t>
            </w:r>
          </w:p>
          <w:p w:rsidR="001E367B" w:rsidRPr="001E367B" w:rsidRDefault="001E367B" w:rsidP="001E367B">
            <w:pPr>
              <w:rPr>
                <w:sz w:val="24"/>
                <w:szCs w:val="24"/>
              </w:rPr>
            </w:pPr>
            <w:r w:rsidRPr="001E367B">
              <w:rPr>
                <w:sz w:val="24"/>
                <w:szCs w:val="24"/>
              </w:rPr>
              <w:t>Subjects</w:t>
            </w:r>
          </w:p>
          <w:p w:rsidR="001E367B" w:rsidRPr="001E367B" w:rsidRDefault="001E367B" w:rsidP="001E367B">
            <w:pPr>
              <w:rPr>
                <w:sz w:val="24"/>
                <w:szCs w:val="24"/>
              </w:rPr>
            </w:pPr>
            <w:r w:rsidRPr="001E367B">
              <w:rPr>
                <w:sz w:val="24"/>
                <w:szCs w:val="24"/>
              </w:rPr>
              <w:t xml:space="preserve">Subjects were participants in the Child Health and </w:t>
            </w:r>
            <w:proofErr w:type="spellStart"/>
            <w:r w:rsidRPr="001E367B">
              <w:rPr>
                <w:sz w:val="24"/>
                <w:szCs w:val="24"/>
              </w:rPr>
              <w:t>Devel</w:t>
            </w:r>
            <w:proofErr w:type="spellEnd"/>
            <w:r w:rsidRPr="001E367B">
              <w:rPr>
                <w:sz w:val="24"/>
                <w:szCs w:val="24"/>
              </w:rPr>
              <w:t xml:space="preserve">- </w:t>
            </w:r>
            <w:proofErr w:type="spellStart"/>
            <w:r w:rsidRPr="001E367B">
              <w:rPr>
                <w:sz w:val="24"/>
                <w:szCs w:val="24"/>
              </w:rPr>
              <w:t>opment</w:t>
            </w:r>
            <w:proofErr w:type="spellEnd"/>
            <w:r w:rsidRPr="001E367B">
              <w:rPr>
                <w:sz w:val="24"/>
                <w:szCs w:val="24"/>
              </w:rPr>
              <w:t xml:space="preserve"> Studies (CHDS), residents of the Oakland, Cali- </w:t>
            </w:r>
            <w:proofErr w:type="spellStart"/>
            <w:r w:rsidRPr="001E367B">
              <w:rPr>
                <w:sz w:val="24"/>
                <w:szCs w:val="24"/>
              </w:rPr>
              <w:t>fornia</w:t>
            </w:r>
            <w:proofErr w:type="spellEnd"/>
            <w:r w:rsidRPr="001E367B">
              <w:rPr>
                <w:sz w:val="24"/>
                <w:szCs w:val="24"/>
              </w:rPr>
              <w:t xml:space="preserve"> area and members of the Kaiser Permanente Health Plan who sought obstetric care between 1959 and 1967 [16].</w:t>
            </w:r>
            <w:proofErr w:type="spellStart"/>
            <w:r w:rsidRPr="001E367B">
              <w:rPr>
                <w:sz w:val="24"/>
                <w:szCs w:val="24"/>
              </w:rPr>
              <w:t>SubjectsvoluntarilyparticipatedintheCHDS</w:t>
            </w:r>
            <w:proofErr w:type="gramStart"/>
            <w:r w:rsidRPr="001E367B">
              <w:rPr>
                <w:sz w:val="24"/>
                <w:szCs w:val="24"/>
              </w:rPr>
              <w:t>,giving</w:t>
            </w:r>
            <w:proofErr w:type="spellEnd"/>
            <w:proofErr w:type="gramEnd"/>
            <w:r w:rsidRPr="001E367B">
              <w:rPr>
                <w:sz w:val="24"/>
                <w:szCs w:val="24"/>
              </w:rPr>
              <w:t xml:space="preserve"> an oral informed consent for an in-person interview, col- lection of blood specimens at several points in pregnancy and the early postpartum, and permission for medical record access. This study was reviewed and approved by The Institutional Review Board of the Public Health Institute and we have complied with all federal guidelines governing use of human participants. Breast cancer cases were identiﬁed by linkage to the California Cancer Registry, and the California Vital Status Records [17]. All names for each CHDS subject are sub- mitted for cancer linkages using ﬁxed (i.e. birth date, sex, race, and name) and changeable (i.e. address and patient record number) identiﬁers. A rigorous protocol is used to </w:t>
            </w:r>
            <w:r w:rsidRPr="001E367B">
              <w:rPr>
                <w:sz w:val="24"/>
                <w:szCs w:val="24"/>
              </w:rPr>
              <w:lastRenderedPageBreak/>
              <w:t>verify cases, comparing ﬁxed versus changeable identiﬁers</w:t>
            </w:r>
          </w:p>
          <w:p w:rsidR="001E367B" w:rsidRPr="001E367B" w:rsidRDefault="001E367B" w:rsidP="001E367B">
            <w:pPr>
              <w:rPr>
                <w:sz w:val="24"/>
                <w:szCs w:val="24"/>
              </w:rPr>
            </w:pPr>
            <w:proofErr w:type="gramStart"/>
            <w:r w:rsidRPr="001E367B">
              <w:rPr>
                <w:sz w:val="24"/>
                <w:szCs w:val="24"/>
              </w:rPr>
              <w:t>by</w:t>
            </w:r>
            <w:proofErr w:type="gramEnd"/>
            <w:r w:rsidRPr="001E367B">
              <w:rPr>
                <w:sz w:val="24"/>
                <w:szCs w:val="24"/>
              </w:rPr>
              <w:t xml:space="preserve"> manual review. The California Cancer Registry is reported to be [99 % complete after a lag time of about 2 years [18]. Cases were deﬁned as women with incident invasive or non-invasive breast cancer diagnosed before age 50, or deaths due to breast cancer before age 50, obtained from linkage conducted in early 1998. There were 133 cases who met study criteria. All members of the CHDS cohort are additionally linked to the California Department of Motor Vehicles (DMV) ﬁles on a regular basis to determine res- </w:t>
            </w:r>
            <w:proofErr w:type="spellStart"/>
            <w:r w:rsidRPr="001E367B">
              <w:rPr>
                <w:sz w:val="24"/>
                <w:szCs w:val="24"/>
              </w:rPr>
              <w:t>idence</w:t>
            </w:r>
            <w:proofErr w:type="spellEnd"/>
            <w:r w:rsidRPr="001E367B">
              <w:rPr>
                <w:sz w:val="24"/>
                <w:szCs w:val="24"/>
              </w:rPr>
              <w:t xml:space="preserve"> history allowing us to assess their control status and to update any name changes. All names registered with the DMV are used in establishing a match. Simultaneous linkage of multiple family members enhances matching. The regular DMV matching provides a history of location for each subject which is used to determine the population at risk for cancer, corresponding with geographic </w:t>
            </w:r>
            <w:proofErr w:type="spellStart"/>
            <w:r w:rsidRPr="001E367B">
              <w:rPr>
                <w:sz w:val="24"/>
                <w:szCs w:val="24"/>
              </w:rPr>
              <w:t>surveil</w:t>
            </w:r>
            <w:proofErr w:type="spellEnd"/>
            <w:r w:rsidRPr="001E367B">
              <w:rPr>
                <w:sz w:val="24"/>
                <w:szCs w:val="24"/>
              </w:rPr>
              <w:t xml:space="preserve">- lance by California’s cancer registries. Subjects who can- not be located are considered lost to follow-up at the date of their last deﬁnitive classiﬁcation as a California resident. One control, matched exactly on birth year, was selected at random for each case from those who were under cancer surveillance and known to be free of breast cancer at the age of diagnosis for the matching case. The median time to diagnosis for cases was 17 years. The mean age at </w:t>
            </w:r>
            <w:proofErr w:type="spellStart"/>
            <w:r w:rsidRPr="001E367B">
              <w:rPr>
                <w:sz w:val="24"/>
                <w:szCs w:val="24"/>
              </w:rPr>
              <w:t>diag</w:t>
            </w:r>
            <w:proofErr w:type="spellEnd"/>
            <w:r w:rsidRPr="001E367B">
              <w:rPr>
                <w:sz w:val="24"/>
                <w:szCs w:val="24"/>
              </w:rPr>
              <w:t xml:space="preserve">- </w:t>
            </w:r>
            <w:proofErr w:type="spellStart"/>
            <w:r w:rsidRPr="001E367B">
              <w:rPr>
                <w:sz w:val="24"/>
                <w:szCs w:val="24"/>
              </w:rPr>
              <w:t>nosis</w:t>
            </w:r>
            <w:proofErr w:type="spellEnd"/>
            <w:r w:rsidRPr="001E367B">
              <w:rPr>
                <w:sz w:val="24"/>
                <w:szCs w:val="24"/>
              </w:rPr>
              <w:t xml:space="preserve"> was 43 years.</w:t>
            </w:r>
          </w:p>
          <w:p w:rsidR="001E367B" w:rsidRPr="001E367B" w:rsidRDefault="001E367B" w:rsidP="001E367B">
            <w:pPr>
              <w:rPr>
                <w:sz w:val="24"/>
                <w:szCs w:val="24"/>
              </w:rPr>
            </w:pPr>
            <w:r w:rsidRPr="001E367B">
              <w:rPr>
                <w:sz w:val="24"/>
                <w:szCs w:val="24"/>
              </w:rPr>
              <w:t>Serum assays</w:t>
            </w:r>
          </w:p>
          <w:p w:rsidR="001E367B" w:rsidRPr="001E367B" w:rsidRDefault="001E367B" w:rsidP="001E367B">
            <w:pPr>
              <w:rPr>
                <w:sz w:val="24"/>
                <w:szCs w:val="24"/>
              </w:rPr>
            </w:pPr>
            <w:r w:rsidRPr="001E367B">
              <w:rPr>
                <w:sz w:val="24"/>
                <w:szCs w:val="24"/>
              </w:rPr>
              <w:t xml:space="preserve">Exposure to PCBs was measured by assays of serum samples drawn during the early postpartum period, within 1–3 days of delivery. Postpartum samples were used to conserve valuable archived serum samples drawn in each trimester for future studies where timed samples are essential. PCBs have a long half-life and prior work has established stability of </w:t>
            </w:r>
            <w:proofErr w:type="spellStart"/>
            <w:r w:rsidRPr="001E367B">
              <w:rPr>
                <w:sz w:val="24"/>
                <w:szCs w:val="24"/>
              </w:rPr>
              <w:t>organochlorine</w:t>
            </w:r>
            <w:proofErr w:type="spellEnd"/>
            <w:r w:rsidRPr="001E367B">
              <w:rPr>
                <w:sz w:val="24"/>
                <w:szCs w:val="24"/>
              </w:rPr>
              <w:t xml:space="preserve"> levels assayed across all trimesters of pregnancy and the early postpartum [15].</w:t>
            </w:r>
            <w:proofErr w:type="spellStart"/>
            <w:r w:rsidRPr="001E367B">
              <w:rPr>
                <w:sz w:val="24"/>
                <w:szCs w:val="24"/>
              </w:rPr>
              <w:t>Forthisreason,postpartumlevelsofPCBsmay</w:t>
            </w:r>
            <w:proofErr w:type="spellEnd"/>
            <w:r w:rsidRPr="001E367B">
              <w:rPr>
                <w:sz w:val="24"/>
                <w:szCs w:val="24"/>
              </w:rPr>
              <w:t xml:space="preserve"> accurately rank women on their pregnancy exposure, covering two potential vulnerable periods of susceptibility of the breast to toxicants. PCBs were assayed in the laboratory of Dr. Mary Wolff [19] using modiﬁcations of methods developed previously by Brock et al. [20]. Brieﬂy, a polar extraction of serum lipids is followed by a column chromatographic clean-up and enrichment step, with analysis by gas chromatography with electron capture detection. Limits of detection were </w:t>
            </w:r>
            <w:proofErr w:type="gramStart"/>
            <w:r w:rsidRPr="001E367B">
              <w:rPr>
                <w:sz w:val="24"/>
                <w:szCs w:val="24"/>
              </w:rPr>
              <w:t xml:space="preserve">approximately 0.07 </w:t>
            </w:r>
            <w:proofErr w:type="spellStart"/>
            <w:r w:rsidRPr="001E367B">
              <w:rPr>
                <w:sz w:val="24"/>
                <w:szCs w:val="24"/>
              </w:rPr>
              <w:t>ng</w:t>
            </w:r>
            <w:proofErr w:type="spellEnd"/>
            <w:r w:rsidRPr="001E367B">
              <w:rPr>
                <w:sz w:val="24"/>
                <w:szCs w:val="24"/>
              </w:rPr>
              <w:t>/mL</w:t>
            </w:r>
            <w:proofErr w:type="gramEnd"/>
            <w:r w:rsidRPr="001E367B">
              <w:rPr>
                <w:sz w:val="24"/>
                <w:szCs w:val="24"/>
              </w:rPr>
              <w:t xml:space="preserve"> for individual compounds based on three times the standard deviation of the levels found in the lowest quality control plasma pool [21]. When the serum pool and blanks were considered together [22], the limit of detection was 0.01–0.1 </w:t>
            </w:r>
            <w:proofErr w:type="spellStart"/>
            <w:r w:rsidRPr="001E367B">
              <w:rPr>
                <w:sz w:val="24"/>
                <w:szCs w:val="24"/>
              </w:rPr>
              <w:t>ng</w:t>
            </w:r>
            <w:proofErr w:type="spellEnd"/>
            <w:r w:rsidRPr="001E367B">
              <w:rPr>
                <w:sz w:val="24"/>
                <w:szCs w:val="24"/>
              </w:rPr>
              <w:t xml:space="preserve">/mL; the </w:t>
            </w:r>
            <w:proofErr w:type="spellStart"/>
            <w:r w:rsidRPr="001E367B">
              <w:rPr>
                <w:sz w:val="24"/>
                <w:szCs w:val="24"/>
              </w:rPr>
              <w:t>instru</w:t>
            </w:r>
            <w:proofErr w:type="spellEnd"/>
            <w:r w:rsidRPr="001E367B">
              <w:rPr>
                <w:sz w:val="24"/>
                <w:szCs w:val="24"/>
              </w:rPr>
              <w:t>- mental limit of detection based on a peak-to-noise ratio of</w:t>
            </w:r>
          </w:p>
          <w:p w:rsidR="001E367B" w:rsidRPr="001E367B" w:rsidRDefault="001E367B" w:rsidP="001E367B">
            <w:pPr>
              <w:rPr>
                <w:sz w:val="24"/>
                <w:szCs w:val="24"/>
              </w:rPr>
            </w:pPr>
            <w:r w:rsidRPr="001E367B">
              <w:rPr>
                <w:sz w:val="24"/>
                <w:szCs w:val="24"/>
              </w:rPr>
              <w:t>Breast Cancer Res Treat</w:t>
            </w:r>
          </w:p>
          <w:p w:rsidR="001E367B" w:rsidRPr="001E367B" w:rsidRDefault="001E367B" w:rsidP="001E367B">
            <w:pPr>
              <w:rPr>
                <w:sz w:val="24"/>
                <w:szCs w:val="24"/>
              </w:rPr>
            </w:pPr>
            <w:r w:rsidRPr="001E367B">
              <w:rPr>
                <w:sz w:val="24"/>
                <w:szCs w:val="24"/>
              </w:rPr>
              <w:t>123</w:t>
            </w:r>
          </w:p>
          <w:p w:rsidR="001E367B" w:rsidRPr="001E367B" w:rsidRDefault="001E367B" w:rsidP="001E367B">
            <w:pPr>
              <w:rPr>
                <w:sz w:val="24"/>
                <w:szCs w:val="24"/>
              </w:rPr>
            </w:pPr>
            <w:r w:rsidRPr="001E367B">
              <w:rPr>
                <w:sz w:val="24"/>
                <w:szCs w:val="24"/>
              </w:rPr>
              <w:t xml:space="preserve">3 was 0.01–0.03 </w:t>
            </w:r>
            <w:proofErr w:type="spellStart"/>
            <w:r w:rsidRPr="001E367B">
              <w:rPr>
                <w:sz w:val="24"/>
                <w:szCs w:val="24"/>
              </w:rPr>
              <w:t>ng</w:t>
            </w:r>
            <w:proofErr w:type="spellEnd"/>
            <w:r w:rsidRPr="001E367B">
              <w:rPr>
                <w:sz w:val="24"/>
                <w:szCs w:val="24"/>
              </w:rPr>
              <w:t xml:space="preserve">/mL for tetra- through </w:t>
            </w:r>
            <w:proofErr w:type="spellStart"/>
            <w:r w:rsidRPr="001E367B">
              <w:rPr>
                <w:sz w:val="24"/>
                <w:szCs w:val="24"/>
              </w:rPr>
              <w:t>hepta-chlorobi</w:t>
            </w:r>
            <w:proofErr w:type="spellEnd"/>
            <w:r w:rsidRPr="001E367B">
              <w:rPr>
                <w:sz w:val="24"/>
                <w:szCs w:val="24"/>
              </w:rPr>
              <w:t>- phenyls, using 1–1.5 mL plasma. As described previously [23]</w:t>
            </w:r>
            <w:proofErr w:type="gramStart"/>
            <w:r w:rsidRPr="001E367B">
              <w:rPr>
                <w:sz w:val="24"/>
                <w:szCs w:val="24"/>
              </w:rPr>
              <w:t>,</w:t>
            </w:r>
            <w:proofErr w:type="spellStart"/>
            <w:r w:rsidRPr="001E367B">
              <w:rPr>
                <w:sz w:val="24"/>
                <w:szCs w:val="24"/>
              </w:rPr>
              <w:t>weusedallobservedpositivevaluesofPCBsin</w:t>
            </w:r>
            <w:proofErr w:type="spellEnd"/>
            <w:proofErr w:type="gramEnd"/>
            <w:r w:rsidRPr="001E367B">
              <w:rPr>
                <w:sz w:val="24"/>
                <w:szCs w:val="24"/>
              </w:rPr>
              <w:t xml:space="preserve"> analyses, even those reported to be below the limit of detection. We were able to assay archived serum samples for the PCB congeners which are shown in Table 1.Thesecong- </w:t>
            </w:r>
            <w:proofErr w:type="spellStart"/>
            <w:r w:rsidRPr="001E367B">
              <w:rPr>
                <w:sz w:val="24"/>
                <w:szCs w:val="24"/>
              </w:rPr>
              <w:t>eners</w:t>
            </w:r>
            <w:proofErr w:type="spellEnd"/>
            <w:r w:rsidRPr="001E367B">
              <w:rPr>
                <w:sz w:val="24"/>
                <w:szCs w:val="24"/>
              </w:rPr>
              <w:t xml:space="preserve"> include those most commonly reported in prior studies, comprised the congeners with highest </w:t>
            </w:r>
            <w:proofErr w:type="spellStart"/>
            <w:r w:rsidRPr="001E367B">
              <w:rPr>
                <w:sz w:val="24"/>
                <w:szCs w:val="24"/>
              </w:rPr>
              <w:t>concentra</w:t>
            </w:r>
            <w:proofErr w:type="spellEnd"/>
            <w:r w:rsidRPr="001E367B">
              <w:rPr>
                <w:sz w:val="24"/>
                <w:szCs w:val="24"/>
              </w:rPr>
              <w:t xml:space="preserve">- </w:t>
            </w:r>
            <w:proofErr w:type="spellStart"/>
            <w:r w:rsidRPr="001E367B">
              <w:rPr>
                <w:sz w:val="24"/>
                <w:szCs w:val="24"/>
              </w:rPr>
              <w:t>tions</w:t>
            </w:r>
            <w:proofErr w:type="spellEnd"/>
            <w:r w:rsidRPr="001E367B">
              <w:rPr>
                <w:sz w:val="24"/>
                <w:szCs w:val="24"/>
              </w:rPr>
              <w:t xml:space="preserve">, or grouped by potential biological activity as </w:t>
            </w:r>
            <w:proofErr w:type="spellStart"/>
            <w:r w:rsidRPr="001E367B">
              <w:rPr>
                <w:sz w:val="24"/>
                <w:szCs w:val="24"/>
              </w:rPr>
              <w:t>previ</w:t>
            </w:r>
            <w:proofErr w:type="spellEnd"/>
            <w:r w:rsidRPr="001E367B">
              <w:rPr>
                <w:sz w:val="24"/>
                <w:szCs w:val="24"/>
              </w:rPr>
              <w:t xml:space="preserve">- </w:t>
            </w:r>
            <w:proofErr w:type="spellStart"/>
            <w:r w:rsidRPr="001E367B">
              <w:rPr>
                <w:sz w:val="24"/>
                <w:szCs w:val="24"/>
              </w:rPr>
              <w:t>ously</w:t>
            </w:r>
            <w:proofErr w:type="spellEnd"/>
            <w:r w:rsidRPr="001E367B">
              <w:rPr>
                <w:sz w:val="24"/>
                <w:szCs w:val="24"/>
              </w:rPr>
              <w:t xml:space="preserve"> recommended [24]. We </w:t>
            </w:r>
            <w:r w:rsidRPr="001E367B">
              <w:rPr>
                <w:sz w:val="24"/>
                <w:szCs w:val="24"/>
              </w:rPr>
              <w:lastRenderedPageBreak/>
              <w:t xml:space="preserve">randomly assigned the order of samples within and across batches and analyzed case– control pairs in the same batches to minimize differences due to laboratory drift. The laboratory was blind as to case or control status of the samples. Intra-batch coefﬁcients of variation ranged from 5 % for PCB 180 to 18 % for PCB 101. Total cholesterol and total triglycerides were mea- </w:t>
            </w:r>
            <w:proofErr w:type="spellStart"/>
            <w:r w:rsidRPr="001E367B">
              <w:rPr>
                <w:sz w:val="24"/>
                <w:szCs w:val="24"/>
              </w:rPr>
              <w:t>sured</w:t>
            </w:r>
            <w:proofErr w:type="spellEnd"/>
            <w:r w:rsidRPr="001E367B">
              <w:rPr>
                <w:sz w:val="24"/>
                <w:szCs w:val="24"/>
              </w:rPr>
              <w:t xml:space="preserve"> enzymatically on the Hitachi 911 analyzer (Roche Diagnostics, Indianapolis, IN) in a lab certiﬁed by the Centers for Disease Control and Prevention and the</w:t>
            </w:r>
          </w:p>
          <w:p w:rsidR="001E367B" w:rsidRPr="001E367B" w:rsidRDefault="001E367B" w:rsidP="001E367B">
            <w:pPr>
              <w:rPr>
                <w:sz w:val="24"/>
                <w:szCs w:val="24"/>
              </w:rPr>
            </w:pPr>
            <w:r w:rsidRPr="001E367B">
              <w:rPr>
                <w:sz w:val="24"/>
                <w:szCs w:val="24"/>
              </w:rPr>
              <w:t xml:space="preserve">National Heart Lung and Blood Institute Lipid </w:t>
            </w:r>
            <w:proofErr w:type="spellStart"/>
            <w:r w:rsidRPr="001E367B">
              <w:rPr>
                <w:sz w:val="24"/>
                <w:szCs w:val="24"/>
              </w:rPr>
              <w:t>Standardi</w:t>
            </w:r>
            <w:proofErr w:type="spellEnd"/>
            <w:r w:rsidRPr="001E367B">
              <w:rPr>
                <w:sz w:val="24"/>
                <w:szCs w:val="24"/>
              </w:rPr>
              <w:t xml:space="preserve">- </w:t>
            </w:r>
            <w:proofErr w:type="spellStart"/>
            <w:r w:rsidRPr="001E367B">
              <w:rPr>
                <w:sz w:val="24"/>
                <w:szCs w:val="24"/>
              </w:rPr>
              <w:t>zation</w:t>
            </w:r>
            <w:proofErr w:type="spellEnd"/>
            <w:r w:rsidRPr="001E367B">
              <w:rPr>
                <w:sz w:val="24"/>
                <w:szCs w:val="24"/>
              </w:rPr>
              <w:t xml:space="preserve"> Program.</w:t>
            </w:r>
          </w:p>
          <w:p w:rsidR="001E367B" w:rsidRPr="001E367B" w:rsidRDefault="001E367B" w:rsidP="001E367B">
            <w:pPr>
              <w:rPr>
                <w:sz w:val="24"/>
                <w:szCs w:val="24"/>
              </w:rPr>
            </w:pPr>
            <w:r w:rsidRPr="001E367B">
              <w:rPr>
                <w:sz w:val="24"/>
                <w:szCs w:val="24"/>
              </w:rPr>
              <w:t>Statistical analysis</w:t>
            </w:r>
          </w:p>
          <w:p w:rsidR="001E367B" w:rsidRPr="001E367B" w:rsidRDefault="001E367B" w:rsidP="001E367B">
            <w:pPr>
              <w:rPr>
                <w:sz w:val="24"/>
                <w:szCs w:val="24"/>
              </w:rPr>
            </w:pPr>
            <w:r w:rsidRPr="001E367B">
              <w:rPr>
                <w:sz w:val="24"/>
                <w:szCs w:val="24"/>
              </w:rPr>
              <w:t xml:space="preserve">This report is based on 112 case–control pairs, matched on year of birth, after excluding 2 pairs with insufﬁcient serum for lipid assays, 2 pairs with missing data on body mass index, and 17 pairs where one or more member of the pair was missing information on PCB 167, which was not quantiﬁed in one of the assay batches. In a sensitivity analysis, we imputed missing PCB 167 by matching on case status and date of blood draw and assigning a PCB value for the missing individual based on a random pick of all matches. Results were similar (associations were of a similar magnitude with overlapping 95 % conﬁdence intervals and all associations remained statistically </w:t>
            </w:r>
            <w:proofErr w:type="spellStart"/>
            <w:r w:rsidRPr="001E367B">
              <w:rPr>
                <w:sz w:val="24"/>
                <w:szCs w:val="24"/>
              </w:rPr>
              <w:t>signif</w:t>
            </w:r>
            <w:proofErr w:type="spellEnd"/>
            <w:r w:rsidRPr="001E367B">
              <w:rPr>
                <w:sz w:val="24"/>
                <w:szCs w:val="24"/>
              </w:rPr>
              <w:t xml:space="preserve">- </w:t>
            </w:r>
            <w:proofErr w:type="spellStart"/>
            <w:r w:rsidRPr="001E367B">
              <w:rPr>
                <w:sz w:val="24"/>
                <w:szCs w:val="24"/>
              </w:rPr>
              <w:t>icant</w:t>
            </w:r>
            <w:proofErr w:type="spellEnd"/>
            <w:r w:rsidRPr="001E367B">
              <w:rPr>
                <w:sz w:val="24"/>
                <w:szCs w:val="24"/>
              </w:rPr>
              <w:t>, deﬁned as p\0.05) whether or not the individuals with imputed values were included. We present ﬁndings only for individuals with non-missing data on all study</w:t>
            </w:r>
          </w:p>
          <w:p w:rsidR="001E367B" w:rsidRPr="001E367B" w:rsidRDefault="001E367B" w:rsidP="001E367B">
            <w:pPr>
              <w:rPr>
                <w:sz w:val="24"/>
                <w:szCs w:val="24"/>
              </w:rPr>
            </w:pPr>
            <w:r w:rsidRPr="001E367B">
              <w:rPr>
                <w:sz w:val="24"/>
                <w:szCs w:val="24"/>
              </w:rPr>
              <w:t>Table 1 Distribution of PCBs in breast cancer controls and cases</w:t>
            </w:r>
          </w:p>
          <w:p w:rsidR="001E367B" w:rsidRPr="001E367B" w:rsidRDefault="001E367B" w:rsidP="001E367B">
            <w:pPr>
              <w:rPr>
                <w:sz w:val="24"/>
                <w:szCs w:val="24"/>
              </w:rPr>
            </w:pPr>
            <w:r w:rsidRPr="001E367B">
              <w:rPr>
                <w:sz w:val="24"/>
                <w:szCs w:val="24"/>
              </w:rPr>
              <w:t>Classiﬁcation [24] PCB Controls (N = 117) Cases (N = 123) Difference within matched pairs (case–control, N = 112)</w:t>
            </w:r>
          </w:p>
          <w:p w:rsidR="001E367B" w:rsidRPr="001E367B" w:rsidRDefault="001E367B" w:rsidP="001E367B">
            <w:pPr>
              <w:rPr>
                <w:sz w:val="24"/>
                <w:szCs w:val="24"/>
              </w:rPr>
            </w:pPr>
            <w:r w:rsidRPr="001E367B">
              <w:rPr>
                <w:sz w:val="24"/>
                <w:szCs w:val="24"/>
              </w:rPr>
              <w:t>Percent[LOD</w:t>
            </w:r>
          </w:p>
          <w:p w:rsidR="001E367B" w:rsidRPr="001E367B" w:rsidRDefault="001E367B" w:rsidP="001E367B">
            <w:pPr>
              <w:rPr>
                <w:sz w:val="24"/>
                <w:szCs w:val="24"/>
              </w:rPr>
            </w:pPr>
            <w:r w:rsidRPr="001E367B">
              <w:rPr>
                <w:sz w:val="24"/>
                <w:szCs w:val="24"/>
              </w:rPr>
              <w:t>Percentile (</w:t>
            </w:r>
            <w:proofErr w:type="spellStart"/>
            <w:r w:rsidRPr="001E367B">
              <w:rPr>
                <w:sz w:val="24"/>
                <w:szCs w:val="24"/>
              </w:rPr>
              <w:t>mmol</w:t>
            </w:r>
            <w:proofErr w:type="spellEnd"/>
            <w:r w:rsidRPr="001E367B">
              <w:rPr>
                <w:sz w:val="24"/>
                <w:szCs w:val="24"/>
              </w:rPr>
              <w:t>/l) Percentile (</w:t>
            </w:r>
            <w:proofErr w:type="spellStart"/>
            <w:r w:rsidRPr="001E367B">
              <w:rPr>
                <w:sz w:val="24"/>
                <w:szCs w:val="24"/>
              </w:rPr>
              <w:t>mmol</w:t>
            </w:r>
            <w:proofErr w:type="spellEnd"/>
            <w:r w:rsidRPr="001E367B">
              <w:rPr>
                <w:sz w:val="24"/>
                <w:szCs w:val="24"/>
              </w:rPr>
              <w:t>/l)</w:t>
            </w:r>
          </w:p>
          <w:p w:rsidR="001E367B" w:rsidRPr="001E367B" w:rsidRDefault="001E367B" w:rsidP="001E367B">
            <w:pPr>
              <w:rPr>
                <w:sz w:val="24"/>
                <w:szCs w:val="24"/>
              </w:rPr>
            </w:pPr>
            <w:r w:rsidRPr="001E367B">
              <w:rPr>
                <w:sz w:val="24"/>
                <w:szCs w:val="24"/>
              </w:rPr>
              <w:t>25th 50th 75th 25th 50th 75th Mean (</w:t>
            </w:r>
            <w:proofErr w:type="spellStart"/>
            <w:r w:rsidRPr="001E367B">
              <w:rPr>
                <w:sz w:val="24"/>
                <w:szCs w:val="24"/>
              </w:rPr>
              <w:t>mmol</w:t>
            </w:r>
            <w:proofErr w:type="spellEnd"/>
            <w:r w:rsidRPr="001E367B">
              <w:rPr>
                <w:sz w:val="24"/>
                <w:szCs w:val="24"/>
              </w:rPr>
              <w:t>/l) p value</w:t>
            </w:r>
          </w:p>
          <w:p w:rsidR="001E367B" w:rsidRPr="001E367B" w:rsidRDefault="001E367B" w:rsidP="001E367B">
            <w:pPr>
              <w:rPr>
                <w:sz w:val="24"/>
                <w:szCs w:val="24"/>
              </w:rPr>
            </w:pPr>
            <w:r w:rsidRPr="001E367B">
              <w:rPr>
                <w:sz w:val="24"/>
                <w:szCs w:val="24"/>
              </w:rPr>
              <w:t>Estrogenic 101 0.37 0.74 1.07 0.34 0.55 0.92 -0.06 0.19 89 187 0.38 0.48 0.66 0.38 0.48 0.63 -0.07 0.30 100 201 0.09 0.23 0.33 0.14 0.23 0.30 -0.01 0.71 71 Anti-estrogenic A. Non-</w:t>
            </w:r>
            <w:proofErr w:type="spellStart"/>
            <w:r w:rsidRPr="001E367B">
              <w:rPr>
                <w:sz w:val="24"/>
                <w:szCs w:val="24"/>
              </w:rPr>
              <w:t>ortho</w:t>
            </w:r>
            <w:proofErr w:type="spellEnd"/>
            <w:r w:rsidRPr="001E367B">
              <w:rPr>
                <w:sz w:val="24"/>
                <w:szCs w:val="24"/>
              </w:rPr>
              <w:t>, mono-</w:t>
            </w:r>
            <w:proofErr w:type="spellStart"/>
            <w:r w:rsidRPr="001E367B">
              <w:rPr>
                <w:sz w:val="24"/>
                <w:szCs w:val="24"/>
              </w:rPr>
              <w:t>ortho</w:t>
            </w:r>
            <w:proofErr w:type="spellEnd"/>
            <w:r w:rsidRPr="001E367B">
              <w:rPr>
                <w:sz w:val="24"/>
                <w:szCs w:val="24"/>
              </w:rPr>
              <w:t>, dioxin-like 66 0.89 1.34 1.78 0.96 1.47 1.95 0.10 0.17 99 74 0.62 0.89 1.23 0.62 0.86 1.27 0.01 0.54 95 105 0.25 0.40 0.64 0.25 0.43 0.61 -0.01 0.92 81 118 1.19 1.62 2.02 1.19 1.53 2.11 -0.03 0.94 100 156 0.11 0.28 0.42 0.11 0.28 0.39 -0.03 0.68 64 167 0.08 0.19 0.30 0.08 0.14 0.25 -0.03 0.12 49 B. Di-</w:t>
            </w:r>
            <w:proofErr w:type="spellStart"/>
            <w:r w:rsidRPr="001E367B">
              <w:rPr>
                <w:sz w:val="24"/>
                <w:szCs w:val="24"/>
              </w:rPr>
              <w:t>ortho</w:t>
            </w:r>
            <w:proofErr w:type="spellEnd"/>
            <w:r w:rsidRPr="001E367B">
              <w:rPr>
                <w:sz w:val="24"/>
                <w:szCs w:val="24"/>
              </w:rPr>
              <w:t xml:space="preserve">, limited dioxin activity 138 1.58 2.05 2.55 1.50 2.02 2.77 -0.09 0.56 100 170 0.30 0.46 0.66 0.35 0.48 0.63 -0.01 0.74 97 Phenobarbital, CYP1A, and CYP2B inducers 99 0.28 0.58 0.80 0.25 0.52 0.86 -0.04 0.30 83 153 1.88 2.38 3.08 1.86 2.43 3.08 -0.08 0.40 100 180 0.89 1.21 1.54 0.94 1.21 1.57 0.01 0.63 100 183 0.13 0.23 0.35 0.10 0.23 0.33 -0.03 0.32 66 203 0.21 0.30 0.42 0.23 0.35 0.47 0.02 0.20 90 203/167 ? 187 0.34 0.43 0.52 0.38 0.50 0.63 0.09 NA </w:t>
            </w:r>
            <w:proofErr w:type="spellStart"/>
            <w:r w:rsidRPr="001E367B">
              <w:rPr>
                <w:sz w:val="24"/>
                <w:szCs w:val="24"/>
              </w:rPr>
              <w:t>NA</w:t>
            </w:r>
            <w:proofErr w:type="spellEnd"/>
          </w:p>
          <w:p w:rsidR="001E367B" w:rsidRPr="001E367B" w:rsidRDefault="001E367B" w:rsidP="001E367B">
            <w:pPr>
              <w:rPr>
                <w:sz w:val="24"/>
                <w:szCs w:val="24"/>
              </w:rPr>
            </w:pPr>
            <w:r w:rsidRPr="001E367B">
              <w:rPr>
                <w:sz w:val="24"/>
                <w:szCs w:val="24"/>
              </w:rPr>
              <w:t>Variable number of subjects in each group is due to missing data on one or more of the PCB congeners shown. The PCB score (PCB 203</w:t>
            </w:r>
            <w:proofErr w:type="gramStart"/>
            <w:r w:rsidRPr="001E367B">
              <w:rPr>
                <w:sz w:val="24"/>
                <w:szCs w:val="24"/>
              </w:rPr>
              <w:t>/(</w:t>
            </w:r>
            <w:proofErr w:type="gramEnd"/>
            <w:r w:rsidRPr="001E367B">
              <w:rPr>
                <w:sz w:val="24"/>
                <w:szCs w:val="24"/>
              </w:rPr>
              <w:t xml:space="preserve">PCB 187 ? PCB 167)) was based on the best ﬁtting model as described in the text, and is provided to describe the distribution of the mixture of signiﬁcant PCB predictors. </w:t>
            </w:r>
            <w:proofErr w:type="gramStart"/>
            <w:r w:rsidRPr="001E367B">
              <w:rPr>
                <w:sz w:val="24"/>
                <w:szCs w:val="24"/>
              </w:rPr>
              <w:t>p</w:t>
            </w:r>
            <w:proofErr w:type="gramEnd"/>
            <w:r w:rsidRPr="001E367B">
              <w:rPr>
                <w:sz w:val="24"/>
                <w:szCs w:val="24"/>
              </w:rPr>
              <w:t xml:space="preserve"> values are not presented for </w:t>
            </w:r>
            <w:r w:rsidRPr="001E367B">
              <w:rPr>
                <w:sz w:val="24"/>
                <w:szCs w:val="24"/>
              </w:rPr>
              <w:lastRenderedPageBreak/>
              <w:t>the PCB score because the score was created after analysis, as described in text. p values shown are for Wilcoxon Signed Rank Test of differences (case–control) within age-matched case–control pairs LOD limit of detection</w:t>
            </w:r>
          </w:p>
          <w:p w:rsidR="001E367B" w:rsidRPr="001E367B" w:rsidRDefault="001E367B" w:rsidP="001E367B">
            <w:pPr>
              <w:rPr>
                <w:sz w:val="24"/>
                <w:szCs w:val="24"/>
              </w:rPr>
            </w:pPr>
            <w:r w:rsidRPr="001E367B">
              <w:rPr>
                <w:sz w:val="24"/>
                <w:szCs w:val="24"/>
              </w:rPr>
              <w:t>Breast Cancer Res Treat</w:t>
            </w:r>
          </w:p>
          <w:p w:rsidR="001E367B" w:rsidRPr="001E367B" w:rsidRDefault="001E367B" w:rsidP="001E367B">
            <w:pPr>
              <w:rPr>
                <w:sz w:val="24"/>
                <w:szCs w:val="24"/>
              </w:rPr>
            </w:pPr>
            <w:r w:rsidRPr="001E367B">
              <w:rPr>
                <w:sz w:val="24"/>
                <w:szCs w:val="24"/>
              </w:rPr>
              <w:t>123</w:t>
            </w:r>
          </w:p>
          <w:p w:rsidR="001E367B" w:rsidRPr="001E367B" w:rsidRDefault="001E367B" w:rsidP="001E367B">
            <w:pPr>
              <w:rPr>
                <w:sz w:val="24"/>
                <w:szCs w:val="24"/>
              </w:rPr>
            </w:pPr>
            <w:proofErr w:type="gramStart"/>
            <w:r w:rsidRPr="001E367B">
              <w:rPr>
                <w:sz w:val="24"/>
                <w:szCs w:val="24"/>
              </w:rPr>
              <w:t>variables</w:t>
            </w:r>
            <w:proofErr w:type="gramEnd"/>
            <w:r w:rsidRPr="001E367B">
              <w:rPr>
                <w:sz w:val="24"/>
                <w:szCs w:val="24"/>
              </w:rPr>
              <w:t xml:space="preserve">, as this is a conservative choice based on observed values. We performed data analysis using age-matched </w:t>
            </w:r>
            <w:proofErr w:type="spellStart"/>
            <w:r w:rsidRPr="001E367B">
              <w:rPr>
                <w:sz w:val="24"/>
                <w:szCs w:val="24"/>
              </w:rPr>
              <w:t>condi</w:t>
            </w:r>
            <w:proofErr w:type="spellEnd"/>
            <w:r w:rsidRPr="001E367B">
              <w:rPr>
                <w:sz w:val="24"/>
                <w:szCs w:val="24"/>
              </w:rPr>
              <w:t xml:space="preserve">- </w:t>
            </w:r>
            <w:proofErr w:type="spellStart"/>
            <w:r w:rsidRPr="001E367B">
              <w:rPr>
                <w:sz w:val="24"/>
                <w:szCs w:val="24"/>
              </w:rPr>
              <w:t>tional</w:t>
            </w:r>
            <w:proofErr w:type="spellEnd"/>
            <w:r w:rsidRPr="001E367B">
              <w:rPr>
                <w:sz w:val="24"/>
                <w:szCs w:val="24"/>
              </w:rPr>
              <w:t xml:space="preserve"> logistic regression as in our prior study of DDT and breast cancer in this same population [25]. We began with a full model, entering all PCBs classiﬁed by Wolff et al. [24]. </w:t>
            </w:r>
            <w:proofErr w:type="gramStart"/>
            <w:r w:rsidRPr="001E367B">
              <w:rPr>
                <w:sz w:val="24"/>
                <w:szCs w:val="24"/>
              </w:rPr>
              <w:t>as</w:t>
            </w:r>
            <w:proofErr w:type="gramEnd"/>
            <w:r w:rsidRPr="001E367B">
              <w:rPr>
                <w:sz w:val="24"/>
                <w:szCs w:val="24"/>
              </w:rPr>
              <w:t xml:space="preserve"> potentially relevant to human health: Group 1 consisted of congeners detected in the CHDS serum </w:t>
            </w:r>
            <w:proofErr w:type="spellStart"/>
            <w:r w:rsidRPr="001E367B">
              <w:rPr>
                <w:sz w:val="24"/>
                <w:szCs w:val="24"/>
              </w:rPr>
              <w:t>sam</w:t>
            </w:r>
            <w:proofErr w:type="spellEnd"/>
            <w:r w:rsidRPr="001E367B">
              <w:rPr>
                <w:sz w:val="24"/>
                <w:szCs w:val="24"/>
              </w:rPr>
              <w:t xml:space="preserve">- </w:t>
            </w:r>
            <w:proofErr w:type="spellStart"/>
            <w:r w:rsidRPr="001E367B">
              <w:rPr>
                <w:sz w:val="24"/>
                <w:szCs w:val="24"/>
              </w:rPr>
              <w:t>ples</w:t>
            </w:r>
            <w:proofErr w:type="spellEnd"/>
            <w:r w:rsidRPr="001E367B">
              <w:rPr>
                <w:sz w:val="24"/>
                <w:szCs w:val="24"/>
              </w:rPr>
              <w:t xml:space="preserve"> that were considered to be potentially estrogenic and persistent (PCB 101,187, 201). Group 2 consisted of congeners detected in the CHDS serum samples that were considered to be potentially </w:t>
            </w:r>
            <w:proofErr w:type="spellStart"/>
            <w:r w:rsidRPr="001E367B">
              <w:rPr>
                <w:sz w:val="24"/>
                <w:szCs w:val="24"/>
              </w:rPr>
              <w:t>antiestrogenic</w:t>
            </w:r>
            <w:proofErr w:type="spellEnd"/>
            <w:r w:rsidRPr="001E367B">
              <w:rPr>
                <w:sz w:val="24"/>
                <w:szCs w:val="24"/>
              </w:rPr>
              <w:t xml:space="preserve">, </w:t>
            </w:r>
            <w:proofErr w:type="spellStart"/>
            <w:r w:rsidRPr="001E367B">
              <w:rPr>
                <w:sz w:val="24"/>
                <w:szCs w:val="24"/>
              </w:rPr>
              <w:t>immunotoxic</w:t>
            </w:r>
            <w:proofErr w:type="spellEnd"/>
            <w:r w:rsidRPr="001E367B">
              <w:rPr>
                <w:sz w:val="24"/>
                <w:szCs w:val="24"/>
              </w:rPr>
              <w:t>, dioxin-like: Group 2A which are non-</w:t>
            </w:r>
            <w:proofErr w:type="spellStart"/>
            <w:r w:rsidRPr="001E367B">
              <w:rPr>
                <w:sz w:val="24"/>
                <w:szCs w:val="24"/>
              </w:rPr>
              <w:t>ortho</w:t>
            </w:r>
            <w:proofErr w:type="spellEnd"/>
            <w:r w:rsidRPr="001E367B">
              <w:rPr>
                <w:sz w:val="24"/>
                <w:szCs w:val="24"/>
              </w:rPr>
              <w:t xml:space="preserve"> or mono-</w:t>
            </w:r>
            <w:proofErr w:type="spellStart"/>
            <w:r w:rsidRPr="001E367B">
              <w:rPr>
                <w:sz w:val="24"/>
                <w:szCs w:val="24"/>
              </w:rPr>
              <w:t>ortho</w:t>
            </w:r>
            <w:proofErr w:type="spellEnd"/>
            <w:r w:rsidRPr="001E367B">
              <w:rPr>
                <w:sz w:val="24"/>
                <w:szCs w:val="24"/>
              </w:rPr>
              <w:t xml:space="preserve"> in their structure (PCB 66, 74,105,118,156,167) and Group 2B which are di-</w:t>
            </w:r>
            <w:proofErr w:type="spellStart"/>
            <w:r w:rsidRPr="001E367B">
              <w:rPr>
                <w:sz w:val="24"/>
                <w:szCs w:val="24"/>
              </w:rPr>
              <w:t>ortho</w:t>
            </w:r>
            <w:proofErr w:type="spellEnd"/>
            <w:r w:rsidRPr="001E367B">
              <w:rPr>
                <w:sz w:val="24"/>
                <w:szCs w:val="24"/>
              </w:rPr>
              <w:t xml:space="preserve"> and have more limited dioxin-like activity (PCB 138 and 170). Group 3 consisted of </w:t>
            </w:r>
            <w:proofErr w:type="spellStart"/>
            <w:r w:rsidRPr="001E367B">
              <w:rPr>
                <w:sz w:val="24"/>
                <w:szCs w:val="24"/>
              </w:rPr>
              <w:t>pheno</w:t>
            </w:r>
            <w:proofErr w:type="spellEnd"/>
            <w:r w:rsidRPr="001E367B">
              <w:rPr>
                <w:sz w:val="24"/>
                <w:szCs w:val="24"/>
              </w:rPr>
              <w:t xml:space="preserve">- barbital, CYP1A and CYP2B inducers (PCB 99, 153,180, 183, 203). Congeners that had individual </w:t>
            </w:r>
            <w:proofErr w:type="gramStart"/>
            <w:r w:rsidRPr="001E367B">
              <w:rPr>
                <w:sz w:val="24"/>
                <w:szCs w:val="24"/>
              </w:rPr>
              <w:t>p[</w:t>
            </w:r>
            <w:proofErr w:type="gramEnd"/>
            <w:r w:rsidRPr="001E367B">
              <w:rPr>
                <w:sz w:val="24"/>
                <w:szCs w:val="24"/>
              </w:rPr>
              <w:t xml:space="preserve">0.20 were tested for removal as a group, based on a likelihood ratio test (p\0.15 as the criterion). At the next step, we used a more stringent criterion, eliminating remaining PCB terms with individual signiﬁcance probabilities [0.05. In </w:t>
            </w:r>
            <w:proofErr w:type="spellStart"/>
            <w:r w:rsidRPr="001E367B">
              <w:rPr>
                <w:sz w:val="24"/>
                <w:szCs w:val="24"/>
              </w:rPr>
              <w:t>addi</w:t>
            </w:r>
            <w:proofErr w:type="spellEnd"/>
            <w:r w:rsidRPr="001E367B">
              <w:rPr>
                <w:sz w:val="24"/>
                <w:szCs w:val="24"/>
              </w:rPr>
              <w:t xml:space="preserve">- </w:t>
            </w:r>
            <w:proofErr w:type="spellStart"/>
            <w:r w:rsidRPr="001E367B">
              <w:rPr>
                <w:sz w:val="24"/>
                <w:szCs w:val="24"/>
              </w:rPr>
              <w:t>tion</w:t>
            </w:r>
            <w:proofErr w:type="spellEnd"/>
            <w:r w:rsidRPr="001E367B">
              <w:rPr>
                <w:sz w:val="24"/>
                <w:szCs w:val="24"/>
              </w:rPr>
              <w:t xml:space="preserve"> to using the likelihood ratio test to test the hypothesis that the coefﬁcients for these terms were each 0 using the criterion, p\0.15, we also examined the sign and size of coefﬁcients of remaining predictors before and after </w:t>
            </w:r>
            <w:proofErr w:type="spellStart"/>
            <w:r w:rsidRPr="001E367B">
              <w:rPr>
                <w:sz w:val="24"/>
                <w:szCs w:val="24"/>
              </w:rPr>
              <w:t>elim</w:t>
            </w:r>
            <w:proofErr w:type="spellEnd"/>
            <w:r w:rsidRPr="001E367B">
              <w:rPr>
                <w:sz w:val="24"/>
                <w:szCs w:val="24"/>
              </w:rPr>
              <w:t xml:space="preserve">- </w:t>
            </w:r>
            <w:proofErr w:type="spellStart"/>
            <w:r w:rsidRPr="001E367B">
              <w:rPr>
                <w:sz w:val="24"/>
                <w:szCs w:val="24"/>
              </w:rPr>
              <w:t>ination</w:t>
            </w:r>
            <w:proofErr w:type="spellEnd"/>
            <w:r w:rsidRPr="001E367B">
              <w:rPr>
                <w:sz w:val="24"/>
                <w:szCs w:val="24"/>
              </w:rPr>
              <w:t xml:space="preserve"> to rule out major confounding by the eliminated predictors. Our goal was to identify the minimal number of PCBs that predicted risk. Once the best PCB model was identiﬁed, we examined whether further adjustment for blood lipids (total cholesterol, total triglycerides), parity, year of blood draw, body mass index (lower </w:t>
            </w:r>
            <w:proofErr w:type="spellStart"/>
            <w:r w:rsidRPr="001E367B">
              <w:rPr>
                <w:sz w:val="24"/>
                <w:szCs w:val="24"/>
              </w:rPr>
              <w:t>tertile</w:t>
            </w:r>
            <w:proofErr w:type="spellEnd"/>
            <w:r w:rsidRPr="001E367B">
              <w:rPr>
                <w:sz w:val="24"/>
                <w:szCs w:val="24"/>
              </w:rPr>
              <w:t xml:space="preserve">, upper </w:t>
            </w:r>
            <w:proofErr w:type="spellStart"/>
            <w:r w:rsidRPr="001E367B">
              <w:rPr>
                <w:sz w:val="24"/>
                <w:szCs w:val="24"/>
              </w:rPr>
              <w:t>tertile</w:t>
            </w:r>
            <w:proofErr w:type="spellEnd"/>
            <w:r w:rsidRPr="001E367B">
              <w:rPr>
                <w:sz w:val="24"/>
                <w:szCs w:val="24"/>
              </w:rPr>
              <w:t xml:space="preserve"> vs. middle </w:t>
            </w:r>
            <w:proofErr w:type="spellStart"/>
            <w:r w:rsidRPr="001E367B">
              <w:rPr>
                <w:sz w:val="24"/>
                <w:szCs w:val="24"/>
              </w:rPr>
              <w:t>tertile</w:t>
            </w:r>
            <w:proofErr w:type="spellEnd"/>
            <w:r w:rsidRPr="001E367B">
              <w:rPr>
                <w:sz w:val="24"/>
                <w:szCs w:val="24"/>
              </w:rPr>
              <w:t xml:space="preserve"> as the reference category) and breast feeding following the current pregnancy altered PCB associations with breast cancer. To describe the net effect of PCB exposure on breast cancer, we constructed a post-hoc score that consisted of the ratio of the sum of PCB congener(s) associated with higher risk of breast cancer to the sum PCB congeners associated with lower risk as in a previous report on health effects of PCB exposure in this population [26]. We then examined the variation in the post-hoc score and described its association with breast cancer in this population.</w:t>
            </w:r>
          </w:p>
          <w:p w:rsidR="001E367B" w:rsidRPr="001E367B" w:rsidRDefault="001E367B" w:rsidP="001E367B">
            <w:pPr>
              <w:rPr>
                <w:sz w:val="24"/>
                <w:szCs w:val="24"/>
              </w:rPr>
            </w:pPr>
            <w:r w:rsidRPr="001E367B">
              <w:rPr>
                <w:sz w:val="24"/>
                <w:szCs w:val="24"/>
              </w:rPr>
              <w:t>Results</w:t>
            </w:r>
          </w:p>
          <w:p w:rsidR="001E367B" w:rsidRPr="001E367B" w:rsidRDefault="001E367B" w:rsidP="001E367B">
            <w:pPr>
              <w:rPr>
                <w:sz w:val="24"/>
                <w:szCs w:val="24"/>
              </w:rPr>
            </w:pPr>
            <w:r w:rsidRPr="001E367B">
              <w:rPr>
                <w:sz w:val="24"/>
                <w:szCs w:val="24"/>
              </w:rPr>
              <w:t xml:space="preserve">Table 1 shows the distribution of PCB congeners and a post-hoc PCB score based on the ﬁnal model shown in Table 2. In this study population, PCB congener </w:t>
            </w:r>
            <w:proofErr w:type="spellStart"/>
            <w:r w:rsidRPr="001E367B">
              <w:rPr>
                <w:sz w:val="24"/>
                <w:szCs w:val="24"/>
              </w:rPr>
              <w:t>concen</w:t>
            </w:r>
            <w:proofErr w:type="spellEnd"/>
            <w:r w:rsidRPr="001E367B">
              <w:rPr>
                <w:sz w:val="24"/>
                <w:szCs w:val="24"/>
              </w:rPr>
              <w:t xml:space="preserve">- </w:t>
            </w:r>
            <w:proofErr w:type="spellStart"/>
            <w:r w:rsidRPr="001E367B">
              <w:rPr>
                <w:sz w:val="24"/>
                <w:szCs w:val="24"/>
              </w:rPr>
              <w:t>trations</w:t>
            </w:r>
            <w:proofErr w:type="spellEnd"/>
            <w:r w:rsidRPr="001E367B">
              <w:rPr>
                <w:sz w:val="24"/>
                <w:szCs w:val="24"/>
              </w:rPr>
              <w:t xml:space="preserve"> and the distribution of the PCB score were highly variable. The comparisons between cases and controls in Table 1 show no remarkable, statistically signiﬁcant</w:t>
            </w:r>
          </w:p>
          <w:p w:rsidR="001E367B" w:rsidRPr="001E367B" w:rsidRDefault="001E367B" w:rsidP="001E367B">
            <w:pPr>
              <w:rPr>
                <w:sz w:val="24"/>
                <w:szCs w:val="24"/>
              </w:rPr>
            </w:pPr>
            <w:proofErr w:type="gramStart"/>
            <w:r w:rsidRPr="001E367B">
              <w:rPr>
                <w:sz w:val="24"/>
                <w:szCs w:val="24"/>
              </w:rPr>
              <w:t>associations</w:t>
            </w:r>
            <w:proofErr w:type="gramEnd"/>
            <w:r w:rsidRPr="001E367B">
              <w:rPr>
                <w:sz w:val="24"/>
                <w:szCs w:val="24"/>
              </w:rPr>
              <w:t xml:space="preserve"> between single PCB congeners and breast cancer risk, in the absence of control for other congeners. This observation suggests that confounding would play a role in any associations observed in multivariate models. There were no associations between the sum of total PCBs or with PCB groups (groups shown in Table 1) </w:t>
            </w:r>
            <w:r w:rsidRPr="001E367B">
              <w:rPr>
                <w:sz w:val="24"/>
                <w:szCs w:val="24"/>
              </w:rPr>
              <w:lastRenderedPageBreak/>
              <w:t>and risk of breast cancer (data not shown). Table 2 shows results of multivariate conditional logistic regression models for individual PCB congeners. PCB 203 is the only congener with a consistent and statistically signiﬁcant positive coefﬁcient, indicating that it was associated with increased risk of breast cancer (Table 2, both models). In contrast, PCB 167 and PCB 187 were inversely associated with risk of breast cancer (Table 2, both models). To check for dose response, we also estimated associations for these PCBs by quartile shown in Table 3. Results were largely consistent with a monotonic trend for each congener.</w:t>
            </w:r>
          </w:p>
          <w:p w:rsidR="001E367B" w:rsidRPr="001E367B" w:rsidRDefault="001E367B" w:rsidP="001E367B">
            <w:pPr>
              <w:rPr>
                <w:sz w:val="24"/>
                <w:szCs w:val="24"/>
              </w:rPr>
            </w:pPr>
            <w:r w:rsidRPr="001E367B">
              <w:rPr>
                <w:sz w:val="24"/>
                <w:szCs w:val="24"/>
              </w:rPr>
              <w:t xml:space="preserve">Table 2 Associations of individual PCB congeners with breast can- </w:t>
            </w:r>
            <w:proofErr w:type="spellStart"/>
            <w:r w:rsidRPr="001E367B">
              <w:rPr>
                <w:sz w:val="24"/>
                <w:szCs w:val="24"/>
              </w:rPr>
              <w:t>cer</w:t>
            </w:r>
            <w:proofErr w:type="spellEnd"/>
            <w:r w:rsidRPr="001E367B">
              <w:rPr>
                <w:sz w:val="24"/>
                <w:szCs w:val="24"/>
              </w:rPr>
              <w:t xml:space="preserve"> diagnosed before 50 years of age</w:t>
            </w:r>
          </w:p>
          <w:p w:rsidR="001E367B" w:rsidRPr="001E367B" w:rsidRDefault="001E367B" w:rsidP="001E367B">
            <w:pPr>
              <w:rPr>
                <w:sz w:val="24"/>
                <w:szCs w:val="24"/>
              </w:rPr>
            </w:pPr>
            <w:r w:rsidRPr="001E367B">
              <w:rPr>
                <w:sz w:val="24"/>
                <w:szCs w:val="24"/>
              </w:rPr>
              <w:t>Classiﬁcation [24]</w:t>
            </w:r>
          </w:p>
          <w:p w:rsidR="001E367B" w:rsidRPr="001E367B" w:rsidRDefault="001E367B" w:rsidP="001E367B">
            <w:pPr>
              <w:rPr>
                <w:sz w:val="24"/>
                <w:szCs w:val="24"/>
              </w:rPr>
            </w:pPr>
            <w:r w:rsidRPr="001E367B">
              <w:rPr>
                <w:sz w:val="24"/>
                <w:szCs w:val="24"/>
              </w:rPr>
              <w:t>PCB Model with all PCBs Final model</w:t>
            </w:r>
          </w:p>
          <w:p w:rsidR="001E367B" w:rsidRPr="001E367B" w:rsidRDefault="001E367B" w:rsidP="001E367B">
            <w:pPr>
              <w:rPr>
                <w:sz w:val="24"/>
                <w:szCs w:val="24"/>
              </w:rPr>
            </w:pPr>
            <w:r w:rsidRPr="001E367B">
              <w:rPr>
                <w:sz w:val="24"/>
                <w:szCs w:val="24"/>
              </w:rPr>
              <w:t>Coefﬁcient p value Coefﬁcient p value</w:t>
            </w:r>
          </w:p>
          <w:p w:rsidR="001E367B" w:rsidRPr="001E367B" w:rsidRDefault="001E367B" w:rsidP="001E367B">
            <w:pPr>
              <w:rPr>
                <w:sz w:val="24"/>
                <w:szCs w:val="24"/>
              </w:rPr>
            </w:pPr>
            <w:r w:rsidRPr="001E367B">
              <w:rPr>
                <w:sz w:val="24"/>
                <w:szCs w:val="24"/>
              </w:rPr>
              <w:t xml:space="preserve">Estrogenic 101 0.39 0.41 187 -4.18 0.03 -2.07 0.02 201 -2.70 0.23 Anti-estrogenic A. Non- </w:t>
            </w:r>
            <w:proofErr w:type="spellStart"/>
            <w:r w:rsidRPr="001E367B">
              <w:rPr>
                <w:sz w:val="24"/>
                <w:szCs w:val="24"/>
              </w:rPr>
              <w:t>ortho</w:t>
            </w:r>
            <w:proofErr w:type="spellEnd"/>
            <w:r w:rsidRPr="001E367B">
              <w:rPr>
                <w:sz w:val="24"/>
                <w:szCs w:val="24"/>
              </w:rPr>
              <w:t xml:space="preserve">, mono- </w:t>
            </w:r>
            <w:proofErr w:type="spellStart"/>
            <w:r w:rsidRPr="001E367B">
              <w:rPr>
                <w:sz w:val="24"/>
                <w:szCs w:val="24"/>
              </w:rPr>
              <w:t>ortho</w:t>
            </w:r>
            <w:proofErr w:type="spellEnd"/>
            <w:r w:rsidRPr="001E367B">
              <w:rPr>
                <w:sz w:val="24"/>
                <w:szCs w:val="24"/>
              </w:rPr>
              <w:t>, dioxin- like 66 0.11 0.61 74 0.36 0.53 105 1.37 0.19 118 -0.82 0.07 156 -0.42 0.61 167 -2.50 0.17 -2.88 0.03 B. Di-</w:t>
            </w:r>
            <w:proofErr w:type="spellStart"/>
            <w:r w:rsidRPr="001E367B">
              <w:rPr>
                <w:sz w:val="24"/>
                <w:szCs w:val="24"/>
              </w:rPr>
              <w:t>ortho</w:t>
            </w:r>
            <w:proofErr w:type="spellEnd"/>
            <w:r w:rsidRPr="001E367B">
              <w:rPr>
                <w:sz w:val="24"/>
                <w:szCs w:val="24"/>
              </w:rPr>
              <w:t>, limited dioxin activity 138 0.10 0.87 170 -1.45 0.34 Phenobarbital, CYP1A, and CYP2B inducers 99 -0.45 0.56 153 0.10 0.91 180 1.26 0.28 183 1.15 0.48 203 6.17 0.01 4.36 0.001</w:t>
            </w:r>
          </w:p>
          <w:p w:rsidR="001E367B" w:rsidRPr="001E367B" w:rsidRDefault="001E367B" w:rsidP="001E367B">
            <w:pPr>
              <w:rPr>
                <w:sz w:val="24"/>
                <w:szCs w:val="24"/>
              </w:rPr>
            </w:pPr>
            <w:r w:rsidRPr="001E367B">
              <w:rPr>
                <w:sz w:val="24"/>
                <w:szCs w:val="24"/>
              </w:rPr>
              <w:t xml:space="preserve">In the column labeled, ‘‘Model with all PCBs’’, congeners were entered into a single model as the ﬁrst step in model selection. Congeners PCB 203, 187, 167 118, and 105 were initially retained based on the criterion of p\0.20. PCB 118 and 105 were then removed either one at a time or together. They were deleted from the ﬁnal model by applying the likelihood ratio test where v2 = 3.81, 2df, p = 0.15 for the test to retain both PCB 105 and PCB 118 in the model. Both were tested for removal simultaneously because deleting either PCB 118 or PCB 105 alone greatly affected the size of </w:t>
            </w:r>
            <w:proofErr w:type="spellStart"/>
            <w:r w:rsidRPr="001E367B">
              <w:rPr>
                <w:sz w:val="24"/>
                <w:szCs w:val="24"/>
              </w:rPr>
              <w:t>coef</w:t>
            </w:r>
            <w:proofErr w:type="spellEnd"/>
            <w:r w:rsidRPr="001E367B">
              <w:rPr>
                <w:sz w:val="24"/>
                <w:szCs w:val="24"/>
              </w:rPr>
              <w:t xml:space="preserve">- </w:t>
            </w:r>
            <w:proofErr w:type="spellStart"/>
            <w:r w:rsidRPr="001E367B">
              <w:rPr>
                <w:sz w:val="24"/>
                <w:szCs w:val="24"/>
              </w:rPr>
              <w:t>ﬁcient</w:t>
            </w:r>
            <w:proofErr w:type="spellEnd"/>
            <w:r w:rsidRPr="001E367B">
              <w:rPr>
                <w:sz w:val="24"/>
                <w:szCs w:val="24"/>
              </w:rPr>
              <w:t xml:space="preserve"> for the other. There were N = 112 age-matched case–control pairs for all models shown and all models tested. Coefﬁcients are reported per 1 </w:t>
            </w:r>
            <w:proofErr w:type="spellStart"/>
            <w:r w:rsidRPr="001E367B">
              <w:rPr>
                <w:sz w:val="24"/>
                <w:szCs w:val="24"/>
              </w:rPr>
              <w:t>mmol</w:t>
            </w:r>
            <w:proofErr w:type="spellEnd"/>
            <w:r w:rsidRPr="001E367B">
              <w:rPr>
                <w:sz w:val="24"/>
                <w:szCs w:val="24"/>
              </w:rPr>
              <w:t>/l</w:t>
            </w:r>
          </w:p>
          <w:p w:rsidR="001E367B" w:rsidRPr="001E367B" w:rsidRDefault="001E367B" w:rsidP="001E367B">
            <w:pPr>
              <w:rPr>
                <w:sz w:val="24"/>
                <w:szCs w:val="24"/>
              </w:rPr>
            </w:pPr>
            <w:r w:rsidRPr="001E367B">
              <w:rPr>
                <w:sz w:val="24"/>
                <w:szCs w:val="24"/>
              </w:rPr>
              <w:t>Breast Cancer Res Treat</w:t>
            </w:r>
          </w:p>
          <w:p w:rsidR="001E367B" w:rsidRPr="001E367B" w:rsidRDefault="001E367B" w:rsidP="001E367B">
            <w:pPr>
              <w:rPr>
                <w:sz w:val="24"/>
                <w:szCs w:val="24"/>
              </w:rPr>
            </w:pPr>
            <w:r w:rsidRPr="001E367B">
              <w:rPr>
                <w:sz w:val="24"/>
                <w:szCs w:val="24"/>
              </w:rPr>
              <w:t>123</w:t>
            </w:r>
          </w:p>
          <w:p w:rsidR="001E367B" w:rsidRPr="001E367B" w:rsidRDefault="001E367B" w:rsidP="001E367B">
            <w:pPr>
              <w:rPr>
                <w:sz w:val="24"/>
                <w:szCs w:val="24"/>
              </w:rPr>
            </w:pPr>
            <w:r w:rsidRPr="001E367B">
              <w:rPr>
                <w:sz w:val="24"/>
                <w:szCs w:val="24"/>
              </w:rPr>
              <w:t xml:space="preserve">Based on the results in Tables 2 and 3, a PCB score was constructed as the ratio of PCB 203 (positively related to risk) to the sum of PCBs 167 and 187 (each negatively related to risk). The PCB score was highly variable in the cohort, ranging from 8 % PCB 203 (compared to the sum of PCBs 187 and 167) to 131 % PCB 203. Overall for cases and controls combined, the median of the 4th quartile (0.67) was 2.3 times higher than the median of the 1st quartile (0.30). Among controls, the median of the 4th quartile of the PCB score (0.61) was 2.5 times higher than the median of the 1st quartile of the PCB score (0.25). Among cases, the median of the 4th quartile of the PCB score (0.71) was 2.2 times higher than the median of the 1st quartile of the PCB score (0.32). Table 4 shows the net effect of exposure based on the proportion of PCB 203 compared to the sum of PCBs 167 and 187. Women in the top 25 % of the PCB score had nearly three times the risk of breast cancer as women in the bottom 25 % of the PCB score. Adjustment for lipids or other breast cancer risk factors had little effect on this </w:t>
            </w:r>
            <w:r w:rsidRPr="001E367B">
              <w:rPr>
                <w:sz w:val="24"/>
                <w:szCs w:val="24"/>
              </w:rPr>
              <w:lastRenderedPageBreak/>
              <w:t xml:space="preserve">result (Table 4), nor did adjustment for the denominator of the PCB score or adjustment for p,p0-DDT, o,p0-DDT, and p,p0-DDE (data not shown). Figure 1 shows the actual distribution of the within-pair differences for the PCB score for cases versus controls in this study sample. In the majority of case–control pairs (62 %), the PCB score was higher among the woman who subsequently developed breast cancer. Pairs where the case had a higher PCB score also showed greater differences on the PCB score than pairs where the control had a higher score (seen in Fig. 1; compare the right side of the Y-axis (center axis) which shows pairs where cases within the pair had a higher PCB score to the left side of the Y-axis which shows pairs where controls had a higher PCB score). Fig- </w:t>
            </w:r>
            <w:proofErr w:type="spellStart"/>
            <w:r w:rsidRPr="001E367B">
              <w:rPr>
                <w:sz w:val="24"/>
                <w:szCs w:val="24"/>
              </w:rPr>
              <w:t>ure</w:t>
            </w:r>
            <w:proofErr w:type="spellEnd"/>
            <w:r w:rsidRPr="001E367B">
              <w:rPr>
                <w:sz w:val="24"/>
                <w:szCs w:val="24"/>
              </w:rPr>
              <w:t xml:space="preserve"> 1 is consistent with the modeling results shown in Tables 2, 3 and 4.</w:t>
            </w:r>
          </w:p>
          <w:p w:rsidR="001E367B" w:rsidRPr="001E367B" w:rsidRDefault="001E367B" w:rsidP="001E367B">
            <w:pPr>
              <w:rPr>
                <w:sz w:val="24"/>
                <w:szCs w:val="24"/>
              </w:rPr>
            </w:pPr>
            <w:r w:rsidRPr="001E367B">
              <w:rPr>
                <w:sz w:val="24"/>
                <w:szCs w:val="24"/>
              </w:rPr>
              <w:t>Discussion</w:t>
            </w:r>
          </w:p>
          <w:p w:rsidR="001E367B" w:rsidRPr="001E367B" w:rsidRDefault="001E367B" w:rsidP="001E367B">
            <w:pPr>
              <w:rPr>
                <w:sz w:val="24"/>
                <w:szCs w:val="24"/>
              </w:rPr>
            </w:pPr>
            <w:r w:rsidRPr="001E367B">
              <w:rPr>
                <w:sz w:val="24"/>
                <w:szCs w:val="24"/>
              </w:rPr>
              <w:t xml:space="preserve">The net effect of PCB exposure in this study population was nearly a threefold increase in breast cancer risk among women who had a higher proportion of PCB 203 in relation to the sum of PCB 167 and PCB 187 (75th percentile vs. 25th percentile). These results are novel, but not </w:t>
            </w:r>
            <w:proofErr w:type="spellStart"/>
            <w:r w:rsidRPr="001E367B">
              <w:rPr>
                <w:sz w:val="24"/>
                <w:szCs w:val="24"/>
              </w:rPr>
              <w:t>incon</w:t>
            </w:r>
            <w:proofErr w:type="spellEnd"/>
            <w:r w:rsidRPr="001E367B">
              <w:rPr>
                <w:sz w:val="24"/>
                <w:szCs w:val="24"/>
              </w:rPr>
              <w:t xml:space="preserve">- </w:t>
            </w:r>
            <w:proofErr w:type="spellStart"/>
            <w:r w:rsidRPr="001E367B">
              <w:rPr>
                <w:sz w:val="24"/>
                <w:szCs w:val="24"/>
              </w:rPr>
              <w:t>sistent</w:t>
            </w:r>
            <w:proofErr w:type="spellEnd"/>
            <w:r w:rsidRPr="001E367B">
              <w:rPr>
                <w:sz w:val="24"/>
                <w:szCs w:val="24"/>
              </w:rPr>
              <w:t xml:space="preserve"> with the prior literature on PCBs and breast cancer. Three comprehensive reviews concluded previously that human studies of PCBs and breast cancer, which measured exposure in midlife, had variable ﬁndings [6–8]. Most prior studies reported primarily on total PCBs, which are largely determined by the PCBs found in highest concentration in humans (PCB 153, PCB 138, PCB 118, and PCB 180). We too found no associations for total PCBs, high</w:t>
            </w:r>
          </w:p>
          <w:p w:rsidR="001E367B" w:rsidRPr="001E367B" w:rsidRDefault="001E367B" w:rsidP="001E367B">
            <w:pPr>
              <w:rPr>
                <w:sz w:val="24"/>
                <w:szCs w:val="24"/>
              </w:rPr>
            </w:pPr>
            <w:r w:rsidRPr="001E367B">
              <w:rPr>
                <w:sz w:val="24"/>
                <w:szCs w:val="24"/>
              </w:rPr>
              <w:t>Table 3 Associations of PCB 167, 187, and 203 with breast cancer diagnosed before 50 years of age</w:t>
            </w:r>
          </w:p>
          <w:p w:rsidR="001E367B" w:rsidRPr="001E367B" w:rsidRDefault="001E367B" w:rsidP="001E367B">
            <w:pPr>
              <w:rPr>
                <w:sz w:val="24"/>
                <w:szCs w:val="24"/>
              </w:rPr>
            </w:pPr>
            <w:r w:rsidRPr="001E367B">
              <w:rPr>
                <w:sz w:val="24"/>
                <w:szCs w:val="24"/>
              </w:rPr>
              <w:t>PCB Quartile Odds ratio (95 % CI) p value for linear trend</w:t>
            </w:r>
          </w:p>
          <w:p w:rsidR="001E367B" w:rsidRPr="001E367B" w:rsidRDefault="001E367B" w:rsidP="001E367B">
            <w:pPr>
              <w:rPr>
                <w:sz w:val="24"/>
                <w:szCs w:val="24"/>
              </w:rPr>
            </w:pPr>
            <w:r w:rsidRPr="001E367B">
              <w:rPr>
                <w:sz w:val="24"/>
                <w:szCs w:val="24"/>
              </w:rPr>
              <w:t>167 Q1 1.00 \0.04 Q2 1.09 (0.48, 2.47) Q3 0.70 (0.27, 1.78) Q4 0.24** (0.07, 0.79) 187 Q1 1.00 \0.02 Q2 0.94 (0.41, 2.17) Q3 0.92 (0.36, 2.38) Q4 0.35* (0.11, 1.14) 203 Q1 1.00 \0.001 Q2 1.21 (0.46, 3.18) Q3 2.89** (0.98, 8.55) Q4 6.34</w:t>
            </w:r>
            <w:r w:rsidRPr="001E367B">
              <w:rPr>
                <w:sz w:val="24"/>
                <w:szCs w:val="24"/>
              </w:rPr>
              <w:t> (1.85, 21.73)</w:t>
            </w:r>
          </w:p>
          <w:p w:rsidR="001E367B" w:rsidRPr="001E367B" w:rsidRDefault="001E367B" w:rsidP="001E367B">
            <w:pPr>
              <w:rPr>
                <w:sz w:val="24"/>
                <w:szCs w:val="24"/>
              </w:rPr>
            </w:pPr>
            <w:r w:rsidRPr="001E367B">
              <w:rPr>
                <w:sz w:val="24"/>
                <w:szCs w:val="24"/>
              </w:rPr>
              <w:t xml:space="preserve">Each of the three PCBs is coded as quartiles, based on the distribution in controls. Quartile 1 is the reference category and quartiles 2, 3, 4 are entered as dummy variables for each PCB shown. Associations shown are based on a single model where quartile terms for all PCBs are entered. P value for trend is estimated from a linear model where all three PCBs are entered as continuous variables. N = 112 case– control pairs CI conﬁdence interval, p signiﬁcance probability * p B 0.10 ** p B 0.05 </w:t>
            </w:r>
            <w:r w:rsidRPr="001E367B">
              <w:rPr>
                <w:sz w:val="24"/>
                <w:szCs w:val="24"/>
              </w:rPr>
              <w:t> p B 0.01</w:t>
            </w:r>
          </w:p>
          <w:p w:rsidR="001E367B" w:rsidRPr="001E367B" w:rsidRDefault="001E367B" w:rsidP="001E367B">
            <w:pPr>
              <w:rPr>
                <w:sz w:val="24"/>
                <w:szCs w:val="24"/>
              </w:rPr>
            </w:pPr>
            <w:r w:rsidRPr="001E367B">
              <w:rPr>
                <w:sz w:val="24"/>
                <w:szCs w:val="24"/>
              </w:rPr>
              <w:t>Table 4 Estimated net effects of PCB exposure on risk of breast cancer before 50 years of age</w:t>
            </w:r>
          </w:p>
          <w:p w:rsidR="001E367B" w:rsidRPr="001E367B" w:rsidRDefault="001E367B" w:rsidP="001E367B">
            <w:pPr>
              <w:rPr>
                <w:sz w:val="24"/>
                <w:szCs w:val="24"/>
              </w:rPr>
            </w:pPr>
            <w:r w:rsidRPr="001E367B">
              <w:rPr>
                <w:sz w:val="24"/>
                <w:szCs w:val="24"/>
              </w:rPr>
              <w:t xml:space="preserve">Level of adjustment Quartile of PCB </w:t>
            </w:r>
            <w:proofErr w:type="spellStart"/>
            <w:r w:rsidRPr="001E367B">
              <w:rPr>
                <w:sz w:val="24"/>
                <w:szCs w:val="24"/>
              </w:rPr>
              <w:t>scorea</w:t>
            </w:r>
            <w:proofErr w:type="spellEnd"/>
          </w:p>
          <w:p w:rsidR="001E367B" w:rsidRPr="001E367B" w:rsidRDefault="001E367B" w:rsidP="001E367B">
            <w:pPr>
              <w:rPr>
                <w:sz w:val="24"/>
                <w:szCs w:val="24"/>
              </w:rPr>
            </w:pPr>
            <w:r w:rsidRPr="001E367B">
              <w:rPr>
                <w:sz w:val="24"/>
                <w:szCs w:val="24"/>
              </w:rPr>
              <w:t>Odds ratio (95 % CI)</w:t>
            </w:r>
          </w:p>
          <w:p w:rsidR="001E367B" w:rsidRPr="001E367B" w:rsidRDefault="001E367B" w:rsidP="001E367B">
            <w:pPr>
              <w:rPr>
                <w:sz w:val="24"/>
                <w:szCs w:val="24"/>
              </w:rPr>
            </w:pPr>
            <w:r w:rsidRPr="001E367B">
              <w:rPr>
                <w:sz w:val="24"/>
                <w:szCs w:val="24"/>
              </w:rPr>
              <w:t xml:space="preserve">Unadjusted Q1 1.00 Q2 1.26 (0.53, 3.00) Q3 1.52 (0.64, 3.62) Q4 3.01 (1.34, 6.78) Cholesterol and triglycerides Q1 1.00 Q2 1.23 (0.53, 3.07) Q3 1.53 (0.64, 3.68) Q4 3.09 (1.34, 7.16) Cholesterol, triglycerides, race, parity, lactation, body mass index, and year of blood sampling Q1 1.00 Q2 1.36 (0.53, 3.52) Q3 1.78 (0.70, 4.55) Q4 2.81 </w:t>
            </w:r>
            <w:r w:rsidRPr="001E367B">
              <w:rPr>
                <w:sz w:val="24"/>
                <w:szCs w:val="24"/>
              </w:rPr>
              <w:lastRenderedPageBreak/>
              <w:t>(1.11, 7.09)</w:t>
            </w:r>
          </w:p>
          <w:p w:rsidR="001E367B" w:rsidRPr="001E367B" w:rsidRDefault="001E367B" w:rsidP="001E367B">
            <w:pPr>
              <w:rPr>
                <w:sz w:val="24"/>
                <w:szCs w:val="24"/>
              </w:rPr>
            </w:pPr>
            <w:r w:rsidRPr="001E367B">
              <w:rPr>
                <w:sz w:val="24"/>
                <w:szCs w:val="24"/>
              </w:rPr>
              <w:t xml:space="preserve">CI conﬁdence interval </w:t>
            </w:r>
            <w:proofErr w:type="gramStart"/>
            <w:r w:rsidRPr="001E367B">
              <w:rPr>
                <w:sz w:val="24"/>
                <w:szCs w:val="24"/>
              </w:rPr>
              <w:t>a</w:t>
            </w:r>
            <w:proofErr w:type="gramEnd"/>
            <w:r w:rsidRPr="001E367B">
              <w:rPr>
                <w:sz w:val="24"/>
                <w:szCs w:val="24"/>
              </w:rPr>
              <w:t xml:space="preserve"> </w:t>
            </w:r>
            <w:proofErr w:type="spellStart"/>
            <w:r w:rsidRPr="001E367B">
              <w:rPr>
                <w:sz w:val="24"/>
                <w:szCs w:val="24"/>
              </w:rPr>
              <w:t>A</w:t>
            </w:r>
            <w:proofErr w:type="spellEnd"/>
            <w:r w:rsidRPr="001E367B">
              <w:rPr>
                <w:sz w:val="24"/>
                <w:szCs w:val="24"/>
              </w:rPr>
              <w:t xml:space="preserve"> post-hoc PCB score was deﬁned to describe the net effect of PCB exposure in this study sample (described in text). PCB 203 was associated with increased risk, while PCBs 167 and 187 were </w:t>
            </w:r>
            <w:proofErr w:type="spellStart"/>
            <w:r w:rsidRPr="001E367B">
              <w:rPr>
                <w:sz w:val="24"/>
                <w:szCs w:val="24"/>
              </w:rPr>
              <w:t>asso</w:t>
            </w:r>
            <w:proofErr w:type="spellEnd"/>
            <w:r w:rsidRPr="001E367B">
              <w:rPr>
                <w:sz w:val="24"/>
                <w:szCs w:val="24"/>
              </w:rPr>
              <w:t xml:space="preserve">- </w:t>
            </w:r>
            <w:proofErr w:type="spellStart"/>
            <w:r w:rsidRPr="001E367B">
              <w:rPr>
                <w:sz w:val="24"/>
                <w:szCs w:val="24"/>
              </w:rPr>
              <w:t>ciated</w:t>
            </w:r>
            <w:proofErr w:type="spellEnd"/>
            <w:r w:rsidRPr="001E367B">
              <w:rPr>
                <w:sz w:val="24"/>
                <w:szCs w:val="24"/>
              </w:rPr>
              <w:t xml:space="preserve"> with decreased risk (see ﬁnal model, Table 2). Therefore, the PCB score was deﬁned as the proportion of PCB 203 relative to the sum of PCBs 167 and 187: PCB 203</w:t>
            </w:r>
            <w:proofErr w:type="gramStart"/>
            <w:r w:rsidRPr="001E367B">
              <w:rPr>
                <w:sz w:val="24"/>
                <w:szCs w:val="24"/>
              </w:rPr>
              <w:t>/(</w:t>
            </w:r>
            <w:proofErr w:type="gramEnd"/>
            <w:r w:rsidRPr="001E367B">
              <w:rPr>
                <w:sz w:val="24"/>
                <w:szCs w:val="24"/>
              </w:rPr>
              <w:t>PCB 167 ? PCB 187). N = 112 age-matched case–control pairs for all models shown</w:t>
            </w:r>
          </w:p>
          <w:p w:rsidR="001E367B" w:rsidRPr="001E367B" w:rsidRDefault="001E367B" w:rsidP="001E367B">
            <w:pPr>
              <w:rPr>
                <w:sz w:val="24"/>
                <w:szCs w:val="24"/>
              </w:rPr>
            </w:pPr>
            <w:r w:rsidRPr="001E367B">
              <w:rPr>
                <w:sz w:val="24"/>
                <w:szCs w:val="24"/>
              </w:rPr>
              <w:t>Breast Cancer Res Treat</w:t>
            </w:r>
          </w:p>
          <w:p w:rsidR="001E367B" w:rsidRPr="001E367B" w:rsidRDefault="001E367B" w:rsidP="001E367B">
            <w:pPr>
              <w:rPr>
                <w:sz w:val="24"/>
                <w:szCs w:val="24"/>
              </w:rPr>
            </w:pPr>
            <w:r w:rsidRPr="001E367B">
              <w:rPr>
                <w:sz w:val="24"/>
                <w:szCs w:val="24"/>
              </w:rPr>
              <w:t>123</w:t>
            </w:r>
          </w:p>
          <w:p w:rsidR="001E367B" w:rsidRPr="001E367B" w:rsidRDefault="001E367B" w:rsidP="001E367B">
            <w:pPr>
              <w:rPr>
                <w:sz w:val="24"/>
                <w:szCs w:val="24"/>
              </w:rPr>
            </w:pPr>
            <w:proofErr w:type="gramStart"/>
            <w:r w:rsidRPr="001E367B">
              <w:rPr>
                <w:sz w:val="24"/>
                <w:szCs w:val="24"/>
              </w:rPr>
              <w:t>concentration</w:t>
            </w:r>
            <w:proofErr w:type="gramEnd"/>
            <w:r w:rsidRPr="001E367B">
              <w:rPr>
                <w:sz w:val="24"/>
                <w:szCs w:val="24"/>
              </w:rPr>
              <w:t xml:space="preserve"> PCBs or sums of PCBs in functional groupings previously proposed by Wolff et al. [24]. No prior studies reported on the independent contribution of the three lower concentration congeners that predicted breast cancer in this study. It is notable that prior studies did not measure exposure in young women, during windows of susceptibility during early life, when the breast might be more susceptible to endocrine disruption, including in utero, puberty, </w:t>
            </w:r>
            <w:proofErr w:type="spellStart"/>
            <w:r w:rsidRPr="001E367B">
              <w:rPr>
                <w:sz w:val="24"/>
                <w:szCs w:val="24"/>
              </w:rPr>
              <w:t>preg</w:t>
            </w:r>
            <w:proofErr w:type="spellEnd"/>
            <w:r w:rsidRPr="001E367B">
              <w:rPr>
                <w:sz w:val="24"/>
                <w:szCs w:val="24"/>
              </w:rPr>
              <w:t xml:space="preserve">- </w:t>
            </w:r>
            <w:proofErr w:type="spellStart"/>
            <w:r w:rsidRPr="001E367B">
              <w:rPr>
                <w:sz w:val="24"/>
                <w:szCs w:val="24"/>
              </w:rPr>
              <w:t>nancy</w:t>
            </w:r>
            <w:proofErr w:type="spellEnd"/>
            <w:r w:rsidRPr="001E367B">
              <w:rPr>
                <w:sz w:val="24"/>
                <w:szCs w:val="24"/>
              </w:rPr>
              <w:t xml:space="preserve">, or the postpartum [1–3]. Our ability to directly measure exposure during the early postpartum is a </w:t>
            </w:r>
            <w:proofErr w:type="spellStart"/>
            <w:r w:rsidRPr="001E367B">
              <w:rPr>
                <w:sz w:val="24"/>
                <w:szCs w:val="24"/>
              </w:rPr>
              <w:t>partic</w:t>
            </w:r>
            <w:proofErr w:type="spellEnd"/>
            <w:r w:rsidRPr="001E367B">
              <w:rPr>
                <w:sz w:val="24"/>
                <w:szCs w:val="24"/>
              </w:rPr>
              <w:t xml:space="preserve">- </w:t>
            </w:r>
            <w:proofErr w:type="spellStart"/>
            <w:r w:rsidRPr="001E367B">
              <w:rPr>
                <w:sz w:val="24"/>
                <w:szCs w:val="24"/>
              </w:rPr>
              <w:t>ular</w:t>
            </w:r>
            <w:proofErr w:type="spellEnd"/>
            <w:r w:rsidRPr="001E367B">
              <w:rPr>
                <w:sz w:val="24"/>
                <w:szCs w:val="24"/>
              </w:rPr>
              <w:t xml:space="preserve"> strength of this study. A recent meta-analysis of pregnancy-associated breast cancer outcomes found that women diagnosed with breast cancer in pregnancy, and particularly women diagnosed postpartum, had poorer survival [4], providing further evidence supporting the hypothesis that pregnancy and the postpartum period are vulnerable periods for the breast. As PCBs are highly persistent, it is likely that post- partum levels also reﬂect pregnancy levels, as suggested by one longitudinal study that reported high correspondence between early postpartum levels and levels across all three trimesters of pregnancy [15]. As women were young at the time of blood collection, it is also possible that the early postpartum levels of PCBs reﬂect exposure even prior to</w:t>
            </w:r>
          </w:p>
          <w:p w:rsidR="001E367B" w:rsidRPr="001E367B" w:rsidRDefault="001E367B" w:rsidP="001E367B">
            <w:pPr>
              <w:rPr>
                <w:sz w:val="24"/>
                <w:szCs w:val="24"/>
              </w:rPr>
            </w:pPr>
            <w:proofErr w:type="gramStart"/>
            <w:r w:rsidRPr="001E367B">
              <w:rPr>
                <w:sz w:val="24"/>
                <w:szCs w:val="24"/>
              </w:rPr>
              <w:t>pregnancy</w:t>
            </w:r>
            <w:proofErr w:type="gramEnd"/>
            <w:r w:rsidRPr="001E367B">
              <w:rPr>
                <w:sz w:val="24"/>
                <w:szCs w:val="24"/>
              </w:rPr>
              <w:t xml:space="preserve">, possibly during puberty, as well. This might explain the strength of the association observed for PCB 203, a higher chlorinated compound, as compounds with this structure tend to have longer half-lives [14]. Other strengths of this study include prospective assessment of exposure an average of 17 years before diagnosis, simultaneous consideration of individual PCB congener effects, and the opportunity to observe a </w:t>
            </w:r>
            <w:proofErr w:type="spellStart"/>
            <w:r w:rsidRPr="001E367B">
              <w:rPr>
                <w:sz w:val="24"/>
                <w:szCs w:val="24"/>
              </w:rPr>
              <w:t>popu</w:t>
            </w:r>
            <w:proofErr w:type="spellEnd"/>
            <w:r w:rsidRPr="001E367B">
              <w:rPr>
                <w:sz w:val="24"/>
                <w:szCs w:val="24"/>
              </w:rPr>
              <w:t xml:space="preserve">- </w:t>
            </w:r>
            <w:proofErr w:type="spellStart"/>
            <w:r w:rsidRPr="001E367B">
              <w:rPr>
                <w:sz w:val="24"/>
                <w:szCs w:val="24"/>
              </w:rPr>
              <w:t>lation</w:t>
            </w:r>
            <w:proofErr w:type="spellEnd"/>
            <w:r w:rsidRPr="001E367B">
              <w:rPr>
                <w:sz w:val="24"/>
                <w:szCs w:val="24"/>
              </w:rPr>
              <w:t xml:space="preserve"> during active exposure because blood samples were obtained before PCBs were restricted. Our focus on breast cancer at a young age is </w:t>
            </w:r>
            <w:proofErr w:type="gramStart"/>
            <w:r w:rsidRPr="001E367B">
              <w:rPr>
                <w:sz w:val="24"/>
                <w:szCs w:val="24"/>
              </w:rPr>
              <w:t xml:space="preserve">an </w:t>
            </w:r>
            <w:proofErr w:type="spellStart"/>
            <w:r w:rsidRPr="001E367B">
              <w:rPr>
                <w:sz w:val="24"/>
                <w:szCs w:val="24"/>
              </w:rPr>
              <w:t>addi</w:t>
            </w:r>
            <w:proofErr w:type="spellEnd"/>
            <w:proofErr w:type="gramEnd"/>
            <w:r w:rsidRPr="001E367B">
              <w:rPr>
                <w:sz w:val="24"/>
                <w:szCs w:val="24"/>
              </w:rPr>
              <w:t xml:space="preserve">- </w:t>
            </w:r>
            <w:proofErr w:type="spellStart"/>
            <w:r w:rsidRPr="001E367B">
              <w:rPr>
                <w:sz w:val="24"/>
                <w:szCs w:val="24"/>
              </w:rPr>
              <w:t>tional</w:t>
            </w:r>
            <w:proofErr w:type="spellEnd"/>
            <w:r w:rsidRPr="001E367B">
              <w:rPr>
                <w:sz w:val="24"/>
                <w:szCs w:val="24"/>
              </w:rPr>
              <w:t xml:space="preserve"> strength. Molecular studies strongly suggest that pre- menopausal breast cancer may not share the same features or risk factors as breast cancer diagnosed in middle age and older [27, 28]. Our ﬁndings could lead to better under- standing about etiology, prevention, and treatment of early breast cancer, if the mechanisms for the associations we observed can be validated and investigated by experimental toxicology and molecular studies. Our choice to estimate the net effect of exposure to observed PCB mixtures found in our study participants is an additional strength. While our approach will likely be improved upon as the methods for analyzing mixed expo- </w:t>
            </w:r>
            <w:proofErr w:type="spellStart"/>
            <w:r w:rsidRPr="001E367B">
              <w:rPr>
                <w:sz w:val="24"/>
                <w:szCs w:val="24"/>
              </w:rPr>
              <w:t>sures</w:t>
            </w:r>
            <w:proofErr w:type="spellEnd"/>
            <w:r w:rsidRPr="001E367B">
              <w:rPr>
                <w:sz w:val="24"/>
                <w:szCs w:val="24"/>
              </w:rPr>
              <w:t xml:space="preserve"> advances; here, we applied an empirical approach to describe more than individual congener associations. It is of interest that the protective associations for PCBs 187 and 167 did not overcome the stronger, deleterious </w:t>
            </w:r>
            <w:proofErr w:type="spellStart"/>
            <w:r w:rsidRPr="001E367B">
              <w:rPr>
                <w:sz w:val="24"/>
                <w:szCs w:val="24"/>
              </w:rPr>
              <w:t>asso</w:t>
            </w:r>
            <w:proofErr w:type="spellEnd"/>
            <w:r w:rsidRPr="001E367B">
              <w:rPr>
                <w:sz w:val="24"/>
                <w:szCs w:val="24"/>
              </w:rPr>
              <w:t xml:space="preserve">- </w:t>
            </w:r>
            <w:proofErr w:type="spellStart"/>
            <w:r w:rsidRPr="001E367B">
              <w:rPr>
                <w:sz w:val="24"/>
                <w:szCs w:val="24"/>
              </w:rPr>
              <w:t>ciation</w:t>
            </w:r>
            <w:proofErr w:type="spellEnd"/>
            <w:r w:rsidRPr="001E367B">
              <w:rPr>
                <w:sz w:val="24"/>
                <w:szCs w:val="24"/>
              </w:rPr>
              <w:t xml:space="preserve"> observed for PCB 203. There are several specula- </w:t>
            </w:r>
            <w:proofErr w:type="spellStart"/>
            <w:r w:rsidRPr="001E367B">
              <w:rPr>
                <w:sz w:val="24"/>
                <w:szCs w:val="24"/>
              </w:rPr>
              <w:t>tive</w:t>
            </w:r>
            <w:proofErr w:type="spellEnd"/>
            <w:r w:rsidRPr="001E367B">
              <w:rPr>
                <w:sz w:val="24"/>
                <w:szCs w:val="24"/>
              </w:rPr>
              <w:t xml:space="preserve"> </w:t>
            </w:r>
            <w:r w:rsidRPr="001E367B">
              <w:rPr>
                <w:sz w:val="24"/>
                <w:szCs w:val="24"/>
              </w:rPr>
              <w:lastRenderedPageBreak/>
              <w:t xml:space="preserve">explanations for this ﬁnding, the ﬁrst being that PCB 203 is a particularly strong risk factor, as evidenced by its point estimate. Alternatively, as the higher chlorinated PCBs are eliminated more slowly, it is possible that post- partum levels of PCB 203 more accurately reﬂect exposure even earlier in life, including accumulations in utero, childhood and during puberty, periods of susceptibility for the breast in addition to pregnancy and postpartum. Limitations of our study include the possibility of unmeasured confounding by other exposures. In particular, we were unable to measure dioxin exposure or activity, raising the possibility that this or other unmeasured con- founders could have masked or accounted for the </w:t>
            </w:r>
            <w:proofErr w:type="spellStart"/>
            <w:r w:rsidRPr="001E367B">
              <w:rPr>
                <w:sz w:val="24"/>
                <w:szCs w:val="24"/>
              </w:rPr>
              <w:t>associ</w:t>
            </w:r>
            <w:proofErr w:type="spellEnd"/>
            <w:r w:rsidRPr="001E367B">
              <w:rPr>
                <w:sz w:val="24"/>
                <w:szCs w:val="24"/>
              </w:rPr>
              <w:t xml:space="preserve">- </w:t>
            </w:r>
            <w:proofErr w:type="spellStart"/>
            <w:r w:rsidRPr="001E367B">
              <w:rPr>
                <w:sz w:val="24"/>
                <w:szCs w:val="24"/>
              </w:rPr>
              <w:t>ations</w:t>
            </w:r>
            <w:proofErr w:type="spellEnd"/>
            <w:r w:rsidRPr="001E367B">
              <w:rPr>
                <w:sz w:val="24"/>
                <w:szCs w:val="24"/>
              </w:rPr>
              <w:t xml:space="preserve"> we report here. However, as we observed dose response, unmeasured confounding would have to follow the same pattern, making this alternative explanation of our ﬁndings less likely. It is also possible that host factors that inﬂuence the metabolism or selective excretion of various PCB congeners underlie the associations we observed. We used early postpartum samples to save valuable timed serum samples during pregnancy for other studies in the cohort. However, prior studies conducted in serum samples of the same age found good correspondence of these per- </w:t>
            </w:r>
            <w:proofErr w:type="spellStart"/>
            <w:r w:rsidRPr="001E367B">
              <w:rPr>
                <w:sz w:val="24"/>
                <w:szCs w:val="24"/>
              </w:rPr>
              <w:t>sistent</w:t>
            </w:r>
            <w:proofErr w:type="spellEnd"/>
            <w:r w:rsidRPr="001E367B">
              <w:rPr>
                <w:sz w:val="24"/>
                <w:szCs w:val="24"/>
              </w:rPr>
              <w:t xml:space="preserve"> </w:t>
            </w:r>
            <w:proofErr w:type="spellStart"/>
            <w:r w:rsidRPr="001E367B">
              <w:rPr>
                <w:sz w:val="24"/>
                <w:szCs w:val="24"/>
              </w:rPr>
              <w:t>organochlorines</w:t>
            </w:r>
            <w:proofErr w:type="spellEnd"/>
            <w:r w:rsidRPr="001E367B">
              <w:rPr>
                <w:sz w:val="24"/>
                <w:szCs w:val="24"/>
              </w:rPr>
              <w:t xml:space="preserve"> across all trimesters and the early postpartum [15], suggesting that postpartum PCB levels</w:t>
            </w:r>
          </w:p>
          <w:p w:rsidR="001E367B" w:rsidRPr="001E367B" w:rsidRDefault="001E367B" w:rsidP="001E367B">
            <w:pPr>
              <w:rPr>
                <w:sz w:val="24"/>
                <w:szCs w:val="24"/>
              </w:rPr>
            </w:pPr>
            <w:r w:rsidRPr="001E367B">
              <w:rPr>
                <w:sz w:val="24"/>
                <w:szCs w:val="24"/>
              </w:rPr>
              <w:t>0</w:t>
            </w:r>
          </w:p>
          <w:p w:rsidR="001E367B" w:rsidRPr="001E367B" w:rsidRDefault="001E367B" w:rsidP="001E367B">
            <w:pPr>
              <w:rPr>
                <w:sz w:val="24"/>
                <w:szCs w:val="24"/>
              </w:rPr>
            </w:pPr>
            <w:r w:rsidRPr="001E367B">
              <w:rPr>
                <w:sz w:val="24"/>
                <w:szCs w:val="24"/>
              </w:rPr>
              <w:t>10</w:t>
            </w:r>
          </w:p>
          <w:p w:rsidR="001E367B" w:rsidRPr="001E367B" w:rsidRDefault="001E367B" w:rsidP="001E367B">
            <w:pPr>
              <w:rPr>
                <w:sz w:val="24"/>
                <w:szCs w:val="24"/>
              </w:rPr>
            </w:pPr>
            <w:r w:rsidRPr="001E367B">
              <w:rPr>
                <w:sz w:val="24"/>
                <w:szCs w:val="24"/>
              </w:rPr>
              <w:t>20</w:t>
            </w:r>
          </w:p>
          <w:p w:rsidR="001E367B" w:rsidRPr="001E367B" w:rsidRDefault="001E367B" w:rsidP="001E367B">
            <w:pPr>
              <w:rPr>
                <w:sz w:val="24"/>
                <w:szCs w:val="24"/>
              </w:rPr>
            </w:pPr>
            <w:r w:rsidRPr="001E367B">
              <w:rPr>
                <w:sz w:val="24"/>
                <w:szCs w:val="24"/>
              </w:rPr>
              <w:t>30</w:t>
            </w:r>
          </w:p>
          <w:p w:rsidR="001E367B" w:rsidRPr="001E367B" w:rsidRDefault="001E367B" w:rsidP="001E367B">
            <w:pPr>
              <w:rPr>
                <w:sz w:val="24"/>
                <w:szCs w:val="24"/>
              </w:rPr>
            </w:pPr>
            <w:r w:rsidRPr="001E367B">
              <w:rPr>
                <w:sz w:val="24"/>
                <w:szCs w:val="24"/>
              </w:rPr>
              <w:t>40</w:t>
            </w:r>
          </w:p>
          <w:p w:rsidR="001E367B" w:rsidRPr="001E367B" w:rsidRDefault="001E367B" w:rsidP="001E367B">
            <w:pPr>
              <w:rPr>
                <w:sz w:val="24"/>
                <w:szCs w:val="24"/>
              </w:rPr>
            </w:pPr>
            <w:r w:rsidRPr="001E367B">
              <w:rPr>
                <w:sz w:val="24"/>
                <w:szCs w:val="24"/>
              </w:rPr>
              <w:t>50</w:t>
            </w:r>
          </w:p>
          <w:p w:rsidR="001E367B" w:rsidRPr="001E367B" w:rsidRDefault="001E367B" w:rsidP="001E367B">
            <w:pPr>
              <w:rPr>
                <w:sz w:val="24"/>
                <w:szCs w:val="24"/>
              </w:rPr>
            </w:pPr>
            <w:r w:rsidRPr="001E367B">
              <w:rPr>
                <w:sz w:val="24"/>
                <w:szCs w:val="24"/>
              </w:rPr>
              <w:t>60</w:t>
            </w:r>
          </w:p>
          <w:p w:rsidR="001E367B" w:rsidRPr="001E367B" w:rsidRDefault="001E367B" w:rsidP="001E367B">
            <w:pPr>
              <w:rPr>
                <w:sz w:val="24"/>
                <w:szCs w:val="24"/>
              </w:rPr>
            </w:pPr>
            <w:r w:rsidRPr="001E367B">
              <w:rPr>
                <w:sz w:val="24"/>
                <w:szCs w:val="24"/>
              </w:rPr>
              <w:t>70</w:t>
            </w:r>
          </w:p>
          <w:p w:rsidR="001E367B" w:rsidRPr="001E367B" w:rsidRDefault="001E367B" w:rsidP="001E367B">
            <w:pPr>
              <w:rPr>
                <w:sz w:val="24"/>
                <w:szCs w:val="24"/>
              </w:rPr>
            </w:pPr>
            <w:r w:rsidRPr="001E367B">
              <w:rPr>
                <w:sz w:val="24"/>
                <w:szCs w:val="24"/>
              </w:rPr>
              <w:t>80</w:t>
            </w:r>
          </w:p>
          <w:p w:rsidR="001E367B" w:rsidRPr="001E367B" w:rsidRDefault="001E367B" w:rsidP="001E367B">
            <w:pPr>
              <w:rPr>
                <w:sz w:val="24"/>
                <w:szCs w:val="24"/>
              </w:rPr>
            </w:pPr>
            <w:r w:rsidRPr="001E367B">
              <w:rPr>
                <w:sz w:val="24"/>
                <w:szCs w:val="24"/>
              </w:rPr>
              <w:t>90</w:t>
            </w:r>
          </w:p>
          <w:p w:rsidR="001E367B" w:rsidRPr="001E367B" w:rsidRDefault="001E367B" w:rsidP="001E367B">
            <w:pPr>
              <w:rPr>
                <w:sz w:val="24"/>
                <w:szCs w:val="24"/>
              </w:rPr>
            </w:pPr>
            <w:r w:rsidRPr="001E367B">
              <w:rPr>
                <w:sz w:val="24"/>
                <w:szCs w:val="24"/>
              </w:rPr>
              <w:t>100</w:t>
            </w:r>
          </w:p>
          <w:p w:rsidR="001E367B" w:rsidRPr="001E367B" w:rsidRDefault="001E367B" w:rsidP="001E367B">
            <w:pPr>
              <w:rPr>
                <w:sz w:val="24"/>
                <w:szCs w:val="24"/>
              </w:rPr>
            </w:pPr>
            <w:r w:rsidRPr="001E367B">
              <w:rPr>
                <w:sz w:val="24"/>
                <w:szCs w:val="24"/>
              </w:rPr>
              <w:t>-1.05 -0.75 -0.45 -0.15 0.15 0.45 0.75 1.05</w:t>
            </w:r>
          </w:p>
          <w:p w:rsidR="001E367B" w:rsidRPr="001E367B" w:rsidRDefault="001E367B" w:rsidP="001E367B">
            <w:pPr>
              <w:rPr>
                <w:sz w:val="24"/>
                <w:szCs w:val="24"/>
              </w:rPr>
            </w:pPr>
            <w:r w:rsidRPr="001E367B">
              <w:rPr>
                <w:sz w:val="24"/>
                <w:szCs w:val="24"/>
              </w:rPr>
              <w:t>Intra-pair difference for the PCB score (case-control)</w:t>
            </w:r>
          </w:p>
          <w:p w:rsidR="001E367B" w:rsidRPr="001E367B" w:rsidRDefault="001E367B" w:rsidP="001E367B">
            <w:pPr>
              <w:rPr>
                <w:sz w:val="24"/>
                <w:szCs w:val="24"/>
              </w:rPr>
            </w:pPr>
            <w:r w:rsidRPr="001E367B">
              <w:rPr>
                <w:sz w:val="24"/>
                <w:szCs w:val="24"/>
              </w:rPr>
              <w:t>Cumulative Percent</w:t>
            </w:r>
          </w:p>
          <w:p w:rsidR="001E367B" w:rsidRPr="001E367B" w:rsidRDefault="001E367B" w:rsidP="001E367B">
            <w:pPr>
              <w:rPr>
                <w:sz w:val="24"/>
                <w:szCs w:val="24"/>
              </w:rPr>
            </w:pPr>
            <w:r w:rsidRPr="001E367B">
              <w:rPr>
                <w:sz w:val="24"/>
                <w:szCs w:val="24"/>
              </w:rPr>
              <w:t xml:space="preserve">Fig. 1 Cumulative distribution of case–control differences for the PCB score (N = 112 age-matched case control pairs). Each point represents one case–control pair. The points on the right side of the y- axis (center axis) are </w:t>
            </w:r>
            <w:r w:rsidRPr="001E367B">
              <w:rPr>
                <w:sz w:val="24"/>
                <w:szCs w:val="24"/>
              </w:rPr>
              <w:lastRenderedPageBreak/>
              <w:t>positive values that represent pairs where the woman who developed breast cancer had a higher PCB score postpartum than her matched control. In a majority of pairs (62 %), the woman who subsequently developed breast cancer had a higher PCB score. The differential for the PCB score was also greater for pairs where the case had a higher score than her matched control (compare points on the right of the y-axis to points on the left of the y- axis)</w:t>
            </w:r>
          </w:p>
          <w:p w:rsidR="001E367B" w:rsidRPr="001E367B" w:rsidRDefault="001E367B" w:rsidP="001E367B">
            <w:pPr>
              <w:rPr>
                <w:sz w:val="24"/>
                <w:szCs w:val="24"/>
              </w:rPr>
            </w:pPr>
            <w:r w:rsidRPr="001E367B">
              <w:rPr>
                <w:sz w:val="24"/>
                <w:szCs w:val="24"/>
              </w:rPr>
              <w:t>Breast Cancer Res Treat</w:t>
            </w:r>
          </w:p>
          <w:p w:rsidR="001E367B" w:rsidRPr="001E367B" w:rsidRDefault="001E367B" w:rsidP="001E367B">
            <w:pPr>
              <w:rPr>
                <w:sz w:val="24"/>
                <w:szCs w:val="24"/>
              </w:rPr>
            </w:pPr>
            <w:r w:rsidRPr="001E367B">
              <w:rPr>
                <w:sz w:val="24"/>
                <w:szCs w:val="24"/>
              </w:rPr>
              <w:t>123</w:t>
            </w:r>
          </w:p>
          <w:p w:rsidR="001E367B" w:rsidRPr="001E367B" w:rsidRDefault="001E367B" w:rsidP="001E367B">
            <w:pPr>
              <w:rPr>
                <w:sz w:val="24"/>
                <w:szCs w:val="24"/>
              </w:rPr>
            </w:pPr>
            <w:proofErr w:type="gramStart"/>
            <w:r w:rsidRPr="001E367B">
              <w:rPr>
                <w:sz w:val="24"/>
                <w:szCs w:val="24"/>
              </w:rPr>
              <w:t>may</w:t>
            </w:r>
            <w:proofErr w:type="gramEnd"/>
            <w:r w:rsidRPr="001E367B">
              <w:rPr>
                <w:sz w:val="24"/>
                <w:szCs w:val="24"/>
              </w:rPr>
              <w:t xml:space="preserve"> also reﬂect pregnancy exposures. Still our study can- not establish the age or developmental period when PCB exposure was acquired, other than establishing that expo- sure preceded the mean age of blood collection (age 26 years). Storage of serum samples is unlikely to have biased study results, as all samples were similarly stored. Randomization of samples within and between batches and inclusion of controls and cases in the same batches mini- </w:t>
            </w:r>
            <w:proofErr w:type="spellStart"/>
            <w:r w:rsidRPr="001E367B">
              <w:rPr>
                <w:sz w:val="24"/>
                <w:szCs w:val="24"/>
              </w:rPr>
              <w:t>mized</w:t>
            </w:r>
            <w:proofErr w:type="spellEnd"/>
            <w:r w:rsidRPr="001E367B">
              <w:rPr>
                <w:sz w:val="24"/>
                <w:szCs w:val="24"/>
              </w:rPr>
              <w:t xml:space="preserve"> inter- and intra-batch laboratory error. Interpretation is limited by a lack of understanding about the potential mechanism for PCB associations observed. The direct association between PCB 203 and early breast cancer was sizable and signiﬁcant. However, the mode of action for PCB 203, classiﬁed as a phenobarbital (PB) inducer [24], is unknown. A PubMed search for ‘‘PCB 203’’ returned no citations, compared to 589 citations for ‘‘PCB 153,’’ for example. The Agency for Toxic Sub- stances and Disease Registry report on the toxic effects of PCBs makes no speciﬁc mention of PCB 203 effects [29]. PCB 187 has been classiﬁed as potentially estrogenic [24], but it is unclear how postpartum or pregnancy exposure might be associated with a lower risk of breast cancer. This study provides little information regarding the validity of the classiﬁcation of PCB 187 as estrogenic. In our previous report on the relation of prenatal PCB expo- sure to time to pregnancy in daughters in this same cohort [26], we found that a longer time to pregnancy in daughters was associated with prenatal exposure to PCB 187. The signiﬁcant associations observed for breast cancer in mothers and time to pregnancy in daughters following prenatal exposure to PCB 187 deserves additional study, perhaps in experimental models or in vitro systems. It could be of interest to characterize PCB 187 effects in the case of low versus high endogenous levels of estrogen and during pregnancy and postpartum in particular. We were unable to investigate gene/PCB interactions in this study. The absence of associations for some of the PCBs investigated might be explained by failure to identify susceptible sub-populations of women. Previously, </w:t>
            </w:r>
            <w:proofErr w:type="spellStart"/>
            <w:r w:rsidRPr="001E367B">
              <w:rPr>
                <w:sz w:val="24"/>
                <w:szCs w:val="24"/>
              </w:rPr>
              <w:t>asso</w:t>
            </w:r>
            <w:proofErr w:type="spellEnd"/>
            <w:r w:rsidRPr="001E367B">
              <w:rPr>
                <w:sz w:val="24"/>
                <w:szCs w:val="24"/>
              </w:rPr>
              <w:t xml:space="preserve">- </w:t>
            </w:r>
            <w:proofErr w:type="spellStart"/>
            <w:r w:rsidRPr="001E367B">
              <w:rPr>
                <w:sz w:val="24"/>
                <w:szCs w:val="24"/>
              </w:rPr>
              <w:t>ciations</w:t>
            </w:r>
            <w:proofErr w:type="spellEnd"/>
            <w:r w:rsidRPr="001E367B">
              <w:rPr>
                <w:sz w:val="24"/>
                <w:szCs w:val="24"/>
              </w:rPr>
              <w:t xml:space="preserve"> were more consistently observed in sub-</w:t>
            </w:r>
            <w:proofErr w:type="spellStart"/>
            <w:r w:rsidRPr="001E367B">
              <w:rPr>
                <w:sz w:val="24"/>
                <w:szCs w:val="24"/>
              </w:rPr>
              <w:t>popula</w:t>
            </w:r>
            <w:proofErr w:type="spellEnd"/>
            <w:r w:rsidRPr="001E367B">
              <w:rPr>
                <w:sz w:val="24"/>
                <w:szCs w:val="24"/>
              </w:rPr>
              <w:t xml:space="preserve">- </w:t>
            </w:r>
            <w:proofErr w:type="spellStart"/>
            <w:r w:rsidRPr="001E367B">
              <w:rPr>
                <w:sz w:val="24"/>
                <w:szCs w:val="24"/>
              </w:rPr>
              <w:t>tions</w:t>
            </w:r>
            <w:proofErr w:type="spellEnd"/>
            <w:r w:rsidRPr="001E367B">
              <w:rPr>
                <w:sz w:val="24"/>
                <w:szCs w:val="24"/>
              </w:rPr>
              <w:t xml:space="preserve"> characterized by variant alleles for enzymes that metabolize PCBs (Cytochrome P4501A1 variants) [10–13]. We were also unable to characterize the receptor status of the breast tumors in our study. We cannot account for lactation in subsequent pregnancies. However, breast feeding following the current pregnancy did not predict breast cancer in this sample and was not a confounder of PCB associations. There was no correlation between breast feeding following the observed pregnancy and PCB 203, 187, or 167. These ﬁndings may be explained by the low frequency of long-term breast feeding in our cohort. Rates of lactation in this sample were low (34 %) and among those who did breast feed, most (60 %) breast fed for</w:t>
            </w:r>
          </w:p>
          <w:p w:rsidR="001E367B" w:rsidRPr="001E367B" w:rsidRDefault="001E367B" w:rsidP="001E367B">
            <w:pPr>
              <w:rPr>
                <w:sz w:val="24"/>
                <w:szCs w:val="24"/>
              </w:rPr>
            </w:pPr>
            <w:r w:rsidRPr="001E367B">
              <w:rPr>
                <w:sz w:val="24"/>
                <w:szCs w:val="24"/>
              </w:rPr>
              <w:t xml:space="preserve">\4 months [25]. We suggest that it is unlikely that </w:t>
            </w:r>
            <w:proofErr w:type="spellStart"/>
            <w:r w:rsidRPr="001E367B">
              <w:rPr>
                <w:sz w:val="24"/>
                <w:szCs w:val="24"/>
              </w:rPr>
              <w:t>lacta</w:t>
            </w:r>
            <w:proofErr w:type="spellEnd"/>
            <w:r w:rsidRPr="001E367B">
              <w:rPr>
                <w:sz w:val="24"/>
                <w:szCs w:val="24"/>
              </w:rPr>
              <w:t xml:space="preserve">- </w:t>
            </w:r>
            <w:proofErr w:type="spellStart"/>
            <w:r w:rsidRPr="001E367B">
              <w:rPr>
                <w:sz w:val="24"/>
                <w:szCs w:val="24"/>
              </w:rPr>
              <w:t>tion</w:t>
            </w:r>
            <w:proofErr w:type="spellEnd"/>
            <w:r w:rsidRPr="001E367B">
              <w:rPr>
                <w:sz w:val="24"/>
                <w:szCs w:val="24"/>
              </w:rPr>
              <w:t xml:space="preserve"> in subsequent pregnancies explains our results, as lactation behavior is highly correlated among pregnancies [30], but this remains a possibility. The variable </w:t>
            </w:r>
            <w:r w:rsidRPr="001E367B">
              <w:rPr>
                <w:sz w:val="24"/>
                <w:szCs w:val="24"/>
              </w:rPr>
              <w:lastRenderedPageBreak/>
              <w:t xml:space="preserve">distribution of PCB congeners observed in study subjects is to be expected as the distribution of congeners depends on source of exposure which is </w:t>
            </w:r>
            <w:proofErr w:type="spellStart"/>
            <w:r w:rsidRPr="001E367B">
              <w:rPr>
                <w:sz w:val="24"/>
                <w:szCs w:val="24"/>
              </w:rPr>
              <w:t>inﬂu</w:t>
            </w:r>
            <w:proofErr w:type="spellEnd"/>
            <w:r w:rsidRPr="001E367B">
              <w:rPr>
                <w:sz w:val="24"/>
                <w:szCs w:val="24"/>
              </w:rPr>
              <w:t xml:space="preserve">- </w:t>
            </w:r>
            <w:proofErr w:type="spellStart"/>
            <w:r w:rsidRPr="001E367B">
              <w:rPr>
                <w:sz w:val="24"/>
                <w:szCs w:val="24"/>
              </w:rPr>
              <w:t>enced</w:t>
            </w:r>
            <w:proofErr w:type="spellEnd"/>
            <w:r w:rsidRPr="001E367B">
              <w:rPr>
                <w:sz w:val="24"/>
                <w:szCs w:val="24"/>
              </w:rPr>
              <w:t xml:space="preserve"> by the chemical structure of each congener. Expo- sure also depends on the fate of the congener in the ecosystem which ultimately forms the source of human exposure and on the individual response to the exposure. All these factors contribute differently to the measured serum level [31]. In a previous report on in utero PCB exposure and daughter’s time to pregnancy, we also found considerable variability in the mixture of PCB congeners in CHDS mothers [26]. In the US, total PCB levels in adipose tissue declined steadily after 1972 when restrictions were implemented. A decline in PCBs was also observed in archived blood samples in Norway during the same period [32] and in human adipose tissue in the United States [33]. However, secular trends in the mix of congeners are unknown [33]. As the fate of individual congeners in the environment depends on their structure, environmental topography, and climate, and because individual </w:t>
            </w:r>
            <w:proofErr w:type="spellStart"/>
            <w:r w:rsidRPr="001E367B">
              <w:rPr>
                <w:sz w:val="24"/>
                <w:szCs w:val="24"/>
              </w:rPr>
              <w:t>charac</w:t>
            </w:r>
            <w:proofErr w:type="spellEnd"/>
            <w:r w:rsidRPr="001E367B">
              <w:rPr>
                <w:sz w:val="24"/>
                <w:szCs w:val="24"/>
              </w:rPr>
              <w:t xml:space="preserve">- </w:t>
            </w:r>
            <w:proofErr w:type="spellStart"/>
            <w:r w:rsidRPr="001E367B">
              <w:rPr>
                <w:sz w:val="24"/>
                <w:szCs w:val="24"/>
              </w:rPr>
              <w:t>teristics</w:t>
            </w:r>
            <w:proofErr w:type="spellEnd"/>
            <w:r w:rsidRPr="001E367B">
              <w:rPr>
                <w:sz w:val="24"/>
                <w:szCs w:val="24"/>
              </w:rPr>
              <w:t xml:space="preserve"> may determine routes of exposure, and metabolic fate, it is unlikely that trends for individual congeners are the same over time, or within individuals, or across geo- graphic areas [14]. There is little human data on this topic, but results of repeated blood sampling in a Danish cohort provides limited support for the concept that congener proportions vary over time: over a 5-year period (1976–1978 vs. 1981–1983) median concentration of total PCBs declined 11 %, but median concentration of PCB 118 declined 34 %, PCB 180 declined 4 %, and PCB 153 declined 9 %.(adapted from Hoyer, et al., Table 1, p. 179) [34]. If congener mixture is the underlying risk factor, then we might expect different results for epidemiological studies, depending on place, time, age, and other individual characteristics that might alter external and internal dose to these compounds. Given the variability of congener mixtures observed in our cohort, we speculate that an underlying host factor related to metabolism of these compounds might contribute to the PCB associations with breast cancer that we have observed in this study. These data do not allow us to determine whether PCB exposure would be necessary to trigger an effect, or whether some host factor might be sufﬁcient to increase breast cancer risk. Our analysis does indicate that PCB associations observed in this study are independent of DDT associations previously observed in this cohort [25]. Mechanistic studies in experimental models, or in vitro are likely to be very important to explaining the associations we report here, and for</w:t>
            </w:r>
          </w:p>
          <w:p w:rsidR="001E367B" w:rsidRPr="001E367B" w:rsidRDefault="001E367B" w:rsidP="001E367B">
            <w:pPr>
              <w:rPr>
                <w:sz w:val="24"/>
                <w:szCs w:val="24"/>
              </w:rPr>
            </w:pPr>
            <w:r w:rsidRPr="001E367B">
              <w:rPr>
                <w:sz w:val="24"/>
                <w:szCs w:val="24"/>
              </w:rPr>
              <w:t>Breast Cancer Res Treat</w:t>
            </w:r>
          </w:p>
          <w:p w:rsidR="001E367B" w:rsidRPr="001E367B" w:rsidRDefault="001E367B" w:rsidP="001E367B">
            <w:pPr>
              <w:rPr>
                <w:sz w:val="24"/>
                <w:szCs w:val="24"/>
              </w:rPr>
            </w:pPr>
            <w:r w:rsidRPr="001E367B">
              <w:rPr>
                <w:sz w:val="24"/>
                <w:szCs w:val="24"/>
              </w:rPr>
              <w:t>123</w:t>
            </w:r>
          </w:p>
          <w:p w:rsidR="001E367B" w:rsidRPr="001E367B" w:rsidRDefault="001E367B" w:rsidP="001E367B">
            <w:pPr>
              <w:rPr>
                <w:sz w:val="24"/>
                <w:szCs w:val="24"/>
              </w:rPr>
            </w:pPr>
            <w:proofErr w:type="gramStart"/>
            <w:r w:rsidRPr="001E367B">
              <w:rPr>
                <w:sz w:val="24"/>
                <w:szCs w:val="24"/>
              </w:rPr>
              <w:t>explaining</w:t>
            </w:r>
            <w:proofErr w:type="gramEnd"/>
            <w:r w:rsidRPr="001E367B">
              <w:rPr>
                <w:sz w:val="24"/>
                <w:szCs w:val="24"/>
              </w:rPr>
              <w:t xml:space="preserve"> the human breast cancer associations previously reported for CYP1A1 polymorphisms in relation to PCB exposure in middle-aged women [10–13]. In summary, in this study, the mixture of PCB congeners predicted the estimated effect of PCB exposure on risk of breast cancer. Overall, women in this study </w:t>
            </w:r>
            <w:proofErr w:type="spellStart"/>
            <w:r w:rsidRPr="001E367B">
              <w:rPr>
                <w:sz w:val="24"/>
                <w:szCs w:val="24"/>
              </w:rPr>
              <w:t>showeda</w:t>
            </w:r>
            <w:proofErr w:type="spellEnd"/>
            <w:r w:rsidRPr="001E367B">
              <w:rPr>
                <w:sz w:val="24"/>
                <w:szCs w:val="24"/>
              </w:rPr>
              <w:t xml:space="preserve"> variable distribution for the three PCB congeners that predicted breast cancer. Women with a high proportion of PCB 203 (top 25 % of the study population) relative to PCBs 167 and 187 had a nearly threefold increase in subsequent risk of breast cancer, compared to women with a lower proportion of PCB 203 (bottom 25 % of the study population). The relation of PCB exposure to breast cancer might be clariﬁed by additional laboratory, experimental and human population studies that account for timing of exposure in relation to windows of susceptibility for the breast and for concomitant host factors. It is likely to be particularly important to study </w:t>
            </w:r>
            <w:r w:rsidRPr="001E367B">
              <w:rPr>
                <w:sz w:val="24"/>
                <w:szCs w:val="24"/>
              </w:rPr>
              <w:lastRenderedPageBreak/>
              <w:t>congener mixtures and individual response to multiple exposures. It remains unclear whether individual differences in exposure, response to exposure, or both explain risk patterns observed.</w:t>
            </w:r>
          </w:p>
          <w:p w:rsidR="001E367B" w:rsidRPr="001E367B" w:rsidRDefault="001E367B" w:rsidP="001E367B">
            <w:pPr>
              <w:rPr>
                <w:sz w:val="24"/>
                <w:szCs w:val="24"/>
              </w:rPr>
            </w:pPr>
            <w:r w:rsidRPr="001E367B">
              <w:rPr>
                <w:sz w:val="24"/>
                <w:szCs w:val="24"/>
              </w:rPr>
              <w:t xml:space="preserve">Acknowledgments This publication was made possible by the Breast Cancer and the Environment Research Program (BCERP) award number (U01 ES/CA 019471 to B.A.C. and M.B.T.), from the National Institute of Environmental Health Sciences (NIEHS) and the National Cancer Institute (NCI), NIH, DHHS; the National Cancer Institute award number (R01 CA72919 to B.A.C); and The National Institute of Child Health and Human Development award numbers (N01 HD 6 3258 and N01 HD 1 3334 to B.A.C.). Its contents are solely the responsibility of the authors and do not necessarily </w:t>
            </w:r>
            <w:proofErr w:type="spellStart"/>
            <w:r w:rsidRPr="001E367B">
              <w:rPr>
                <w:sz w:val="24"/>
                <w:szCs w:val="24"/>
              </w:rPr>
              <w:t>repre</w:t>
            </w:r>
            <w:proofErr w:type="spellEnd"/>
            <w:r w:rsidRPr="001E367B">
              <w:rPr>
                <w:sz w:val="24"/>
                <w:szCs w:val="24"/>
              </w:rPr>
              <w:t xml:space="preserve">- sent the ofﬁcial views of the NIEHS or NCI, NICHD or the National Institutes of Health. We also gratefully acknowledge support of the Avon Foundation for this research, and our collaborators Mary Wolff who performed serum assays for this study, Robert </w:t>
            </w:r>
            <w:proofErr w:type="spellStart"/>
            <w:r w:rsidRPr="001E367B">
              <w:rPr>
                <w:sz w:val="24"/>
                <w:szCs w:val="24"/>
              </w:rPr>
              <w:t>Sholtz</w:t>
            </w:r>
            <w:proofErr w:type="spellEnd"/>
            <w:r w:rsidRPr="001E367B">
              <w:rPr>
                <w:sz w:val="24"/>
                <w:szCs w:val="24"/>
              </w:rPr>
              <w:t xml:space="preserve"> and </w:t>
            </w:r>
            <w:proofErr w:type="spellStart"/>
            <w:r w:rsidRPr="001E367B">
              <w:rPr>
                <w:sz w:val="24"/>
                <w:szCs w:val="24"/>
              </w:rPr>
              <w:t>Nikilou</w:t>
            </w:r>
            <w:proofErr w:type="spellEnd"/>
            <w:r w:rsidRPr="001E367B">
              <w:rPr>
                <w:sz w:val="24"/>
                <w:szCs w:val="24"/>
              </w:rPr>
              <w:t xml:space="preserve"> </w:t>
            </w:r>
            <w:proofErr w:type="spellStart"/>
            <w:r w:rsidRPr="001E367B">
              <w:rPr>
                <w:sz w:val="24"/>
                <w:szCs w:val="24"/>
              </w:rPr>
              <w:t>Krigbaum</w:t>
            </w:r>
            <w:proofErr w:type="spellEnd"/>
            <w:r w:rsidRPr="001E367B">
              <w:rPr>
                <w:sz w:val="24"/>
                <w:szCs w:val="24"/>
              </w:rPr>
              <w:t xml:space="preserve"> who prepared data ﬁles, Linda S. Birnbaum who provided comments on an earlier version of this manuscript, Barbara J. van den Berg, Roberta Christianson the late Frank </w:t>
            </w:r>
            <w:proofErr w:type="spellStart"/>
            <w:r w:rsidRPr="001E367B">
              <w:rPr>
                <w:sz w:val="24"/>
                <w:szCs w:val="24"/>
              </w:rPr>
              <w:t>Oechsli</w:t>
            </w:r>
            <w:proofErr w:type="spellEnd"/>
            <w:r w:rsidRPr="001E367B">
              <w:rPr>
                <w:sz w:val="24"/>
                <w:szCs w:val="24"/>
              </w:rPr>
              <w:t xml:space="preserve"> and the late Jacob </w:t>
            </w:r>
            <w:proofErr w:type="spellStart"/>
            <w:r w:rsidRPr="001E367B">
              <w:rPr>
                <w:sz w:val="24"/>
                <w:szCs w:val="24"/>
              </w:rPr>
              <w:t>Yerushalmy</w:t>
            </w:r>
            <w:proofErr w:type="spellEnd"/>
            <w:r w:rsidRPr="001E367B">
              <w:rPr>
                <w:sz w:val="24"/>
                <w:szCs w:val="24"/>
              </w:rPr>
              <w:t xml:space="preserve">, Child Health and Development Studies founder, who together created and preserved the Child Health and Development Studies cohort. We also thank the National Institute of Child Health and Human Development, both current and past directors, Alan </w:t>
            </w:r>
            <w:proofErr w:type="spellStart"/>
            <w:r w:rsidRPr="001E367B">
              <w:rPr>
                <w:sz w:val="24"/>
                <w:szCs w:val="24"/>
              </w:rPr>
              <w:t>Guttmacher</w:t>
            </w:r>
            <w:proofErr w:type="spellEnd"/>
            <w:r w:rsidRPr="001E367B">
              <w:rPr>
                <w:sz w:val="24"/>
                <w:szCs w:val="24"/>
              </w:rPr>
              <w:t xml:space="preserve"> and Dwayne Alexander, and our project ofﬁcer, Gilman Grave for supporting the maintenance of the CHDS cohort. The collection of cancer incidence data used in this study was supported by the California Department of Public Health as part of the statewide cancer reporting program mandated by California Health and Safety Code Section 103885; the National Cancer Institute’s Surveillance, Epidemiology and End Results Program under contract N01-PC35136 awarded to the Northern California Cancer Center, contract N01-PC- 35139 awarded to the University of Southern California, and contract N02-PC-15105 awarded to the Public Health Institute; and the Cen- </w:t>
            </w:r>
            <w:proofErr w:type="spellStart"/>
            <w:r w:rsidRPr="001E367B">
              <w:rPr>
                <w:sz w:val="24"/>
                <w:szCs w:val="24"/>
              </w:rPr>
              <w:t>ters</w:t>
            </w:r>
            <w:proofErr w:type="spellEnd"/>
            <w:r w:rsidRPr="001E367B">
              <w:rPr>
                <w:sz w:val="24"/>
                <w:szCs w:val="24"/>
              </w:rPr>
              <w:t xml:space="preserve"> for Disease Control and Prevention’s National Program of Cancer Registries, under agreement #U55/CCR921930-02 awarded to the Public Health Institute. The ideas and opinions expressed </w:t>
            </w:r>
            <w:proofErr w:type="spellStart"/>
            <w:r w:rsidRPr="001E367B">
              <w:rPr>
                <w:sz w:val="24"/>
                <w:szCs w:val="24"/>
              </w:rPr>
              <w:t>here in</w:t>
            </w:r>
            <w:proofErr w:type="spellEnd"/>
            <w:r w:rsidRPr="001E367B">
              <w:rPr>
                <w:sz w:val="24"/>
                <w:szCs w:val="24"/>
              </w:rPr>
              <w:t xml:space="preserve"> are those of the author(s) and endorsement by the State of California, Department of Public Health, the National Cancer Institute, and the Centers for Disease Control and Prevention or their contractors and subcontractors is not intended nor should be inferred.</w:t>
            </w:r>
          </w:p>
          <w:p w:rsidR="001E367B" w:rsidRPr="001E367B" w:rsidRDefault="001E367B" w:rsidP="001E367B">
            <w:pPr>
              <w:rPr>
                <w:sz w:val="24"/>
                <w:szCs w:val="24"/>
              </w:rPr>
            </w:pPr>
            <w:r w:rsidRPr="001E367B">
              <w:rPr>
                <w:sz w:val="24"/>
                <w:szCs w:val="24"/>
              </w:rPr>
              <w:t>Conﬂict of interest The authors declare that they have no conﬂict of interest.</w:t>
            </w:r>
          </w:p>
          <w:p w:rsidR="001E367B" w:rsidRPr="001E367B" w:rsidRDefault="001E367B" w:rsidP="001E367B">
            <w:pPr>
              <w:rPr>
                <w:sz w:val="24"/>
                <w:szCs w:val="24"/>
              </w:rPr>
            </w:pPr>
            <w:r w:rsidRPr="001E367B">
              <w:rPr>
                <w:sz w:val="24"/>
                <w:szCs w:val="24"/>
              </w:rPr>
              <w:t xml:space="preserve">Open Access This article is distributed under the terms of the Creative Commons Attribution Noncommercial License which per- </w:t>
            </w:r>
            <w:proofErr w:type="spellStart"/>
            <w:r w:rsidRPr="001E367B">
              <w:rPr>
                <w:sz w:val="24"/>
                <w:szCs w:val="24"/>
              </w:rPr>
              <w:t>mits</w:t>
            </w:r>
            <w:proofErr w:type="spellEnd"/>
            <w:r w:rsidRPr="001E367B">
              <w:rPr>
                <w:sz w:val="24"/>
                <w:szCs w:val="24"/>
              </w:rPr>
              <w:t xml:space="preserve"> any noncommercial use, distribution, and reproduction in any medium, provided the original author(s) and the source are credited.</w:t>
            </w:r>
          </w:p>
          <w:p w:rsidR="001E367B" w:rsidRPr="001E367B" w:rsidRDefault="001E367B" w:rsidP="001E367B">
            <w:pPr>
              <w:rPr>
                <w:sz w:val="24"/>
                <w:szCs w:val="24"/>
              </w:rPr>
            </w:pPr>
            <w:r w:rsidRPr="001E367B">
              <w:rPr>
                <w:sz w:val="24"/>
                <w:szCs w:val="24"/>
              </w:rPr>
              <w:t>References</w:t>
            </w:r>
          </w:p>
          <w:p w:rsidR="001E367B" w:rsidRPr="001E367B" w:rsidRDefault="001E367B" w:rsidP="001E367B">
            <w:pPr>
              <w:rPr>
                <w:sz w:val="24"/>
                <w:szCs w:val="24"/>
              </w:rPr>
            </w:pPr>
            <w:r w:rsidRPr="001E367B">
              <w:rPr>
                <w:sz w:val="24"/>
                <w:szCs w:val="24"/>
              </w:rPr>
              <w:t xml:space="preserve">1. Fenton SE (2006) Endocrine-disrupting compounds and mam- </w:t>
            </w:r>
            <w:proofErr w:type="spellStart"/>
            <w:r w:rsidRPr="001E367B">
              <w:rPr>
                <w:sz w:val="24"/>
                <w:szCs w:val="24"/>
              </w:rPr>
              <w:t>mary</w:t>
            </w:r>
            <w:proofErr w:type="spellEnd"/>
            <w:r w:rsidRPr="001E367B">
              <w:rPr>
                <w:sz w:val="24"/>
                <w:szCs w:val="24"/>
              </w:rPr>
              <w:t xml:space="preserve"> gland development: early exposure and later life </w:t>
            </w:r>
            <w:proofErr w:type="spellStart"/>
            <w:r w:rsidRPr="001E367B">
              <w:rPr>
                <w:sz w:val="24"/>
                <w:szCs w:val="24"/>
              </w:rPr>
              <w:t>conse</w:t>
            </w:r>
            <w:proofErr w:type="spellEnd"/>
            <w:r w:rsidRPr="001E367B">
              <w:rPr>
                <w:sz w:val="24"/>
                <w:szCs w:val="24"/>
              </w:rPr>
              <w:t xml:space="preserve">- </w:t>
            </w:r>
            <w:proofErr w:type="spellStart"/>
            <w:r w:rsidRPr="001E367B">
              <w:rPr>
                <w:sz w:val="24"/>
                <w:szCs w:val="24"/>
              </w:rPr>
              <w:t>quences</w:t>
            </w:r>
            <w:proofErr w:type="spellEnd"/>
            <w:r w:rsidRPr="001E367B">
              <w:rPr>
                <w:sz w:val="24"/>
                <w:szCs w:val="24"/>
              </w:rPr>
              <w:t xml:space="preserve">. Endocrinology 147(6):s18–s24 2. </w:t>
            </w:r>
            <w:proofErr w:type="spellStart"/>
            <w:r w:rsidRPr="001E367B">
              <w:rPr>
                <w:sz w:val="24"/>
                <w:szCs w:val="24"/>
              </w:rPr>
              <w:t>Rudel</w:t>
            </w:r>
            <w:proofErr w:type="spellEnd"/>
            <w:r w:rsidRPr="001E367B">
              <w:rPr>
                <w:sz w:val="24"/>
                <w:szCs w:val="24"/>
              </w:rPr>
              <w:t xml:space="preserve"> RA, Fenton SE, Ackerman JM, </w:t>
            </w:r>
            <w:proofErr w:type="spellStart"/>
            <w:r w:rsidRPr="001E367B">
              <w:rPr>
                <w:sz w:val="24"/>
                <w:szCs w:val="24"/>
              </w:rPr>
              <w:t>Euling</w:t>
            </w:r>
            <w:proofErr w:type="spellEnd"/>
            <w:r w:rsidRPr="001E367B">
              <w:rPr>
                <w:sz w:val="24"/>
                <w:szCs w:val="24"/>
              </w:rPr>
              <w:t xml:space="preserve"> SY, </w:t>
            </w:r>
            <w:proofErr w:type="spellStart"/>
            <w:r w:rsidRPr="001E367B">
              <w:rPr>
                <w:sz w:val="24"/>
                <w:szCs w:val="24"/>
              </w:rPr>
              <w:t>Makris</w:t>
            </w:r>
            <w:proofErr w:type="spellEnd"/>
            <w:r w:rsidRPr="001E367B">
              <w:rPr>
                <w:sz w:val="24"/>
                <w:szCs w:val="24"/>
              </w:rPr>
              <w:t xml:space="preserve"> SL (2011) Environmental exposures and mammary gland develop- </w:t>
            </w:r>
            <w:proofErr w:type="spellStart"/>
            <w:r w:rsidRPr="001E367B">
              <w:rPr>
                <w:sz w:val="24"/>
                <w:szCs w:val="24"/>
              </w:rPr>
              <w:t>ment</w:t>
            </w:r>
            <w:proofErr w:type="spellEnd"/>
            <w:r w:rsidRPr="001E367B">
              <w:rPr>
                <w:sz w:val="24"/>
                <w:szCs w:val="24"/>
              </w:rPr>
              <w:t xml:space="preserve">: state of the science, public health implications, and research recommendations. Environ Health </w:t>
            </w:r>
            <w:proofErr w:type="spellStart"/>
            <w:r w:rsidRPr="001E367B">
              <w:rPr>
                <w:sz w:val="24"/>
                <w:szCs w:val="24"/>
              </w:rPr>
              <w:t>Perspect</w:t>
            </w:r>
            <w:proofErr w:type="spellEnd"/>
            <w:r w:rsidRPr="001E367B">
              <w:rPr>
                <w:sz w:val="24"/>
                <w:szCs w:val="24"/>
              </w:rPr>
              <w:t xml:space="preserve"> 119(8):1053–1061 3. Wang T, Gavin HM, </w:t>
            </w:r>
            <w:proofErr w:type="spellStart"/>
            <w:r w:rsidRPr="001E367B">
              <w:rPr>
                <w:sz w:val="24"/>
                <w:szCs w:val="24"/>
              </w:rPr>
              <w:t>Arlt</w:t>
            </w:r>
            <w:proofErr w:type="spellEnd"/>
            <w:r w:rsidRPr="001E367B">
              <w:rPr>
                <w:sz w:val="24"/>
                <w:szCs w:val="24"/>
              </w:rPr>
              <w:t xml:space="preserve"> VM, Lawrence BP, Fenton SE, Medina D, </w:t>
            </w:r>
            <w:proofErr w:type="spellStart"/>
            <w:r w:rsidRPr="001E367B">
              <w:rPr>
                <w:sz w:val="24"/>
                <w:szCs w:val="24"/>
              </w:rPr>
              <w:t>Vorderstrasse</w:t>
            </w:r>
            <w:proofErr w:type="spellEnd"/>
            <w:r w:rsidRPr="001E367B">
              <w:rPr>
                <w:sz w:val="24"/>
                <w:szCs w:val="24"/>
              </w:rPr>
              <w:t xml:space="preserve"> BA (2011) Aryl hydrocarbon receptor activation </w:t>
            </w:r>
            <w:r w:rsidRPr="001E367B">
              <w:rPr>
                <w:sz w:val="24"/>
                <w:szCs w:val="24"/>
              </w:rPr>
              <w:lastRenderedPageBreak/>
              <w:t xml:space="preserve">during pregnancy, and in adult nulliparous mice, delays the subsequent development of DMBA-induced mammary tumors. </w:t>
            </w:r>
            <w:proofErr w:type="spellStart"/>
            <w:r w:rsidRPr="001E367B">
              <w:rPr>
                <w:sz w:val="24"/>
                <w:szCs w:val="24"/>
              </w:rPr>
              <w:t>Int</w:t>
            </w:r>
            <w:proofErr w:type="spellEnd"/>
            <w:r w:rsidRPr="001E367B">
              <w:rPr>
                <w:sz w:val="24"/>
                <w:szCs w:val="24"/>
              </w:rPr>
              <w:t xml:space="preserve"> J Cancer 128(7):1509–1523 4. </w:t>
            </w:r>
            <w:proofErr w:type="spellStart"/>
            <w:r w:rsidRPr="001E367B">
              <w:rPr>
                <w:sz w:val="24"/>
                <w:szCs w:val="24"/>
              </w:rPr>
              <w:t>Azim</w:t>
            </w:r>
            <w:proofErr w:type="spellEnd"/>
            <w:r w:rsidRPr="001E367B">
              <w:rPr>
                <w:sz w:val="24"/>
                <w:szCs w:val="24"/>
              </w:rPr>
              <w:t xml:space="preserve"> HA </w:t>
            </w:r>
            <w:proofErr w:type="spellStart"/>
            <w:r w:rsidRPr="001E367B">
              <w:rPr>
                <w:sz w:val="24"/>
                <w:szCs w:val="24"/>
              </w:rPr>
              <w:t>Jr</w:t>
            </w:r>
            <w:proofErr w:type="spellEnd"/>
            <w:r w:rsidRPr="001E367B">
              <w:rPr>
                <w:sz w:val="24"/>
                <w:szCs w:val="24"/>
              </w:rPr>
              <w:t>, Santoro L, Russell-</w:t>
            </w:r>
            <w:proofErr w:type="spellStart"/>
            <w:r w:rsidRPr="001E367B">
              <w:rPr>
                <w:sz w:val="24"/>
                <w:szCs w:val="24"/>
              </w:rPr>
              <w:t>Edu</w:t>
            </w:r>
            <w:proofErr w:type="spellEnd"/>
            <w:r w:rsidRPr="001E367B">
              <w:rPr>
                <w:sz w:val="24"/>
                <w:szCs w:val="24"/>
              </w:rPr>
              <w:t xml:space="preserve"> W, Pentheroudakis G, </w:t>
            </w:r>
            <w:proofErr w:type="spellStart"/>
            <w:r w:rsidRPr="001E367B">
              <w:rPr>
                <w:sz w:val="24"/>
                <w:szCs w:val="24"/>
              </w:rPr>
              <w:t>Pavlidis</w:t>
            </w:r>
            <w:proofErr w:type="spellEnd"/>
            <w:r w:rsidRPr="001E367B">
              <w:rPr>
                <w:sz w:val="24"/>
                <w:szCs w:val="24"/>
              </w:rPr>
              <w:t xml:space="preserve"> N, </w:t>
            </w:r>
            <w:proofErr w:type="spellStart"/>
            <w:r w:rsidRPr="001E367B">
              <w:rPr>
                <w:sz w:val="24"/>
                <w:szCs w:val="24"/>
              </w:rPr>
              <w:t>Peccatori</w:t>
            </w:r>
            <w:proofErr w:type="spellEnd"/>
            <w:r w:rsidRPr="001E367B">
              <w:rPr>
                <w:sz w:val="24"/>
                <w:szCs w:val="24"/>
              </w:rPr>
              <w:t xml:space="preserve"> FA (2012) Prognosis of pregnancy-</w:t>
            </w:r>
            <w:proofErr w:type="spellStart"/>
            <w:r w:rsidRPr="001E367B">
              <w:rPr>
                <w:sz w:val="24"/>
                <w:szCs w:val="24"/>
              </w:rPr>
              <w:t>associ</w:t>
            </w:r>
            <w:proofErr w:type="spellEnd"/>
            <w:r w:rsidRPr="001E367B">
              <w:rPr>
                <w:sz w:val="24"/>
                <w:szCs w:val="24"/>
              </w:rPr>
              <w:t xml:space="preserve">- </w:t>
            </w:r>
            <w:proofErr w:type="spellStart"/>
            <w:r w:rsidRPr="001E367B">
              <w:rPr>
                <w:sz w:val="24"/>
                <w:szCs w:val="24"/>
              </w:rPr>
              <w:t>ated</w:t>
            </w:r>
            <w:proofErr w:type="spellEnd"/>
            <w:r w:rsidRPr="001E367B">
              <w:rPr>
                <w:sz w:val="24"/>
                <w:szCs w:val="24"/>
              </w:rPr>
              <w:t xml:space="preserve"> breast cancer: a meta-analysis of 30 studies. Cancer Treat Rev 38(7):834–842 5. Birnbaum LS, Fenton SE (2003) Cancer and developmental exposure to endocrine disruptors. Environ Health </w:t>
            </w:r>
            <w:proofErr w:type="spellStart"/>
            <w:r w:rsidRPr="001E367B">
              <w:rPr>
                <w:sz w:val="24"/>
                <w:szCs w:val="24"/>
              </w:rPr>
              <w:t>Perspect</w:t>
            </w:r>
            <w:proofErr w:type="spellEnd"/>
            <w:r w:rsidRPr="001E367B">
              <w:rPr>
                <w:sz w:val="24"/>
                <w:szCs w:val="24"/>
              </w:rPr>
              <w:t xml:space="preserve"> 111(4): 389–394 6. </w:t>
            </w:r>
            <w:proofErr w:type="spellStart"/>
            <w:r w:rsidRPr="001E367B">
              <w:rPr>
                <w:sz w:val="24"/>
                <w:szCs w:val="24"/>
              </w:rPr>
              <w:t>Moysich</w:t>
            </w:r>
            <w:proofErr w:type="spellEnd"/>
            <w:r w:rsidRPr="001E367B">
              <w:rPr>
                <w:sz w:val="24"/>
                <w:szCs w:val="24"/>
              </w:rPr>
              <w:t xml:space="preserve"> KB, </w:t>
            </w:r>
            <w:proofErr w:type="spellStart"/>
            <w:r w:rsidRPr="001E367B">
              <w:rPr>
                <w:sz w:val="24"/>
                <w:szCs w:val="24"/>
              </w:rPr>
              <w:t>Menezes</w:t>
            </w:r>
            <w:proofErr w:type="spellEnd"/>
            <w:r w:rsidRPr="001E367B">
              <w:rPr>
                <w:sz w:val="24"/>
                <w:szCs w:val="24"/>
              </w:rPr>
              <w:t xml:space="preserve"> RJ, Baker JA, Falkner KL (2002) </w:t>
            </w:r>
            <w:proofErr w:type="spellStart"/>
            <w:r w:rsidRPr="001E367B">
              <w:rPr>
                <w:sz w:val="24"/>
                <w:szCs w:val="24"/>
              </w:rPr>
              <w:t>Envi</w:t>
            </w:r>
            <w:proofErr w:type="spellEnd"/>
            <w:r w:rsidRPr="001E367B">
              <w:rPr>
                <w:sz w:val="24"/>
                <w:szCs w:val="24"/>
              </w:rPr>
              <w:t xml:space="preserve">- </w:t>
            </w:r>
            <w:proofErr w:type="spellStart"/>
            <w:r w:rsidRPr="001E367B">
              <w:rPr>
                <w:sz w:val="24"/>
                <w:szCs w:val="24"/>
              </w:rPr>
              <w:t>ronmental</w:t>
            </w:r>
            <w:proofErr w:type="spellEnd"/>
            <w:r w:rsidRPr="001E367B">
              <w:rPr>
                <w:sz w:val="24"/>
                <w:szCs w:val="24"/>
              </w:rPr>
              <w:t xml:space="preserve"> exposure to polychlorinated biphenyls and breast cancer risk. Rev Environ Health 17(4):263–277 7. </w:t>
            </w:r>
            <w:proofErr w:type="spellStart"/>
            <w:r w:rsidRPr="001E367B">
              <w:rPr>
                <w:sz w:val="24"/>
                <w:szCs w:val="24"/>
              </w:rPr>
              <w:t>Negri</w:t>
            </w:r>
            <w:proofErr w:type="spellEnd"/>
            <w:r w:rsidRPr="001E367B">
              <w:rPr>
                <w:sz w:val="24"/>
                <w:szCs w:val="24"/>
              </w:rPr>
              <w:t xml:space="preserve"> E, </w:t>
            </w:r>
            <w:proofErr w:type="spellStart"/>
            <w:r w:rsidRPr="001E367B">
              <w:rPr>
                <w:sz w:val="24"/>
                <w:szCs w:val="24"/>
              </w:rPr>
              <w:t>Bosetti</w:t>
            </w:r>
            <w:proofErr w:type="spellEnd"/>
            <w:r w:rsidRPr="001E367B">
              <w:rPr>
                <w:sz w:val="24"/>
                <w:szCs w:val="24"/>
              </w:rPr>
              <w:t xml:space="preserve"> C, </w:t>
            </w:r>
            <w:proofErr w:type="spellStart"/>
            <w:r w:rsidRPr="001E367B">
              <w:rPr>
                <w:sz w:val="24"/>
                <w:szCs w:val="24"/>
              </w:rPr>
              <w:t>Fattore</w:t>
            </w:r>
            <w:proofErr w:type="spellEnd"/>
            <w:r w:rsidRPr="001E367B">
              <w:rPr>
                <w:sz w:val="24"/>
                <w:szCs w:val="24"/>
              </w:rPr>
              <w:t xml:space="preserve"> E, La </w:t>
            </w:r>
            <w:proofErr w:type="spellStart"/>
            <w:r w:rsidRPr="001E367B">
              <w:rPr>
                <w:sz w:val="24"/>
                <w:szCs w:val="24"/>
              </w:rPr>
              <w:t>Vecchia</w:t>
            </w:r>
            <w:proofErr w:type="spellEnd"/>
            <w:r w:rsidRPr="001E367B">
              <w:rPr>
                <w:sz w:val="24"/>
                <w:szCs w:val="24"/>
              </w:rPr>
              <w:t xml:space="preserve"> C (2003) Environ- mental exposure to polychlorinated biphenyls (PCBs) and breast cancer: a systematic review of the epidemiological evidence. </w:t>
            </w:r>
            <w:proofErr w:type="spellStart"/>
            <w:r w:rsidRPr="001E367B">
              <w:rPr>
                <w:sz w:val="24"/>
                <w:szCs w:val="24"/>
              </w:rPr>
              <w:t>Eur</w:t>
            </w:r>
            <w:proofErr w:type="spellEnd"/>
            <w:r w:rsidRPr="001E367B">
              <w:rPr>
                <w:sz w:val="24"/>
                <w:szCs w:val="24"/>
              </w:rPr>
              <w:t xml:space="preserve"> J Cancer </w:t>
            </w:r>
            <w:proofErr w:type="spellStart"/>
            <w:r w:rsidRPr="001E367B">
              <w:rPr>
                <w:sz w:val="24"/>
                <w:szCs w:val="24"/>
              </w:rPr>
              <w:t>Prev</w:t>
            </w:r>
            <w:proofErr w:type="spellEnd"/>
            <w:r w:rsidRPr="001E367B">
              <w:rPr>
                <w:sz w:val="24"/>
                <w:szCs w:val="24"/>
              </w:rPr>
              <w:t xml:space="preserve"> 12(6):509–516 8. Brody JG, </w:t>
            </w:r>
            <w:proofErr w:type="spellStart"/>
            <w:r w:rsidRPr="001E367B">
              <w:rPr>
                <w:sz w:val="24"/>
                <w:szCs w:val="24"/>
              </w:rPr>
              <w:t>Moysich</w:t>
            </w:r>
            <w:proofErr w:type="spellEnd"/>
            <w:r w:rsidRPr="001E367B">
              <w:rPr>
                <w:sz w:val="24"/>
                <w:szCs w:val="24"/>
              </w:rPr>
              <w:t xml:space="preserve"> KB, </w:t>
            </w:r>
            <w:proofErr w:type="spellStart"/>
            <w:r w:rsidRPr="001E367B">
              <w:rPr>
                <w:sz w:val="24"/>
                <w:szCs w:val="24"/>
              </w:rPr>
              <w:t>Humblet</w:t>
            </w:r>
            <w:proofErr w:type="spellEnd"/>
            <w:r w:rsidRPr="001E367B">
              <w:rPr>
                <w:sz w:val="24"/>
                <w:szCs w:val="24"/>
              </w:rPr>
              <w:t xml:space="preserve"> O, </w:t>
            </w:r>
            <w:proofErr w:type="spellStart"/>
            <w:r w:rsidRPr="001E367B">
              <w:rPr>
                <w:sz w:val="24"/>
                <w:szCs w:val="24"/>
              </w:rPr>
              <w:t>Attﬁeld</w:t>
            </w:r>
            <w:proofErr w:type="spellEnd"/>
            <w:r w:rsidRPr="001E367B">
              <w:rPr>
                <w:sz w:val="24"/>
                <w:szCs w:val="24"/>
              </w:rPr>
              <w:t xml:space="preserve"> KR, </w:t>
            </w:r>
            <w:proofErr w:type="spellStart"/>
            <w:r w:rsidRPr="001E367B">
              <w:rPr>
                <w:sz w:val="24"/>
                <w:szCs w:val="24"/>
              </w:rPr>
              <w:t>Beehler</w:t>
            </w:r>
            <w:proofErr w:type="spellEnd"/>
            <w:r w:rsidRPr="001E367B">
              <w:rPr>
                <w:sz w:val="24"/>
                <w:szCs w:val="24"/>
              </w:rPr>
              <w:t xml:space="preserve"> GP, </w:t>
            </w:r>
            <w:proofErr w:type="spellStart"/>
            <w:r w:rsidRPr="001E367B">
              <w:rPr>
                <w:sz w:val="24"/>
                <w:szCs w:val="24"/>
              </w:rPr>
              <w:t>Rudel</w:t>
            </w:r>
            <w:proofErr w:type="spellEnd"/>
            <w:r w:rsidRPr="001E367B">
              <w:rPr>
                <w:sz w:val="24"/>
                <w:szCs w:val="24"/>
              </w:rPr>
              <w:t xml:space="preserve"> RA (2007) Environmental pollutants and breast cancer: epidemiologic studies. Cancer 109(12 </w:t>
            </w:r>
            <w:proofErr w:type="spellStart"/>
            <w:r w:rsidRPr="001E367B">
              <w:rPr>
                <w:sz w:val="24"/>
                <w:szCs w:val="24"/>
              </w:rPr>
              <w:t>Suppl</w:t>
            </w:r>
            <w:proofErr w:type="spellEnd"/>
            <w:r w:rsidRPr="001E367B">
              <w:rPr>
                <w:sz w:val="24"/>
                <w:szCs w:val="24"/>
              </w:rPr>
              <w:t xml:space="preserve">):2667–2711 9. Cohn BA (2011) Developmental and environmental origins of breast cancer: DDT as a case study. </w:t>
            </w:r>
            <w:proofErr w:type="spellStart"/>
            <w:r w:rsidRPr="001E367B">
              <w:rPr>
                <w:sz w:val="24"/>
                <w:szCs w:val="24"/>
              </w:rPr>
              <w:t>Reprod</w:t>
            </w:r>
            <w:proofErr w:type="spellEnd"/>
            <w:r w:rsidRPr="001E367B">
              <w:rPr>
                <w:sz w:val="24"/>
                <w:szCs w:val="24"/>
              </w:rPr>
              <w:t xml:space="preserve"> </w:t>
            </w:r>
            <w:proofErr w:type="spellStart"/>
            <w:r w:rsidRPr="001E367B">
              <w:rPr>
                <w:sz w:val="24"/>
                <w:szCs w:val="24"/>
              </w:rPr>
              <w:t>Toxicol</w:t>
            </w:r>
            <w:proofErr w:type="spellEnd"/>
            <w:r w:rsidRPr="001E367B">
              <w:rPr>
                <w:sz w:val="24"/>
                <w:szCs w:val="24"/>
              </w:rPr>
              <w:t xml:space="preserve"> 31(3): 302–311 10. </w:t>
            </w:r>
            <w:proofErr w:type="spellStart"/>
            <w:r w:rsidRPr="001E367B">
              <w:rPr>
                <w:sz w:val="24"/>
                <w:szCs w:val="24"/>
              </w:rPr>
              <w:t>Moysich</w:t>
            </w:r>
            <w:proofErr w:type="spellEnd"/>
            <w:r w:rsidRPr="001E367B">
              <w:rPr>
                <w:sz w:val="24"/>
                <w:szCs w:val="24"/>
              </w:rPr>
              <w:t xml:space="preserve"> KB, Shields PG, </w:t>
            </w:r>
            <w:proofErr w:type="spellStart"/>
            <w:r w:rsidRPr="001E367B">
              <w:rPr>
                <w:sz w:val="24"/>
                <w:szCs w:val="24"/>
              </w:rPr>
              <w:t>Freudenheim</w:t>
            </w:r>
            <w:proofErr w:type="spellEnd"/>
            <w:r w:rsidRPr="001E367B">
              <w:rPr>
                <w:sz w:val="24"/>
                <w:szCs w:val="24"/>
              </w:rPr>
              <w:t xml:space="preserve"> JL, </w:t>
            </w:r>
            <w:proofErr w:type="spellStart"/>
            <w:r w:rsidRPr="001E367B">
              <w:rPr>
                <w:sz w:val="24"/>
                <w:szCs w:val="24"/>
              </w:rPr>
              <w:t>Schisterman</w:t>
            </w:r>
            <w:proofErr w:type="spellEnd"/>
            <w:r w:rsidRPr="001E367B">
              <w:rPr>
                <w:sz w:val="24"/>
                <w:szCs w:val="24"/>
              </w:rPr>
              <w:t xml:space="preserve"> EF, Vena JE, </w:t>
            </w:r>
            <w:proofErr w:type="spellStart"/>
            <w:r w:rsidRPr="001E367B">
              <w:rPr>
                <w:sz w:val="24"/>
                <w:szCs w:val="24"/>
              </w:rPr>
              <w:t>Kostyniak</w:t>
            </w:r>
            <w:proofErr w:type="spellEnd"/>
            <w:r w:rsidRPr="001E367B">
              <w:rPr>
                <w:sz w:val="24"/>
                <w:szCs w:val="24"/>
              </w:rPr>
              <w:t xml:space="preserve"> P, </w:t>
            </w:r>
            <w:proofErr w:type="spellStart"/>
            <w:r w:rsidRPr="001E367B">
              <w:rPr>
                <w:sz w:val="24"/>
                <w:szCs w:val="24"/>
              </w:rPr>
              <w:t>Greizerstain</w:t>
            </w:r>
            <w:proofErr w:type="spellEnd"/>
            <w:r w:rsidRPr="001E367B">
              <w:rPr>
                <w:sz w:val="24"/>
                <w:szCs w:val="24"/>
              </w:rPr>
              <w:t xml:space="preserve"> H, Marshall JR, Graham S, </w:t>
            </w:r>
            <w:proofErr w:type="spellStart"/>
            <w:r w:rsidRPr="001E367B">
              <w:rPr>
                <w:sz w:val="24"/>
                <w:szCs w:val="24"/>
              </w:rPr>
              <w:t>Ambrosone</w:t>
            </w:r>
            <w:proofErr w:type="spellEnd"/>
            <w:r w:rsidRPr="001E367B">
              <w:rPr>
                <w:sz w:val="24"/>
                <w:szCs w:val="24"/>
              </w:rPr>
              <w:t xml:space="preserve"> CB (1999) Polychlorinated biphenyls, cytochrome P4501A1 polymorphisms, and postmenopausal breast cancer risk. Cancer </w:t>
            </w:r>
            <w:proofErr w:type="spellStart"/>
            <w:r w:rsidRPr="001E367B">
              <w:rPr>
                <w:sz w:val="24"/>
                <w:szCs w:val="24"/>
              </w:rPr>
              <w:t>Epidemiol</w:t>
            </w:r>
            <w:proofErr w:type="spellEnd"/>
            <w:r w:rsidRPr="001E367B">
              <w:rPr>
                <w:sz w:val="24"/>
                <w:szCs w:val="24"/>
              </w:rPr>
              <w:t xml:space="preserve"> </w:t>
            </w:r>
            <w:proofErr w:type="spellStart"/>
            <w:r w:rsidRPr="001E367B">
              <w:rPr>
                <w:sz w:val="24"/>
                <w:szCs w:val="24"/>
              </w:rPr>
              <w:t>Biomark</w:t>
            </w:r>
            <w:proofErr w:type="spellEnd"/>
            <w:r w:rsidRPr="001E367B">
              <w:rPr>
                <w:sz w:val="24"/>
                <w:szCs w:val="24"/>
              </w:rPr>
              <w:t xml:space="preserve"> </w:t>
            </w:r>
            <w:proofErr w:type="spellStart"/>
            <w:r w:rsidRPr="001E367B">
              <w:rPr>
                <w:sz w:val="24"/>
                <w:szCs w:val="24"/>
              </w:rPr>
              <w:t>Prev</w:t>
            </w:r>
            <w:proofErr w:type="spellEnd"/>
            <w:r w:rsidRPr="001E367B">
              <w:rPr>
                <w:sz w:val="24"/>
                <w:szCs w:val="24"/>
              </w:rPr>
              <w:t xml:space="preserve"> 8:41–44 11. Laden F, </w:t>
            </w:r>
            <w:proofErr w:type="spellStart"/>
            <w:r w:rsidRPr="001E367B">
              <w:rPr>
                <w:sz w:val="24"/>
                <w:szCs w:val="24"/>
              </w:rPr>
              <w:t>Ishibe</w:t>
            </w:r>
            <w:proofErr w:type="spellEnd"/>
            <w:r w:rsidRPr="001E367B">
              <w:rPr>
                <w:sz w:val="24"/>
                <w:szCs w:val="24"/>
              </w:rPr>
              <w:t xml:space="preserve"> N, Hankinson SE, Wolff MS, </w:t>
            </w:r>
            <w:proofErr w:type="spellStart"/>
            <w:r w:rsidRPr="001E367B">
              <w:rPr>
                <w:sz w:val="24"/>
                <w:szCs w:val="24"/>
              </w:rPr>
              <w:t>Gertig</w:t>
            </w:r>
            <w:proofErr w:type="spellEnd"/>
            <w:r w:rsidRPr="001E367B">
              <w:rPr>
                <w:sz w:val="24"/>
                <w:szCs w:val="24"/>
              </w:rPr>
              <w:t xml:space="preserve"> DM, Hunter DJ, Kelsey KT (2002) Polychlorinated biphenyls, cytochrome P450 1A1, and breast cancer risk in the nurses’ health study. Cancer </w:t>
            </w:r>
            <w:proofErr w:type="spellStart"/>
            <w:r w:rsidRPr="001E367B">
              <w:rPr>
                <w:sz w:val="24"/>
                <w:szCs w:val="24"/>
              </w:rPr>
              <w:t>Epidemiol</w:t>
            </w:r>
            <w:proofErr w:type="spellEnd"/>
            <w:r w:rsidRPr="001E367B">
              <w:rPr>
                <w:sz w:val="24"/>
                <w:szCs w:val="24"/>
              </w:rPr>
              <w:t xml:space="preserve"> </w:t>
            </w:r>
            <w:proofErr w:type="spellStart"/>
            <w:r w:rsidRPr="001E367B">
              <w:rPr>
                <w:sz w:val="24"/>
                <w:szCs w:val="24"/>
              </w:rPr>
              <w:t>Biomark</w:t>
            </w:r>
            <w:proofErr w:type="spellEnd"/>
            <w:r w:rsidRPr="001E367B">
              <w:rPr>
                <w:sz w:val="24"/>
                <w:szCs w:val="24"/>
              </w:rPr>
              <w:t xml:space="preserve"> </w:t>
            </w:r>
            <w:proofErr w:type="spellStart"/>
            <w:r w:rsidRPr="001E367B">
              <w:rPr>
                <w:sz w:val="24"/>
                <w:szCs w:val="24"/>
              </w:rPr>
              <w:t>Prev</w:t>
            </w:r>
            <w:proofErr w:type="spellEnd"/>
            <w:r w:rsidRPr="001E367B">
              <w:rPr>
                <w:sz w:val="24"/>
                <w:szCs w:val="24"/>
              </w:rPr>
              <w:t xml:space="preserve"> 11(12):1560–1565 12. Zhang Y, Wise JP, </w:t>
            </w:r>
            <w:proofErr w:type="spellStart"/>
            <w:r w:rsidRPr="001E367B">
              <w:rPr>
                <w:sz w:val="24"/>
                <w:szCs w:val="24"/>
              </w:rPr>
              <w:t>Holford</w:t>
            </w:r>
            <w:proofErr w:type="spellEnd"/>
            <w:r w:rsidRPr="001E367B">
              <w:rPr>
                <w:sz w:val="24"/>
                <w:szCs w:val="24"/>
              </w:rPr>
              <w:t xml:space="preserve"> TR, </w:t>
            </w:r>
            <w:proofErr w:type="spellStart"/>
            <w:r w:rsidRPr="001E367B">
              <w:rPr>
                <w:sz w:val="24"/>
                <w:szCs w:val="24"/>
              </w:rPr>
              <w:t>Xie</w:t>
            </w:r>
            <w:proofErr w:type="spellEnd"/>
            <w:r w:rsidRPr="001E367B">
              <w:rPr>
                <w:sz w:val="24"/>
                <w:szCs w:val="24"/>
              </w:rPr>
              <w:t xml:space="preserve"> H, Boyle P, </w:t>
            </w:r>
            <w:proofErr w:type="spellStart"/>
            <w:r w:rsidRPr="001E367B">
              <w:rPr>
                <w:sz w:val="24"/>
                <w:szCs w:val="24"/>
              </w:rPr>
              <w:t>Zahm</w:t>
            </w:r>
            <w:proofErr w:type="spellEnd"/>
            <w:r w:rsidRPr="001E367B">
              <w:rPr>
                <w:sz w:val="24"/>
                <w:szCs w:val="24"/>
              </w:rPr>
              <w:t xml:space="preserve"> SH, </w:t>
            </w:r>
            <w:proofErr w:type="spellStart"/>
            <w:r w:rsidRPr="001E367B">
              <w:rPr>
                <w:sz w:val="24"/>
                <w:szCs w:val="24"/>
              </w:rPr>
              <w:t>Rusiecki</w:t>
            </w:r>
            <w:proofErr w:type="spellEnd"/>
            <w:r w:rsidRPr="001E367B">
              <w:rPr>
                <w:sz w:val="24"/>
                <w:szCs w:val="24"/>
              </w:rPr>
              <w:t xml:space="preserve"> J, </w:t>
            </w:r>
            <w:proofErr w:type="spellStart"/>
            <w:r w:rsidRPr="001E367B">
              <w:rPr>
                <w:sz w:val="24"/>
                <w:szCs w:val="24"/>
              </w:rPr>
              <w:t>Zou</w:t>
            </w:r>
            <w:proofErr w:type="spellEnd"/>
            <w:r w:rsidRPr="001E367B">
              <w:rPr>
                <w:sz w:val="24"/>
                <w:szCs w:val="24"/>
              </w:rPr>
              <w:t xml:space="preserve"> K, Zhang B, Zhu Y, Owens PH, </w:t>
            </w:r>
            <w:proofErr w:type="spellStart"/>
            <w:r w:rsidRPr="001E367B">
              <w:rPr>
                <w:sz w:val="24"/>
                <w:szCs w:val="24"/>
              </w:rPr>
              <w:t>Zheng</w:t>
            </w:r>
            <w:proofErr w:type="spellEnd"/>
            <w:r w:rsidRPr="001E367B">
              <w:rPr>
                <w:sz w:val="24"/>
                <w:szCs w:val="24"/>
              </w:rPr>
              <w:t xml:space="preserve"> T (2004) Serum polychlorinated biphenyls, cytochrome P-450 1A1 poly- </w:t>
            </w:r>
            <w:proofErr w:type="spellStart"/>
            <w:r w:rsidRPr="001E367B">
              <w:rPr>
                <w:sz w:val="24"/>
                <w:szCs w:val="24"/>
              </w:rPr>
              <w:t>morphisms</w:t>
            </w:r>
            <w:proofErr w:type="spellEnd"/>
            <w:r w:rsidRPr="001E367B">
              <w:rPr>
                <w:sz w:val="24"/>
                <w:szCs w:val="24"/>
              </w:rPr>
              <w:t xml:space="preserve">, and risk of breast cancer in Connecticut women. Am J </w:t>
            </w:r>
            <w:proofErr w:type="spellStart"/>
            <w:r w:rsidRPr="001E367B">
              <w:rPr>
                <w:sz w:val="24"/>
                <w:szCs w:val="24"/>
              </w:rPr>
              <w:t>Epidemiol</w:t>
            </w:r>
            <w:proofErr w:type="spellEnd"/>
            <w:r w:rsidRPr="001E367B">
              <w:rPr>
                <w:sz w:val="24"/>
                <w:szCs w:val="24"/>
              </w:rPr>
              <w:t xml:space="preserve"> 160(12):1177–1183 13. Li Y, Millikan RC, Bell DA, Cui L, </w:t>
            </w:r>
            <w:proofErr w:type="spellStart"/>
            <w:r w:rsidRPr="001E367B">
              <w:rPr>
                <w:sz w:val="24"/>
                <w:szCs w:val="24"/>
              </w:rPr>
              <w:t>Tse</w:t>
            </w:r>
            <w:proofErr w:type="spellEnd"/>
            <w:r w:rsidRPr="001E367B">
              <w:rPr>
                <w:sz w:val="24"/>
                <w:szCs w:val="24"/>
              </w:rPr>
              <w:t xml:space="preserve"> CK, Newman B, Conway K (2005) Polychlorinated biphenyls, cytochrome P450 1A1 (CYP1A1) polymorphisms, and breast cancer risk among African American women and white women in North Carolina: a </w:t>
            </w:r>
            <w:proofErr w:type="spellStart"/>
            <w:r w:rsidRPr="001E367B">
              <w:rPr>
                <w:sz w:val="24"/>
                <w:szCs w:val="24"/>
              </w:rPr>
              <w:t>popu</w:t>
            </w:r>
            <w:proofErr w:type="spellEnd"/>
            <w:r w:rsidRPr="001E367B">
              <w:rPr>
                <w:sz w:val="24"/>
                <w:szCs w:val="24"/>
              </w:rPr>
              <w:t xml:space="preserve">- </w:t>
            </w:r>
            <w:proofErr w:type="spellStart"/>
            <w:r w:rsidRPr="001E367B">
              <w:rPr>
                <w:sz w:val="24"/>
                <w:szCs w:val="24"/>
              </w:rPr>
              <w:t>lation</w:t>
            </w:r>
            <w:proofErr w:type="spellEnd"/>
            <w:r w:rsidRPr="001E367B">
              <w:rPr>
                <w:sz w:val="24"/>
                <w:szCs w:val="24"/>
              </w:rPr>
              <w:t xml:space="preserve">-based case–control study. Breast Cancer Res 7(1):R12– R18 14. Erickson MD (2001) PCB properties, uses, </w:t>
            </w:r>
            <w:proofErr w:type="spellStart"/>
            <w:r w:rsidRPr="001E367B">
              <w:rPr>
                <w:sz w:val="24"/>
                <w:szCs w:val="24"/>
              </w:rPr>
              <w:t>occurence</w:t>
            </w:r>
            <w:proofErr w:type="spellEnd"/>
            <w:r w:rsidRPr="001E367B">
              <w:rPr>
                <w:sz w:val="24"/>
                <w:szCs w:val="24"/>
              </w:rPr>
              <w:t xml:space="preserve">, and </w:t>
            </w:r>
            <w:proofErr w:type="spellStart"/>
            <w:r w:rsidRPr="001E367B">
              <w:rPr>
                <w:sz w:val="24"/>
                <w:szCs w:val="24"/>
              </w:rPr>
              <w:t>reg</w:t>
            </w:r>
            <w:proofErr w:type="spellEnd"/>
            <w:r w:rsidRPr="001E367B">
              <w:rPr>
                <w:sz w:val="24"/>
                <w:szCs w:val="24"/>
              </w:rPr>
              <w:t xml:space="preserve">- </w:t>
            </w:r>
            <w:proofErr w:type="spellStart"/>
            <w:r w:rsidRPr="001E367B">
              <w:rPr>
                <w:sz w:val="24"/>
                <w:szCs w:val="24"/>
              </w:rPr>
              <w:t>ulatory</w:t>
            </w:r>
            <w:proofErr w:type="spellEnd"/>
            <w:r w:rsidRPr="001E367B">
              <w:rPr>
                <w:sz w:val="24"/>
                <w:szCs w:val="24"/>
              </w:rPr>
              <w:t xml:space="preserve"> history. In: Robertson LW, Hansen LG (</w:t>
            </w:r>
            <w:proofErr w:type="spellStart"/>
            <w:r w:rsidRPr="001E367B">
              <w:rPr>
                <w:sz w:val="24"/>
                <w:szCs w:val="24"/>
              </w:rPr>
              <w:t>eds</w:t>
            </w:r>
            <w:proofErr w:type="spellEnd"/>
            <w:r w:rsidRPr="001E367B">
              <w:rPr>
                <w:sz w:val="24"/>
                <w:szCs w:val="24"/>
              </w:rPr>
              <w:t xml:space="preserve">) PCBs recent advances in environmental toxicology and health effects. The University Press of Kentucky, Lexington, </w:t>
            </w:r>
            <w:proofErr w:type="spellStart"/>
            <w:r w:rsidRPr="001E367B">
              <w:rPr>
                <w:sz w:val="24"/>
                <w:szCs w:val="24"/>
              </w:rPr>
              <w:t>pp</w:t>
            </w:r>
            <w:proofErr w:type="spellEnd"/>
            <w:r w:rsidRPr="001E367B">
              <w:rPr>
                <w:sz w:val="24"/>
                <w:szCs w:val="24"/>
              </w:rPr>
              <w:t xml:space="preserve"> xi–xxx</w:t>
            </w:r>
          </w:p>
          <w:p w:rsidR="001E367B" w:rsidRPr="001E367B" w:rsidRDefault="001E367B" w:rsidP="001E367B">
            <w:pPr>
              <w:rPr>
                <w:sz w:val="24"/>
                <w:szCs w:val="24"/>
              </w:rPr>
            </w:pPr>
            <w:r w:rsidRPr="001E367B">
              <w:rPr>
                <w:sz w:val="24"/>
                <w:szCs w:val="24"/>
              </w:rPr>
              <w:t>Breast Cancer Res Treat</w:t>
            </w:r>
          </w:p>
          <w:p w:rsidR="001E367B" w:rsidRPr="001E367B" w:rsidRDefault="001E367B" w:rsidP="001E367B">
            <w:pPr>
              <w:rPr>
                <w:sz w:val="24"/>
                <w:szCs w:val="24"/>
              </w:rPr>
            </w:pPr>
            <w:r w:rsidRPr="001E367B">
              <w:rPr>
                <w:sz w:val="24"/>
                <w:szCs w:val="24"/>
              </w:rPr>
              <w:t>123</w:t>
            </w:r>
          </w:p>
          <w:p w:rsidR="001E367B" w:rsidRPr="001E367B" w:rsidRDefault="001E367B" w:rsidP="001E367B">
            <w:pPr>
              <w:rPr>
                <w:sz w:val="24"/>
                <w:szCs w:val="24"/>
              </w:rPr>
            </w:pPr>
            <w:r w:rsidRPr="001E367B">
              <w:rPr>
                <w:sz w:val="24"/>
                <w:szCs w:val="24"/>
              </w:rPr>
              <w:t xml:space="preserve">15. </w:t>
            </w:r>
            <w:proofErr w:type="spellStart"/>
            <w:r w:rsidRPr="001E367B">
              <w:rPr>
                <w:sz w:val="24"/>
                <w:szCs w:val="24"/>
              </w:rPr>
              <w:t>Longnecker</w:t>
            </w:r>
            <w:proofErr w:type="spellEnd"/>
            <w:r w:rsidRPr="001E367B">
              <w:rPr>
                <w:sz w:val="24"/>
                <w:szCs w:val="24"/>
              </w:rPr>
              <w:t xml:space="preserve"> MP, </w:t>
            </w:r>
            <w:proofErr w:type="spellStart"/>
            <w:r w:rsidRPr="001E367B">
              <w:rPr>
                <w:sz w:val="24"/>
                <w:szCs w:val="24"/>
              </w:rPr>
              <w:t>Klebanoff</w:t>
            </w:r>
            <w:proofErr w:type="spellEnd"/>
            <w:r w:rsidRPr="001E367B">
              <w:rPr>
                <w:sz w:val="24"/>
                <w:szCs w:val="24"/>
              </w:rPr>
              <w:t xml:space="preserve"> MA, </w:t>
            </w:r>
            <w:proofErr w:type="spellStart"/>
            <w:r w:rsidRPr="001E367B">
              <w:rPr>
                <w:sz w:val="24"/>
                <w:szCs w:val="24"/>
              </w:rPr>
              <w:t>Gladen</w:t>
            </w:r>
            <w:proofErr w:type="spellEnd"/>
            <w:r w:rsidRPr="001E367B">
              <w:rPr>
                <w:sz w:val="24"/>
                <w:szCs w:val="24"/>
              </w:rPr>
              <w:t xml:space="preserve"> BC, </w:t>
            </w:r>
            <w:proofErr w:type="spellStart"/>
            <w:r w:rsidRPr="001E367B">
              <w:rPr>
                <w:sz w:val="24"/>
                <w:szCs w:val="24"/>
              </w:rPr>
              <w:t>Berendes</w:t>
            </w:r>
            <w:proofErr w:type="spellEnd"/>
            <w:r w:rsidRPr="001E367B">
              <w:rPr>
                <w:sz w:val="24"/>
                <w:szCs w:val="24"/>
              </w:rPr>
              <w:t xml:space="preserve"> HW (1999) Serial levels of serum </w:t>
            </w:r>
            <w:proofErr w:type="spellStart"/>
            <w:r w:rsidRPr="001E367B">
              <w:rPr>
                <w:sz w:val="24"/>
                <w:szCs w:val="24"/>
              </w:rPr>
              <w:t>organochlorines</w:t>
            </w:r>
            <w:proofErr w:type="spellEnd"/>
            <w:r w:rsidRPr="001E367B">
              <w:rPr>
                <w:sz w:val="24"/>
                <w:szCs w:val="24"/>
              </w:rPr>
              <w:t xml:space="preserve"> during pregnancy and postpartum. Arch Environ Health 54(2):110–114 16. </w:t>
            </w:r>
            <w:proofErr w:type="gramStart"/>
            <w:r w:rsidRPr="001E367B">
              <w:rPr>
                <w:sz w:val="24"/>
                <w:szCs w:val="24"/>
              </w:rPr>
              <w:t>van</w:t>
            </w:r>
            <w:proofErr w:type="gramEnd"/>
            <w:r w:rsidRPr="001E367B">
              <w:rPr>
                <w:sz w:val="24"/>
                <w:szCs w:val="24"/>
              </w:rPr>
              <w:t xml:space="preserve"> den Berg BJ, Christianson RE, </w:t>
            </w:r>
            <w:proofErr w:type="spellStart"/>
            <w:r w:rsidRPr="001E367B">
              <w:rPr>
                <w:sz w:val="24"/>
                <w:szCs w:val="24"/>
              </w:rPr>
              <w:t>Oechsli</w:t>
            </w:r>
            <w:proofErr w:type="spellEnd"/>
            <w:r w:rsidRPr="001E367B">
              <w:rPr>
                <w:sz w:val="24"/>
                <w:szCs w:val="24"/>
              </w:rPr>
              <w:t xml:space="preserve"> FW (1988) The California Child Health and Development Studies of the School of Public Health, University of California at Berkeley. </w:t>
            </w:r>
            <w:proofErr w:type="spellStart"/>
            <w:r w:rsidRPr="001E367B">
              <w:rPr>
                <w:sz w:val="24"/>
                <w:szCs w:val="24"/>
              </w:rPr>
              <w:t>Paediatr</w:t>
            </w:r>
            <w:proofErr w:type="spellEnd"/>
            <w:r w:rsidRPr="001E367B">
              <w:rPr>
                <w:sz w:val="24"/>
                <w:szCs w:val="24"/>
              </w:rPr>
              <w:t xml:space="preserve"> </w:t>
            </w:r>
            <w:proofErr w:type="spellStart"/>
            <w:r w:rsidRPr="001E367B">
              <w:rPr>
                <w:sz w:val="24"/>
                <w:szCs w:val="24"/>
              </w:rPr>
              <w:t>Perinat</w:t>
            </w:r>
            <w:proofErr w:type="spellEnd"/>
            <w:r w:rsidRPr="001E367B">
              <w:rPr>
                <w:sz w:val="24"/>
                <w:szCs w:val="24"/>
              </w:rPr>
              <w:t xml:space="preserve"> </w:t>
            </w:r>
            <w:proofErr w:type="spellStart"/>
            <w:r w:rsidRPr="001E367B">
              <w:rPr>
                <w:sz w:val="24"/>
                <w:szCs w:val="24"/>
              </w:rPr>
              <w:t>Epidemiol</w:t>
            </w:r>
            <w:proofErr w:type="spellEnd"/>
            <w:r w:rsidRPr="001E367B">
              <w:rPr>
                <w:sz w:val="24"/>
                <w:szCs w:val="24"/>
              </w:rPr>
              <w:t xml:space="preserve"> 2(3):265–282 17. Cohn BA, </w:t>
            </w:r>
            <w:proofErr w:type="spellStart"/>
            <w:r w:rsidRPr="001E367B">
              <w:rPr>
                <w:sz w:val="24"/>
                <w:szCs w:val="24"/>
              </w:rPr>
              <w:t>Cirillo</w:t>
            </w:r>
            <w:proofErr w:type="spellEnd"/>
            <w:r w:rsidRPr="001E367B">
              <w:rPr>
                <w:sz w:val="24"/>
                <w:szCs w:val="24"/>
              </w:rPr>
              <w:t xml:space="preserve"> PM, Christianson RE, van den Berg BJ, </w:t>
            </w:r>
            <w:proofErr w:type="spellStart"/>
            <w:r w:rsidRPr="001E367B">
              <w:rPr>
                <w:sz w:val="24"/>
                <w:szCs w:val="24"/>
              </w:rPr>
              <w:t>Siiteri</w:t>
            </w:r>
            <w:proofErr w:type="spellEnd"/>
            <w:r w:rsidRPr="001E367B">
              <w:rPr>
                <w:sz w:val="24"/>
                <w:szCs w:val="24"/>
              </w:rPr>
              <w:t xml:space="preserve"> PK (2001) Placental characteristics and reduced risk of maternal breast cancer. J </w:t>
            </w:r>
            <w:proofErr w:type="spellStart"/>
            <w:r w:rsidRPr="001E367B">
              <w:rPr>
                <w:sz w:val="24"/>
                <w:szCs w:val="24"/>
              </w:rPr>
              <w:t>Natl</w:t>
            </w:r>
            <w:proofErr w:type="spellEnd"/>
            <w:r w:rsidRPr="001E367B">
              <w:rPr>
                <w:sz w:val="24"/>
                <w:szCs w:val="24"/>
              </w:rPr>
              <w:t xml:space="preserve"> Cancer </w:t>
            </w:r>
            <w:proofErr w:type="spellStart"/>
            <w:r w:rsidRPr="001E367B">
              <w:rPr>
                <w:sz w:val="24"/>
                <w:szCs w:val="24"/>
              </w:rPr>
              <w:t>Inst</w:t>
            </w:r>
            <w:proofErr w:type="spellEnd"/>
            <w:r w:rsidRPr="001E367B">
              <w:rPr>
                <w:sz w:val="24"/>
                <w:szCs w:val="24"/>
              </w:rPr>
              <w:t xml:space="preserve"> 93(15):1133–1140 18. </w:t>
            </w:r>
            <w:proofErr w:type="spellStart"/>
            <w:r w:rsidRPr="001E367B">
              <w:rPr>
                <w:sz w:val="24"/>
                <w:szCs w:val="24"/>
              </w:rPr>
              <w:t>Kwong</w:t>
            </w:r>
            <w:proofErr w:type="spellEnd"/>
            <w:r w:rsidRPr="001E367B">
              <w:rPr>
                <w:sz w:val="24"/>
                <w:szCs w:val="24"/>
              </w:rPr>
              <w:t xml:space="preserve"> SL, Perkins CI, Morris CR, Cohen R, Allen M, Wright WE (2001) Cancer in California: 1988–1999. California Department of Health Services, Cancer Surveillance Section, Sacramento, CA 19. Gammon MD, Wolff MS, </w:t>
            </w:r>
            <w:proofErr w:type="spellStart"/>
            <w:r w:rsidRPr="001E367B">
              <w:rPr>
                <w:sz w:val="24"/>
                <w:szCs w:val="24"/>
              </w:rPr>
              <w:t>Neugut</w:t>
            </w:r>
            <w:proofErr w:type="spellEnd"/>
            <w:r w:rsidRPr="001E367B">
              <w:rPr>
                <w:sz w:val="24"/>
                <w:szCs w:val="24"/>
              </w:rPr>
              <w:t xml:space="preserve"> AI, </w:t>
            </w:r>
            <w:proofErr w:type="spellStart"/>
            <w:r w:rsidRPr="001E367B">
              <w:rPr>
                <w:sz w:val="24"/>
                <w:szCs w:val="24"/>
              </w:rPr>
              <w:t>Eng</w:t>
            </w:r>
            <w:proofErr w:type="spellEnd"/>
            <w:r w:rsidRPr="001E367B">
              <w:rPr>
                <w:sz w:val="24"/>
                <w:szCs w:val="24"/>
              </w:rPr>
              <w:t xml:space="preserve"> SM, </w:t>
            </w:r>
            <w:proofErr w:type="spellStart"/>
            <w:r w:rsidRPr="001E367B">
              <w:rPr>
                <w:sz w:val="24"/>
                <w:szCs w:val="24"/>
              </w:rPr>
              <w:t>Teitelbaum</w:t>
            </w:r>
            <w:proofErr w:type="spellEnd"/>
            <w:r w:rsidRPr="001E367B">
              <w:rPr>
                <w:sz w:val="24"/>
                <w:szCs w:val="24"/>
              </w:rPr>
              <w:t xml:space="preserve"> SL, Britton JA, Terry MB, Levin B, </w:t>
            </w:r>
            <w:proofErr w:type="spellStart"/>
            <w:r w:rsidRPr="001E367B">
              <w:rPr>
                <w:sz w:val="24"/>
                <w:szCs w:val="24"/>
              </w:rPr>
              <w:t>Stellman</w:t>
            </w:r>
            <w:proofErr w:type="spellEnd"/>
            <w:r w:rsidRPr="001E367B">
              <w:rPr>
                <w:sz w:val="24"/>
                <w:szCs w:val="24"/>
              </w:rPr>
              <w:t xml:space="preserve"> SD, </w:t>
            </w:r>
            <w:proofErr w:type="spellStart"/>
            <w:r w:rsidRPr="001E367B">
              <w:rPr>
                <w:sz w:val="24"/>
                <w:szCs w:val="24"/>
              </w:rPr>
              <w:t>Kabat</w:t>
            </w:r>
            <w:proofErr w:type="spellEnd"/>
            <w:r w:rsidRPr="001E367B">
              <w:rPr>
                <w:sz w:val="24"/>
                <w:szCs w:val="24"/>
              </w:rPr>
              <w:t xml:space="preserve"> GC, Hatch M, </w:t>
            </w:r>
            <w:proofErr w:type="spellStart"/>
            <w:r w:rsidRPr="001E367B">
              <w:rPr>
                <w:sz w:val="24"/>
                <w:szCs w:val="24"/>
              </w:rPr>
              <w:t>Senie</w:t>
            </w:r>
            <w:proofErr w:type="spellEnd"/>
            <w:r w:rsidRPr="001E367B">
              <w:rPr>
                <w:sz w:val="24"/>
                <w:szCs w:val="24"/>
              </w:rPr>
              <w:t xml:space="preserve"> R, Berkowitz G, </w:t>
            </w:r>
            <w:proofErr w:type="spellStart"/>
            <w:r w:rsidRPr="001E367B">
              <w:rPr>
                <w:sz w:val="24"/>
                <w:szCs w:val="24"/>
              </w:rPr>
              <w:t>Bradlow</w:t>
            </w:r>
            <w:proofErr w:type="spellEnd"/>
            <w:r w:rsidRPr="001E367B">
              <w:rPr>
                <w:sz w:val="24"/>
                <w:szCs w:val="24"/>
              </w:rPr>
              <w:t xml:space="preserve"> HL, </w:t>
            </w:r>
            <w:proofErr w:type="spellStart"/>
            <w:r w:rsidRPr="001E367B">
              <w:rPr>
                <w:sz w:val="24"/>
                <w:szCs w:val="24"/>
              </w:rPr>
              <w:t>Garbowski</w:t>
            </w:r>
            <w:proofErr w:type="spellEnd"/>
            <w:r w:rsidRPr="001E367B">
              <w:rPr>
                <w:sz w:val="24"/>
                <w:szCs w:val="24"/>
              </w:rPr>
              <w:t xml:space="preserve"> G, </w:t>
            </w:r>
            <w:proofErr w:type="spellStart"/>
            <w:r w:rsidRPr="001E367B">
              <w:rPr>
                <w:sz w:val="24"/>
                <w:szCs w:val="24"/>
              </w:rPr>
              <w:t>Maffeo</w:t>
            </w:r>
            <w:proofErr w:type="spellEnd"/>
            <w:r w:rsidRPr="001E367B">
              <w:rPr>
                <w:sz w:val="24"/>
                <w:szCs w:val="24"/>
              </w:rPr>
              <w:t xml:space="preserve"> C, </w:t>
            </w:r>
            <w:proofErr w:type="spellStart"/>
            <w:r w:rsidRPr="001E367B">
              <w:rPr>
                <w:sz w:val="24"/>
                <w:szCs w:val="24"/>
              </w:rPr>
              <w:t>Montalvan</w:t>
            </w:r>
            <w:proofErr w:type="spellEnd"/>
            <w:r w:rsidRPr="001E367B">
              <w:rPr>
                <w:sz w:val="24"/>
                <w:szCs w:val="24"/>
              </w:rPr>
              <w:t xml:space="preserve"> P, </w:t>
            </w:r>
            <w:proofErr w:type="spellStart"/>
            <w:r w:rsidRPr="001E367B">
              <w:rPr>
                <w:sz w:val="24"/>
                <w:szCs w:val="24"/>
              </w:rPr>
              <w:t>Kemeny</w:t>
            </w:r>
            <w:proofErr w:type="spellEnd"/>
            <w:r w:rsidRPr="001E367B">
              <w:rPr>
                <w:sz w:val="24"/>
                <w:szCs w:val="24"/>
              </w:rPr>
              <w:t xml:space="preserve"> M, Citron M, Schnabel F, Schuss A, </w:t>
            </w:r>
            <w:proofErr w:type="spellStart"/>
            <w:r w:rsidRPr="001E367B">
              <w:rPr>
                <w:sz w:val="24"/>
                <w:szCs w:val="24"/>
              </w:rPr>
              <w:t>Hajdu</w:t>
            </w:r>
            <w:proofErr w:type="spellEnd"/>
            <w:r w:rsidRPr="001E367B">
              <w:rPr>
                <w:sz w:val="24"/>
                <w:szCs w:val="24"/>
              </w:rPr>
              <w:t xml:space="preserve"> S, </w:t>
            </w:r>
            <w:proofErr w:type="spellStart"/>
            <w:r w:rsidRPr="001E367B">
              <w:rPr>
                <w:sz w:val="24"/>
                <w:szCs w:val="24"/>
              </w:rPr>
              <w:t>Vinceguerra</w:t>
            </w:r>
            <w:proofErr w:type="spellEnd"/>
            <w:r w:rsidRPr="001E367B">
              <w:rPr>
                <w:sz w:val="24"/>
                <w:szCs w:val="24"/>
              </w:rPr>
              <w:t xml:space="preserve"> V, </w:t>
            </w:r>
            <w:proofErr w:type="spellStart"/>
            <w:r w:rsidRPr="001E367B">
              <w:rPr>
                <w:sz w:val="24"/>
                <w:szCs w:val="24"/>
              </w:rPr>
              <w:t>Niguidula</w:t>
            </w:r>
            <w:proofErr w:type="spellEnd"/>
            <w:r w:rsidRPr="001E367B">
              <w:rPr>
                <w:sz w:val="24"/>
                <w:szCs w:val="24"/>
              </w:rPr>
              <w:t xml:space="preserve"> N, Ireland K, </w:t>
            </w:r>
            <w:proofErr w:type="spellStart"/>
            <w:r w:rsidRPr="001E367B">
              <w:rPr>
                <w:sz w:val="24"/>
                <w:szCs w:val="24"/>
              </w:rPr>
              <w:t>Santella</w:t>
            </w:r>
            <w:proofErr w:type="spellEnd"/>
            <w:r w:rsidRPr="001E367B">
              <w:rPr>
                <w:sz w:val="24"/>
                <w:szCs w:val="24"/>
              </w:rPr>
              <w:t xml:space="preserve"> RM (2002) Environmental toxins and breast cancer on </w:t>
            </w:r>
            <w:r w:rsidRPr="001E367B">
              <w:rPr>
                <w:sz w:val="24"/>
                <w:szCs w:val="24"/>
              </w:rPr>
              <w:lastRenderedPageBreak/>
              <w:t xml:space="preserve">Long Island. II. </w:t>
            </w:r>
            <w:proofErr w:type="spellStart"/>
            <w:r w:rsidRPr="001E367B">
              <w:rPr>
                <w:sz w:val="24"/>
                <w:szCs w:val="24"/>
              </w:rPr>
              <w:t>Organochlorine</w:t>
            </w:r>
            <w:proofErr w:type="spellEnd"/>
            <w:r w:rsidRPr="001E367B">
              <w:rPr>
                <w:sz w:val="24"/>
                <w:szCs w:val="24"/>
              </w:rPr>
              <w:t xml:space="preserve"> compound levels in blood. Cancer </w:t>
            </w:r>
            <w:proofErr w:type="spellStart"/>
            <w:r w:rsidRPr="001E367B">
              <w:rPr>
                <w:sz w:val="24"/>
                <w:szCs w:val="24"/>
              </w:rPr>
              <w:t>Epidemiol</w:t>
            </w:r>
            <w:proofErr w:type="spellEnd"/>
            <w:r w:rsidRPr="001E367B">
              <w:rPr>
                <w:sz w:val="24"/>
                <w:szCs w:val="24"/>
              </w:rPr>
              <w:t xml:space="preserve"> Biomarkers </w:t>
            </w:r>
            <w:proofErr w:type="spellStart"/>
            <w:r w:rsidRPr="001E367B">
              <w:rPr>
                <w:sz w:val="24"/>
                <w:szCs w:val="24"/>
              </w:rPr>
              <w:t>Prev</w:t>
            </w:r>
            <w:proofErr w:type="spellEnd"/>
            <w:r w:rsidRPr="001E367B">
              <w:rPr>
                <w:sz w:val="24"/>
                <w:szCs w:val="24"/>
              </w:rPr>
              <w:t xml:space="preserve"> 11(8):686–697 20. Brock JW, Burse VW, Ashley DL, </w:t>
            </w:r>
            <w:proofErr w:type="spellStart"/>
            <w:r w:rsidRPr="001E367B">
              <w:rPr>
                <w:sz w:val="24"/>
                <w:szCs w:val="24"/>
              </w:rPr>
              <w:t>Najam</w:t>
            </w:r>
            <w:proofErr w:type="spellEnd"/>
            <w:r w:rsidRPr="001E367B">
              <w:rPr>
                <w:sz w:val="24"/>
                <w:szCs w:val="24"/>
              </w:rPr>
              <w:t xml:space="preserve"> AR, Green VE, </w:t>
            </w:r>
            <w:proofErr w:type="spellStart"/>
            <w:r w:rsidRPr="001E367B">
              <w:rPr>
                <w:sz w:val="24"/>
                <w:szCs w:val="24"/>
              </w:rPr>
              <w:t>Korver</w:t>
            </w:r>
            <w:proofErr w:type="spellEnd"/>
            <w:r w:rsidRPr="001E367B">
              <w:rPr>
                <w:sz w:val="24"/>
                <w:szCs w:val="24"/>
              </w:rPr>
              <w:t xml:space="preserve"> MP, Powell MK, Hodge CC, Needham LL (1996) An improved analysis for chlorinated pesticides and polychlorinated biphenyls (PCBs) in human and bovine sera using solid-phase extraction. J Anal </w:t>
            </w:r>
            <w:proofErr w:type="spellStart"/>
            <w:r w:rsidRPr="001E367B">
              <w:rPr>
                <w:sz w:val="24"/>
                <w:szCs w:val="24"/>
              </w:rPr>
              <w:t>Toxicol</w:t>
            </w:r>
            <w:proofErr w:type="spellEnd"/>
            <w:r w:rsidRPr="001E367B">
              <w:rPr>
                <w:sz w:val="24"/>
                <w:szCs w:val="24"/>
              </w:rPr>
              <w:t xml:space="preserve"> 20(7):528–536 21. Long GL, </w:t>
            </w:r>
            <w:proofErr w:type="spellStart"/>
            <w:r w:rsidRPr="001E367B">
              <w:rPr>
                <w:sz w:val="24"/>
                <w:szCs w:val="24"/>
              </w:rPr>
              <w:t>Winefordner</w:t>
            </w:r>
            <w:proofErr w:type="spellEnd"/>
            <w:r w:rsidRPr="001E367B">
              <w:rPr>
                <w:sz w:val="24"/>
                <w:szCs w:val="24"/>
              </w:rPr>
              <w:t xml:space="preserve"> JD (1983) Limit of detection. A closer look at the IUPAC deﬁnition. Anal </w:t>
            </w:r>
            <w:proofErr w:type="spellStart"/>
            <w:r w:rsidRPr="001E367B">
              <w:rPr>
                <w:sz w:val="24"/>
                <w:szCs w:val="24"/>
              </w:rPr>
              <w:t>Chem</w:t>
            </w:r>
            <w:proofErr w:type="spellEnd"/>
            <w:r w:rsidRPr="001E367B">
              <w:rPr>
                <w:sz w:val="24"/>
                <w:szCs w:val="24"/>
              </w:rPr>
              <w:t xml:space="preserve"> 55(7):712A–724A 22. Taylor J (1987) Quality assurance of chemical measurements. Lewis Publishers, Inc., Chelsea, </w:t>
            </w:r>
            <w:proofErr w:type="spellStart"/>
            <w:r w:rsidRPr="001E367B">
              <w:rPr>
                <w:sz w:val="24"/>
                <w:szCs w:val="24"/>
              </w:rPr>
              <w:t>pp</w:t>
            </w:r>
            <w:proofErr w:type="spellEnd"/>
            <w:r w:rsidRPr="001E367B">
              <w:rPr>
                <w:sz w:val="24"/>
                <w:szCs w:val="24"/>
              </w:rPr>
              <w:t xml:space="preserve"> 125–126 23. Berkowitz GS, </w:t>
            </w:r>
            <w:proofErr w:type="spellStart"/>
            <w:r w:rsidRPr="001E367B">
              <w:rPr>
                <w:sz w:val="24"/>
                <w:szCs w:val="24"/>
              </w:rPr>
              <w:t>Obel</w:t>
            </w:r>
            <w:proofErr w:type="spellEnd"/>
            <w:r w:rsidRPr="001E367B">
              <w:rPr>
                <w:sz w:val="24"/>
                <w:szCs w:val="24"/>
              </w:rPr>
              <w:t xml:space="preserve"> J, </w:t>
            </w:r>
            <w:proofErr w:type="spellStart"/>
            <w:r w:rsidRPr="001E367B">
              <w:rPr>
                <w:sz w:val="24"/>
                <w:szCs w:val="24"/>
              </w:rPr>
              <w:t>Deych</w:t>
            </w:r>
            <w:proofErr w:type="spellEnd"/>
            <w:r w:rsidRPr="001E367B">
              <w:rPr>
                <w:sz w:val="24"/>
                <w:szCs w:val="24"/>
              </w:rPr>
              <w:t xml:space="preserve"> E, </w:t>
            </w:r>
            <w:proofErr w:type="spellStart"/>
            <w:r w:rsidRPr="001E367B">
              <w:rPr>
                <w:sz w:val="24"/>
                <w:szCs w:val="24"/>
              </w:rPr>
              <w:t>Lapinski</w:t>
            </w:r>
            <w:proofErr w:type="spellEnd"/>
            <w:r w:rsidRPr="001E367B">
              <w:rPr>
                <w:sz w:val="24"/>
                <w:szCs w:val="24"/>
              </w:rPr>
              <w:t xml:space="preserve"> R, </w:t>
            </w:r>
            <w:proofErr w:type="spellStart"/>
            <w:r w:rsidRPr="001E367B">
              <w:rPr>
                <w:sz w:val="24"/>
                <w:szCs w:val="24"/>
              </w:rPr>
              <w:t>Godbold</w:t>
            </w:r>
            <w:proofErr w:type="spellEnd"/>
            <w:r w:rsidRPr="001E367B">
              <w:rPr>
                <w:sz w:val="24"/>
                <w:szCs w:val="24"/>
              </w:rPr>
              <w:t xml:space="preserve"> J, Liu Z, </w:t>
            </w:r>
            <w:proofErr w:type="spellStart"/>
            <w:r w:rsidRPr="001E367B">
              <w:rPr>
                <w:sz w:val="24"/>
                <w:szCs w:val="24"/>
              </w:rPr>
              <w:t>Landrigan</w:t>
            </w:r>
            <w:proofErr w:type="spellEnd"/>
            <w:r w:rsidRPr="001E367B">
              <w:rPr>
                <w:sz w:val="24"/>
                <w:szCs w:val="24"/>
              </w:rPr>
              <w:t xml:space="preserve"> PJ, Wolff MS (2003) Exposure to indoor pesticides during pregnancy in a multiethnic, urban cohort. Environ Health </w:t>
            </w:r>
            <w:proofErr w:type="spellStart"/>
            <w:r w:rsidRPr="001E367B">
              <w:rPr>
                <w:sz w:val="24"/>
                <w:szCs w:val="24"/>
              </w:rPr>
              <w:t>Perspect</w:t>
            </w:r>
            <w:proofErr w:type="spellEnd"/>
            <w:r w:rsidRPr="001E367B">
              <w:rPr>
                <w:sz w:val="24"/>
                <w:szCs w:val="24"/>
              </w:rPr>
              <w:t xml:space="preserve"> 111(1):79–84 24. Wolff MS, </w:t>
            </w:r>
            <w:proofErr w:type="spellStart"/>
            <w:r w:rsidRPr="001E367B">
              <w:rPr>
                <w:sz w:val="24"/>
                <w:szCs w:val="24"/>
              </w:rPr>
              <w:t>Camman</w:t>
            </w:r>
            <w:proofErr w:type="spellEnd"/>
            <w:r w:rsidRPr="001E367B">
              <w:rPr>
                <w:sz w:val="24"/>
                <w:szCs w:val="24"/>
              </w:rPr>
              <w:t xml:space="preserve"> D, Gammon M, </w:t>
            </w:r>
            <w:proofErr w:type="spellStart"/>
            <w:r w:rsidRPr="001E367B">
              <w:rPr>
                <w:sz w:val="24"/>
                <w:szCs w:val="24"/>
              </w:rPr>
              <w:t>Stellman</w:t>
            </w:r>
            <w:proofErr w:type="spellEnd"/>
            <w:r w:rsidRPr="001E367B">
              <w:rPr>
                <w:sz w:val="24"/>
                <w:szCs w:val="24"/>
              </w:rPr>
              <w:t xml:space="preserve"> SD (1997) Pro- posed PCB congener groupings for epidemiological studies. Environ Health </w:t>
            </w:r>
            <w:proofErr w:type="spellStart"/>
            <w:r w:rsidRPr="001E367B">
              <w:rPr>
                <w:sz w:val="24"/>
                <w:szCs w:val="24"/>
              </w:rPr>
              <w:t>Perspect</w:t>
            </w:r>
            <w:proofErr w:type="spellEnd"/>
            <w:r w:rsidRPr="001E367B">
              <w:rPr>
                <w:sz w:val="24"/>
                <w:szCs w:val="24"/>
              </w:rPr>
              <w:t xml:space="preserve"> 105(1):13–14 25. Cohn BA, Wolff MS, </w:t>
            </w:r>
            <w:proofErr w:type="spellStart"/>
            <w:r w:rsidRPr="001E367B">
              <w:rPr>
                <w:sz w:val="24"/>
                <w:szCs w:val="24"/>
              </w:rPr>
              <w:t>Cirillo</w:t>
            </w:r>
            <w:proofErr w:type="spellEnd"/>
            <w:r w:rsidRPr="001E367B">
              <w:rPr>
                <w:sz w:val="24"/>
                <w:szCs w:val="24"/>
              </w:rPr>
              <w:t xml:space="preserve"> PM, </w:t>
            </w:r>
            <w:proofErr w:type="spellStart"/>
            <w:r w:rsidRPr="001E367B">
              <w:rPr>
                <w:sz w:val="24"/>
                <w:szCs w:val="24"/>
              </w:rPr>
              <w:t>Sholtz</w:t>
            </w:r>
            <w:proofErr w:type="spellEnd"/>
            <w:r w:rsidRPr="001E367B">
              <w:rPr>
                <w:sz w:val="24"/>
                <w:szCs w:val="24"/>
              </w:rPr>
              <w:t xml:space="preserve"> RI (2007) DDT and breast cancer in young women: new data on the signiﬁcance of age at exposure. Environ Health </w:t>
            </w:r>
            <w:proofErr w:type="spellStart"/>
            <w:r w:rsidRPr="001E367B">
              <w:rPr>
                <w:sz w:val="24"/>
                <w:szCs w:val="24"/>
              </w:rPr>
              <w:t>Perspect</w:t>
            </w:r>
            <w:proofErr w:type="spellEnd"/>
            <w:r w:rsidRPr="001E367B">
              <w:rPr>
                <w:sz w:val="24"/>
                <w:szCs w:val="24"/>
              </w:rPr>
              <w:t xml:space="preserve"> 115(10):1406–1414 26. Cohn BA, </w:t>
            </w:r>
            <w:proofErr w:type="spellStart"/>
            <w:r w:rsidRPr="001E367B">
              <w:rPr>
                <w:sz w:val="24"/>
                <w:szCs w:val="24"/>
              </w:rPr>
              <w:t>Cirillo</w:t>
            </w:r>
            <w:proofErr w:type="spellEnd"/>
            <w:r w:rsidRPr="001E367B">
              <w:rPr>
                <w:sz w:val="24"/>
                <w:szCs w:val="24"/>
              </w:rPr>
              <w:t xml:space="preserve"> PM, </w:t>
            </w:r>
            <w:proofErr w:type="spellStart"/>
            <w:r w:rsidRPr="001E367B">
              <w:rPr>
                <w:sz w:val="24"/>
                <w:szCs w:val="24"/>
              </w:rPr>
              <w:t>Sholtz</w:t>
            </w:r>
            <w:proofErr w:type="spellEnd"/>
            <w:r w:rsidRPr="001E367B">
              <w:rPr>
                <w:sz w:val="24"/>
                <w:szCs w:val="24"/>
              </w:rPr>
              <w:t xml:space="preserve"> RI, Ferrara A, Park JS, </w:t>
            </w:r>
            <w:proofErr w:type="spellStart"/>
            <w:r w:rsidRPr="001E367B">
              <w:rPr>
                <w:sz w:val="24"/>
                <w:szCs w:val="24"/>
              </w:rPr>
              <w:t>Schwingl</w:t>
            </w:r>
            <w:proofErr w:type="spellEnd"/>
            <w:r w:rsidRPr="001E367B">
              <w:rPr>
                <w:sz w:val="24"/>
                <w:szCs w:val="24"/>
              </w:rPr>
              <w:t xml:space="preserve"> PJ (2011) Polychlorinated biphenyl (PCB) exposure in mothers and time to pregnancy in daughters. </w:t>
            </w:r>
            <w:proofErr w:type="spellStart"/>
            <w:r w:rsidRPr="001E367B">
              <w:rPr>
                <w:sz w:val="24"/>
                <w:szCs w:val="24"/>
              </w:rPr>
              <w:t>Reprod</w:t>
            </w:r>
            <w:proofErr w:type="spellEnd"/>
            <w:r w:rsidRPr="001E367B">
              <w:rPr>
                <w:sz w:val="24"/>
                <w:szCs w:val="24"/>
              </w:rPr>
              <w:t xml:space="preserve"> </w:t>
            </w:r>
            <w:proofErr w:type="spellStart"/>
            <w:r w:rsidRPr="001E367B">
              <w:rPr>
                <w:sz w:val="24"/>
                <w:szCs w:val="24"/>
              </w:rPr>
              <w:t>Toxicol</w:t>
            </w:r>
            <w:proofErr w:type="spellEnd"/>
            <w:r w:rsidRPr="001E367B">
              <w:rPr>
                <w:sz w:val="24"/>
                <w:szCs w:val="24"/>
              </w:rPr>
              <w:t xml:space="preserve"> 31(3):290–296 27. Yang XR, Chang-Claude J, Goode EL, Couch FJ, </w:t>
            </w:r>
            <w:proofErr w:type="spellStart"/>
            <w:r w:rsidRPr="001E367B">
              <w:rPr>
                <w:sz w:val="24"/>
                <w:szCs w:val="24"/>
              </w:rPr>
              <w:t>Nevanlinna</w:t>
            </w:r>
            <w:proofErr w:type="spellEnd"/>
            <w:r w:rsidRPr="001E367B">
              <w:rPr>
                <w:sz w:val="24"/>
                <w:szCs w:val="24"/>
              </w:rPr>
              <w:t xml:space="preserve"> H, Milne RL, </w:t>
            </w:r>
            <w:proofErr w:type="spellStart"/>
            <w:r w:rsidRPr="001E367B">
              <w:rPr>
                <w:sz w:val="24"/>
                <w:szCs w:val="24"/>
              </w:rPr>
              <w:t>Gaudet</w:t>
            </w:r>
            <w:proofErr w:type="spellEnd"/>
            <w:r w:rsidRPr="001E367B">
              <w:rPr>
                <w:sz w:val="24"/>
                <w:szCs w:val="24"/>
              </w:rPr>
              <w:t xml:space="preserve"> M, Schmidt MK, </w:t>
            </w:r>
            <w:proofErr w:type="spellStart"/>
            <w:r w:rsidRPr="001E367B">
              <w:rPr>
                <w:sz w:val="24"/>
                <w:szCs w:val="24"/>
              </w:rPr>
              <w:t>Broeks</w:t>
            </w:r>
            <w:proofErr w:type="spellEnd"/>
            <w:r w:rsidRPr="001E367B">
              <w:rPr>
                <w:sz w:val="24"/>
                <w:szCs w:val="24"/>
              </w:rPr>
              <w:t xml:space="preserve"> A, Cox A, </w:t>
            </w:r>
            <w:proofErr w:type="spellStart"/>
            <w:r w:rsidRPr="001E367B">
              <w:rPr>
                <w:sz w:val="24"/>
                <w:szCs w:val="24"/>
              </w:rPr>
              <w:t>Fasching</w:t>
            </w:r>
            <w:proofErr w:type="spellEnd"/>
            <w:r w:rsidRPr="001E367B">
              <w:rPr>
                <w:sz w:val="24"/>
                <w:szCs w:val="24"/>
              </w:rPr>
              <w:t xml:space="preserve"> PA, Hein R, </w:t>
            </w:r>
            <w:proofErr w:type="spellStart"/>
            <w:r w:rsidRPr="001E367B">
              <w:rPr>
                <w:sz w:val="24"/>
                <w:szCs w:val="24"/>
              </w:rPr>
              <w:t>Spurdle</w:t>
            </w:r>
            <w:proofErr w:type="spellEnd"/>
            <w:r w:rsidRPr="001E367B">
              <w:rPr>
                <w:sz w:val="24"/>
                <w:szCs w:val="24"/>
              </w:rPr>
              <w:t xml:space="preserve"> AB, Blows F, Driver K, </w:t>
            </w:r>
            <w:proofErr w:type="spellStart"/>
            <w:r w:rsidRPr="001E367B">
              <w:rPr>
                <w:sz w:val="24"/>
                <w:szCs w:val="24"/>
              </w:rPr>
              <w:t>Flesch-Janys</w:t>
            </w:r>
            <w:proofErr w:type="spellEnd"/>
            <w:r w:rsidRPr="001E367B">
              <w:rPr>
                <w:sz w:val="24"/>
                <w:szCs w:val="24"/>
              </w:rPr>
              <w:t xml:space="preserve"> D, Heinz J, Sinn P, </w:t>
            </w:r>
            <w:proofErr w:type="spellStart"/>
            <w:r w:rsidRPr="001E367B">
              <w:rPr>
                <w:sz w:val="24"/>
                <w:szCs w:val="24"/>
              </w:rPr>
              <w:t>Vrieling</w:t>
            </w:r>
            <w:proofErr w:type="spellEnd"/>
            <w:r w:rsidRPr="001E367B">
              <w:rPr>
                <w:sz w:val="24"/>
                <w:szCs w:val="24"/>
              </w:rPr>
              <w:t xml:space="preserve"> A, </w:t>
            </w:r>
            <w:proofErr w:type="spellStart"/>
            <w:r w:rsidRPr="001E367B">
              <w:rPr>
                <w:sz w:val="24"/>
                <w:szCs w:val="24"/>
              </w:rPr>
              <w:t>Heikkinen</w:t>
            </w:r>
            <w:proofErr w:type="spellEnd"/>
            <w:r w:rsidRPr="001E367B">
              <w:rPr>
                <w:sz w:val="24"/>
                <w:szCs w:val="24"/>
              </w:rPr>
              <w:t xml:space="preserve"> T, </w:t>
            </w:r>
            <w:proofErr w:type="spellStart"/>
            <w:r w:rsidRPr="001E367B">
              <w:rPr>
                <w:sz w:val="24"/>
                <w:szCs w:val="24"/>
              </w:rPr>
              <w:t>Aittoma</w:t>
            </w:r>
            <w:proofErr w:type="spellEnd"/>
            <w:r w:rsidRPr="001E367B">
              <w:rPr>
                <w:sz w:val="24"/>
                <w:szCs w:val="24"/>
              </w:rPr>
              <w:t xml:space="preserve"> ¨</w:t>
            </w:r>
            <w:proofErr w:type="spellStart"/>
            <w:r w:rsidRPr="001E367B">
              <w:rPr>
                <w:sz w:val="24"/>
                <w:szCs w:val="24"/>
              </w:rPr>
              <w:t>ki</w:t>
            </w:r>
            <w:proofErr w:type="spellEnd"/>
            <w:r w:rsidRPr="001E367B">
              <w:rPr>
                <w:sz w:val="24"/>
                <w:szCs w:val="24"/>
              </w:rPr>
              <w:t xml:space="preserve"> K, </w:t>
            </w:r>
            <w:proofErr w:type="spellStart"/>
            <w:r w:rsidRPr="001E367B">
              <w:rPr>
                <w:sz w:val="24"/>
                <w:szCs w:val="24"/>
              </w:rPr>
              <w:t>Heikkila</w:t>
            </w:r>
            <w:proofErr w:type="spellEnd"/>
            <w:r w:rsidRPr="001E367B">
              <w:rPr>
                <w:sz w:val="24"/>
                <w:szCs w:val="24"/>
              </w:rPr>
              <w:t xml:space="preserve"> ¨ P, </w:t>
            </w:r>
            <w:proofErr w:type="spellStart"/>
            <w:r w:rsidRPr="001E367B">
              <w:rPr>
                <w:sz w:val="24"/>
                <w:szCs w:val="24"/>
              </w:rPr>
              <w:t>Blomqvist</w:t>
            </w:r>
            <w:proofErr w:type="spellEnd"/>
            <w:r w:rsidRPr="001E367B">
              <w:rPr>
                <w:sz w:val="24"/>
                <w:szCs w:val="24"/>
              </w:rPr>
              <w:t xml:space="preserve"> C, </w:t>
            </w:r>
            <w:proofErr w:type="spellStart"/>
            <w:r w:rsidRPr="001E367B">
              <w:rPr>
                <w:sz w:val="24"/>
                <w:szCs w:val="24"/>
              </w:rPr>
              <w:t>Lissowska</w:t>
            </w:r>
            <w:proofErr w:type="spellEnd"/>
            <w:r w:rsidRPr="001E367B">
              <w:rPr>
                <w:sz w:val="24"/>
                <w:szCs w:val="24"/>
              </w:rPr>
              <w:t xml:space="preserve"> J, </w:t>
            </w:r>
            <w:proofErr w:type="spellStart"/>
            <w:r w:rsidRPr="001E367B">
              <w:rPr>
                <w:sz w:val="24"/>
                <w:szCs w:val="24"/>
              </w:rPr>
              <w:t>Peplonska</w:t>
            </w:r>
            <w:proofErr w:type="spellEnd"/>
            <w:r w:rsidRPr="001E367B">
              <w:rPr>
                <w:sz w:val="24"/>
                <w:szCs w:val="24"/>
              </w:rPr>
              <w:t xml:space="preserve"> B, </w:t>
            </w:r>
            <w:proofErr w:type="spellStart"/>
            <w:r w:rsidRPr="001E367B">
              <w:rPr>
                <w:sz w:val="24"/>
                <w:szCs w:val="24"/>
              </w:rPr>
              <w:t>Chanock</w:t>
            </w:r>
            <w:proofErr w:type="spellEnd"/>
            <w:r w:rsidRPr="001E367B">
              <w:rPr>
                <w:sz w:val="24"/>
                <w:szCs w:val="24"/>
              </w:rPr>
              <w:t xml:space="preserve"> S, Figueroa J, Brinton L, Hall P, </w:t>
            </w:r>
            <w:proofErr w:type="spellStart"/>
            <w:r w:rsidRPr="001E367B">
              <w:rPr>
                <w:sz w:val="24"/>
                <w:szCs w:val="24"/>
              </w:rPr>
              <w:t>Czene</w:t>
            </w:r>
            <w:proofErr w:type="spellEnd"/>
            <w:r w:rsidRPr="001E367B">
              <w:rPr>
                <w:sz w:val="24"/>
                <w:szCs w:val="24"/>
              </w:rPr>
              <w:t xml:space="preserve"> K, Humphreys K, </w:t>
            </w:r>
            <w:proofErr w:type="spellStart"/>
            <w:r w:rsidRPr="001E367B">
              <w:rPr>
                <w:sz w:val="24"/>
                <w:szCs w:val="24"/>
              </w:rPr>
              <w:t>Darabi</w:t>
            </w:r>
            <w:proofErr w:type="spellEnd"/>
            <w:r w:rsidRPr="001E367B">
              <w:rPr>
                <w:sz w:val="24"/>
                <w:szCs w:val="24"/>
              </w:rPr>
              <w:t xml:space="preserve"> H, Liu J, Van’ t Veer LJ, van </w:t>
            </w:r>
            <w:proofErr w:type="spellStart"/>
            <w:r w:rsidRPr="001E367B">
              <w:rPr>
                <w:sz w:val="24"/>
                <w:szCs w:val="24"/>
              </w:rPr>
              <w:t>Leeuwen</w:t>
            </w:r>
            <w:proofErr w:type="spellEnd"/>
            <w:r w:rsidRPr="001E367B">
              <w:rPr>
                <w:sz w:val="24"/>
                <w:szCs w:val="24"/>
              </w:rPr>
              <w:t xml:space="preserve"> FE, </w:t>
            </w:r>
            <w:proofErr w:type="spellStart"/>
            <w:r w:rsidRPr="001E367B">
              <w:rPr>
                <w:sz w:val="24"/>
                <w:szCs w:val="24"/>
              </w:rPr>
              <w:t>Andrulis</w:t>
            </w:r>
            <w:proofErr w:type="spellEnd"/>
            <w:r w:rsidRPr="001E367B">
              <w:rPr>
                <w:sz w:val="24"/>
                <w:szCs w:val="24"/>
              </w:rPr>
              <w:t xml:space="preserve"> IL, </w:t>
            </w:r>
            <w:proofErr w:type="spellStart"/>
            <w:r w:rsidRPr="001E367B">
              <w:rPr>
                <w:sz w:val="24"/>
                <w:szCs w:val="24"/>
              </w:rPr>
              <w:t>Glendon</w:t>
            </w:r>
            <w:proofErr w:type="spellEnd"/>
            <w:r w:rsidRPr="001E367B">
              <w:rPr>
                <w:sz w:val="24"/>
                <w:szCs w:val="24"/>
              </w:rPr>
              <w:t xml:space="preserve"> G, Knight JA, Mulligan AM, O’Malley FP, </w:t>
            </w:r>
            <w:proofErr w:type="spellStart"/>
            <w:r w:rsidRPr="001E367B">
              <w:rPr>
                <w:sz w:val="24"/>
                <w:szCs w:val="24"/>
              </w:rPr>
              <w:t>Weerasooriya</w:t>
            </w:r>
            <w:proofErr w:type="spellEnd"/>
            <w:r w:rsidRPr="001E367B">
              <w:rPr>
                <w:sz w:val="24"/>
                <w:szCs w:val="24"/>
              </w:rPr>
              <w:t xml:space="preserve"> N, John EM, Beckmann MW, Hartmann A, </w:t>
            </w:r>
            <w:proofErr w:type="spellStart"/>
            <w:r w:rsidRPr="001E367B">
              <w:rPr>
                <w:sz w:val="24"/>
                <w:szCs w:val="24"/>
              </w:rPr>
              <w:t>Weihbrecht</w:t>
            </w:r>
            <w:proofErr w:type="spellEnd"/>
            <w:r w:rsidRPr="001E367B">
              <w:rPr>
                <w:sz w:val="24"/>
                <w:szCs w:val="24"/>
              </w:rPr>
              <w:t xml:space="preserve"> SB, </w:t>
            </w:r>
            <w:proofErr w:type="spellStart"/>
            <w:r w:rsidRPr="001E367B">
              <w:rPr>
                <w:sz w:val="24"/>
                <w:szCs w:val="24"/>
              </w:rPr>
              <w:t>Wachter</w:t>
            </w:r>
            <w:proofErr w:type="spellEnd"/>
            <w:r w:rsidRPr="001E367B">
              <w:rPr>
                <w:sz w:val="24"/>
                <w:szCs w:val="24"/>
              </w:rPr>
              <w:t xml:space="preserve"> DL, Jud SM, </w:t>
            </w:r>
            <w:proofErr w:type="spellStart"/>
            <w:r w:rsidRPr="001E367B">
              <w:rPr>
                <w:sz w:val="24"/>
                <w:szCs w:val="24"/>
              </w:rPr>
              <w:t>Loehberg</w:t>
            </w:r>
            <w:proofErr w:type="spellEnd"/>
            <w:r w:rsidRPr="001E367B">
              <w:rPr>
                <w:sz w:val="24"/>
                <w:szCs w:val="24"/>
              </w:rPr>
              <w:t xml:space="preserve"> CR, </w:t>
            </w:r>
            <w:proofErr w:type="spellStart"/>
            <w:r w:rsidRPr="001E367B">
              <w:rPr>
                <w:sz w:val="24"/>
                <w:szCs w:val="24"/>
              </w:rPr>
              <w:t>Baglietto</w:t>
            </w:r>
            <w:proofErr w:type="spellEnd"/>
            <w:r w:rsidRPr="001E367B">
              <w:rPr>
                <w:sz w:val="24"/>
                <w:szCs w:val="24"/>
              </w:rPr>
              <w:t xml:space="preserve"> L, English DR, Giles GG,</w:t>
            </w:r>
          </w:p>
          <w:p w:rsidR="001E367B" w:rsidRPr="001E367B" w:rsidRDefault="001E367B" w:rsidP="001E367B">
            <w:pPr>
              <w:rPr>
                <w:sz w:val="24"/>
                <w:szCs w:val="24"/>
              </w:rPr>
            </w:pPr>
            <w:r w:rsidRPr="001E367B">
              <w:rPr>
                <w:sz w:val="24"/>
                <w:szCs w:val="24"/>
              </w:rPr>
              <w:t xml:space="preserve">McLean CA, </w:t>
            </w:r>
            <w:proofErr w:type="spellStart"/>
            <w:r w:rsidRPr="001E367B">
              <w:rPr>
                <w:sz w:val="24"/>
                <w:szCs w:val="24"/>
              </w:rPr>
              <w:t>Severi</w:t>
            </w:r>
            <w:proofErr w:type="spellEnd"/>
            <w:r w:rsidRPr="001E367B">
              <w:rPr>
                <w:sz w:val="24"/>
                <w:szCs w:val="24"/>
              </w:rPr>
              <w:t xml:space="preserve"> G, </w:t>
            </w:r>
            <w:proofErr w:type="spellStart"/>
            <w:r w:rsidRPr="001E367B">
              <w:rPr>
                <w:sz w:val="24"/>
                <w:szCs w:val="24"/>
              </w:rPr>
              <w:t>Lambrechts</w:t>
            </w:r>
            <w:proofErr w:type="spellEnd"/>
            <w:r w:rsidRPr="001E367B">
              <w:rPr>
                <w:sz w:val="24"/>
                <w:szCs w:val="24"/>
              </w:rPr>
              <w:t xml:space="preserve"> D, </w:t>
            </w:r>
            <w:proofErr w:type="spellStart"/>
            <w:r w:rsidRPr="001E367B">
              <w:rPr>
                <w:sz w:val="24"/>
                <w:szCs w:val="24"/>
              </w:rPr>
              <w:t>Vandorpe</w:t>
            </w:r>
            <w:proofErr w:type="spellEnd"/>
            <w:r w:rsidRPr="001E367B">
              <w:rPr>
                <w:sz w:val="24"/>
                <w:szCs w:val="24"/>
              </w:rPr>
              <w:t xml:space="preserve"> T, </w:t>
            </w:r>
            <w:proofErr w:type="spellStart"/>
            <w:r w:rsidRPr="001E367B">
              <w:rPr>
                <w:sz w:val="24"/>
                <w:szCs w:val="24"/>
              </w:rPr>
              <w:t>Weltens</w:t>
            </w:r>
            <w:proofErr w:type="spellEnd"/>
            <w:r w:rsidRPr="001E367B">
              <w:rPr>
                <w:sz w:val="24"/>
                <w:szCs w:val="24"/>
              </w:rPr>
              <w:t xml:space="preserve"> C, </w:t>
            </w:r>
            <w:proofErr w:type="spellStart"/>
            <w:r w:rsidRPr="001E367B">
              <w:rPr>
                <w:sz w:val="24"/>
                <w:szCs w:val="24"/>
              </w:rPr>
              <w:t>Paridaens</w:t>
            </w:r>
            <w:proofErr w:type="spellEnd"/>
            <w:r w:rsidRPr="001E367B">
              <w:rPr>
                <w:sz w:val="24"/>
                <w:szCs w:val="24"/>
              </w:rPr>
              <w:t xml:space="preserve"> R, </w:t>
            </w:r>
            <w:proofErr w:type="spellStart"/>
            <w:r w:rsidRPr="001E367B">
              <w:rPr>
                <w:sz w:val="24"/>
                <w:szCs w:val="24"/>
              </w:rPr>
              <w:t>Smeets</w:t>
            </w:r>
            <w:proofErr w:type="spellEnd"/>
            <w:r w:rsidRPr="001E367B">
              <w:rPr>
                <w:sz w:val="24"/>
                <w:szCs w:val="24"/>
              </w:rPr>
              <w:t xml:space="preserve"> A, </w:t>
            </w:r>
            <w:proofErr w:type="spellStart"/>
            <w:r w:rsidRPr="001E367B">
              <w:rPr>
                <w:sz w:val="24"/>
                <w:szCs w:val="24"/>
              </w:rPr>
              <w:t>Neven</w:t>
            </w:r>
            <w:proofErr w:type="spellEnd"/>
            <w:r w:rsidRPr="001E367B">
              <w:rPr>
                <w:sz w:val="24"/>
                <w:szCs w:val="24"/>
              </w:rPr>
              <w:t xml:space="preserve"> P, </w:t>
            </w:r>
            <w:proofErr w:type="spellStart"/>
            <w:r w:rsidRPr="001E367B">
              <w:rPr>
                <w:sz w:val="24"/>
                <w:szCs w:val="24"/>
              </w:rPr>
              <w:t>Wildiers</w:t>
            </w:r>
            <w:proofErr w:type="spellEnd"/>
            <w:r w:rsidRPr="001E367B">
              <w:rPr>
                <w:sz w:val="24"/>
                <w:szCs w:val="24"/>
              </w:rPr>
              <w:t xml:space="preserve"> H, Wang X, Olson JE, </w:t>
            </w:r>
            <w:proofErr w:type="spellStart"/>
            <w:r w:rsidRPr="001E367B">
              <w:rPr>
                <w:sz w:val="24"/>
                <w:szCs w:val="24"/>
              </w:rPr>
              <w:t>Cafourek</w:t>
            </w:r>
            <w:proofErr w:type="spellEnd"/>
            <w:r w:rsidRPr="001E367B">
              <w:rPr>
                <w:sz w:val="24"/>
                <w:szCs w:val="24"/>
              </w:rPr>
              <w:t xml:space="preserve"> V, </w:t>
            </w:r>
            <w:proofErr w:type="spellStart"/>
            <w:r w:rsidRPr="001E367B">
              <w:rPr>
                <w:sz w:val="24"/>
                <w:szCs w:val="24"/>
              </w:rPr>
              <w:t>Fredericksen</w:t>
            </w:r>
            <w:proofErr w:type="spellEnd"/>
            <w:r w:rsidRPr="001E367B">
              <w:rPr>
                <w:sz w:val="24"/>
                <w:szCs w:val="24"/>
              </w:rPr>
              <w:t xml:space="preserve"> Z, </w:t>
            </w:r>
            <w:proofErr w:type="spellStart"/>
            <w:r w:rsidRPr="001E367B">
              <w:rPr>
                <w:sz w:val="24"/>
                <w:szCs w:val="24"/>
              </w:rPr>
              <w:t>Kosel</w:t>
            </w:r>
            <w:proofErr w:type="spellEnd"/>
            <w:r w:rsidRPr="001E367B">
              <w:rPr>
                <w:sz w:val="24"/>
                <w:szCs w:val="24"/>
              </w:rPr>
              <w:t xml:space="preserve"> M, </w:t>
            </w:r>
            <w:proofErr w:type="spellStart"/>
            <w:r w:rsidRPr="001E367B">
              <w:rPr>
                <w:sz w:val="24"/>
                <w:szCs w:val="24"/>
              </w:rPr>
              <w:t>Vachon</w:t>
            </w:r>
            <w:proofErr w:type="spellEnd"/>
            <w:r w:rsidRPr="001E367B">
              <w:rPr>
                <w:sz w:val="24"/>
                <w:szCs w:val="24"/>
              </w:rPr>
              <w:t xml:space="preserve"> C, Cramp HE, </w:t>
            </w:r>
            <w:proofErr w:type="spellStart"/>
            <w:r w:rsidRPr="001E367B">
              <w:rPr>
                <w:sz w:val="24"/>
                <w:szCs w:val="24"/>
              </w:rPr>
              <w:t>Connley</w:t>
            </w:r>
            <w:proofErr w:type="spellEnd"/>
            <w:r w:rsidRPr="001E367B">
              <w:rPr>
                <w:sz w:val="24"/>
                <w:szCs w:val="24"/>
              </w:rPr>
              <w:t xml:space="preserve"> D, Cross SS, </w:t>
            </w:r>
            <w:proofErr w:type="spellStart"/>
            <w:r w:rsidRPr="001E367B">
              <w:rPr>
                <w:sz w:val="24"/>
                <w:szCs w:val="24"/>
              </w:rPr>
              <w:t>Balasubramanian</w:t>
            </w:r>
            <w:proofErr w:type="spellEnd"/>
            <w:r w:rsidRPr="001E367B">
              <w:rPr>
                <w:sz w:val="24"/>
                <w:szCs w:val="24"/>
              </w:rPr>
              <w:t xml:space="preserve"> SP, Reed MWR, Do ¨</w:t>
            </w:r>
            <w:proofErr w:type="spellStart"/>
            <w:r w:rsidRPr="001E367B">
              <w:rPr>
                <w:sz w:val="24"/>
                <w:szCs w:val="24"/>
              </w:rPr>
              <w:t>rk</w:t>
            </w:r>
            <w:proofErr w:type="spellEnd"/>
            <w:r w:rsidRPr="001E367B">
              <w:rPr>
                <w:sz w:val="24"/>
                <w:szCs w:val="24"/>
              </w:rPr>
              <w:t xml:space="preserve"> T, Bremer M, Meyer A, </w:t>
            </w:r>
            <w:proofErr w:type="spellStart"/>
            <w:r w:rsidRPr="001E367B">
              <w:rPr>
                <w:sz w:val="24"/>
                <w:szCs w:val="24"/>
              </w:rPr>
              <w:t>Karstens</w:t>
            </w:r>
            <w:proofErr w:type="spellEnd"/>
            <w:r w:rsidRPr="001E367B">
              <w:rPr>
                <w:sz w:val="24"/>
                <w:szCs w:val="24"/>
              </w:rPr>
              <w:t xml:space="preserve"> JH, Ay A, Park-Simon T-W, </w:t>
            </w:r>
            <w:proofErr w:type="spellStart"/>
            <w:r w:rsidRPr="001E367B">
              <w:rPr>
                <w:sz w:val="24"/>
                <w:szCs w:val="24"/>
              </w:rPr>
              <w:t>Hillemanns</w:t>
            </w:r>
            <w:proofErr w:type="spellEnd"/>
            <w:r w:rsidRPr="001E367B">
              <w:rPr>
                <w:sz w:val="24"/>
                <w:szCs w:val="24"/>
              </w:rPr>
              <w:t xml:space="preserve"> P, Arias </w:t>
            </w:r>
            <w:proofErr w:type="spellStart"/>
            <w:r w:rsidRPr="001E367B">
              <w:rPr>
                <w:sz w:val="24"/>
                <w:szCs w:val="24"/>
              </w:rPr>
              <w:t>Pe</w:t>
            </w:r>
            <w:proofErr w:type="spellEnd"/>
            <w:r w:rsidRPr="001E367B">
              <w:rPr>
                <w:sz w:val="24"/>
                <w:szCs w:val="24"/>
              </w:rPr>
              <w:t xml:space="preserve"> ´</w:t>
            </w:r>
            <w:proofErr w:type="spellStart"/>
            <w:r w:rsidRPr="001E367B">
              <w:rPr>
                <w:sz w:val="24"/>
                <w:szCs w:val="24"/>
              </w:rPr>
              <w:t>rez</w:t>
            </w:r>
            <w:proofErr w:type="spellEnd"/>
            <w:r w:rsidRPr="001E367B">
              <w:rPr>
                <w:sz w:val="24"/>
                <w:szCs w:val="24"/>
              </w:rPr>
              <w:t xml:space="preserve"> JI, </w:t>
            </w:r>
            <w:proofErr w:type="spellStart"/>
            <w:r w:rsidRPr="001E367B">
              <w:rPr>
                <w:sz w:val="24"/>
                <w:szCs w:val="24"/>
              </w:rPr>
              <w:t>Rodrı</w:t>
            </w:r>
            <w:proofErr w:type="spellEnd"/>
            <w:r w:rsidRPr="001E367B">
              <w:rPr>
                <w:sz w:val="24"/>
                <w:szCs w:val="24"/>
              </w:rPr>
              <w:t xml:space="preserve"> ´</w:t>
            </w:r>
            <w:proofErr w:type="spellStart"/>
            <w:r w:rsidRPr="001E367B">
              <w:rPr>
                <w:sz w:val="24"/>
                <w:szCs w:val="24"/>
              </w:rPr>
              <w:t>guez</w:t>
            </w:r>
            <w:proofErr w:type="spellEnd"/>
            <w:r w:rsidRPr="001E367B">
              <w:rPr>
                <w:sz w:val="24"/>
                <w:szCs w:val="24"/>
              </w:rPr>
              <w:t xml:space="preserve"> PM, Zamora P, </w:t>
            </w:r>
            <w:proofErr w:type="spellStart"/>
            <w:r w:rsidRPr="001E367B">
              <w:rPr>
                <w:sz w:val="24"/>
                <w:szCs w:val="24"/>
              </w:rPr>
              <w:t>Benı</w:t>
            </w:r>
            <w:proofErr w:type="spellEnd"/>
            <w:r w:rsidRPr="001E367B">
              <w:rPr>
                <w:sz w:val="24"/>
                <w:szCs w:val="24"/>
              </w:rPr>
              <w:t xml:space="preserve"> ´</w:t>
            </w:r>
            <w:proofErr w:type="spellStart"/>
            <w:r w:rsidRPr="001E367B">
              <w:rPr>
                <w:sz w:val="24"/>
                <w:szCs w:val="24"/>
              </w:rPr>
              <w:t>tez</w:t>
            </w:r>
            <w:proofErr w:type="spellEnd"/>
            <w:r w:rsidRPr="001E367B">
              <w:rPr>
                <w:sz w:val="24"/>
                <w:szCs w:val="24"/>
              </w:rPr>
              <w:t xml:space="preserve"> J, </w:t>
            </w:r>
            <w:proofErr w:type="spellStart"/>
            <w:r w:rsidRPr="001E367B">
              <w:rPr>
                <w:sz w:val="24"/>
                <w:szCs w:val="24"/>
              </w:rPr>
              <w:t>Ko</w:t>
            </w:r>
            <w:proofErr w:type="spellEnd"/>
            <w:r w:rsidRPr="001E367B">
              <w:rPr>
                <w:sz w:val="24"/>
                <w:szCs w:val="24"/>
              </w:rPr>
              <w:t xml:space="preserve"> Y-D, Fischer H-P, </w:t>
            </w:r>
            <w:proofErr w:type="spellStart"/>
            <w:r w:rsidRPr="001E367B">
              <w:rPr>
                <w:sz w:val="24"/>
                <w:szCs w:val="24"/>
              </w:rPr>
              <w:t>Hamann</w:t>
            </w:r>
            <w:proofErr w:type="spellEnd"/>
            <w:r w:rsidRPr="001E367B">
              <w:rPr>
                <w:sz w:val="24"/>
                <w:szCs w:val="24"/>
              </w:rPr>
              <w:t xml:space="preserve"> U, </w:t>
            </w:r>
            <w:proofErr w:type="spellStart"/>
            <w:r w:rsidRPr="001E367B">
              <w:rPr>
                <w:sz w:val="24"/>
                <w:szCs w:val="24"/>
              </w:rPr>
              <w:t>Pesch</w:t>
            </w:r>
            <w:proofErr w:type="spellEnd"/>
            <w:r w:rsidRPr="001E367B">
              <w:rPr>
                <w:sz w:val="24"/>
                <w:szCs w:val="24"/>
              </w:rPr>
              <w:t xml:space="preserve"> B, </w:t>
            </w:r>
            <w:proofErr w:type="spellStart"/>
            <w:r w:rsidRPr="001E367B">
              <w:rPr>
                <w:sz w:val="24"/>
                <w:szCs w:val="24"/>
              </w:rPr>
              <w:t>Bru</w:t>
            </w:r>
            <w:proofErr w:type="spellEnd"/>
            <w:r w:rsidRPr="001E367B">
              <w:rPr>
                <w:sz w:val="24"/>
                <w:szCs w:val="24"/>
              </w:rPr>
              <w:t xml:space="preserve"> ¨</w:t>
            </w:r>
            <w:proofErr w:type="spellStart"/>
            <w:r w:rsidRPr="001E367B">
              <w:rPr>
                <w:sz w:val="24"/>
                <w:szCs w:val="24"/>
              </w:rPr>
              <w:t>ning</w:t>
            </w:r>
            <w:proofErr w:type="spellEnd"/>
            <w:r w:rsidRPr="001E367B">
              <w:rPr>
                <w:sz w:val="24"/>
                <w:szCs w:val="24"/>
              </w:rPr>
              <w:t xml:space="preserve"> T, Just- </w:t>
            </w:r>
            <w:proofErr w:type="spellStart"/>
            <w:r w:rsidRPr="001E367B">
              <w:rPr>
                <w:sz w:val="24"/>
                <w:szCs w:val="24"/>
              </w:rPr>
              <w:t>enhoven</w:t>
            </w:r>
            <w:proofErr w:type="spellEnd"/>
            <w:r w:rsidRPr="001E367B">
              <w:rPr>
                <w:sz w:val="24"/>
                <w:szCs w:val="24"/>
              </w:rPr>
              <w:t xml:space="preserve"> C, </w:t>
            </w:r>
            <w:proofErr w:type="spellStart"/>
            <w:r w:rsidRPr="001E367B">
              <w:rPr>
                <w:sz w:val="24"/>
                <w:szCs w:val="24"/>
              </w:rPr>
              <w:t>Brauch</w:t>
            </w:r>
            <w:proofErr w:type="spellEnd"/>
            <w:r w:rsidRPr="001E367B">
              <w:rPr>
                <w:sz w:val="24"/>
                <w:szCs w:val="24"/>
              </w:rPr>
              <w:t xml:space="preserve"> H, </w:t>
            </w:r>
            <w:proofErr w:type="spellStart"/>
            <w:r w:rsidRPr="001E367B">
              <w:rPr>
                <w:sz w:val="24"/>
                <w:szCs w:val="24"/>
              </w:rPr>
              <w:t>Eccles</w:t>
            </w:r>
            <w:proofErr w:type="spellEnd"/>
            <w:r w:rsidRPr="001E367B">
              <w:rPr>
                <w:sz w:val="24"/>
                <w:szCs w:val="24"/>
              </w:rPr>
              <w:t xml:space="preserve"> DM, Tapper WJ, </w:t>
            </w:r>
            <w:proofErr w:type="spellStart"/>
            <w:r w:rsidRPr="001E367B">
              <w:rPr>
                <w:sz w:val="24"/>
                <w:szCs w:val="24"/>
              </w:rPr>
              <w:t>Gerty</w:t>
            </w:r>
            <w:proofErr w:type="spellEnd"/>
            <w:r w:rsidRPr="001E367B">
              <w:rPr>
                <w:sz w:val="24"/>
                <w:szCs w:val="24"/>
              </w:rPr>
              <w:t xml:space="preserve"> SM, Sawyer EJ, Tomlinson IP, Jones A, </w:t>
            </w:r>
            <w:proofErr w:type="spellStart"/>
            <w:r w:rsidRPr="001E367B">
              <w:rPr>
                <w:sz w:val="24"/>
                <w:szCs w:val="24"/>
              </w:rPr>
              <w:t>Kerin</w:t>
            </w:r>
            <w:proofErr w:type="spellEnd"/>
            <w:r w:rsidRPr="001E367B">
              <w:rPr>
                <w:sz w:val="24"/>
                <w:szCs w:val="24"/>
              </w:rPr>
              <w:t xml:space="preserve"> M, Miller N, </w:t>
            </w:r>
            <w:proofErr w:type="spellStart"/>
            <w:r w:rsidRPr="001E367B">
              <w:rPr>
                <w:sz w:val="24"/>
                <w:szCs w:val="24"/>
              </w:rPr>
              <w:t>McInerney</w:t>
            </w:r>
            <w:proofErr w:type="spellEnd"/>
            <w:r w:rsidRPr="001E367B">
              <w:rPr>
                <w:sz w:val="24"/>
                <w:szCs w:val="24"/>
              </w:rPr>
              <w:t xml:space="preserve"> N, Anton-Culver H, </w:t>
            </w:r>
            <w:proofErr w:type="spellStart"/>
            <w:r w:rsidRPr="001E367B">
              <w:rPr>
                <w:sz w:val="24"/>
                <w:szCs w:val="24"/>
              </w:rPr>
              <w:t>Ziogas</w:t>
            </w:r>
            <w:proofErr w:type="spellEnd"/>
            <w:r w:rsidRPr="001E367B">
              <w:rPr>
                <w:sz w:val="24"/>
                <w:szCs w:val="24"/>
              </w:rPr>
              <w:t xml:space="preserve"> A, </w:t>
            </w:r>
            <w:proofErr w:type="spellStart"/>
            <w:r w:rsidRPr="001E367B">
              <w:rPr>
                <w:sz w:val="24"/>
                <w:szCs w:val="24"/>
              </w:rPr>
              <w:t>Shen</w:t>
            </w:r>
            <w:proofErr w:type="spellEnd"/>
            <w:r w:rsidRPr="001E367B">
              <w:rPr>
                <w:sz w:val="24"/>
                <w:szCs w:val="24"/>
              </w:rPr>
              <w:t xml:space="preserve"> C-Y, </w:t>
            </w:r>
            <w:proofErr w:type="spellStart"/>
            <w:r w:rsidRPr="001E367B">
              <w:rPr>
                <w:sz w:val="24"/>
                <w:szCs w:val="24"/>
              </w:rPr>
              <w:t>Hsiung</w:t>
            </w:r>
            <w:proofErr w:type="spellEnd"/>
            <w:r w:rsidRPr="001E367B">
              <w:rPr>
                <w:sz w:val="24"/>
                <w:szCs w:val="24"/>
              </w:rPr>
              <w:t xml:space="preserve"> C-N, Wu P-E, Yang S-L, Yu J-C, Chen S-T, Hsu G-C, </w:t>
            </w:r>
            <w:proofErr w:type="spellStart"/>
            <w:r w:rsidRPr="001E367B">
              <w:rPr>
                <w:sz w:val="24"/>
                <w:szCs w:val="24"/>
              </w:rPr>
              <w:t>Haiman</w:t>
            </w:r>
            <w:proofErr w:type="spellEnd"/>
            <w:r w:rsidRPr="001E367B">
              <w:rPr>
                <w:sz w:val="24"/>
                <w:szCs w:val="24"/>
              </w:rPr>
              <w:t xml:space="preserve"> CA, Henderson BE, Le </w:t>
            </w:r>
            <w:proofErr w:type="spellStart"/>
            <w:r w:rsidRPr="001E367B">
              <w:rPr>
                <w:sz w:val="24"/>
                <w:szCs w:val="24"/>
              </w:rPr>
              <w:t>Marchand</w:t>
            </w:r>
            <w:proofErr w:type="spellEnd"/>
            <w:r w:rsidRPr="001E367B">
              <w:rPr>
                <w:sz w:val="24"/>
                <w:szCs w:val="24"/>
              </w:rPr>
              <w:t xml:space="preserve"> L, </w:t>
            </w:r>
            <w:proofErr w:type="spellStart"/>
            <w:r w:rsidRPr="001E367B">
              <w:rPr>
                <w:sz w:val="24"/>
                <w:szCs w:val="24"/>
              </w:rPr>
              <w:t>Kolonel</w:t>
            </w:r>
            <w:proofErr w:type="spellEnd"/>
            <w:r w:rsidRPr="001E367B">
              <w:rPr>
                <w:sz w:val="24"/>
                <w:szCs w:val="24"/>
              </w:rPr>
              <w:t xml:space="preserve"> LN, </w:t>
            </w:r>
            <w:proofErr w:type="spellStart"/>
            <w:r w:rsidRPr="001E367B">
              <w:rPr>
                <w:sz w:val="24"/>
                <w:szCs w:val="24"/>
              </w:rPr>
              <w:t>Lindblom</w:t>
            </w:r>
            <w:proofErr w:type="spellEnd"/>
            <w:r w:rsidRPr="001E367B">
              <w:rPr>
                <w:sz w:val="24"/>
                <w:szCs w:val="24"/>
              </w:rPr>
              <w:t xml:space="preserve"> A, </w:t>
            </w:r>
            <w:proofErr w:type="spellStart"/>
            <w:r w:rsidRPr="001E367B">
              <w:rPr>
                <w:sz w:val="24"/>
                <w:szCs w:val="24"/>
              </w:rPr>
              <w:t>Margolin</w:t>
            </w:r>
            <w:proofErr w:type="spellEnd"/>
            <w:r w:rsidRPr="001E367B">
              <w:rPr>
                <w:sz w:val="24"/>
                <w:szCs w:val="24"/>
              </w:rPr>
              <w:t xml:space="preserve"> S, </w:t>
            </w:r>
            <w:proofErr w:type="spellStart"/>
            <w:r w:rsidRPr="001E367B">
              <w:rPr>
                <w:sz w:val="24"/>
                <w:szCs w:val="24"/>
              </w:rPr>
              <w:t>Ja</w:t>
            </w:r>
            <w:proofErr w:type="spellEnd"/>
            <w:r w:rsidRPr="001E367B">
              <w:rPr>
                <w:sz w:val="24"/>
                <w:szCs w:val="24"/>
              </w:rPr>
              <w:t xml:space="preserve">- </w:t>
            </w:r>
            <w:proofErr w:type="spellStart"/>
            <w:r w:rsidRPr="001E367B">
              <w:rPr>
                <w:sz w:val="24"/>
                <w:szCs w:val="24"/>
              </w:rPr>
              <w:t>kubowska</w:t>
            </w:r>
            <w:proofErr w:type="spellEnd"/>
            <w:r w:rsidRPr="001E367B">
              <w:rPr>
                <w:sz w:val="24"/>
                <w:szCs w:val="24"/>
              </w:rPr>
              <w:t xml:space="preserve"> A, </w:t>
            </w:r>
            <w:proofErr w:type="spellStart"/>
            <w:r w:rsidRPr="001E367B">
              <w:rPr>
                <w:sz w:val="24"/>
                <w:szCs w:val="24"/>
              </w:rPr>
              <w:t>Lubin</w:t>
            </w:r>
            <w:proofErr w:type="spellEnd"/>
            <w:r w:rsidRPr="001E367B">
              <w:rPr>
                <w:sz w:val="24"/>
                <w:szCs w:val="24"/>
              </w:rPr>
              <w:t xml:space="preserve"> ´ski J, </w:t>
            </w:r>
            <w:proofErr w:type="spellStart"/>
            <w:r w:rsidRPr="001E367B">
              <w:rPr>
                <w:sz w:val="24"/>
                <w:szCs w:val="24"/>
              </w:rPr>
              <w:t>Huzarski</w:t>
            </w:r>
            <w:proofErr w:type="spellEnd"/>
            <w:r w:rsidRPr="001E367B">
              <w:rPr>
                <w:sz w:val="24"/>
                <w:szCs w:val="24"/>
              </w:rPr>
              <w:t xml:space="preserve"> T, </w:t>
            </w:r>
            <w:proofErr w:type="spellStart"/>
            <w:r w:rsidRPr="001E367B">
              <w:rPr>
                <w:sz w:val="24"/>
                <w:szCs w:val="24"/>
              </w:rPr>
              <w:t>Byrski</w:t>
            </w:r>
            <w:proofErr w:type="spellEnd"/>
            <w:r w:rsidRPr="001E367B">
              <w:rPr>
                <w:sz w:val="24"/>
                <w:szCs w:val="24"/>
              </w:rPr>
              <w:t xml:space="preserve"> T, Go ´</w:t>
            </w:r>
            <w:proofErr w:type="spellStart"/>
            <w:r w:rsidRPr="001E367B">
              <w:rPr>
                <w:sz w:val="24"/>
                <w:szCs w:val="24"/>
              </w:rPr>
              <w:t>rski</w:t>
            </w:r>
            <w:proofErr w:type="spellEnd"/>
            <w:r w:rsidRPr="001E367B">
              <w:rPr>
                <w:sz w:val="24"/>
                <w:szCs w:val="24"/>
              </w:rPr>
              <w:t xml:space="preserve"> B, </w:t>
            </w:r>
            <w:proofErr w:type="spellStart"/>
            <w:r w:rsidRPr="001E367B">
              <w:rPr>
                <w:sz w:val="24"/>
                <w:szCs w:val="24"/>
              </w:rPr>
              <w:t>Gronwald</w:t>
            </w:r>
            <w:proofErr w:type="spellEnd"/>
            <w:r w:rsidRPr="001E367B">
              <w:rPr>
                <w:sz w:val="24"/>
                <w:szCs w:val="24"/>
              </w:rPr>
              <w:t xml:space="preserve"> J, </w:t>
            </w:r>
            <w:proofErr w:type="spellStart"/>
            <w:r w:rsidRPr="001E367B">
              <w:rPr>
                <w:sz w:val="24"/>
                <w:szCs w:val="24"/>
              </w:rPr>
              <w:t>Hooning</w:t>
            </w:r>
            <w:proofErr w:type="spellEnd"/>
            <w:r w:rsidRPr="001E367B">
              <w:rPr>
                <w:sz w:val="24"/>
                <w:szCs w:val="24"/>
              </w:rPr>
              <w:t xml:space="preserve"> MJ, </w:t>
            </w:r>
            <w:proofErr w:type="spellStart"/>
            <w:r w:rsidRPr="001E367B">
              <w:rPr>
                <w:sz w:val="24"/>
                <w:szCs w:val="24"/>
              </w:rPr>
              <w:t>Hollestelle</w:t>
            </w:r>
            <w:proofErr w:type="spellEnd"/>
            <w:r w:rsidRPr="001E367B">
              <w:rPr>
                <w:sz w:val="24"/>
                <w:szCs w:val="24"/>
              </w:rPr>
              <w:t xml:space="preserve"> A, van den </w:t>
            </w:r>
            <w:proofErr w:type="spellStart"/>
            <w:r w:rsidRPr="001E367B">
              <w:rPr>
                <w:sz w:val="24"/>
                <w:szCs w:val="24"/>
              </w:rPr>
              <w:t>Ouweland</w:t>
            </w:r>
            <w:proofErr w:type="spellEnd"/>
            <w:r w:rsidRPr="001E367B">
              <w:rPr>
                <w:sz w:val="24"/>
                <w:szCs w:val="24"/>
              </w:rPr>
              <w:t xml:space="preserve"> AMW, </w:t>
            </w:r>
            <w:proofErr w:type="spellStart"/>
            <w:r w:rsidRPr="001E367B">
              <w:rPr>
                <w:sz w:val="24"/>
                <w:szCs w:val="24"/>
              </w:rPr>
              <w:t>Jager</w:t>
            </w:r>
            <w:proofErr w:type="spellEnd"/>
            <w:r w:rsidRPr="001E367B">
              <w:rPr>
                <w:sz w:val="24"/>
                <w:szCs w:val="24"/>
              </w:rPr>
              <w:t xml:space="preserve"> A, </w:t>
            </w:r>
            <w:proofErr w:type="spellStart"/>
            <w:r w:rsidRPr="001E367B">
              <w:rPr>
                <w:sz w:val="24"/>
                <w:szCs w:val="24"/>
              </w:rPr>
              <w:t>Kriege</w:t>
            </w:r>
            <w:proofErr w:type="spellEnd"/>
            <w:r w:rsidRPr="001E367B">
              <w:rPr>
                <w:sz w:val="24"/>
                <w:szCs w:val="24"/>
              </w:rPr>
              <w:t xml:space="preserve"> M, </w:t>
            </w:r>
            <w:proofErr w:type="spellStart"/>
            <w:r w:rsidRPr="001E367B">
              <w:rPr>
                <w:sz w:val="24"/>
                <w:szCs w:val="24"/>
              </w:rPr>
              <w:t>Tilanus-Linthorst</w:t>
            </w:r>
            <w:proofErr w:type="spellEnd"/>
            <w:r w:rsidRPr="001E367B">
              <w:rPr>
                <w:sz w:val="24"/>
                <w:szCs w:val="24"/>
              </w:rPr>
              <w:t xml:space="preserve"> MMA, </w:t>
            </w:r>
            <w:proofErr w:type="spellStart"/>
            <w:r w:rsidRPr="001E367B">
              <w:rPr>
                <w:sz w:val="24"/>
                <w:szCs w:val="24"/>
              </w:rPr>
              <w:t>Colle</w:t>
            </w:r>
            <w:proofErr w:type="spellEnd"/>
            <w:r w:rsidRPr="001E367B">
              <w:rPr>
                <w:sz w:val="24"/>
                <w:szCs w:val="24"/>
              </w:rPr>
              <w:t xml:space="preserve"> ´e M, Wang-</w:t>
            </w:r>
            <w:proofErr w:type="spellStart"/>
            <w:r w:rsidRPr="001E367B">
              <w:rPr>
                <w:sz w:val="24"/>
                <w:szCs w:val="24"/>
              </w:rPr>
              <w:t>Gohrke</w:t>
            </w:r>
            <w:proofErr w:type="spellEnd"/>
            <w:r w:rsidRPr="001E367B">
              <w:rPr>
                <w:sz w:val="24"/>
                <w:szCs w:val="24"/>
              </w:rPr>
              <w:t xml:space="preserve"> S, </w:t>
            </w:r>
            <w:proofErr w:type="spellStart"/>
            <w:r w:rsidRPr="001E367B">
              <w:rPr>
                <w:sz w:val="24"/>
                <w:szCs w:val="24"/>
              </w:rPr>
              <w:t>Pylka</w:t>
            </w:r>
            <w:proofErr w:type="spellEnd"/>
            <w:r w:rsidRPr="001E367B">
              <w:rPr>
                <w:sz w:val="24"/>
                <w:szCs w:val="24"/>
              </w:rPr>
              <w:t xml:space="preserve"> ¨s K, </w:t>
            </w:r>
            <w:proofErr w:type="spellStart"/>
            <w:r w:rsidRPr="001E367B">
              <w:rPr>
                <w:sz w:val="24"/>
                <w:szCs w:val="24"/>
              </w:rPr>
              <w:t>Jukkola-Vuorinen</w:t>
            </w:r>
            <w:proofErr w:type="spellEnd"/>
            <w:r w:rsidRPr="001E367B">
              <w:rPr>
                <w:sz w:val="24"/>
                <w:szCs w:val="24"/>
              </w:rPr>
              <w:t xml:space="preserve"> A, </w:t>
            </w:r>
            <w:proofErr w:type="spellStart"/>
            <w:r w:rsidRPr="001E367B">
              <w:rPr>
                <w:sz w:val="24"/>
                <w:szCs w:val="24"/>
              </w:rPr>
              <w:t>Mononen</w:t>
            </w:r>
            <w:proofErr w:type="spellEnd"/>
            <w:r w:rsidRPr="001E367B">
              <w:rPr>
                <w:sz w:val="24"/>
                <w:szCs w:val="24"/>
              </w:rPr>
              <w:t xml:space="preserve"> K, Grip M, </w:t>
            </w:r>
            <w:proofErr w:type="spellStart"/>
            <w:r w:rsidRPr="001E367B">
              <w:rPr>
                <w:sz w:val="24"/>
                <w:szCs w:val="24"/>
              </w:rPr>
              <w:t>Hirvikoski</w:t>
            </w:r>
            <w:proofErr w:type="spellEnd"/>
            <w:r w:rsidRPr="001E367B">
              <w:rPr>
                <w:sz w:val="24"/>
                <w:szCs w:val="24"/>
              </w:rPr>
              <w:t xml:space="preserve"> P, </w:t>
            </w:r>
            <w:proofErr w:type="spellStart"/>
            <w:r w:rsidRPr="001E367B">
              <w:rPr>
                <w:sz w:val="24"/>
                <w:szCs w:val="24"/>
              </w:rPr>
              <w:t>Winqvist</w:t>
            </w:r>
            <w:proofErr w:type="spellEnd"/>
            <w:r w:rsidRPr="001E367B">
              <w:rPr>
                <w:sz w:val="24"/>
                <w:szCs w:val="24"/>
              </w:rPr>
              <w:t xml:space="preserve"> R, </w:t>
            </w:r>
            <w:proofErr w:type="spellStart"/>
            <w:r w:rsidRPr="001E367B">
              <w:rPr>
                <w:sz w:val="24"/>
                <w:szCs w:val="24"/>
              </w:rPr>
              <w:t>Mannermaa</w:t>
            </w:r>
            <w:proofErr w:type="spellEnd"/>
            <w:r w:rsidRPr="001E367B">
              <w:rPr>
                <w:sz w:val="24"/>
                <w:szCs w:val="24"/>
              </w:rPr>
              <w:t xml:space="preserve"> A, </w:t>
            </w:r>
            <w:proofErr w:type="spellStart"/>
            <w:r w:rsidRPr="001E367B">
              <w:rPr>
                <w:sz w:val="24"/>
                <w:szCs w:val="24"/>
              </w:rPr>
              <w:t>Kosma</w:t>
            </w:r>
            <w:proofErr w:type="spellEnd"/>
            <w:r w:rsidRPr="001E367B">
              <w:rPr>
                <w:sz w:val="24"/>
                <w:szCs w:val="24"/>
              </w:rPr>
              <w:t xml:space="preserve"> V-M, </w:t>
            </w:r>
            <w:proofErr w:type="spellStart"/>
            <w:r w:rsidRPr="001E367B">
              <w:rPr>
                <w:sz w:val="24"/>
                <w:szCs w:val="24"/>
              </w:rPr>
              <w:t>Kauppinen</w:t>
            </w:r>
            <w:proofErr w:type="spellEnd"/>
            <w:r w:rsidRPr="001E367B">
              <w:rPr>
                <w:sz w:val="24"/>
                <w:szCs w:val="24"/>
              </w:rPr>
              <w:t xml:space="preserve"> J, </w:t>
            </w:r>
            <w:proofErr w:type="spellStart"/>
            <w:r w:rsidRPr="001E367B">
              <w:rPr>
                <w:sz w:val="24"/>
                <w:szCs w:val="24"/>
              </w:rPr>
              <w:t>Kataja</w:t>
            </w:r>
            <w:proofErr w:type="spellEnd"/>
            <w:r w:rsidRPr="001E367B">
              <w:rPr>
                <w:sz w:val="24"/>
                <w:szCs w:val="24"/>
              </w:rPr>
              <w:t xml:space="preserve"> V, </w:t>
            </w:r>
            <w:proofErr w:type="spellStart"/>
            <w:r w:rsidRPr="001E367B">
              <w:rPr>
                <w:sz w:val="24"/>
                <w:szCs w:val="24"/>
              </w:rPr>
              <w:t>Auvinen</w:t>
            </w:r>
            <w:proofErr w:type="spellEnd"/>
            <w:r w:rsidRPr="001E367B">
              <w:rPr>
                <w:sz w:val="24"/>
                <w:szCs w:val="24"/>
              </w:rPr>
              <w:t xml:space="preserve"> P, </w:t>
            </w:r>
            <w:proofErr w:type="spellStart"/>
            <w:r w:rsidRPr="001E367B">
              <w:rPr>
                <w:sz w:val="24"/>
                <w:szCs w:val="24"/>
              </w:rPr>
              <w:t>Soini</w:t>
            </w:r>
            <w:proofErr w:type="spellEnd"/>
            <w:r w:rsidRPr="001E367B">
              <w:rPr>
                <w:sz w:val="24"/>
                <w:szCs w:val="24"/>
              </w:rPr>
              <w:t xml:space="preserve"> Y, </w:t>
            </w:r>
            <w:proofErr w:type="spellStart"/>
            <w:r w:rsidRPr="001E367B">
              <w:rPr>
                <w:sz w:val="24"/>
                <w:szCs w:val="24"/>
              </w:rPr>
              <w:t>Sironen</w:t>
            </w:r>
            <w:proofErr w:type="spellEnd"/>
            <w:r w:rsidRPr="001E367B">
              <w:rPr>
                <w:sz w:val="24"/>
                <w:szCs w:val="24"/>
              </w:rPr>
              <w:t xml:space="preserve"> R, </w:t>
            </w:r>
            <w:proofErr w:type="spellStart"/>
            <w:r w:rsidRPr="001E367B">
              <w:rPr>
                <w:sz w:val="24"/>
                <w:szCs w:val="24"/>
              </w:rPr>
              <w:t>Bojesen</w:t>
            </w:r>
            <w:proofErr w:type="spellEnd"/>
            <w:r w:rsidRPr="001E367B">
              <w:rPr>
                <w:sz w:val="24"/>
                <w:szCs w:val="24"/>
              </w:rPr>
              <w:t xml:space="preserve"> SE, </w:t>
            </w:r>
            <w:proofErr w:type="spellStart"/>
            <w:r w:rsidRPr="001E367B">
              <w:rPr>
                <w:sz w:val="24"/>
                <w:szCs w:val="24"/>
              </w:rPr>
              <w:t>Dynnes</w:t>
            </w:r>
            <w:proofErr w:type="spellEnd"/>
            <w:r w:rsidRPr="001E367B">
              <w:rPr>
                <w:sz w:val="24"/>
                <w:szCs w:val="24"/>
              </w:rPr>
              <w:t xml:space="preserve"> </w:t>
            </w:r>
            <w:proofErr w:type="spellStart"/>
            <w:r w:rsidRPr="001E367B">
              <w:rPr>
                <w:sz w:val="24"/>
                <w:szCs w:val="24"/>
              </w:rPr>
              <w:t>Ørsted</w:t>
            </w:r>
            <w:proofErr w:type="spellEnd"/>
            <w:r w:rsidRPr="001E367B">
              <w:rPr>
                <w:sz w:val="24"/>
                <w:szCs w:val="24"/>
              </w:rPr>
              <w:t xml:space="preserve"> D, </w:t>
            </w:r>
            <w:proofErr w:type="spellStart"/>
            <w:r w:rsidRPr="001E367B">
              <w:rPr>
                <w:sz w:val="24"/>
                <w:szCs w:val="24"/>
              </w:rPr>
              <w:t>Kaur</w:t>
            </w:r>
            <w:proofErr w:type="spellEnd"/>
            <w:r w:rsidRPr="001E367B">
              <w:rPr>
                <w:sz w:val="24"/>
                <w:szCs w:val="24"/>
              </w:rPr>
              <w:t xml:space="preserve">-Knudsen D, </w:t>
            </w:r>
            <w:proofErr w:type="spellStart"/>
            <w:r w:rsidRPr="001E367B">
              <w:rPr>
                <w:sz w:val="24"/>
                <w:szCs w:val="24"/>
              </w:rPr>
              <w:t>Flyger</w:t>
            </w:r>
            <w:proofErr w:type="spellEnd"/>
            <w:r w:rsidRPr="001E367B">
              <w:rPr>
                <w:sz w:val="24"/>
                <w:szCs w:val="24"/>
              </w:rPr>
              <w:t xml:space="preserve"> H, </w:t>
            </w:r>
            <w:proofErr w:type="spellStart"/>
            <w:r w:rsidRPr="001E367B">
              <w:rPr>
                <w:sz w:val="24"/>
                <w:szCs w:val="24"/>
              </w:rPr>
              <w:t>Nordestgaard</w:t>
            </w:r>
            <w:proofErr w:type="spellEnd"/>
            <w:r w:rsidRPr="001E367B">
              <w:rPr>
                <w:sz w:val="24"/>
                <w:szCs w:val="24"/>
              </w:rPr>
              <w:t xml:space="preserve"> BG, Holland H, </w:t>
            </w:r>
            <w:proofErr w:type="spellStart"/>
            <w:r w:rsidRPr="001E367B">
              <w:rPr>
                <w:sz w:val="24"/>
                <w:szCs w:val="24"/>
              </w:rPr>
              <w:t>Chenevix</w:t>
            </w:r>
            <w:proofErr w:type="spellEnd"/>
            <w:r w:rsidRPr="001E367B">
              <w:rPr>
                <w:sz w:val="24"/>
                <w:szCs w:val="24"/>
              </w:rPr>
              <w:t xml:space="preserve">-Trench G, </w:t>
            </w:r>
            <w:proofErr w:type="spellStart"/>
            <w:r w:rsidRPr="001E367B">
              <w:rPr>
                <w:sz w:val="24"/>
                <w:szCs w:val="24"/>
              </w:rPr>
              <w:t>Manoukian</w:t>
            </w:r>
            <w:proofErr w:type="spellEnd"/>
            <w:r w:rsidRPr="001E367B">
              <w:rPr>
                <w:sz w:val="24"/>
                <w:szCs w:val="24"/>
              </w:rPr>
              <w:t xml:space="preserve"> S, </w:t>
            </w:r>
            <w:proofErr w:type="spellStart"/>
            <w:r w:rsidRPr="001E367B">
              <w:rPr>
                <w:sz w:val="24"/>
                <w:szCs w:val="24"/>
              </w:rPr>
              <w:t>Barile</w:t>
            </w:r>
            <w:proofErr w:type="spellEnd"/>
            <w:r w:rsidRPr="001E367B">
              <w:rPr>
                <w:sz w:val="24"/>
                <w:szCs w:val="24"/>
              </w:rPr>
              <w:t xml:space="preserve"> M, </w:t>
            </w:r>
            <w:proofErr w:type="spellStart"/>
            <w:r w:rsidRPr="001E367B">
              <w:rPr>
                <w:sz w:val="24"/>
                <w:szCs w:val="24"/>
              </w:rPr>
              <w:t>Radice</w:t>
            </w:r>
            <w:proofErr w:type="spellEnd"/>
            <w:r w:rsidRPr="001E367B">
              <w:rPr>
                <w:sz w:val="24"/>
                <w:szCs w:val="24"/>
              </w:rPr>
              <w:t xml:space="preserve"> P, Hankinson SE, Hunter DJ, </w:t>
            </w:r>
            <w:proofErr w:type="spellStart"/>
            <w:r w:rsidRPr="001E367B">
              <w:rPr>
                <w:sz w:val="24"/>
                <w:szCs w:val="24"/>
              </w:rPr>
              <w:t>Tamimi</w:t>
            </w:r>
            <w:proofErr w:type="spellEnd"/>
            <w:r w:rsidRPr="001E367B">
              <w:rPr>
                <w:sz w:val="24"/>
                <w:szCs w:val="24"/>
              </w:rPr>
              <w:t xml:space="preserve"> R, </w:t>
            </w:r>
            <w:proofErr w:type="spellStart"/>
            <w:r w:rsidRPr="001E367B">
              <w:rPr>
                <w:sz w:val="24"/>
                <w:szCs w:val="24"/>
              </w:rPr>
              <w:t>Sangrajrang</w:t>
            </w:r>
            <w:proofErr w:type="spellEnd"/>
            <w:r w:rsidRPr="001E367B">
              <w:rPr>
                <w:sz w:val="24"/>
                <w:szCs w:val="24"/>
              </w:rPr>
              <w:t xml:space="preserve"> S, Brennan P, McKay J, </w:t>
            </w:r>
            <w:proofErr w:type="spellStart"/>
            <w:r w:rsidRPr="001E367B">
              <w:rPr>
                <w:sz w:val="24"/>
                <w:szCs w:val="24"/>
              </w:rPr>
              <w:t>Odefrey</w:t>
            </w:r>
            <w:proofErr w:type="spellEnd"/>
            <w:r w:rsidRPr="001E367B">
              <w:rPr>
                <w:sz w:val="24"/>
                <w:szCs w:val="24"/>
              </w:rPr>
              <w:t xml:space="preserve"> F, </w:t>
            </w:r>
            <w:proofErr w:type="spellStart"/>
            <w:r w:rsidRPr="001E367B">
              <w:rPr>
                <w:sz w:val="24"/>
                <w:szCs w:val="24"/>
              </w:rPr>
              <w:t>Gaborieau</w:t>
            </w:r>
            <w:proofErr w:type="spellEnd"/>
            <w:r w:rsidRPr="001E367B">
              <w:rPr>
                <w:sz w:val="24"/>
                <w:szCs w:val="24"/>
              </w:rPr>
              <w:t xml:space="preserve"> V, </w:t>
            </w:r>
            <w:proofErr w:type="spellStart"/>
            <w:r w:rsidRPr="001E367B">
              <w:rPr>
                <w:sz w:val="24"/>
                <w:szCs w:val="24"/>
              </w:rPr>
              <w:t>Devilee</w:t>
            </w:r>
            <w:proofErr w:type="spellEnd"/>
            <w:r w:rsidRPr="001E367B">
              <w:rPr>
                <w:sz w:val="24"/>
                <w:szCs w:val="24"/>
              </w:rPr>
              <w:t xml:space="preserve"> P, </w:t>
            </w:r>
            <w:proofErr w:type="spellStart"/>
            <w:r w:rsidRPr="001E367B">
              <w:rPr>
                <w:sz w:val="24"/>
                <w:szCs w:val="24"/>
              </w:rPr>
              <w:t>Huijts</w:t>
            </w:r>
            <w:proofErr w:type="spellEnd"/>
            <w:r w:rsidRPr="001E367B">
              <w:rPr>
                <w:sz w:val="24"/>
                <w:szCs w:val="24"/>
              </w:rPr>
              <w:t xml:space="preserve"> PEA, </w:t>
            </w:r>
            <w:proofErr w:type="spellStart"/>
            <w:r w:rsidRPr="001E367B">
              <w:rPr>
                <w:sz w:val="24"/>
                <w:szCs w:val="24"/>
              </w:rPr>
              <w:t>Tollenaar</w:t>
            </w:r>
            <w:proofErr w:type="spellEnd"/>
            <w:r w:rsidRPr="001E367B">
              <w:rPr>
                <w:sz w:val="24"/>
                <w:szCs w:val="24"/>
              </w:rPr>
              <w:t xml:space="preserve"> R, </w:t>
            </w:r>
            <w:proofErr w:type="spellStart"/>
            <w:r w:rsidRPr="001E367B">
              <w:rPr>
                <w:sz w:val="24"/>
                <w:szCs w:val="24"/>
              </w:rPr>
              <w:t>Seynaeve</w:t>
            </w:r>
            <w:proofErr w:type="spellEnd"/>
            <w:r w:rsidRPr="001E367B">
              <w:rPr>
                <w:sz w:val="24"/>
                <w:szCs w:val="24"/>
              </w:rPr>
              <w:t xml:space="preserve"> C, </w:t>
            </w:r>
            <w:proofErr w:type="spellStart"/>
            <w:r w:rsidRPr="001E367B">
              <w:rPr>
                <w:sz w:val="24"/>
                <w:szCs w:val="24"/>
              </w:rPr>
              <w:t>Dite</w:t>
            </w:r>
            <w:proofErr w:type="spellEnd"/>
            <w:r w:rsidRPr="001E367B">
              <w:rPr>
                <w:sz w:val="24"/>
                <w:szCs w:val="24"/>
              </w:rPr>
              <w:t xml:space="preserve"> GS, </w:t>
            </w:r>
            <w:proofErr w:type="spellStart"/>
            <w:r w:rsidRPr="001E367B">
              <w:rPr>
                <w:sz w:val="24"/>
                <w:szCs w:val="24"/>
              </w:rPr>
              <w:t>Apicella</w:t>
            </w:r>
            <w:proofErr w:type="spellEnd"/>
            <w:r w:rsidRPr="001E367B">
              <w:rPr>
                <w:sz w:val="24"/>
                <w:szCs w:val="24"/>
              </w:rPr>
              <w:t xml:space="preserve"> C, Hopper JL, </w:t>
            </w:r>
            <w:proofErr w:type="spellStart"/>
            <w:r w:rsidRPr="001E367B">
              <w:rPr>
                <w:sz w:val="24"/>
                <w:szCs w:val="24"/>
              </w:rPr>
              <w:t>Hammet</w:t>
            </w:r>
            <w:proofErr w:type="spellEnd"/>
            <w:r w:rsidRPr="001E367B">
              <w:rPr>
                <w:sz w:val="24"/>
                <w:szCs w:val="24"/>
              </w:rPr>
              <w:t xml:space="preserve"> F, </w:t>
            </w:r>
            <w:proofErr w:type="spellStart"/>
            <w:r w:rsidRPr="001E367B">
              <w:rPr>
                <w:sz w:val="24"/>
                <w:szCs w:val="24"/>
              </w:rPr>
              <w:t>Tsimiklis</w:t>
            </w:r>
            <w:proofErr w:type="spellEnd"/>
            <w:r w:rsidRPr="001E367B">
              <w:rPr>
                <w:sz w:val="24"/>
                <w:szCs w:val="24"/>
              </w:rPr>
              <w:t xml:space="preserve"> H, Smith LD, Southey MC, Humphreys MK, Easton D, </w:t>
            </w:r>
            <w:proofErr w:type="spellStart"/>
            <w:r w:rsidRPr="001E367B">
              <w:rPr>
                <w:sz w:val="24"/>
                <w:szCs w:val="24"/>
              </w:rPr>
              <w:t>Pharoah</w:t>
            </w:r>
            <w:proofErr w:type="spellEnd"/>
            <w:r w:rsidRPr="001E367B">
              <w:rPr>
                <w:sz w:val="24"/>
                <w:szCs w:val="24"/>
              </w:rPr>
              <w:t xml:space="preserve"> P, Sherman ME, Garcia-</w:t>
            </w:r>
            <w:proofErr w:type="spellStart"/>
            <w:r w:rsidRPr="001E367B">
              <w:rPr>
                <w:sz w:val="24"/>
                <w:szCs w:val="24"/>
              </w:rPr>
              <w:t>Closas</w:t>
            </w:r>
            <w:proofErr w:type="spellEnd"/>
            <w:r w:rsidRPr="001E367B">
              <w:rPr>
                <w:sz w:val="24"/>
                <w:szCs w:val="24"/>
              </w:rPr>
              <w:t xml:space="preserve"> M (2011) Associations of breast cancer risk factors with tumor subtypes: a pooled analysis from the Breast Cancer Association Consortium Studies. J </w:t>
            </w:r>
            <w:proofErr w:type="spellStart"/>
            <w:r w:rsidRPr="001E367B">
              <w:rPr>
                <w:sz w:val="24"/>
                <w:szCs w:val="24"/>
              </w:rPr>
              <w:t>Natl</w:t>
            </w:r>
            <w:proofErr w:type="spellEnd"/>
            <w:r w:rsidRPr="001E367B">
              <w:rPr>
                <w:sz w:val="24"/>
                <w:szCs w:val="24"/>
              </w:rPr>
              <w:t xml:space="preserve"> Cancer </w:t>
            </w:r>
            <w:proofErr w:type="spellStart"/>
            <w:r w:rsidRPr="001E367B">
              <w:rPr>
                <w:sz w:val="24"/>
                <w:szCs w:val="24"/>
              </w:rPr>
              <w:t>Inst</w:t>
            </w:r>
            <w:proofErr w:type="spellEnd"/>
            <w:r w:rsidRPr="001E367B">
              <w:rPr>
                <w:sz w:val="24"/>
                <w:szCs w:val="24"/>
              </w:rPr>
              <w:t xml:space="preserve"> 103(3):250–263 28. </w:t>
            </w:r>
            <w:proofErr w:type="spellStart"/>
            <w:r w:rsidRPr="001E367B">
              <w:rPr>
                <w:sz w:val="24"/>
                <w:szCs w:val="24"/>
              </w:rPr>
              <w:t>Azim</w:t>
            </w:r>
            <w:proofErr w:type="spellEnd"/>
            <w:r w:rsidRPr="001E367B">
              <w:rPr>
                <w:sz w:val="24"/>
                <w:szCs w:val="24"/>
              </w:rPr>
              <w:t xml:space="preserve"> HA </w:t>
            </w:r>
            <w:proofErr w:type="spellStart"/>
            <w:r w:rsidRPr="001E367B">
              <w:rPr>
                <w:sz w:val="24"/>
                <w:szCs w:val="24"/>
              </w:rPr>
              <w:t>Jr</w:t>
            </w:r>
            <w:proofErr w:type="spellEnd"/>
            <w:r w:rsidRPr="001E367B">
              <w:rPr>
                <w:sz w:val="24"/>
                <w:szCs w:val="24"/>
              </w:rPr>
              <w:t xml:space="preserve">, </w:t>
            </w:r>
            <w:proofErr w:type="spellStart"/>
            <w:r w:rsidRPr="001E367B">
              <w:rPr>
                <w:sz w:val="24"/>
                <w:szCs w:val="24"/>
              </w:rPr>
              <w:t>Michiels</w:t>
            </w:r>
            <w:proofErr w:type="spellEnd"/>
            <w:r w:rsidRPr="001E367B">
              <w:rPr>
                <w:sz w:val="24"/>
                <w:szCs w:val="24"/>
              </w:rPr>
              <w:t xml:space="preserve"> S, </w:t>
            </w:r>
            <w:proofErr w:type="spellStart"/>
            <w:r w:rsidRPr="001E367B">
              <w:rPr>
                <w:sz w:val="24"/>
                <w:szCs w:val="24"/>
              </w:rPr>
              <w:t>Bedard</w:t>
            </w:r>
            <w:proofErr w:type="spellEnd"/>
            <w:r w:rsidRPr="001E367B">
              <w:rPr>
                <w:sz w:val="24"/>
                <w:szCs w:val="24"/>
              </w:rPr>
              <w:t xml:space="preserve"> PL, </w:t>
            </w:r>
            <w:proofErr w:type="spellStart"/>
            <w:r w:rsidRPr="001E367B">
              <w:rPr>
                <w:sz w:val="24"/>
                <w:szCs w:val="24"/>
              </w:rPr>
              <w:t>Singhal</w:t>
            </w:r>
            <w:proofErr w:type="spellEnd"/>
            <w:r w:rsidRPr="001E367B">
              <w:rPr>
                <w:sz w:val="24"/>
                <w:szCs w:val="24"/>
              </w:rPr>
              <w:t xml:space="preserve"> SK, </w:t>
            </w:r>
            <w:proofErr w:type="spellStart"/>
            <w:r w:rsidRPr="001E367B">
              <w:rPr>
                <w:sz w:val="24"/>
                <w:szCs w:val="24"/>
              </w:rPr>
              <w:t>Criscitiello</w:t>
            </w:r>
            <w:proofErr w:type="spellEnd"/>
            <w:r w:rsidRPr="001E367B">
              <w:rPr>
                <w:sz w:val="24"/>
                <w:szCs w:val="24"/>
              </w:rPr>
              <w:t xml:space="preserve"> C, </w:t>
            </w:r>
            <w:proofErr w:type="spellStart"/>
            <w:r w:rsidRPr="001E367B">
              <w:rPr>
                <w:sz w:val="24"/>
                <w:szCs w:val="24"/>
              </w:rPr>
              <w:t>Ignatiadis</w:t>
            </w:r>
            <w:proofErr w:type="spellEnd"/>
            <w:r w:rsidRPr="001E367B">
              <w:rPr>
                <w:sz w:val="24"/>
                <w:szCs w:val="24"/>
              </w:rPr>
              <w:t xml:space="preserve"> M, </w:t>
            </w:r>
            <w:proofErr w:type="spellStart"/>
            <w:r w:rsidRPr="001E367B">
              <w:rPr>
                <w:sz w:val="24"/>
                <w:szCs w:val="24"/>
              </w:rPr>
              <w:t>Haibe-Kains</w:t>
            </w:r>
            <w:proofErr w:type="spellEnd"/>
            <w:r w:rsidRPr="001E367B">
              <w:rPr>
                <w:sz w:val="24"/>
                <w:szCs w:val="24"/>
              </w:rPr>
              <w:t xml:space="preserve"> B, </w:t>
            </w:r>
            <w:proofErr w:type="spellStart"/>
            <w:r w:rsidRPr="001E367B">
              <w:rPr>
                <w:sz w:val="24"/>
                <w:szCs w:val="24"/>
              </w:rPr>
              <w:t>Piccart</w:t>
            </w:r>
            <w:proofErr w:type="spellEnd"/>
            <w:r w:rsidRPr="001E367B">
              <w:rPr>
                <w:sz w:val="24"/>
                <w:szCs w:val="24"/>
              </w:rPr>
              <w:t xml:space="preserve"> MJ, </w:t>
            </w:r>
            <w:proofErr w:type="spellStart"/>
            <w:r w:rsidRPr="001E367B">
              <w:rPr>
                <w:sz w:val="24"/>
                <w:szCs w:val="24"/>
              </w:rPr>
              <w:t>Sotiriou</w:t>
            </w:r>
            <w:proofErr w:type="spellEnd"/>
            <w:r w:rsidRPr="001E367B">
              <w:rPr>
                <w:sz w:val="24"/>
                <w:szCs w:val="24"/>
              </w:rPr>
              <w:t xml:space="preserve"> C, </w:t>
            </w:r>
            <w:proofErr w:type="spellStart"/>
            <w:r w:rsidRPr="001E367B">
              <w:rPr>
                <w:sz w:val="24"/>
                <w:szCs w:val="24"/>
              </w:rPr>
              <w:t>Loi</w:t>
            </w:r>
            <w:proofErr w:type="spellEnd"/>
            <w:r w:rsidRPr="001E367B">
              <w:rPr>
                <w:sz w:val="24"/>
                <w:szCs w:val="24"/>
              </w:rPr>
              <w:t xml:space="preserve"> S (2012) Elucidating prognosis and biology of breast cancer arising in young women using gene expression proﬁling. </w:t>
            </w:r>
            <w:proofErr w:type="spellStart"/>
            <w:r w:rsidRPr="001E367B">
              <w:rPr>
                <w:sz w:val="24"/>
                <w:szCs w:val="24"/>
              </w:rPr>
              <w:t>Clin</w:t>
            </w:r>
            <w:proofErr w:type="spellEnd"/>
            <w:r w:rsidRPr="001E367B">
              <w:rPr>
                <w:sz w:val="24"/>
                <w:szCs w:val="24"/>
              </w:rPr>
              <w:t xml:space="preserve"> Cancer Res 18(5):1341–1351 29. Agency for Toxic Substances and Disease Registry (2000) </w:t>
            </w:r>
            <w:proofErr w:type="spellStart"/>
            <w:r w:rsidRPr="001E367B">
              <w:rPr>
                <w:sz w:val="24"/>
                <w:szCs w:val="24"/>
              </w:rPr>
              <w:t>Tox</w:t>
            </w:r>
            <w:proofErr w:type="spellEnd"/>
            <w:r w:rsidRPr="001E367B">
              <w:rPr>
                <w:sz w:val="24"/>
                <w:szCs w:val="24"/>
              </w:rPr>
              <w:t xml:space="preserve">- </w:t>
            </w:r>
            <w:proofErr w:type="spellStart"/>
            <w:r w:rsidRPr="001E367B">
              <w:rPr>
                <w:sz w:val="24"/>
                <w:szCs w:val="24"/>
              </w:rPr>
              <w:t>icological</w:t>
            </w:r>
            <w:proofErr w:type="spellEnd"/>
            <w:r w:rsidRPr="001E367B">
              <w:rPr>
                <w:sz w:val="24"/>
                <w:szCs w:val="24"/>
              </w:rPr>
              <w:t xml:space="preserve"> proﬁle for polychlorinated biphenyls (PCBs). US Department of Health and Human </w:t>
            </w:r>
            <w:r w:rsidRPr="001E367B">
              <w:rPr>
                <w:sz w:val="24"/>
                <w:szCs w:val="24"/>
              </w:rPr>
              <w:lastRenderedPageBreak/>
              <w:t xml:space="preserve">Services, Public Health </w:t>
            </w:r>
            <w:proofErr w:type="spellStart"/>
            <w:r w:rsidRPr="001E367B">
              <w:rPr>
                <w:sz w:val="24"/>
                <w:szCs w:val="24"/>
              </w:rPr>
              <w:t>Ser</w:t>
            </w:r>
            <w:proofErr w:type="spellEnd"/>
            <w:r w:rsidRPr="001E367B">
              <w:rPr>
                <w:sz w:val="24"/>
                <w:szCs w:val="24"/>
              </w:rPr>
              <w:t xml:space="preserve">- vice, Atlanta 30. Phillips G, Brett K, </w:t>
            </w:r>
            <w:proofErr w:type="spellStart"/>
            <w:r w:rsidRPr="001E367B">
              <w:rPr>
                <w:sz w:val="24"/>
                <w:szCs w:val="24"/>
              </w:rPr>
              <w:t>Mendola</w:t>
            </w:r>
            <w:proofErr w:type="spellEnd"/>
            <w:r w:rsidRPr="001E367B">
              <w:rPr>
                <w:sz w:val="24"/>
                <w:szCs w:val="24"/>
              </w:rPr>
              <w:t xml:space="preserve"> P (2011) Previous breastfeeding practices and duration of exclusive breastfeeding in the United States. </w:t>
            </w:r>
            <w:proofErr w:type="spellStart"/>
            <w:r w:rsidRPr="001E367B">
              <w:rPr>
                <w:sz w:val="24"/>
                <w:szCs w:val="24"/>
              </w:rPr>
              <w:t>Matern</w:t>
            </w:r>
            <w:proofErr w:type="spellEnd"/>
            <w:r w:rsidRPr="001E367B">
              <w:rPr>
                <w:sz w:val="24"/>
                <w:szCs w:val="24"/>
              </w:rPr>
              <w:t xml:space="preserve"> Child Health J 15(8):1210–1216 31. Beyer A, </w:t>
            </w:r>
            <w:proofErr w:type="spellStart"/>
            <w:r w:rsidRPr="001E367B">
              <w:rPr>
                <w:sz w:val="24"/>
                <w:szCs w:val="24"/>
              </w:rPr>
              <w:t>Biziuk</w:t>
            </w:r>
            <w:proofErr w:type="spellEnd"/>
            <w:r w:rsidRPr="001E367B">
              <w:rPr>
                <w:sz w:val="24"/>
                <w:szCs w:val="24"/>
              </w:rPr>
              <w:t xml:space="preserve"> M (2009) Environmental fate and global dis- </w:t>
            </w:r>
            <w:proofErr w:type="spellStart"/>
            <w:r w:rsidRPr="001E367B">
              <w:rPr>
                <w:sz w:val="24"/>
                <w:szCs w:val="24"/>
              </w:rPr>
              <w:t>tribution</w:t>
            </w:r>
            <w:proofErr w:type="spellEnd"/>
            <w:r w:rsidRPr="001E367B">
              <w:rPr>
                <w:sz w:val="24"/>
                <w:szCs w:val="24"/>
              </w:rPr>
              <w:t xml:space="preserve"> of polychlorinated biphenyls. Rev Environ </w:t>
            </w:r>
            <w:proofErr w:type="spellStart"/>
            <w:r w:rsidRPr="001E367B">
              <w:rPr>
                <w:sz w:val="24"/>
                <w:szCs w:val="24"/>
              </w:rPr>
              <w:t>Contam</w:t>
            </w:r>
            <w:proofErr w:type="spellEnd"/>
            <w:r w:rsidRPr="001E367B">
              <w:rPr>
                <w:sz w:val="24"/>
                <w:szCs w:val="24"/>
              </w:rPr>
              <w:t xml:space="preserve"> </w:t>
            </w:r>
            <w:proofErr w:type="spellStart"/>
            <w:r w:rsidRPr="001E367B">
              <w:rPr>
                <w:sz w:val="24"/>
                <w:szCs w:val="24"/>
              </w:rPr>
              <w:t>Toxicol</w:t>
            </w:r>
            <w:proofErr w:type="spellEnd"/>
            <w:r w:rsidRPr="001E367B">
              <w:rPr>
                <w:sz w:val="24"/>
                <w:szCs w:val="24"/>
              </w:rPr>
              <w:t xml:space="preserve"> 201:137–158 32. Ward E, Schulte P, </w:t>
            </w:r>
            <w:proofErr w:type="spellStart"/>
            <w:r w:rsidRPr="001E367B">
              <w:rPr>
                <w:sz w:val="24"/>
                <w:szCs w:val="24"/>
              </w:rPr>
              <w:t>Grajewski</w:t>
            </w:r>
            <w:proofErr w:type="spellEnd"/>
            <w:r w:rsidRPr="001E367B">
              <w:rPr>
                <w:sz w:val="24"/>
                <w:szCs w:val="24"/>
              </w:rPr>
              <w:t xml:space="preserve"> B, Andersen A, Patterson DJ, Turner W, </w:t>
            </w:r>
            <w:proofErr w:type="spellStart"/>
            <w:r w:rsidRPr="001E367B">
              <w:rPr>
                <w:sz w:val="24"/>
                <w:szCs w:val="24"/>
              </w:rPr>
              <w:t>Jellum</w:t>
            </w:r>
            <w:proofErr w:type="spellEnd"/>
            <w:r w:rsidRPr="001E367B">
              <w:rPr>
                <w:sz w:val="24"/>
                <w:szCs w:val="24"/>
              </w:rPr>
              <w:t xml:space="preserve"> E, </w:t>
            </w:r>
            <w:proofErr w:type="spellStart"/>
            <w:r w:rsidRPr="001E367B">
              <w:rPr>
                <w:sz w:val="24"/>
                <w:szCs w:val="24"/>
              </w:rPr>
              <w:t>Deddens</w:t>
            </w:r>
            <w:proofErr w:type="spellEnd"/>
            <w:r w:rsidRPr="001E367B">
              <w:rPr>
                <w:sz w:val="24"/>
                <w:szCs w:val="24"/>
              </w:rPr>
              <w:t xml:space="preserve"> J, </w:t>
            </w:r>
            <w:proofErr w:type="spellStart"/>
            <w:r w:rsidRPr="001E367B">
              <w:rPr>
                <w:sz w:val="24"/>
                <w:szCs w:val="24"/>
              </w:rPr>
              <w:t>Friedland</w:t>
            </w:r>
            <w:proofErr w:type="spellEnd"/>
            <w:r w:rsidRPr="001E367B">
              <w:rPr>
                <w:sz w:val="24"/>
                <w:szCs w:val="24"/>
              </w:rPr>
              <w:t xml:space="preserve"> J, </w:t>
            </w:r>
            <w:proofErr w:type="spellStart"/>
            <w:r w:rsidRPr="001E367B">
              <w:rPr>
                <w:sz w:val="24"/>
                <w:szCs w:val="24"/>
              </w:rPr>
              <w:t>Roeleveld</w:t>
            </w:r>
            <w:proofErr w:type="spellEnd"/>
            <w:r w:rsidRPr="001E367B">
              <w:rPr>
                <w:sz w:val="24"/>
                <w:szCs w:val="24"/>
              </w:rPr>
              <w:t xml:space="preserve"> N, Waters M, Butler M, </w:t>
            </w:r>
            <w:proofErr w:type="spellStart"/>
            <w:r w:rsidRPr="001E367B">
              <w:rPr>
                <w:sz w:val="24"/>
                <w:szCs w:val="24"/>
              </w:rPr>
              <w:t>DiPietro</w:t>
            </w:r>
            <w:proofErr w:type="spellEnd"/>
            <w:r w:rsidRPr="001E367B">
              <w:rPr>
                <w:sz w:val="24"/>
                <w:szCs w:val="24"/>
              </w:rPr>
              <w:t xml:space="preserve"> E, Needham L (2000) Serum </w:t>
            </w:r>
            <w:proofErr w:type="spellStart"/>
            <w:r w:rsidRPr="001E367B">
              <w:rPr>
                <w:sz w:val="24"/>
                <w:szCs w:val="24"/>
              </w:rPr>
              <w:t>organochlorine</w:t>
            </w:r>
            <w:proofErr w:type="spellEnd"/>
            <w:r w:rsidRPr="001E367B">
              <w:rPr>
                <w:sz w:val="24"/>
                <w:szCs w:val="24"/>
              </w:rPr>
              <w:t xml:space="preserve"> levels and breast cancer: a nested case–control study of Norwegian women. Cancer </w:t>
            </w:r>
            <w:proofErr w:type="spellStart"/>
            <w:r w:rsidRPr="001E367B">
              <w:rPr>
                <w:sz w:val="24"/>
                <w:szCs w:val="24"/>
              </w:rPr>
              <w:t>Epidemiol</w:t>
            </w:r>
            <w:proofErr w:type="spellEnd"/>
            <w:r w:rsidRPr="001E367B">
              <w:rPr>
                <w:sz w:val="24"/>
                <w:szCs w:val="24"/>
              </w:rPr>
              <w:t xml:space="preserve"> Biomarkers </w:t>
            </w:r>
            <w:proofErr w:type="spellStart"/>
            <w:r w:rsidRPr="001E367B">
              <w:rPr>
                <w:sz w:val="24"/>
                <w:szCs w:val="24"/>
              </w:rPr>
              <w:t>Prev</w:t>
            </w:r>
            <w:proofErr w:type="spellEnd"/>
            <w:r w:rsidRPr="001E367B">
              <w:rPr>
                <w:sz w:val="24"/>
                <w:szCs w:val="24"/>
              </w:rPr>
              <w:t xml:space="preserve"> 9(12):1357–1367 33. </w:t>
            </w:r>
            <w:proofErr w:type="spellStart"/>
            <w:r w:rsidRPr="001E367B">
              <w:rPr>
                <w:sz w:val="24"/>
                <w:szCs w:val="24"/>
              </w:rPr>
              <w:t>Kutz</w:t>
            </w:r>
            <w:proofErr w:type="spellEnd"/>
            <w:r w:rsidRPr="001E367B">
              <w:rPr>
                <w:sz w:val="24"/>
                <w:szCs w:val="24"/>
              </w:rPr>
              <w:t xml:space="preserve"> FW, Wood PH, </w:t>
            </w:r>
            <w:proofErr w:type="spellStart"/>
            <w:r w:rsidRPr="001E367B">
              <w:rPr>
                <w:sz w:val="24"/>
                <w:szCs w:val="24"/>
              </w:rPr>
              <w:t>Bottimore</w:t>
            </w:r>
            <w:proofErr w:type="spellEnd"/>
            <w:r w:rsidRPr="001E367B">
              <w:rPr>
                <w:sz w:val="24"/>
                <w:szCs w:val="24"/>
              </w:rPr>
              <w:t xml:space="preserve"> DP (1991) </w:t>
            </w:r>
            <w:proofErr w:type="spellStart"/>
            <w:r w:rsidRPr="001E367B">
              <w:rPr>
                <w:sz w:val="24"/>
                <w:szCs w:val="24"/>
              </w:rPr>
              <w:t>Organochlorine</w:t>
            </w:r>
            <w:proofErr w:type="spellEnd"/>
            <w:r w:rsidRPr="001E367B">
              <w:rPr>
                <w:sz w:val="24"/>
                <w:szCs w:val="24"/>
              </w:rPr>
              <w:t xml:space="preserve"> </w:t>
            </w:r>
            <w:proofErr w:type="spellStart"/>
            <w:r w:rsidRPr="001E367B">
              <w:rPr>
                <w:sz w:val="24"/>
                <w:szCs w:val="24"/>
              </w:rPr>
              <w:t>pes</w:t>
            </w:r>
            <w:proofErr w:type="spellEnd"/>
            <w:r w:rsidRPr="001E367B">
              <w:rPr>
                <w:sz w:val="24"/>
                <w:szCs w:val="24"/>
              </w:rPr>
              <w:t xml:space="preserve">- </w:t>
            </w:r>
            <w:proofErr w:type="spellStart"/>
            <w:r w:rsidRPr="001E367B">
              <w:rPr>
                <w:sz w:val="24"/>
                <w:szCs w:val="24"/>
              </w:rPr>
              <w:t>ticides</w:t>
            </w:r>
            <w:proofErr w:type="spellEnd"/>
            <w:r w:rsidRPr="001E367B">
              <w:rPr>
                <w:sz w:val="24"/>
                <w:szCs w:val="24"/>
              </w:rPr>
              <w:t xml:space="preserve"> and polychlorinated biphenyls in human adipose tissue. Rev Environ </w:t>
            </w:r>
            <w:proofErr w:type="spellStart"/>
            <w:r w:rsidRPr="001E367B">
              <w:rPr>
                <w:sz w:val="24"/>
                <w:szCs w:val="24"/>
              </w:rPr>
              <w:t>Contam</w:t>
            </w:r>
            <w:proofErr w:type="spellEnd"/>
            <w:r w:rsidRPr="001E367B">
              <w:rPr>
                <w:sz w:val="24"/>
                <w:szCs w:val="24"/>
              </w:rPr>
              <w:t xml:space="preserve"> </w:t>
            </w:r>
            <w:proofErr w:type="spellStart"/>
            <w:r w:rsidRPr="001E367B">
              <w:rPr>
                <w:sz w:val="24"/>
                <w:szCs w:val="24"/>
              </w:rPr>
              <w:t>Toxicol</w:t>
            </w:r>
            <w:proofErr w:type="spellEnd"/>
            <w:r w:rsidRPr="001E367B">
              <w:rPr>
                <w:sz w:val="24"/>
                <w:szCs w:val="24"/>
              </w:rPr>
              <w:t xml:space="preserve"> 120:1–82 34. Hoyer AP, </w:t>
            </w:r>
            <w:proofErr w:type="spellStart"/>
            <w:r w:rsidRPr="001E367B">
              <w:rPr>
                <w:sz w:val="24"/>
                <w:szCs w:val="24"/>
              </w:rPr>
              <w:t>Torben</w:t>
            </w:r>
            <w:proofErr w:type="spellEnd"/>
            <w:r w:rsidRPr="001E367B">
              <w:rPr>
                <w:sz w:val="24"/>
                <w:szCs w:val="24"/>
              </w:rPr>
              <w:t xml:space="preserve"> J, </w:t>
            </w:r>
            <w:proofErr w:type="spellStart"/>
            <w:r w:rsidRPr="001E367B">
              <w:rPr>
                <w:sz w:val="24"/>
                <w:szCs w:val="24"/>
              </w:rPr>
              <w:t>Grandjean</w:t>
            </w:r>
            <w:proofErr w:type="spellEnd"/>
            <w:r w:rsidRPr="001E367B">
              <w:rPr>
                <w:sz w:val="24"/>
                <w:szCs w:val="24"/>
              </w:rPr>
              <w:t xml:space="preserve"> P, </w:t>
            </w:r>
            <w:proofErr w:type="spellStart"/>
            <w:r w:rsidRPr="001E367B">
              <w:rPr>
                <w:sz w:val="24"/>
                <w:szCs w:val="24"/>
              </w:rPr>
              <w:t>Helle</w:t>
            </w:r>
            <w:proofErr w:type="spellEnd"/>
            <w:r w:rsidRPr="001E367B">
              <w:rPr>
                <w:sz w:val="24"/>
                <w:szCs w:val="24"/>
              </w:rPr>
              <w:t xml:space="preserve"> BH (2000) Repeated measurements of </w:t>
            </w:r>
            <w:proofErr w:type="spellStart"/>
            <w:r w:rsidRPr="001E367B">
              <w:rPr>
                <w:sz w:val="24"/>
                <w:szCs w:val="24"/>
              </w:rPr>
              <w:t>organochlorine</w:t>
            </w:r>
            <w:proofErr w:type="spellEnd"/>
            <w:r w:rsidRPr="001E367B">
              <w:rPr>
                <w:sz w:val="24"/>
                <w:szCs w:val="24"/>
              </w:rPr>
              <w:t xml:space="preserve"> exposures and breast cancer risk (Denmark). Cancer Causes Control 11(2):177–184</w:t>
            </w:r>
          </w:p>
          <w:p w:rsidR="001E367B" w:rsidRPr="001E367B" w:rsidRDefault="001E367B" w:rsidP="001E367B">
            <w:pPr>
              <w:rPr>
                <w:sz w:val="24"/>
                <w:szCs w:val="24"/>
              </w:rPr>
            </w:pPr>
            <w:r w:rsidRPr="001E367B">
              <w:rPr>
                <w:sz w:val="24"/>
                <w:szCs w:val="24"/>
              </w:rPr>
              <w:t>Breast Cancer Res Treat</w:t>
            </w:r>
          </w:p>
          <w:p w:rsidR="00EC5DCD" w:rsidRDefault="001E367B" w:rsidP="001E367B">
            <w:pPr>
              <w:rPr>
                <w:sz w:val="24"/>
                <w:szCs w:val="24"/>
              </w:rPr>
            </w:pPr>
            <w:r w:rsidRPr="001E367B">
              <w:rPr>
                <w:sz w:val="24"/>
                <w:szCs w:val="24"/>
              </w:rPr>
              <w:t>123</w:t>
            </w:r>
          </w:p>
        </w:tc>
        <w:tc>
          <w:tcPr>
            <w:tcW w:w="0" w:type="auto"/>
            <w:vAlign w:val="center"/>
            <w:hideMark/>
          </w:tcPr>
          <w:p w:rsidR="00EC5DCD" w:rsidRDefault="00EC5DCD">
            <w:pPr>
              <w:rPr>
                <w:sz w:val="24"/>
                <w:szCs w:val="24"/>
              </w:rPr>
            </w:pPr>
            <w:r>
              <w:rPr>
                <w:noProof/>
              </w:rPr>
              <w:lastRenderedPageBreak/>
              <w:drawing>
                <wp:inline distT="0" distB="0" distL="0" distR="0">
                  <wp:extent cx="9525" cy="2962275"/>
                  <wp:effectExtent l="0" t="0" r="0" b="0"/>
                  <wp:docPr id="130" name="Picture 130" descr="http://ww5.komen.org/images/popup/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ww5.komen.org/images/popup/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2962275"/>
                          </a:xfrm>
                          <a:prstGeom prst="rect">
                            <a:avLst/>
                          </a:prstGeom>
                          <a:noFill/>
                          <a:ln>
                            <a:noFill/>
                          </a:ln>
                        </pic:spPr>
                      </pic:pic>
                    </a:graphicData>
                  </a:graphic>
                </wp:inline>
              </w:drawing>
            </w:r>
          </w:p>
        </w:tc>
      </w:tr>
    </w:tbl>
    <w:p w:rsidR="00CA6BF7" w:rsidRDefault="00CA6BF7"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p w:rsidR="00EC5DCD" w:rsidRDefault="00EC5DCD"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p w:rsidR="00EC5DCD" w:rsidRDefault="00EC5DCD"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p w:rsidR="00EC5DCD" w:rsidRDefault="00EC5DCD"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p w:rsidR="00EC5DCD" w:rsidRDefault="00EC5DCD"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p w:rsidR="00EC5DCD" w:rsidRDefault="00EC5DCD"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p w:rsidR="00EC5DCD" w:rsidRDefault="00EC5DCD"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p w:rsidR="00EC5DCD" w:rsidRDefault="00EC5DCD"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p w:rsidR="00EC5DCD" w:rsidRDefault="00EC5DCD"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p w:rsidR="00EC5DCD" w:rsidRDefault="00EC5DCD"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p w:rsidR="00EC5DCD" w:rsidRDefault="00EC5DCD"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p w:rsidR="00EC5DCD" w:rsidRDefault="00EC5DCD"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p w:rsidR="00EC5DCD" w:rsidRDefault="00EC5DCD"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p w:rsidR="00EC5DCD" w:rsidRPr="00CA6BF7" w:rsidRDefault="00EC5DCD" w:rsidP="00EC5DCD">
      <w:pPr>
        <w:tabs>
          <w:tab w:val="left" w:pos="1875"/>
        </w:tabs>
        <w:spacing w:before="100" w:beforeAutospacing="1" w:after="100" w:afterAutospacing="1"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58"/>
        <w:gridCol w:w="3208"/>
        <w:gridCol w:w="3376"/>
        <w:gridCol w:w="1962"/>
      </w:tblGrid>
      <w:tr w:rsidR="00CA6BF7" w:rsidRPr="00CA6BF7" w:rsidTr="00CA6BF7">
        <w:trPr>
          <w:tblHeader/>
        </w:trPr>
        <w:tc>
          <w:tcPr>
            <w:tcW w:w="0" w:type="auto"/>
            <w:gridSpan w:val="4"/>
            <w:tcBorders>
              <w:top w:val="nil"/>
              <w:left w:val="nil"/>
              <w:bottom w:val="nil"/>
              <w:right w:val="nil"/>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lastRenderedPageBreak/>
              <w:t>Number of New Cases and Deaths Per 100,000 People (All Races, Males and Females), Age-Adjusted</w:t>
            </w:r>
          </w:p>
        </w:tc>
      </w:tr>
      <w:tr w:rsidR="00CA6BF7" w:rsidRPr="00CA6BF7" w:rsidTr="00CA6BF7">
        <w:trPr>
          <w:tblHeader/>
        </w:trPr>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b/>
                <w:bCs/>
                <w:sz w:val="24"/>
                <w:szCs w:val="24"/>
              </w:rPr>
            </w:pPr>
            <w:r w:rsidRPr="00CA6BF7">
              <w:rPr>
                <w:rFonts w:ascii="Times New Roman" w:eastAsia="Times New Roman" w:hAnsi="Times New Roman" w:cs="Times New Roman"/>
                <w:b/>
                <w:bCs/>
                <w:sz w:val="24"/>
                <w:szCs w:val="24"/>
              </w:rPr>
              <w:t>Year</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b/>
                <w:bCs/>
                <w:sz w:val="24"/>
                <w:szCs w:val="24"/>
              </w:rPr>
            </w:pPr>
            <w:r w:rsidRPr="00CA6BF7">
              <w:rPr>
                <w:rFonts w:ascii="Times New Roman" w:eastAsia="Times New Roman" w:hAnsi="Times New Roman" w:cs="Times New Roman"/>
                <w:b/>
                <w:bCs/>
                <w:sz w:val="24"/>
                <w:szCs w:val="24"/>
              </w:rPr>
              <w:t xml:space="preserve">New Cases - SEER 9 </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b/>
                <w:bCs/>
                <w:sz w:val="24"/>
                <w:szCs w:val="24"/>
              </w:rPr>
            </w:pPr>
            <w:r w:rsidRPr="00CA6BF7">
              <w:rPr>
                <w:rFonts w:ascii="Times New Roman" w:eastAsia="Times New Roman" w:hAnsi="Times New Roman" w:cs="Times New Roman"/>
                <w:b/>
                <w:bCs/>
                <w:sz w:val="24"/>
                <w:szCs w:val="24"/>
              </w:rPr>
              <w:t>New Cases - SEER 13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b/>
                <w:bCs/>
                <w:sz w:val="24"/>
                <w:szCs w:val="24"/>
              </w:rPr>
            </w:pPr>
            <w:r w:rsidRPr="00CA6BF7">
              <w:rPr>
                <w:rFonts w:ascii="Times New Roman" w:eastAsia="Times New Roman" w:hAnsi="Times New Roman" w:cs="Times New Roman"/>
                <w:b/>
                <w:bCs/>
                <w:sz w:val="24"/>
                <w:szCs w:val="24"/>
              </w:rPr>
              <w:t>Deaths - US</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1975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11.1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5.6</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1976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11.2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5.7</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1977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11.2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5.8</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1978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11.9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5.9</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1979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12.5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5.9</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1980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12.6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6.2</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1981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13.6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6.2</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1982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13.4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6.6</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1983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14.0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6.7</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1984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15.2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6.8</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1985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15.5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7.1</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1986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15.9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7.3</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1987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16.7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7.3</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1988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17.2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7.5</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1989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17.4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7.8</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lastRenderedPageBreak/>
              <w:t>1990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18.5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7.9</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1991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18.8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8.2</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1992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18.6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18.5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8.2</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1993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18.9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18.5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8.2</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1994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8.6</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1995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8.7</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1996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8.8</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1997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8.9</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1998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8.7</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1999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8.3</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8.2</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7.9</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7.7</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7.4</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21.4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7.1</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lastRenderedPageBreak/>
              <w:t>2005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6.9</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6.7</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21.1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6.6</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6.4</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2009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6.3</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2010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21.1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6.1</w:t>
            </w:r>
          </w:p>
        </w:tc>
      </w:tr>
      <w:tr w:rsidR="00CA6BF7" w:rsidRPr="00CA6BF7" w:rsidTr="00CA6BF7">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2011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19.2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CA6BF7" w:rsidRPr="00CA6BF7" w:rsidRDefault="00CA6BF7" w:rsidP="00CA6BF7">
            <w:pPr>
              <w:spacing w:after="288" w:line="240" w:lineRule="auto"/>
              <w:jc w:val="center"/>
              <w:rPr>
                <w:rFonts w:ascii="Times New Roman" w:eastAsia="Times New Roman" w:hAnsi="Times New Roman" w:cs="Times New Roman"/>
                <w:sz w:val="24"/>
                <w:szCs w:val="24"/>
              </w:rPr>
            </w:pPr>
            <w:r w:rsidRPr="00CA6BF7">
              <w:rPr>
                <w:rFonts w:ascii="Times New Roman" w:eastAsia="Times New Roman" w:hAnsi="Times New Roman" w:cs="Times New Roman"/>
                <w:sz w:val="24"/>
                <w:szCs w:val="24"/>
              </w:rPr>
              <w:t>-</w:t>
            </w:r>
          </w:p>
        </w:tc>
      </w:tr>
    </w:tbl>
    <w:p w:rsidR="00CA6BF7" w:rsidRDefault="00CA6BF7"/>
    <w:p w:rsidR="00FF5F31" w:rsidRDefault="00FF5F31"/>
    <w:p w:rsidR="00FF5F31" w:rsidRDefault="00FF5F31"/>
    <w:p w:rsidR="00FF5F31" w:rsidRDefault="00FF5F31"/>
    <w:p w:rsidR="00FF5F31" w:rsidRDefault="00FF5F31"/>
    <w:p w:rsidR="00FF5F31" w:rsidRDefault="00FF5F31"/>
    <w:p w:rsidR="00FF5F31" w:rsidRDefault="00FF5F31"/>
    <w:p w:rsidR="00FF5F31" w:rsidRDefault="00FF5F31"/>
    <w:p w:rsidR="00FF5F31" w:rsidRDefault="00FF5F31"/>
    <w:p w:rsidR="00FF5F31" w:rsidRDefault="00FF5F31"/>
    <w:p w:rsidR="00FF5F31" w:rsidRDefault="00FF5F31"/>
    <w:p w:rsidR="00383372" w:rsidRDefault="00383372" w:rsidP="00FF5F31">
      <w:pPr>
        <w:spacing w:before="100" w:beforeAutospacing="1" w:after="100" w:afterAutospacing="1" w:line="240" w:lineRule="auto"/>
        <w:jc w:val="right"/>
        <w:rPr>
          <w:rFonts w:ascii="Times New Roman" w:eastAsia="Times New Roman" w:hAnsi="Times New Roman" w:cs="Times New Roman"/>
          <w:sz w:val="24"/>
          <w:szCs w:val="24"/>
        </w:rPr>
      </w:pPr>
    </w:p>
    <w:p w:rsidR="00383372" w:rsidRPr="00383372" w:rsidRDefault="00383372" w:rsidP="00383372">
      <w:pPr>
        <w:pBdr>
          <w:bottom w:val="single" w:sz="6" w:space="1" w:color="auto"/>
        </w:pBdr>
        <w:spacing w:after="0" w:line="240" w:lineRule="auto"/>
        <w:jc w:val="center"/>
        <w:rPr>
          <w:rFonts w:ascii="Arial" w:eastAsia="Times New Roman" w:hAnsi="Arial" w:cs="Arial"/>
          <w:vanish/>
          <w:sz w:val="16"/>
          <w:szCs w:val="16"/>
        </w:rPr>
      </w:pPr>
      <w:r w:rsidRPr="00383372">
        <w:rPr>
          <w:rFonts w:ascii="Arial" w:eastAsia="Times New Roman" w:hAnsi="Arial" w:cs="Arial"/>
          <w:vanish/>
          <w:sz w:val="16"/>
          <w:szCs w:val="16"/>
        </w:rPr>
        <w:lastRenderedPageBreak/>
        <w:t>Top of Form</w:t>
      </w:r>
    </w:p>
    <w:p w:rsidR="00383372" w:rsidRPr="00383372" w:rsidRDefault="00383372" w:rsidP="008A3481">
      <w:pPr>
        <w:pBdr>
          <w:top w:val="single" w:sz="6" w:space="1" w:color="auto"/>
        </w:pBdr>
        <w:spacing w:after="0" w:line="240" w:lineRule="auto"/>
        <w:rPr>
          <w:rFonts w:ascii="Arial" w:eastAsia="Times New Roman" w:hAnsi="Arial" w:cs="Arial"/>
          <w:vanish/>
          <w:sz w:val="16"/>
          <w:szCs w:val="16"/>
        </w:rPr>
      </w:pPr>
      <w:r w:rsidRPr="00383372">
        <w:rPr>
          <w:rFonts w:ascii="Arial" w:eastAsia="Times New Roman" w:hAnsi="Arial" w:cs="Arial"/>
          <w:vanish/>
          <w:sz w:val="16"/>
          <w:szCs w:val="16"/>
        </w:rPr>
        <w:t>Bottom of Form</w:t>
      </w:r>
    </w:p>
    <w:p w:rsidR="00383372" w:rsidRPr="00383372" w:rsidRDefault="00383372" w:rsidP="008A3481">
      <w:pPr>
        <w:pBdr>
          <w:bottom w:val="single" w:sz="6" w:space="0" w:color="CCCCCC"/>
        </w:pBdr>
        <w:shd w:val="clear" w:color="auto" w:fill="FFFFFF"/>
        <w:spacing w:after="0" w:line="360" w:lineRule="atLeast"/>
        <w:rPr>
          <w:rFonts w:ascii="Times" w:eastAsia="Times New Roman" w:hAnsi="Times" w:cs="Times"/>
          <w:color w:val="000000"/>
          <w:sz w:val="26"/>
          <w:szCs w:val="26"/>
        </w:rPr>
      </w:pPr>
    </w:p>
    <w:p w:rsidR="00383372" w:rsidRPr="00383372" w:rsidRDefault="00383372" w:rsidP="00383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00" w:lineRule="atLeast"/>
        <w:rPr>
          <w:rFonts w:ascii="Times" w:eastAsia="Times New Roman" w:hAnsi="Times" w:cs="Times"/>
          <w:color w:val="000000"/>
          <w:sz w:val="26"/>
          <w:szCs w:val="26"/>
        </w:rPr>
      </w:pPr>
      <w:r w:rsidRPr="00383372">
        <w:rPr>
          <w:rFonts w:ascii="Times" w:eastAsia="Times New Roman" w:hAnsi="Times" w:cs="Times"/>
          <w:color w:val="000000"/>
          <w:sz w:val="26"/>
          <w:szCs w:val="26"/>
        </w:rPr>
        <w:t>Journal of Environmental and Public Health</w:t>
      </w:r>
      <w:r w:rsidRPr="00383372">
        <w:rPr>
          <w:rFonts w:ascii="Times" w:eastAsia="Times New Roman" w:hAnsi="Times" w:cs="Times"/>
          <w:color w:val="000000"/>
          <w:sz w:val="26"/>
          <w:szCs w:val="26"/>
        </w:rPr>
        <w:br/>
        <w:t>Volume 2012 (2012), Article ID 258981, 15 pages</w:t>
      </w:r>
      <w:r w:rsidRPr="00383372">
        <w:rPr>
          <w:rFonts w:ascii="Times" w:eastAsia="Times New Roman" w:hAnsi="Times" w:cs="Times"/>
          <w:color w:val="000000"/>
          <w:sz w:val="26"/>
          <w:szCs w:val="26"/>
        </w:rPr>
        <w:br/>
      </w:r>
      <w:hyperlink r:id="rId11" w:history="1">
        <w:r w:rsidRPr="00383372">
          <w:rPr>
            <w:rFonts w:ascii="Times" w:eastAsia="Times New Roman" w:hAnsi="Times" w:cs="Times"/>
            <w:color w:val="418B34"/>
            <w:sz w:val="26"/>
            <w:szCs w:val="26"/>
          </w:rPr>
          <w:t>http://dx.doi.org/10.1155/2012/258981</w:t>
        </w:r>
      </w:hyperlink>
    </w:p>
    <w:p w:rsidR="00383372" w:rsidRPr="00383372" w:rsidRDefault="00383372" w:rsidP="00383372">
      <w:pPr>
        <w:shd w:val="clear" w:color="auto" w:fill="FFFFFF"/>
        <w:spacing w:after="96" w:line="300" w:lineRule="atLeast"/>
        <w:rPr>
          <w:rFonts w:ascii="MinionPro-bold" w:eastAsia="Times New Roman" w:hAnsi="MinionPro-bold" w:cs="Times"/>
          <w:color w:val="000000"/>
          <w:sz w:val="27"/>
          <w:szCs w:val="27"/>
        </w:rPr>
      </w:pPr>
      <w:r w:rsidRPr="00383372">
        <w:rPr>
          <w:rFonts w:ascii="MinionPro-bold" w:eastAsia="Times New Roman" w:hAnsi="MinionPro-bold" w:cs="Times"/>
          <w:color w:val="000000"/>
          <w:sz w:val="27"/>
          <w:szCs w:val="27"/>
        </w:rPr>
        <w:t>Review Article</w:t>
      </w:r>
    </w:p>
    <w:p w:rsidR="00383372" w:rsidRPr="00383372" w:rsidRDefault="00383372" w:rsidP="00383372">
      <w:pPr>
        <w:shd w:val="clear" w:color="auto" w:fill="FFFFFF"/>
        <w:spacing w:after="75" w:line="360" w:lineRule="atLeast"/>
        <w:outlineLvl w:val="2"/>
        <w:rPr>
          <w:rFonts w:ascii="MinionPro-bold" w:eastAsia="Times New Roman" w:hAnsi="MinionPro-bold" w:cs="Times"/>
          <w:color w:val="000000"/>
          <w:sz w:val="33"/>
          <w:szCs w:val="33"/>
        </w:rPr>
      </w:pPr>
      <w:r w:rsidRPr="00383372">
        <w:rPr>
          <w:rFonts w:ascii="MinionPro-bold" w:eastAsia="Times New Roman" w:hAnsi="MinionPro-bold" w:cs="Times"/>
          <w:color w:val="000000"/>
          <w:sz w:val="33"/>
          <w:szCs w:val="33"/>
        </w:rPr>
        <w:t>Plasma Levels of Polychlorinated Biphenyls, Non-Hodgkin Lymphoma, and Causation</w:t>
      </w:r>
    </w:p>
    <w:p w:rsidR="00383372" w:rsidRPr="00383372" w:rsidRDefault="00383372" w:rsidP="00383372">
      <w:pPr>
        <w:shd w:val="clear" w:color="auto" w:fill="FFFFFF"/>
        <w:spacing w:after="180" w:line="285" w:lineRule="atLeast"/>
        <w:rPr>
          <w:rFonts w:ascii="MinionPro-Regular" w:eastAsia="Times New Roman" w:hAnsi="MinionPro-Regular" w:cs="Times"/>
          <w:color w:val="000000"/>
          <w:sz w:val="26"/>
          <w:szCs w:val="26"/>
        </w:rPr>
      </w:pPr>
      <w:hyperlink r:id="rId12" w:history="1">
        <w:r w:rsidRPr="00383372">
          <w:rPr>
            <w:rFonts w:ascii="MinionPro-Regular" w:eastAsia="Times New Roman" w:hAnsi="MinionPro-Regular" w:cs="Times"/>
            <w:color w:val="418B34"/>
            <w:sz w:val="26"/>
            <w:szCs w:val="26"/>
          </w:rPr>
          <w:t>Michael D. Freeman</w:t>
        </w:r>
      </w:hyperlink>
      <w:r w:rsidRPr="00383372">
        <w:rPr>
          <w:rFonts w:ascii="MinionPro-Regular" w:eastAsia="Times New Roman" w:hAnsi="MinionPro-Regular" w:cs="Times"/>
          <w:color w:val="000000"/>
          <w:sz w:val="24"/>
          <w:szCs w:val="24"/>
          <w:vertAlign w:val="superscript"/>
        </w:rPr>
        <w:t>1</w:t>
      </w:r>
      <w:r w:rsidRPr="00383372">
        <w:rPr>
          <w:rFonts w:ascii="MinionPro-Regular" w:eastAsia="Times New Roman" w:hAnsi="MinionPro-Regular" w:cs="Times"/>
          <w:color w:val="000000"/>
          <w:sz w:val="26"/>
          <w:szCs w:val="26"/>
        </w:rPr>
        <w:t xml:space="preserve"> and </w:t>
      </w:r>
      <w:hyperlink r:id="rId13" w:history="1">
        <w:r w:rsidRPr="00383372">
          <w:rPr>
            <w:rFonts w:ascii="MinionPro-Regular" w:eastAsia="Times New Roman" w:hAnsi="MinionPro-Regular" w:cs="Times"/>
            <w:color w:val="418B34"/>
            <w:sz w:val="26"/>
            <w:szCs w:val="26"/>
          </w:rPr>
          <w:t>Sean S. Kohles</w:t>
        </w:r>
      </w:hyperlink>
      <w:r w:rsidRPr="00383372">
        <w:rPr>
          <w:rFonts w:ascii="MinionPro-Regular" w:eastAsia="Times New Roman" w:hAnsi="MinionPro-Regular" w:cs="Times"/>
          <w:color w:val="000000"/>
          <w:sz w:val="24"/>
          <w:szCs w:val="24"/>
          <w:vertAlign w:val="superscript"/>
        </w:rPr>
        <w:t>2</w:t>
      </w:r>
    </w:p>
    <w:p w:rsidR="00383372" w:rsidRPr="00383372" w:rsidRDefault="00383372" w:rsidP="00383372">
      <w:pPr>
        <w:shd w:val="clear" w:color="auto" w:fill="FFFFFF"/>
        <w:spacing w:before="180" w:after="180" w:line="300" w:lineRule="atLeast"/>
        <w:rPr>
          <w:rFonts w:ascii="Times" w:eastAsia="Times New Roman" w:hAnsi="Times" w:cs="Times"/>
          <w:color w:val="000000"/>
          <w:sz w:val="26"/>
          <w:szCs w:val="26"/>
        </w:rPr>
      </w:pPr>
      <w:r w:rsidRPr="00383372">
        <w:rPr>
          <w:rFonts w:ascii="Times" w:eastAsia="Times New Roman" w:hAnsi="Times" w:cs="Times"/>
          <w:color w:val="000000"/>
          <w:sz w:val="24"/>
          <w:szCs w:val="24"/>
          <w:vertAlign w:val="superscript"/>
        </w:rPr>
        <w:t>1</w:t>
      </w:r>
      <w:r w:rsidRPr="00383372">
        <w:rPr>
          <w:rFonts w:ascii="Times" w:eastAsia="Times New Roman" w:hAnsi="Times" w:cs="Times"/>
          <w:color w:val="000000"/>
          <w:sz w:val="26"/>
          <w:szCs w:val="26"/>
        </w:rPr>
        <w:t>Department of Public Health and Preventive Medicine, Oregon Health &amp; Science University School of Medicine, 1234 SW 18th Avenue, Suite 102, Portland, OR 97205, USA</w:t>
      </w:r>
      <w:r w:rsidRPr="00383372">
        <w:rPr>
          <w:rFonts w:ascii="Times" w:eastAsia="Times New Roman" w:hAnsi="Times" w:cs="Times"/>
          <w:color w:val="000000"/>
          <w:sz w:val="26"/>
          <w:szCs w:val="26"/>
        </w:rPr>
        <w:br/>
      </w:r>
      <w:r w:rsidRPr="00383372">
        <w:rPr>
          <w:rFonts w:ascii="Times" w:eastAsia="Times New Roman" w:hAnsi="Times" w:cs="Times"/>
          <w:color w:val="000000"/>
          <w:sz w:val="24"/>
          <w:szCs w:val="24"/>
          <w:vertAlign w:val="superscript"/>
        </w:rPr>
        <w:t>2</w:t>
      </w:r>
      <w:r w:rsidRPr="00383372">
        <w:rPr>
          <w:rFonts w:ascii="Times" w:eastAsia="Times New Roman" w:hAnsi="Times" w:cs="Times"/>
          <w:color w:val="000000"/>
          <w:sz w:val="26"/>
          <w:szCs w:val="26"/>
        </w:rPr>
        <w:t>Regenerative Bioengineering Laboratory, Department of Mechanical &amp; Materials Engineering, Portland State University, 1930 SW 4th Avenue, Suite 400, Portland, OR 97201, USA</w:t>
      </w:r>
    </w:p>
    <w:p w:rsidR="00383372" w:rsidRPr="00383372" w:rsidRDefault="00383372" w:rsidP="00383372">
      <w:pPr>
        <w:shd w:val="clear" w:color="auto" w:fill="FFFFFF"/>
        <w:spacing w:before="180" w:after="180" w:line="300" w:lineRule="atLeast"/>
        <w:rPr>
          <w:rFonts w:ascii="Times" w:eastAsia="Times New Roman" w:hAnsi="Times" w:cs="Times"/>
          <w:color w:val="000000"/>
          <w:sz w:val="26"/>
          <w:szCs w:val="26"/>
        </w:rPr>
      </w:pPr>
      <w:r w:rsidRPr="00383372">
        <w:rPr>
          <w:rFonts w:ascii="Times" w:eastAsia="Times New Roman" w:hAnsi="Times" w:cs="Times"/>
          <w:color w:val="000000"/>
          <w:sz w:val="26"/>
          <w:szCs w:val="26"/>
        </w:rPr>
        <w:t>Received 21 June 2011; Accepted 9 November 2011</w:t>
      </w:r>
    </w:p>
    <w:p w:rsidR="00383372" w:rsidRPr="00383372" w:rsidRDefault="00383372" w:rsidP="00383372">
      <w:pPr>
        <w:shd w:val="clear" w:color="auto" w:fill="FFFFFF"/>
        <w:spacing w:before="180" w:after="180" w:line="300" w:lineRule="atLeast"/>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Academic Editor: David O. Carpenter </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proofErr w:type="gramStart"/>
      <w:r w:rsidRPr="00383372">
        <w:rPr>
          <w:rFonts w:ascii="Times" w:eastAsia="Times New Roman" w:hAnsi="Times" w:cs="Times"/>
          <w:color w:val="000000"/>
          <w:sz w:val="26"/>
          <w:szCs w:val="26"/>
        </w:rPr>
        <w:t xml:space="preserve">Copyright © 2012 Michael D. Freeman and Sean S. </w:t>
      </w:r>
      <w:proofErr w:type="spellStart"/>
      <w:r w:rsidRPr="00383372">
        <w:rPr>
          <w:rFonts w:ascii="Times" w:eastAsia="Times New Roman" w:hAnsi="Times" w:cs="Times"/>
          <w:color w:val="000000"/>
          <w:sz w:val="26"/>
          <w:szCs w:val="26"/>
        </w:rPr>
        <w:t>Kohles</w:t>
      </w:r>
      <w:proofErr w:type="spellEnd"/>
      <w:r w:rsidRPr="00383372">
        <w:rPr>
          <w:rFonts w:ascii="Times" w:eastAsia="Times New Roman" w:hAnsi="Times" w:cs="Times"/>
          <w:color w:val="000000"/>
          <w:sz w:val="26"/>
          <w:szCs w:val="26"/>
        </w:rPr>
        <w:t>.</w:t>
      </w:r>
      <w:proofErr w:type="gramEnd"/>
      <w:r w:rsidRPr="00383372">
        <w:rPr>
          <w:rFonts w:ascii="Times" w:eastAsia="Times New Roman" w:hAnsi="Times" w:cs="Times"/>
          <w:color w:val="000000"/>
          <w:sz w:val="26"/>
          <w:szCs w:val="26"/>
        </w:rPr>
        <w:t xml:space="preserve"> This is an open access article distributed under the </w:t>
      </w:r>
      <w:hyperlink r:id="rId14" w:history="1">
        <w:r w:rsidRPr="00383372">
          <w:rPr>
            <w:rFonts w:ascii="Times" w:eastAsia="Times New Roman" w:hAnsi="Times" w:cs="Times"/>
            <w:color w:val="418B34"/>
            <w:sz w:val="26"/>
            <w:szCs w:val="26"/>
          </w:rPr>
          <w:t>Creative Commons Attribution License</w:t>
        </w:r>
      </w:hyperlink>
      <w:r w:rsidRPr="00383372">
        <w:rPr>
          <w:rFonts w:ascii="Times" w:eastAsia="Times New Roman" w:hAnsi="Times" w:cs="Times"/>
          <w:color w:val="000000"/>
          <w:sz w:val="26"/>
          <w:szCs w:val="26"/>
        </w:rPr>
        <w:t>, which permits unrestricted use, distribution, and reproduction in any medium, provided the original work is properly cited.</w:t>
      </w:r>
    </w:p>
    <w:p w:rsidR="00383372" w:rsidRPr="00383372" w:rsidRDefault="00383372" w:rsidP="00383372">
      <w:pPr>
        <w:pBdr>
          <w:bottom w:val="single" w:sz="6" w:space="0" w:color="CCCCCC"/>
        </w:pBdr>
        <w:shd w:val="clear" w:color="auto" w:fill="FFFFFF"/>
        <w:spacing w:before="360" w:after="180" w:line="330" w:lineRule="atLeast"/>
        <w:outlineLvl w:val="4"/>
        <w:rPr>
          <w:rFonts w:ascii="MinionPro-bold" w:eastAsia="Times New Roman" w:hAnsi="MinionPro-bold" w:cs="Times"/>
          <w:color w:val="999999"/>
          <w:sz w:val="27"/>
          <w:szCs w:val="27"/>
        </w:rPr>
      </w:pPr>
      <w:r w:rsidRPr="00383372">
        <w:rPr>
          <w:rFonts w:ascii="MinionPro-bold" w:eastAsia="Times New Roman" w:hAnsi="MinionPro-bold" w:cs="Times"/>
          <w:color w:val="999999"/>
          <w:sz w:val="27"/>
          <w:szCs w:val="27"/>
        </w:rPr>
        <w:t>Abstract</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Polychlorinated biphenyls (PCBs) are synthetic chlorinated hydrocarbons that have extensively polluted the environment and </w:t>
      </w:r>
      <w:proofErr w:type="spellStart"/>
      <w:r w:rsidRPr="00383372">
        <w:rPr>
          <w:rFonts w:ascii="Times" w:eastAsia="Times New Roman" w:hAnsi="Times" w:cs="Times"/>
          <w:color w:val="000000"/>
          <w:sz w:val="26"/>
          <w:szCs w:val="26"/>
        </w:rPr>
        <w:t>bioaccumulated</w:t>
      </w:r>
      <w:proofErr w:type="spellEnd"/>
      <w:r w:rsidRPr="00383372">
        <w:rPr>
          <w:rFonts w:ascii="Times" w:eastAsia="Times New Roman" w:hAnsi="Times" w:cs="Times"/>
          <w:color w:val="000000"/>
          <w:sz w:val="26"/>
          <w:szCs w:val="26"/>
        </w:rPr>
        <w:t xml:space="preserve"> in the food chain. PCBs have been deemed to be probable carcinogens by the Environmental Protection Agency, and exposure to high levels of PCBs has been consistently linked to increased risk of non-Hodgkin lymphoma (NHL). In the present article we present a forensic epidemiologic evaluation of the causal relationship between NHL and elevated PCB levels via application of the Bradford-Hill criteria. Included in the evaluation is a meta-analysis of the results of previously published case-control studies in order to assess the strength of association between NHL and PCBs, resulting in an odds ratio in which the lowest percentile PCB concentration (quartile, quintile, or </w:t>
      </w:r>
      <w:proofErr w:type="spellStart"/>
      <w:r w:rsidRPr="00383372">
        <w:rPr>
          <w:rFonts w:ascii="Times" w:eastAsia="Times New Roman" w:hAnsi="Times" w:cs="Times"/>
          <w:color w:val="000000"/>
          <w:sz w:val="26"/>
          <w:szCs w:val="26"/>
        </w:rPr>
        <w:t>tertile</w:t>
      </w:r>
      <w:proofErr w:type="spellEnd"/>
      <w:r w:rsidRPr="00383372">
        <w:rPr>
          <w:rFonts w:ascii="Times" w:eastAsia="Times New Roman" w:hAnsi="Times" w:cs="Times"/>
          <w:color w:val="000000"/>
          <w:sz w:val="26"/>
          <w:szCs w:val="26"/>
        </w:rPr>
        <w:t xml:space="preserve">) has been compared with the highest percentile concentration in the study groups. The weight-adjusted odds ratio for all PCB congeners was 1.43 with a 95% confidence interval of 1.31 to 1.55, indicating a statistically significant causal association with NHL. Because of the lack of an unexposed comparison group, a rationale for the use of a less than 2.0 relative risk causal contribution threshold is presented herein, including an ecologic analysis of NHL </w:t>
      </w:r>
      <w:r w:rsidRPr="00383372">
        <w:rPr>
          <w:rFonts w:ascii="Times" w:eastAsia="Times New Roman" w:hAnsi="Times" w:cs="Times"/>
          <w:color w:val="000000"/>
          <w:sz w:val="26"/>
          <w:szCs w:val="26"/>
        </w:rPr>
        <w:lastRenderedPageBreak/>
        <w:t>incidence and PCB accumulation (as measured by sales volume) over time. The overall results presented here indicate a strong general causal association between NHL and PCB exposure.</w:t>
      </w:r>
    </w:p>
    <w:p w:rsidR="00383372" w:rsidRPr="00383372" w:rsidRDefault="00383372" w:rsidP="00383372">
      <w:pPr>
        <w:pBdr>
          <w:bottom w:val="single" w:sz="6" w:space="0" w:color="CCCCCC"/>
        </w:pBdr>
        <w:shd w:val="clear" w:color="auto" w:fill="FFFFFF"/>
        <w:spacing w:before="360" w:after="180" w:line="330" w:lineRule="atLeast"/>
        <w:outlineLvl w:val="4"/>
        <w:rPr>
          <w:rFonts w:ascii="MinionPro-bold" w:eastAsia="Times New Roman" w:hAnsi="MinionPro-bold" w:cs="Times"/>
          <w:color w:val="999999"/>
          <w:sz w:val="27"/>
          <w:szCs w:val="27"/>
        </w:rPr>
      </w:pPr>
      <w:r w:rsidRPr="00383372">
        <w:rPr>
          <w:rFonts w:ascii="MinionPro-bold" w:eastAsia="Times New Roman" w:hAnsi="MinionPro-bold" w:cs="Times"/>
          <w:color w:val="999999"/>
          <w:sz w:val="27"/>
          <w:szCs w:val="27"/>
        </w:rPr>
        <w:t>1. Introduction</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Polychlorinated biphenyls (PCBs) are a class of commercially-produced </w:t>
      </w:r>
      <w:proofErr w:type="spellStart"/>
      <w:r w:rsidRPr="00383372">
        <w:rPr>
          <w:rFonts w:ascii="Times" w:eastAsia="Times New Roman" w:hAnsi="Times" w:cs="Times"/>
          <w:color w:val="000000"/>
          <w:sz w:val="26"/>
          <w:szCs w:val="26"/>
        </w:rPr>
        <w:t>organochlorines</w:t>
      </w:r>
      <w:proofErr w:type="spellEnd"/>
      <w:r w:rsidRPr="00383372">
        <w:rPr>
          <w:rFonts w:ascii="Times" w:eastAsia="Times New Roman" w:hAnsi="Times" w:cs="Times"/>
          <w:color w:val="000000"/>
          <w:sz w:val="26"/>
          <w:szCs w:val="26"/>
        </w:rPr>
        <w:t xml:space="preserve"> known as chlorinated hydrocarbons [</w:t>
      </w:r>
      <w:hyperlink r:id="rId15" w:anchor="B1" w:history="1">
        <w:r w:rsidRPr="00383372">
          <w:rPr>
            <w:rFonts w:ascii="Times" w:eastAsia="Times New Roman" w:hAnsi="Times" w:cs="Times"/>
            <w:color w:val="418B34"/>
            <w:sz w:val="26"/>
            <w:szCs w:val="26"/>
          </w:rPr>
          <w:t>1</w:t>
        </w:r>
      </w:hyperlink>
      <w:r w:rsidRPr="00383372">
        <w:rPr>
          <w:rFonts w:ascii="Times" w:eastAsia="Times New Roman" w:hAnsi="Times" w:cs="Times"/>
          <w:color w:val="000000"/>
          <w:sz w:val="26"/>
          <w:szCs w:val="26"/>
        </w:rPr>
        <w:t>]. PCBs are nonflammable, chemically stable, have a high boiling point, and are nearly insoluble in water. In addition, they are resistant to the effects of oxidation, acids, bases, and other chemicals [</w:t>
      </w:r>
      <w:hyperlink r:id="rId16" w:anchor="B2" w:history="1">
        <w:r w:rsidRPr="00383372">
          <w:rPr>
            <w:rFonts w:ascii="Times" w:eastAsia="Times New Roman" w:hAnsi="Times" w:cs="Times"/>
            <w:color w:val="418B34"/>
            <w:sz w:val="26"/>
            <w:szCs w:val="26"/>
          </w:rPr>
          <w:t>2</w:t>
        </w:r>
      </w:hyperlink>
      <w:r w:rsidRPr="00383372">
        <w:rPr>
          <w:rFonts w:ascii="Times" w:eastAsia="Times New Roman" w:hAnsi="Times" w:cs="Times"/>
          <w:color w:val="000000"/>
          <w:sz w:val="26"/>
          <w:szCs w:val="26"/>
        </w:rPr>
        <w:t xml:space="preserve">, </w:t>
      </w:r>
      <w:hyperlink r:id="rId17" w:anchor="B3" w:history="1">
        <w:r w:rsidRPr="00383372">
          <w:rPr>
            <w:rFonts w:ascii="Times" w:eastAsia="Times New Roman" w:hAnsi="Times" w:cs="Times"/>
            <w:color w:val="418B34"/>
            <w:sz w:val="26"/>
            <w:szCs w:val="26"/>
          </w:rPr>
          <w:t>3</w:t>
        </w:r>
      </w:hyperlink>
      <w:r w:rsidRPr="00383372">
        <w:rPr>
          <w:rFonts w:ascii="Times" w:eastAsia="Times New Roman" w:hAnsi="Times" w:cs="Times"/>
          <w:color w:val="000000"/>
          <w:sz w:val="26"/>
          <w:szCs w:val="26"/>
        </w:rPr>
        <w:t xml:space="preserve">]. A PCB molecule consists of a pair of joined 6-carbon rings, with chlorine(s) attached or “substituted” at any one of the free 10-carbon positions. There are 209 possible chlorine arrangements, which are called congeners. It is the number of the chlorines and where they are attached that </w:t>
      </w:r>
      <w:proofErr w:type="gramStart"/>
      <w:r w:rsidRPr="00383372">
        <w:rPr>
          <w:rFonts w:ascii="Times" w:eastAsia="Times New Roman" w:hAnsi="Times" w:cs="Times"/>
          <w:color w:val="000000"/>
          <w:sz w:val="26"/>
          <w:szCs w:val="26"/>
        </w:rPr>
        <w:t>determine</w:t>
      </w:r>
      <w:proofErr w:type="gramEnd"/>
      <w:r w:rsidRPr="00383372">
        <w:rPr>
          <w:rFonts w:ascii="Times" w:eastAsia="Times New Roman" w:hAnsi="Times" w:cs="Times"/>
          <w:color w:val="000000"/>
          <w:sz w:val="26"/>
          <w:szCs w:val="26"/>
        </w:rPr>
        <w:t xml:space="preserve"> the congener’s properties. A congener’s two-carbon rings can be twisted, relative to each other, or they can be aligned in the same plane (coplanar). Coplanar carbon ring alignment occurs when the chlorine(s) are attached to the carbons closest to the link between the two rings, called the </w:t>
      </w:r>
      <w:proofErr w:type="spellStart"/>
      <w:r w:rsidRPr="00383372">
        <w:rPr>
          <w:rFonts w:ascii="Times" w:eastAsia="Times New Roman" w:hAnsi="Times" w:cs="Times"/>
          <w:color w:val="000000"/>
          <w:sz w:val="26"/>
          <w:szCs w:val="26"/>
        </w:rPr>
        <w:t>ortho</w:t>
      </w:r>
      <w:proofErr w:type="spellEnd"/>
      <w:r w:rsidRPr="00383372">
        <w:rPr>
          <w:rFonts w:ascii="Times" w:eastAsia="Times New Roman" w:hAnsi="Times" w:cs="Times"/>
          <w:color w:val="000000"/>
          <w:sz w:val="26"/>
          <w:szCs w:val="26"/>
        </w:rPr>
        <w:t xml:space="preserve"> position. Coplanar congeners exhibit dioxin-like properties [</w:t>
      </w:r>
      <w:hyperlink r:id="rId18" w:anchor="B4" w:history="1">
        <w:r w:rsidRPr="00383372">
          <w:rPr>
            <w:rFonts w:ascii="Times" w:eastAsia="Times New Roman" w:hAnsi="Times" w:cs="Times"/>
            <w:color w:val="418B34"/>
            <w:sz w:val="26"/>
            <w:szCs w:val="26"/>
          </w:rPr>
          <w:t>4</w:t>
        </w:r>
      </w:hyperlink>
      <w:r w:rsidRPr="00383372">
        <w:rPr>
          <w:rFonts w:ascii="Times" w:eastAsia="Times New Roman" w:hAnsi="Times" w:cs="Times"/>
          <w:color w:val="000000"/>
          <w:sz w:val="26"/>
          <w:szCs w:val="26"/>
        </w:rPr>
        <w:t xml:space="preserve">, </w:t>
      </w:r>
      <w:hyperlink r:id="rId19" w:anchor="B5" w:history="1">
        <w:r w:rsidRPr="00383372">
          <w:rPr>
            <w:rFonts w:ascii="Times" w:eastAsia="Times New Roman" w:hAnsi="Times" w:cs="Times"/>
            <w:color w:val="418B34"/>
            <w:sz w:val="26"/>
            <w:szCs w:val="26"/>
          </w:rPr>
          <w:t>5</w:t>
        </w:r>
      </w:hyperlink>
      <w:r w:rsidRPr="00383372">
        <w:rPr>
          <w:rFonts w:ascii="Times" w:eastAsia="Times New Roman" w:hAnsi="Times" w:cs="Times"/>
          <w:color w:val="000000"/>
          <w:sz w:val="26"/>
          <w:szCs w:val="26"/>
        </w:rPr>
        <w:t>].</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For approximately 50 years (beginning in 1929), PCBs were manufactured in the United States (USA) and were used in numerous industrial and commercial applications in the form of mixtures called </w:t>
      </w:r>
      <w:proofErr w:type="spellStart"/>
      <w:r w:rsidRPr="00383372">
        <w:rPr>
          <w:rFonts w:ascii="Times" w:eastAsia="Times New Roman" w:hAnsi="Times" w:cs="Times"/>
          <w:color w:val="000000"/>
          <w:sz w:val="26"/>
          <w:szCs w:val="26"/>
        </w:rPr>
        <w:t>Aroclors</w:t>
      </w:r>
      <w:proofErr w:type="spellEnd"/>
      <w:r w:rsidRPr="00383372">
        <w:rPr>
          <w:rFonts w:ascii="Times" w:eastAsia="Times New Roman" w:hAnsi="Times" w:cs="Times"/>
          <w:color w:val="000000"/>
          <w:sz w:val="26"/>
          <w:szCs w:val="26"/>
        </w:rPr>
        <w:t xml:space="preserve"> [</w:t>
      </w:r>
      <w:hyperlink r:id="rId20" w:anchor="B6" w:history="1">
        <w:r w:rsidRPr="00383372">
          <w:rPr>
            <w:rFonts w:ascii="Times" w:eastAsia="Times New Roman" w:hAnsi="Times" w:cs="Times"/>
            <w:color w:val="418B34"/>
            <w:sz w:val="26"/>
            <w:szCs w:val="26"/>
          </w:rPr>
          <w:t>6</w:t>
        </w:r>
      </w:hyperlink>
      <w:r w:rsidRPr="00383372">
        <w:rPr>
          <w:rFonts w:ascii="Times" w:eastAsia="Times New Roman" w:hAnsi="Times" w:cs="Times"/>
          <w:color w:val="000000"/>
          <w:sz w:val="26"/>
          <w:szCs w:val="26"/>
        </w:rPr>
        <w:t>]. One manufacturer (Monsanto Company) has produced ~99% of all the PCBs used in the USA [</w:t>
      </w:r>
      <w:hyperlink r:id="rId21" w:anchor="B2" w:history="1">
        <w:r w:rsidRPr="00383372">
          <w:rPr>
            <w:rFonts w:ascii="Times" w:eastAsia="Times New Roman" w:hAnsi="Times" w:cs="Times"/>
            <w:color w:val="418B34"/>
            <w:sz w:val="26"/>
            <w:szCs w:val="26"/>
          </w:rPr>
          <w:t>2</w:t>
        </w:r>
      </w:hyperlink>
      <w:r w:rsidRPr="00383372">
        <w:rPr>
          <w:rFonts w:ascii="Times" w:eastAsia="Times New Roman" w:hAnsi="Times" w:cs="Times"/>
          <w:color w:val="000000"/>
          <w:sz w:val="26"/>
          <w:szCs w:val="26"/>
        </w:rPr>
        <w:t>]. Worldwide, Monsanto has produced between 39 and 48 percent of all PCBs. Widespread industrial use of PCBs, combined with improper disposal practices, has led to the introduction of PCBs into the environment, where these chemicals are found in all environmental media, including air, water, and soil. Based on mounting evidence that PCBs were accumulating and persisting in the environment and that this accumulation was causing adverse health effects in humans and animals, PCB production in the USA was halted in the late 1970s [</w:t>
      </w:r>
      <w:hyperlink r:id="rId22" w:anchor="B1" w:history="1">
        <w:r w:rsidRPr="00383372">
          <w:rPr>
            <w:rFonts w:ascii="Times" w:eastAsia="Times New Roman" w:hAnsi="Times" w:cs="Times"/>
            <w:color w:val="418B34"/>
            <w:sz w:val="26"/>
            <w:szCs w:val="26"/>
          </w:rPr>
          <w:t>1</w:t>
        </w:r>
      </w:hyperlink>
      <w:r w:rsidRPr="00383372">
        <w:rPr>
          <w:rFonts w:ascii="Times" w:eastAsia="Times New Roman" w:hAnsi="Times" w:cs="Times"/>
          <w:color w:val="000000"/>
          <w:sz w:val="26"/>
          <w:szCs w:val="26"/>
        </w:rPr>
        <w:t>].</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PCBs are highly soluble in lipids, and as such, are absorbed by fish and other animals, leading to considerable bioaccumulation in the food chain. PCBs are typically absorbed into the human body through ingestion, inhalation, and/or dermal exposure [</w:t>
      </w:r>
      <w:hyperlink r:id="rId23" w:anchor="B1" w:history="1">
        <w:r w:rsidRPr="00383372">
          <w:rPr>
            <w:rFonts w:ascii="Times" w:eastAsia="Times New Roman" w:hAnsi="Times" w:cs="Times"/>
            <w:color w:val="418B34"/>
            <w:sz w:val="26"/>
            <w:szCs w:val="26"/>
          </w:rPr>
          <w:t>1</w:t>
        </w:r>
      </w:hyperlink>
      <w:r w:rsidRPr="00383372">
        <w:rPr>
          <w:rFonts w:ascii="Times" w:eastAsia="Times New Roman" w:hAnsi="Times" w:cs="Times"/>
          <w:color w:val="000000"/>
          <w:sz w:val="26"/>
          <w:szCs w:val="26"/>
        </w:rPr>
        <w:t xml:space="preserve">, </w:t>
      </w:r>
      <w:hyperlink r:id="rId24" w:anchor="B7" w:history="1">
        <w:r w:rsidRPr="00383372">
          <w:rPr>
            <w:rFonts w:ascii="Times" w:eastAsia="Times New Roman" w:hAnsi="Times" w:cs="Times"/>
            <w:color w:val="418B34"/>
            <w:sz w:val="26"/>
            <w:szCs w:val="26"/>
          </w:rPr>
          <w:t>7</w:t>
        </w:r>
      </w:hyperlink>
      <w:r w:rsidRPr="00383372">
        <w:rPr>
          <w:rFonts w:ascii="Times" w:eastAsia="Times New Roman" w:hAnsi="Times" w:cs="Times"/>
          <w:color w:val="000000"/>
          <w:sz w:val="26"/>
          <w:szCs w:val="26"/>
        </w:rPr>
        <w:t>–</w:t>
      </w:r>
      <w:hyperlink r:id="rId25" w:anchor="B9" w:history="1">
        <w:r w:rsidRPr="00383372">
          <w:rPr>
            <w:rFonts w:ascii="Times" w:eastAsia="Times New Roman" w:hAnsi="Times" w:cs="Times"/>
            <w:color w:val="418B34"/>
            <w:sz w:val="26"/>
            <w:szCs w:val="26"/>
          </w:rPr>
          <w:t>9</w:t>
        </w:r>
      </w:hyperlink>
      <w:r w:rsidRPr="00383372">
        <w:rPr>
          <w:rFonts w:ascii="Times" w:eastAsia="Times New Roman" w:hAnsi="Times" w:cs="Times"/>
          <w:color w:val="000000"/>
          <w:sz w:val="26"/>
          <w:szCs w:val="26"/>
        </w:rPr>
        <w:t>]. Bioaccumulation in humans and animals occurs when PCBs are absorbed into the body at a rate greater than the rate at which they are metabolized and excreted from the body. Detectable levels of PCBs have been found in humans in adipose (fat) tissue, breast milk, hair, and serum lipids [</w:t>
      </w:r>
      <w:hyperlink r:id="rId26" w:anchor="B3" w:history="1">
        <w:r w:rsidRPr="00383372">
          <w:rPr>
            <w:rFonts w:ascii="Times" w:eastAsia="Times New Roman" w:hAnsi="Times" w:cs="Times"/>
            <w:color w:val="418B34"/>
            <w:sz w:val="26"/>
            <w:szCs w:val="26"/>
          </w:rPr>
          <w:t>3</w:t>
        </w:r>
      </w:hyperlink>
      <w:r w:rsidRPr="00383372">
        <w:rPr>
          <w:rFonts w:ascii="Times" w:eastAsia="Times New Roman" w:hAnsi="Times" w:cs="Times"/>
          <w:color w:val="000000"/>
          <w:sz w:val="26"/>
          <w:szCs w:val="26"/>
        </w:rPr>
        <w:t xml:space="preserve">, </w:t>
      </w:r>
      <w:hyperlink r:id="rId27" w:anchor="B10" w:history="1">
        <w:r w:rsidRPr="00383372">
          <w:rPr>
            <w:rFonts w:ascii="Times" w:eastAsia="Times New Roman" w:hAnsi="Times" w:cs="Times"/>
            <w:color w:val="418B34"/>
            <w:sz w:val="26"/>
            <w:szCs w:val="26"/>
          </w:rPr>
          <w:t>10</w:t>
        </w:r>
      </w:hyperlink>
      <w:r w:rsidRPr="00383372">
        <w:rPr>
          <w:rFonts w:ascii="Times" w:eastAsia="Times New Roman" w:hAnsi="Times" w:cs="Times"/>
          <w:color w:val="000000"/>
          <w:sz w:val="26"/>
          <w:szCs w:val="26"/>
        </w:rPr>
        <w:t>]. Consumption of contaminated food is the major source of PCB exposure for the general United States population that is not occupationally exposed to PCBs [</w:t>
      </w:r>
      <w:hyperlink r:id="rId28" w:anchor="B1" w:history="1">
        <w:r w:rsidRPr="00383372">
          <w:rPr>
            <w:rFonts w:ascii="Times" w:eastAsia="Times New Roman" w:hAnsi="Times" w:cs="Times"/>
            <w:color w:val="418B34"/>
            <w:sz w:val="26"/>
            <w:szCs w:val="26"/>
          </w:rPr>
          <w:t>1</w:t>
        </w:r>
      </w:hyperlink>
      <w:r w:rsidRPr="00383372">
        <w:rPr>
          <w:rFonts w:ascii="Times" w:eastAsia="Times New Roman" w:hAnsi="Times" w:cs="Times"/>
          <w:color w:val="000000"/>
          <w:sz w:val="26"/>
          <w:szCs w:val="26"/>
        </w:rPr>
        <w:t xml:space="preserve">, </w:t>
      </w:r>
      <w:hyperlink r:id="rId29" w:anchor="B2" w:history="1">
        <w:r w:rsidRPr="00383372">
          <w:rPr>
            <w:rFonts w:ascii="Times" w:eastAsia="Times New Roman" w:hAnsi="Times" w:cs="Times"/>
            <w:color w:val="418B34"/>
            <w:sz w:val="26"/>
            <w:szCs w:val="26"/>
          </w:rPr>
          <w:t>2</w:t>
        </w:r>
      </w:hyperlink>
      <w:r w:rsidRPr="00383372">
        <w:rPr>
          <w:rFonts w:ascii="Times" w:eastAsia="Times New Roman" w:hAnsi="Times" w:cs="Times"/>
          <w:color w:val="000000"/>
          <w:sz w:val="26"/>
          <w:szCs w:val="26"/>
        </w:rPr>
        <w:t xml:space="preserve">, </w:t>
      </w:r>
      <w:hyperlink r:id="rId30" w:anchor="B8" w:history="1">
        <w:r w:rsidRPr="00383372">
          <w:rPr>
            <w:rFonts w:ascii="Times" w:eastAsia="Times New Roman" w:hAnsi="Times" w:cs="Times"/>
            <w:color w:val="418B34"/>
            <w:sz w:val="26"/>
            <w:szCs w:val="26"/>
          </w:rPr>
          <w:t>8</w:t>
        </w:r>
      </w:hyperlink>
      <w:r w:rsidRPr="00383372">
        <w:rPr>
          <w:rFonts w:ascii="Times" w:eastAsia="Times New Roman" w:hAnsi="Times" w:cs="Times"/>
          <w:color w:val="000000"/>
          <w:sz w:val="26"/>
          <w:szCs w:val="26"/>
        </w:rPr>
        <w:t xml:space="preserve">, </w:t>
      </w:r>
      <w:hyperlink r:id="rId31" w:anchor="B10" w:history="1">
        <w:r w:rsidRPr="00383372">
          <w:rPr>
            <w:rFonts w:ascii="Times" w:eastAsia="Times New Roman" w:hAnsi="Times" w:cs="Times"/>
            <w:color w:val="418B34"/>
            <w:sz w:val="26"/>
            <w:szCs w:val="26"/>
          </w:rPr>
          <w:t>10</w:t>
        </w:r>
      </w:hyperlink>
      <w:r w:rsidRPr="00383372">
        <w:rPr>
          <w:rFonts w:ascii="Times" w:eastAsia="Times New Roman" w:hAnsi="Times" w:cs="Times"/>
          <w:color w:val="000000"/>
          <w:sz w:val="26"/>
          <w:szCs w:val="26"/>
        </w:rPr>
        <w:t xml:space="preserve">, </w:t>
      </w:r>
      <w:hyperlink r:id="rId32" w:anchor="B11" w:history="1">
        <w:r w:rsidRPr="00383372">
          <w:rPr>
            <w:rFonts w:ascii="Times" w:eastAsia="Times New Roman" w:hAnsi="Times" w:cs="Times"/>
            <w:color w:val="418B34"/>
            <w:sz w:val="26"/>
            <w:szCs w:val="26"/>
          </w:rPr>
          <w:t>11</w:t>
        </w:r>
      </w:hyperlink>
      <w:r w:rsidRPr="00383372">
        <w:rPr>
          <w:rFonts w:ascii="Times" w:eastAsia="Times New Roman" w:hAnsi="Times" w:cs="Times"/>
          <w:color w:val="000000"/>
          <w:sz w:val="26"/>
          <w:szCs w:val="26"/>
        </w:rPr>
        <w:t>]. Unsurprisingly, populations that are at particular risk to high exposure to PCBs include people who consume sport-caught fish and other contaminated foods, workers occupationally exposed to PCBs, individuals residing near hazardous waste sites containing PCBs, and nursing infants [</w:t>
      </w:r>
      <w:hyperlink r:id="rId33" w:anchor="B7" w:history="1">
        <w:r w:rsidRPr="00383372">
          <w:rPr>
            <w:rFonts w:ascii="Times" w:eastAsia="Times New Roman" w:hAnsi="Times" w:cs="Times"/>
            <w:color w:val="418B34"/>
            <w:sz w:val="26"/>
            <w:szCs w:val="26"/>
          </w:rPr>
          <w:t>7</w:t>
        </w:r>
      </w:hyperlink>
      <w:r w:rsidRPr="00383372">
        <w:rPr>
          <w:rFonts w:ascii="Times" w:eastAsia="Times New Roman" w:hAnsi="Times" w:cs="Times"/>
          <w:color w:val="000000"/>
          <w:sz w:val="26"/>
          <w:szCs w:val="26"/>
        </w:rPr>
        <w:t xml:space="preserve">, </w:t>
      </w:r>
      <w:hyperlink r:id="rId34" w:anchor="B8" w:history="1">
        <w:r w:rsidRPr="00383372">
          <w:rPr>
            <w:rFonts w:ascii="Times" w:eastAsia="Times New Roman" w:hAnsi="Times" w:cs="Times"/>
            <w:color w:val="418B34"/>
            <w:sz w:val="26"/>
            <w:szCs w:val="26"/>
          </w:rPr>
          <w:t>8</w:t>
        </w:r>
      </w:hyperlink>
      <w:r w:rsidRPr="00383372">
        <w:rPr>
          <w:rFonts w:ascii="Times" w:eastAsia="Times New Roman" w:hAnsi="Times" w:cs="Times"/>
          <w:color w:val="000000"/>
          <w:sz w:val="26"/>
          <w:szCs w:val="26"/>
        </w:rPr>
        <w:t xml:space="preserve">, </w:t>
      </w:r>
      <w:hyperlink r:id="rId35" w:anchor="B10" w:history="1">
        <w:r w:rsidRPr="00383372">
          <w:rPr>
            <w:rFonts w:ascii="Times" w:eastAsia="Times New Roman" w:hAnsi="Times" w:cs="Times"/>
            <w:color w:val="418B34"/>
            <w:sz w:val="26"/>
            <w:szCs w:val="26"/>
          </w:rPr>
          <w:t>10</w:t>
        </w:r>
      </w:hyperlink>
      <w:r w:rsidRPr="00383372">
        <w:rPr>
          <w:rFonts w:ascii="Times" w:eastAsia="Times New Roman" w:hAnsi="Times" w:cs="Times"/>
          <w:color w:val="000000"/>
          <w:sz w:val="26"/>
          <w:szCs w:val="26"/>
        </w:rPr>
        <w:t xml:space="preserve">, </w:t>
      </w:r>
      <w:hyperlink r:id="rId36" w:anchor="B12" w:history="1">
        <w:r w:rsidRPr="00383372">
          <w:rPr>
            <w:rFonts w:ascii="Times" w:eastAsia="Times New Roman" w:hAnsi="Times" w:cs="Times"/>
            <w:color w:val="418B34"/>
            <w:sz w:val="26"/>
            <w:szCs w:val="26"/>
          </w:rPr>
          <w:t>12</w:t>
        </w:r>
      </w:hyperlink>
      <w:r w:rsidRPr="00383372">
        <w:rPr>
          <w:rFonts w:ascii="Times" w:eastAsia="Times New Roman" w:hAnsi="Times" w:cs="Times"/>
          <w:color w:val="000000"/>
          <w:sz w:val="26"/>
          <w:szCs w:val="26"/>
        </w:rPr>
        <w:t>].</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lastRenderedPageBreak/>
        <w:t>PCBs are deemed to be probable carcinogens by the Environmental Protection Agency based on the results of both animal and human studies [</w:t>
      </w:r>
      <w:hyperlink r:id="rId37" w:anchor="B1" w:history="1">
        <w:r w:rsidRPr="00383372">
          <w:rPr>
            <w:rFonts w:ascii="Times" w:eastAsia="Times New Roman" w:hAnsi="Times" w:cs="Times"/>
            <w:color w:val="418B34"/>
            <w:sz w:val="26"/>
            <w:szCs w:val="26"/>
          </w:rPr>
          <w:t>1</w:t>
        </w:r>
      </w:hyperlink>
      <w:r w:rsidRPr="00383372">
        <w:rPr>
          <w:rFonts w:ascii="Times" w:eastAsia="Times New Roman" w:hAnsi="Times" w:cs="Times"/>
          <w:color w:val="000000"/>
          <w:sz w:val="26"/>
          <w:szCs w:val="26"/>
        </w:rPr>
        <w:t>]. A number of animal studies have demonstrated a direct dose-response relationship between PCB levels and liver tumor occurrence [</w:t>
      </w:r>
      <w:hyperlink r:id="rId38" w:anchor="B13" w:history="1">
        <w:r w:rsidRPr="00383372">
          <w:rPr>
            <w:rFonts w:ascii="Times" w:eastAsia="Times New Roman" w:hAnsi="Times" w:cs="Times"/>
            <w:color w:val="418B34"/>
            <w:sz w:val="26"/>
            <w:szCs w:val="26"/>
          </w:rPr>
          <w:t>13</w:t>
        </w:r>
      </w:hyperlink>
      <w:r w:rsidRPr="00383372">
        <w:rPr>
          <w:rFonts w:ascii="Times" w:eastAsia="Times New Roman" w:hAnsi="Times" w:cs="Times"/>
          <w:color w:val="000000"/>
          <w:sz w:val="26"/>
          <w:szCs w:val="26"/>
        </w:rPr>
        <w:t>–</w:t>
      </w:r>
      <w:hyperlink r:id="rId39" w:anchor="B16" w:history="1">
        <w:r w:rsidRPr="00383372">
          <w:rPr>
            <w:rFonts w:ascii="Times" w:eastAsia="Times New Roman" w:hAnsi="Times" w:cs="Times"/>
            <w:color w:val="418B34"/>
            <w:sz w:val="26"/>
            <w:szCs w:val="26"/>
          </w:rPr>
          <w:t>16</w:t>
        </w:r>
      </w:hyperlink>
      <w:r w:rsidRPr="00383372">
        <w:rPr>
          <w:rFonts w:ascii="Times" w:eastAsia="Times New Roman" w:hAnsi="Times" w:cs="Times"/>
          <w:color w:val="000000"/>
          <w:sz w:val="26"/>
          <w:szCs w:val="26"/>
        </w:rPr>
        <w:t>]. In humans, there is also good evidence of an association between increased cancer rates and PCBs. A number of epidemiologic studies have indicated increased rates of liver and biliary cancer [</w:t>
      </w:r>
      <w:hyperlink r:id="rId40" w:anchor="B17" w:history="1">
        <w:r w:rsidRPr="00383372">
          <w:rPr>
            <w:rFonts w:ascii="Times" w:eastAsia="Times New Roman" w:hAnsi="Times" w:cs="Times"/>
            <w:color w:val="418B34"/>
            <w:sz w:val="26"/>
            <w:szCs w:val="26"/>
          </w:rPr>
          <w:t>17</w:t>
        </w:r>
      </w:hyperlink>
      <w:r w:rsidRPr="00383372">
        <w:rPr>
          <w:rFonts w:ascii="Times" w:eastAsia="Times New Roman" w:hAnsi="Times" w:cs="Times"/>
          <w:color w:val="000000"/>
          <w:sz w:val="26"/>
          <w:szCs w:val="26"/>
        </w:rPr>
        <w:t>], breast cancer [</w:t>
      </w:r>
      <w:hyperlink r:id="rId41" w:anchor="B18" w:history="1">
        <w:r w:rsidRPr="00383372">
          <w:rPr>
            <w:rFonts w:ascii="Times" w:eastAsia="Times New Roman" w:hAnsi="Times" w:cs="Times"/>
            <w:color w:val="418B34"/>
            <w:sz w:val="26"/>
            <w:szCs w:val="26"/>
          </w:rPr>
          <w:t>18</w:t>
        </w:r>
      </w:hyperlink>
      <w:r w:rsidRPr="00383372">
        <w:rPr>
          <w:rFonts w:ascii="Times" w:eastAsia="Times New Roman" w:hAnsi="Times" w:cs="Times"/>
          <w:color w:val="000000"/>
          <w:sz w:val="26"/>
          <w:szCs w:val="26"/>
        </w:rPr>
        <w:t>], skin cancer [</w:t>
      </w:r>
      <w:hyperlink r:id="rId42" w:anchor="B19" w:history="1">
        <w:r w:rsidRPr="00383372">
          <w:rPr>
            <w:rFonts w:ascii="Times" w:eastAsia="Times New Roman" w:hAnsi="Times" w:cs="Times"/>
            <w:color w:val="418B34"/>
            <w:sz w:val="26"/>
            <w:szCs w:val="26"/>
          </w:rPr>
          <w:t>19</w:t>
        </w:r>
      </w:hyperlink>
      <w:r w:rsidRPr="00383372">
        <w:rPr>
          <w:rFonts w:ascii="Times" w:eastAsia="Times New Roman" w:hAnsi="Times" w:cs="Times"/>
          <w:color w:val="000000"/>
          <w:sz w:val="26"/>
          <w:szCs w:val="26"/>
        </w:rPr>
        <w:t>], and Non-Hodgkin Lymphoma (NHL), among other cancers [</w:t>
      </w:r>
      <w:hyperlink r:id="rId43" w:anchor="B20" w:history="1">
        <w:r w:rsidRPr="00383372">
          <w:rPr>
            <w:rFonts w:ascii="Times" w:eastAsia="Times New Roman" w:hAnsi="Times" w:cs="Times"/>
            <w:color w:val="418B34"/>
            <w:sz w:val="26"/>
            <w:szCs w:val="26"/>
          </w:rPr>
          <w:t>20</w:t>
        </w:r>
      </w:hyperlink>
      <w:r w:rsidRPr="00383372">
        <w:rPr>
          <w:rFonts w:ascii="Times" w:eastAsia="Times New Roman" w:hAnsi="Times" w:cs="Times"/>
          <w:color w:val="000000"/>
          <w:sz w:val="26"/>
          <w:szCs w:val="26"/>
        </w:rPr>
        <w:t>].</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PCBs appear to have a number of toxic qualities that potentially explain these observed associations, including dioxin-like characteristics of some congeners (118, 156, and 169) [</w:t>
      </w:r>
      <w:hyperlink r:id="rId44" w:anchor="B5" w:history="1">
        <w:r w:rsidRPr="00383372">
          <w:rPr>
            <w:rFonts w:ascii="Times" w:eastAsia="Times New Roman" w:hAnsi="Times" w:cs="Times"/>
            <w:color w:val="418B34"/>
            <w:sz w:val="26"/>
            <w:szCs w:val="26"/>
          </w:rPr>
          <w:t>5</w:t>
        </w:r>
      </w:hyperlink>
      <w:r w:rsidRPr="00383372">
        <w:rPr>
          <w:rFonts w:ascii="Times" w:eastAsia="Times New Roman" w:hAnsi="Times" w:cs="Times"/>
          <w:color w:val="000000"/>
          <w:sz w:val="26"/>
          <w:szCs w:val="26"/>
        </w:rPr>
        <w:t>], the ability to mimic hormones for others [</w:t>
      </w:r>
      <w:hyperlink r:id="rId45" w:anchor="B11" w:history="1">
        <w:r w:rsidRPr="00383372">
          <w:rPr>
            <w:rFonts w:ascii="Times" w:eastAsia="Times New Roman" w:hAnsi="Times" w:cs="Times"/>
            <w:color w:val="418B34"/>
            <w:sz w:val="26"/>
            <w:szCs w:val="26"/>
          </w:rPr>
          <w:t>11</w:t>
        </w:r>
      </w:hyperlink>
      <w:r w:rsidRPr="00383372">
        <w:rPr>
          <w:rFonts w:ascii="Times" w:eastAsia="Times New Roman" w:hAnsi="Times" w:cs="Times"/>
          <w:color w:val="000000"/>
          <w:sz w:val="26"/>
          <w:szCs w:val="26"/>
        </w:rPr>
        <w:t xml:space="preserve">], and </w:t>
      </w:r>
      <w:proofErr w:type="spellStart"/>
      <w:r w:rsidRPr="00383372">
        <w:rPr>
          <w:rFonts w:ascii="Times" w:eastAsia="Times New Roman" w:hAnsi="Times" w:cs="Times"/>
          <w:color w:val="000000"/>
          <w:sz w:val="26"/>
          <w:szCs w:val="26"/>
        </w:rPr>
        <w:t>neuro</w:t>
      </w:r>
      <w:proofErr w:type="spellEnd"/>
      <w:r w:rsidRPr="00383372">
        <w:rPr>
          <w:rFonts w:ascii="Times" w:eastAsia="Times New Roman" w:hAnsi="Times" w:cs="Times"/>
          <w:color w:val="000000"/>
          <w:sz w:val="26"/>
          <w:szCs w:val="26"/>
        </w:rPr>
        <w:t xml:space="preserve">- and </w:t>
      </w:r>
      <w:proofErr w:type="spellStart"/>
      <w:r w:rsidRPr="00383372">
        <w:rPr>
          <w:rFonts w:ascii="Times" w:eastAsia="Times New Roman" w:hAnsi="Times" w:cs="Times"/>
          <w:color w:val="000000"/>
          <w:sz w:val="26"/>
          <w:szCs w:val="26"/>
        </w:rPr>
        <w:t>immunotoxicity</w:t>
      </w:r>
      <w:proofErr w:type="spellEnd"/>
      <w:r w:rsidRPr="00383372">
        <w:rPr>
          <w:rFonts w:ascii="Times" w:eastAsia="Times New Roman" w:hAnsi="Times" w:cs="Times"/>
          <w:color w:val="000000"/>
          <w:sz w:val="26"/>
          <w:szCs w:val="26"/>
        </w:rPr>
        <w:t xml:space="preserve"> as well [</w:t>
      </w:r>
      <w:hyperlink r:id="rId46" w:anchor="B21" w:history="1">
        <w:r w:rsidRPr="00383372">
          <w:rPr>
            <w:rFonts w:ascii="Times" w:eastAsia="Times New Roman" w:hAnsi="Times" w:cs="Times"/>
            <w:color w:val="418B34"/>
            <w:sz w:val="26"/>
            <w:szCs w:val="26"/>
          </w:rPr>
          <w:t>21</w:t>
        </w:r>
      </w:hyperlink>
      <w:r w:rsidRPr="00383372">
        <w:rPr>
          <w:rFonts w:ascii="Times" w:eastAsia="Times New Roman" w:hAnsi="Times" w:cs="Times"/>
          <w:color w:val="000000"/>
          <w:sz w:val="26"/>
          <w:szCs w:val="26"/>
        </w:rPr>
        <w:t>–</w:t>
      </w:r>
      <w:hyperlink r:id="rId47" w:anchor="B23" w:history="1">
        <w:r w:rsidRPr="00383372">
          <w:rPr>
            <w:rFonts w:ascii="Times" w:eastAsia="Times New Roman" w:hAnsi="Times" w:cs="Times"/>
            <w:color w:val="418B34"/>
            <w:sz w:val="26"/>
            <w:szCs w:val="26"/>
          </w:rPr>
          <w:t>23</w:t>
        </w:r>
      </w:hyperlink>
      <w:r w:rsidRPr="00383372">
        <w:rPr>
          <w:rFonts w:ascii="Times" w:eastAsia="Times New Roman" w:hAnsi="Times" w:cs="Times"/>
          <w:color w:val="000000"/>
          <w:sz w:val="26"/>
          <w:szCs w:val="26"/>
        </w:rPr>
        <w:t>]. This last quality (</w:t>
      </w:r>
      <w:proofErr w:type="spellStart"/>
      <w:r w:rsidRPr="00383372">
        <w:rPr>
          <w:rFonts w:ascii="Times" w:eastAsia="Times New Roman" w:hAnsi="Times" w:cs="Times"/>
          <w:color w:val="000000"/>
          <w:sz w:val="26"/>
          <w:szCs w:val="26"/>
        </w:rPr>
        <w:t>immunotoxicity</w:t>
      </w:r>
      <w:proofErr w:type="spellEnd"/>
      <w:r w:rsidRPr="00383372">
        <w:rPr>
          <w:rFonts w:ascii="Times" w:eastAsia="Times New Roman" w:hAnsi="Times" w:cs="Times"/>
          <w:color w:val="000000"/>
          <w:sz w:val="26"/>
          <w:szCs w:val="26"/>
        </w:rPr>
        <w:t>) is helpful in explaining the observed association between elevation of certain congener titers (118, 138, 153, 170, and 180) and the increased incidence of NHL, as immune system depression is considered to be one of the strongest risk factors for NHL [</w:t>
      </w:r>
      <w:hyperlink r:id="rId48" w:anchor="B24" w:history="1">
        <w:r w:rsidRPr="00383372">
          <w:rPr>
            <w:rFonts w:ascii="Times" w:eastAsia="Times New Roman" w:hAnsi="Times" w:cs="Times"/>
            <w:color w:val="418B34"/>
            <w:sz w:val="26"/>
            <w:szCs w:val="26"/>
          </w:rPr>
          <w:t>24</w:t>
        </w:r>
      </w:hyperlink>
      <w:r w:rsidRPr="00383372">
        <w:rPr>
          <w:rFonts w:ascii="Times" w:eastAsia="Times New Roman" w:hAnsi="Times" w:cs="Times"/>
          <w:color w:val="000000"/>
          <w:sz w:val="26"/>
          <w:szCs w:val="26"/>
        </w:rPr>
        <w:t xml:space="preserve">, </w:t>
      </w:r>
      <w:hyperlink r:id="rId49" w:anchor="B25" w:history="1">
        <w:r w:rsidRPr="00383372">
          <w:rPr>
            <w:rFonts w:ascii="Times" w:eastAsia="Times New Roman" w:hAnsi="Times" w:cs="Times"/>
            <w:color w:val="418B34"/>
            <w:sz w:val="26"/>
            <w:szCs w:val="26"/>
          </w:rPr>
          <w:t>25</w:t>
        </w:r>
      </w:hyperlink>
      <w:r w:rsidRPr="00383372">
        <w:rPr>
          <w:rFonts w:ascii="Times" w:eastAsia="Times New Roman" w:hAnsi="Times" w:cs="Times"/>
          <w:color w:val="000000"/>
          <w:sz w:val="26"/>
          <w:szCs w:val="26"/>
        </w:rPr>
        <w:t xml:space="preserve">]. </w:t>
      </w:r>
      <w:proofErr w:type="spellStart"/>
      <w:r w:rsidRPr="00383372">
        <w:rPr>
          <w:rFonts w:ascii="Times" w:eastAsia="Times New Roman" w:hAnsi="Times" w:cs="Times"/>
          <w:color w:val="000000"/>
          <w:sz w:val="26"/>
          <w:szCs w:val="26"/>
        </w:rPr>
        <w:t>Immunotoxicity</w:t>
      </w:r>
      <w:proofErr w:type="spellEnd"/>
      <w:r w:rsidRPr="00383372">
        <w:rPr>
          <w:rFonts w:ascii="Times" w:eastAsia="Times New Roman" w:hAnsi="Times" w:cs="Times"/>
          <w:color w:val="000000"/>
          <w:sz w:val="26"/>
          <w:szCs w:val="26"/>
        </w:rPr>
        <w:t xml:space="preserve"> is a characteristic shared by other </w:t>
      </w:r>
      <w:proofErr w:type="spellStart"/>
      <w:r w:rsidRPr="00383372">
        <w:rPr>
          <w:rFonts w:ascii="Times" w:eastAsia="Times New Roman" w:hAnsi="Times" w:cs="Times"/>
          <w:color w:val="000000"/>
          <w:sz w:val="26"/>
          <w:szCs w:val="26"/>
        </w:rPr>
        <w:t>organochlorines</w:t>
      </w:r>
      <w:proofErr w:type="spellEnd"/>
      <w:r w:rsidRPr="00383372">
        <w:rPr>
          <w:rFonts w:ascii="Times" w:eastAsia="Times New Roman" w:hAnsi="Times" w:cs="Times"/>
          <w:color w:val="000000"/>
          <w:sz w:val="26"/>
          <w:szCs w:val="26"/>
        </w:rPr>
        <w:t xml:space="preserve"> as well, including dioxins and chemicals found in pesticides and herbicides such as </w:t>
      </w:r>
      <w:proofErr w:type="spellStart"/>
      <w:r w:rsidRPr="00383372">
        <w:rPr>
          <w:rFonts w:ascii="Times" w:eastAsia="Times New Roman" w:hAnsi="Times" w:cs="Times"/>
          <w:color w:val="000000"/>
          <w:sz w:val="26"/>
          <w:szCs w:val="26"/>
        </w:rPr>
        <w:t>hexachlorobenzene</w:t>
      </w:r>
      <w:proofErr w:type="spellEnd"/>
      <w:r w:rsidRPr="00383372">
        <w:rPr>
          <w:rFonts w:ascii="Times" w:eastAsia="Times New Roman" w:hAnsi="Times" w:cs="Times"/>
          <w:color w:val="000000"/>
          <w:sz w:val="26"/>
          <w:szCs w:val="26"/>
        </w:rPr>
        <w:t>, heptachlor, chlordane, and others [</w:t>
      </w:r>
      <w:hyperlink r:id="rId50" w:anchor="B26" w:history="1">
        <w:r w:rsidRPr="00383372">
          <w:rPr>
            <w:rFonts w:ascii="Times" w:eastAsia="Times New Roman" w:hAnsi="Times" w:cs="Times"/>
            <w:color w:val="418B34"/>
            <w:sz w:val="26"/>
            <w:szCs w:val="26"/>
          </w:rPr>
          <w:t>26</w:t>
        </w:r>
      </w:hyperlink>
      <w:r w:rsidRPr="00383372">
        <w:rPr>
          <w:rFonts w:ascii="Times" w:eastAsia="Times New Roman" w:hAnsi="Times" w:cs="Times"/>
          <w:color w:val="000000"/>
          <w:sz w:val="26"/>
          <w:szCs w:val="26"/>
        </w:rPr>
        <w:t>], which have also been found to be associated with increased risk of NHL [</w:t>
      </w:r>
      <w:hyperlink r:id="rId51" w:anchor="B27" w:history="1">
        <w:r w:rsidRPr="00383372">
          <w:rPr>
            <w:rFonts w:ascii="Times" w:eastAsia="Times New Roman" w:hAnsi="Times" w:cs="Times"/>
            <w:color w:val="418B34"/>
            <w:sz w:val="26"/>
            <w:szCs w:val="26"/>
          </w:rPr>
          <w:t>27</w:t>
        </w:r>
      </w:hyperlink>
      <w:r w:rsidRPr="00383372">
        <w:rPr>
          <w:rFonts w:ascii="Times" w:eastAsia="Times New Roman" w:hAnsi="Times" w:cs="Times"/>
          <w:color w:val="000000"/>
          <w:sz w:val="26"/>
          <w:szCs w:val="26"/>
        </w:rPr>
        <w:t xml:space="preserve">]. It is most likely the quality of </w:t>
      </w:r>
      <w:proofErr w:type="spellStart"/>
      <w:r w:rsidRPr="00383372">
        <w:rPr>
          <w:rFonts w:ascii="Times" w:eastAsia="Times New Roman" w:hAnsi="Times" w:cs="Times"/>
          <w:color w:val="000000"/>
          <w:sz w:val="26"/>
          <w:szCs w:val="26"/>
        </w:rPr>
        <w:t>immunotoxicity</w:t>
      </w:r>
      <w:proofErr w:type="spellEnd"/>
      <w:r w:rsidRPr="00383372">
        <w:rPr>
          <w:rFonts w:ascii="Times" w:eastAsia="Times New Roman" w:hAnsi="Times" w:cs="Times"/>
          <w:color w:val="000000"/>
          <w:sz w:val="26"/>
          <w:szCs w:val="26"/>
        </w:rPr>
        <w:t xml:space="preserve"> that links both PCBs and non-PCB </w:t>
      </w:r>
      <w:proofErr w:type="spellStart"/>
      <w:r w:rsidRPr="00383372">
        <w:rPr>
          <w:rFonts w:ascii="Times" w:eastAsia="Times New Roman" w:hAnsi="Times" w:cs="Times"/>
          <w:color w:val="000000"/>
          <w:sz w:val="26"/>
          <w:szCs w:val="26"/>
        </w:rPr>
        <w:t>organochlorines</w:t>
      </w:r>
      <w:proofErr w:type="spellEnd"/>
      <w:r w:rsidRPr="00383372">
        <w:rPr>
          <w:rFonts w:ascii="Times" w:eastAsia="Times New Roman" w:hAnsi="Times" w:cs="Times"/>
          <w:color w:val="000000"/>
          <w:sz w:val="26"/>
          <w:szCs w:val="26"/>
        </w:rPr>
        <w:t xml:space="preserve"> to increased incidence of NHL, and when both are present, each contribute to the risk of NHL independently [</w:t>
      </w:r>
      <w:hyperlink r:id="rId52" w:anchor="B26" w:history="1">
        <w:r w:rsidRPr="00383372">
          <w:rPr>
            <w:rFonts w:ascii="Times" w:eastAsia="Times New Roman" w:hAnsi="Times" w:cs="Times"/>
            <w:color w:val="418B34"/>
            <w:sz w:val="26"/>
            <w:szCs w:val="26"/>
          </w:rPr>
          <w:t>26</w:t>
        </w:r>
      </w:hyperlink>
      <w:r w:rsidRPr="00383372">
        <w:rPr>
          <w:rFonts w:ascii="Times" w:eastAsia="Times New Roman" w:hAnsi="Times" w:cs="Times"/>
          <w:color w:val="000000"/>
          <w:sz w:val="26"/>
          <w:szCs w:val="26"/>
        </w:rPr>
        <w:t>].</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NHL includes all cancers of lymphoid tissues except Hodgkin’s disease, a malignancy of the lymph nodes [</w:t>
      </w:r>
      <w:hyperlink r:id="rId53" w:anchor="B28" w:history="1">
        <w:r w:rsidRPr="00383372">
          <w:rPr>
            <w:rFonts w:ascii="Times" w:eastAsia="Times New Roman" w:hAnsi="Times" w:cs="Times"/>
            <w:color w:val="418B34"/>
            <w:sz w:val="26"/>
            <w:szCs w:val="26"/>
          </w:rPr>
          <w:t>28</w:t>
        </w:r>
      </w:hyperlink>
      <w:r w:rsidRPr="00383372">
        <w:rPr>
          <w:rFonts w:ascii="Times" w:eastAsia="Times New Roman" w:hAnsi="Times" w:cs="Times"/>
          <w:color w:val="000000"/>
          <w:sz w:val="26"/>
          <w:szCs w:val="26"/>
        </w:rPr>
        <w:t>]. The incidence of NHL in many parts of the world is rising more rapidly than the incidence of virtually all other human cancers [</w:t>
      </w:r>
      <w:hyperlink r:id="rId54" w:anchor="B29" w:history="1">
        <w:r w:rsidRPr="00383372">
          <w:rPr>
            <w:rFonts w:ascii="Times" w:eastAsia="Times New Roman" w:hAnsi="Times" w:cs="Times"/>
            <w:color w:val="418B34"/>
            <w:sz w:val="26"/>
            <w:szCs w:val="26"/>
          </w:rPr>
          <w:t>29</w:t>
        </w:r>
      </w:hyperlink>
      <w:r w:rsidRPr="00383372">
        <w:rPr>
          <w:rFonts w:ascii="Times" w:eastAsia="Times New Roman" w:hAnsi="Times" w:cs="Times"/>
          <w:color w:val="000000"/>
          <w:sz w:val="26"/>
          <w:szCs w:val="26"/>
        </w:rPr>
        <w:t xml:space="preserve">, </w:t>
      </w:r>
      <w:hyperlink r:id="rId55" w:anchor="B30" w:history="1">
        <w:r w:rsidRPr="00383372">
          <w:rPr>
            <w:rFonts w:ascii="Times" w:eastAsia="Times New Roman" w:hAnsi="Times" w:cs="Times"/>
            <w:color w:val="418B34"/>
            <w:sz w:val="26"/>
            <w:szCs w:val="26"/>
          </w:rPr>
          <w:t>30</w:t>
        </w:r>
      </w:hyperlink>
      <w:r w:rsidRPr="00383372">
        <w:rPr>
          <w:rFonts w:ascii="Times" w:eastAsia="Times New Roman" w:hAnsi="Times" w:cs="Times"/>
          <w:color w:val="000000"/>
          <w:sz w:val="26"/>
          <w:szCs w:val="26"/>
        </w:rPr>
        <w:t>]. In the US, the incidence of NHL increased at an average of 3.6% per year from 1975–1991 and continued to rise over the period 1991–2005, albeit at a slower rate (~0.5% annually) [</w:t>
      </w:r>
      <w:hyperlink r:id="rId56" w:anchor="B31" w:history="1">
        <w:r w:rsidRPr="00383372">
          <w:rPr>
            <w:rFonts w:ascii="Times" w:eastAsia="Times New Roman" w:hAnsi="Times" w:cs="Times"/>
            <w:color w:val="418B34"/>
            <w:sz w:val="26"/>
            <w:szCs w:val="26"/>
          </w:rPr>
          <w:t>31</w:t>
        </w:r>
      </w:hyperlink>
      <w:r w:rsidRPr="00383372">
        <w:rPr>
          <w:rFonts w:ascii="Times" w:eastAsia="Times New Roman" w:hAnsi="Times" w:cs="Times"/>
          <w:color w:val="000000"/>
          <w:sz w:val="26"/>
          <w:szCs w:val="26"/>
        </w:rPr>
        <w:t xml:space="preserve">, </w:t>
      </w:r>
      <w:hyperlink r:id="rId57" w:anchor="B32" w:history="1">
        <w:r w:rsidRPr="00383372">
          <w:rPr>
            <w:rFonts w:ascii="Times" w:eastAsia="Times New Roman" w:hAnsi="Times" w:cs="Times"/>
            <w:color w:val="418B34"/>
            <w:sz w:val="26"/>
            <w:szCs w:val="26"/>
          </w:rPr>
          <w:t>32</w:t>
        </w:r>
      </w:hyperlink>
      <w:r w:rsidRPr="00383372">
        <w:rPr>
          <w:rFonts w:ascii="Times" w:eastAsia="Times New Roman" w:hAnsi="Times" w:cs="Times"/>
          <w:color w:val="000000"/>
          <w:sz w:val="26"/>
          <w:szCs w:val="26"/>
        </w:rPr>
        <w:t>]. It is widely accepted that changes in diagnostic practices and known risk factors such as age, autoimmune disease incidence, and prevalence of immune-suppressing infections are insufficient to explain the emerging “epidemic” of NHL observed in most of the world [</w:t>
      </w:r>
      <w:hyperlink r:id="rId58" w:anchor="B33" w:history="1">
        <w:r w:rsidRPr="00383372">
          <w:rPr>
            <w:rFonts w:ascii="Times" w:eastAsia="Times New Roman" w:hAnsi="Times" w:cs="Times"/>
            <w:color w:val="418B34"/>
            <w:sz w:val="26"/>
            <w:szCs w:val="26"/>
          </w:rPr>
          <w:t>33</w:t>
        </w:r>
      </w:hyperlink>
      <w:r w:rsidRPr="00383372">
        <w:rPr>
          <w:rFonts w:ascii="Times" w:eastAsia="Times New Roman" w:hAnsi="Times" w:cs="Times"/>
          <w:color w:val="000000"/>
          <w:sz w:val="26"/>
          <w:szCs w:val="26"/>
        </w:rPr>
        <w:t xml:space="preserve">, </w:t>
      </w:r>
      <w:hyperlink r:id="rId59" w:anchor="B34" w:history="1">
        <w:r w:rsidRPr="00383372">
          <w:rPr>
            <w:rFonts w:ascii="Times" w:eastAsia="Times New Roman" w:hAnsi="Times" w:cs="Times"/>
            <w:color w:val="418B34"/>
            <w:sz w:val="26"/>
            <w:szCs w:val="26"/>
          </w:rPr>
          <w:t>34</w:t>
        </w:r>
      </w:hyperlink>
      <w:r w:rsidRPr="00383372">
        <w:rPr>
          <w:rFonts w:ascii="Times" w:eastAsia="Times New Roman" w:hAnsi="Times" w:cs="Times"/>
          <w:color w:val="000000"/>
          <w:sz w:val="26"/>
          <w:szCs w:val="26"/>
        </w:rPr>
        <w:t>]. Additionally, it is hypothesized that exposures shared by many populations worldwide are the most likely explanation for the steep increases in NHL incidence [</w:t>
      </w:r>
      <w:hyperlink r:id="rId60" w:anchor="B31" w:history="1">
        <w:r w:rsidRPr="00383372">
          <w:rPr>
            <w:rFonts w:ascii="Times" w:eastAsia="Times New Roman" w:hAnsi="Times" w:cs="Times"/>
            <w:color w:val="418B34"/>
            <w:sz w:val="26"/>
            <w:szCs w:val="26"/>
          </w:rPr>
          <w:t>31</w:t>
        </w:r>
      </w:hyperlink>
      <w:r w:rsidRPr="00383372">
        <w:rPr>
          <w:rFonts w:ascii="Times" w:eastAsia="Times New Roman" w:hAnsi="Times" w:cs="Times"/>
          <w:color w:val="000000"/>
          <w:sz w:val="26"/>
          <w:szCs w:val="26"/>
        </w:rPr>
        <w:t xml:space="preserve">, </w:t>
      </w:r>
      <w:hyperlink r:id="rId61" w:anchor="B33" w:history="1">
        <w:r w:rsidRPr="00383372">
          <w:rPr>
            <w:rFonts w:ascii="Times" w:eastAsia="Times New Roman" w:hAnsi="Times" w:cs="Times"/>
            <w:color w:val="418B34"/>
            <w:sz w:val="26"/>
            <w:szCs w:val="26"/>
          </w:rPr>
          <w:t>33</w:t>
        </w:r>
      </w:hyperlink>
      <w:r w:rsidRPr="00383372">
        <w:rPr>
          <w:rFonts w:ascii="Times" w:eastAsia="Times New Roman" w:hAnsi="Times" w:cs="Times"/>
          <w:color w:val="000000"/>
          <w:sz w:val="26"/>
          <w:szCs w:val="26"/>
        </w:rPr>
        <w:t>–</w:t>
      </w:r>
      <w:hyperlink r:id="rId62" w:anchor="B35" w:history="1">
        <w:r w:rsidRPr="00383372">
          <w:rPr>
            <w:rFonts w:ascii="Times" w:eastAsia="Times New Roman" w:hAnsi="Times" w:cs="Times"/>
            <w:color w:val="418B34"/>
            <w:sz w:val="26"/>
            <w:szCs w:val="26"/>
          </w:rPr>
          <w:t>35</w:t>
        </w:r>
      </w:hyperlink>
      <w:r w:rsidRPr="00383372">
        <w:rPr>
          <w:rFonts w:ascii="Times" w:eastAsia="Times New Roman" w:hAnsi="Times" w:cs="Times"/>
          <w:color w:val="000000"/>
          <w:sz w:val="26"/>
          <w:szCs w:val="26"/>
        </w:rPr>
        <w:t xml:space="preserve">], and that this exposure is likely </w:t>
      </w:r>
      <w:proofErr w:type="spellStart"/>
      <w:r w:rsidRPr="00383372">
        <w:rPr>
          <w:rFonts w:ascii="Times" w:eastAsia="Times New Roman" w:hAnsi="Times" w:cs="Times"/>
          <w:color w:val="000000"/>
          <w:sz w:val="26"/>
          <w:szCs w:val="26"/>
        </w:rPr>
        <w:t>immunotoxic</w:t>
      </w:r>
      <w:proofErr w:type="spellEnd"/>
      <w:r w:rsidRPr="00383372">
        <w:rPr>
          <w:rFonts w:ascii="Times" w:eastAsia="Times New Roman" w:hAnsi="Times" w:cs="Times"/>
          <w:color w:val="000000"/>
          <w:sz w:val="26"/>
          <w:szCs w:val="26"/>
        </w:rPr>
        <w:t xml:space="preserve"> or immunosuppressive [</w:t>
      </w:r>
      <w:hyperlink r:id="rId63" w:anchor="B36" w:history="1">
        <w:r w:rsidRPr="00383372">
          <w:rPr>
            <w:rFonts w:ascii="Times" w:eastAsia="Times New Roman" w:hAnsi="Times" w:cs="Times"/>
            <w:color w:val="418B34"/>
            <w:sz w:val="26"/>
            <w:szCs w:val="26"/>
          </w:rPr>
          <w:t>36</w:t>
        </w:r>
      </w:hyperlink>
      <w:r w:rsidRPr="00383372">
        <w:rPr>
          <w:rFonts w:ascii="Times" w:eastAsia="Times New Roman" w:hAnsi="Times" w:cs="Times"/>
          <w:color w:val="000000"/>
          <w:sz w:val="26"/>
          <w:szCs w:val="26"/>
        </w:rPr>
        <w:t>]. Thus, exposure to PCBs and other persistent organic pollutants provides a reasonably plausible explanation, at least in part, for the rise in NHL incidence during the latter half of the 20th century.</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The underlying physiologic mechanisms for the development of NHL secondary to PCB exposure are not fully known. It is well established that the dioxin-like congeners can bind to and activate the aryl hydrocarbon receptor (</w:t>
      </w:r>
      <w:proofErr w:type="spellStart"/>
      <w:r w:rsidRPr="00383372">
        <w:rPr>
          <w:rFonts w:ascii="Times" w:eastAsia="Times New Roman" w:hAnsi="Times" w:cs="Times"/>
          <w:color w:val="000000"/>
          <w:sz w:val="26"/>
          <w:szCs w:val="26"/>
        </w:rPr>
        <w:t>AhR</w:t>
      </w:r>
      <w:proofErr w:type="spellEnd"/>
      <w:r w:rsidRPr="00383372">
        <w:rPr>
          <w:rFonts w:ascii="Times" w:eastAsia="Times New Roman" w:hAnsi="Times" w:cs="Times"/>
          <w:color w:val="000000"/>
          <w:sz w:val="26"/>
          <w:szCs w:val="26"/>
        </w:rPr>
        <w:t>), a normally inactive transcription factor [</w:t>
      </w:r>
      <w:hyperlink r:id="rId64" w:anchor="B37" w:history="1">
        <w:r w:rsidRPr="00383372">
          <w:rPr>
            <w:rFonts w:ascii="Times" w:eastAsia="Times New Roman" w:hAnsi="Times" w:cs="Times"/>
            <w:color w:val="418B34"/>
            <w:sz w:val="26"/>
            <w:szCs w:val="26"/>
          </w:rPr>
          <w:t>37</w:t>
        </w:r>
      </w:hyperlink>
      <w:r w:rsidRPr="00383372">
        <w:rPr>
          <w:rFonts w:ascii="Times" w:eastAsia="Times New Roman" w:hAnsi="Times" w:cs="Times"/>
          <w:color w:val="000000"/>
          <w:sz w:val="26"/>
          <w:szCs w:val="26"/>
        </w:rPr>
        <w:t xml:space="preserve">]. The </w:t>
      </w:r>
      <w:proofErr w:type="spellStart"/>
      <w:r w:rsidRPr="00383372">
        <w:rPr>
          <w:rFonts w:ascii="Times" w:eastAsia="Times New Roman" w:hAnsi="Times" w:cs="Times"/>
          <w:color w:val="000000"/>
          <w:sz w:val="26"/>
          <w:szCs w:val="26"/>
        </w:rPr>
        <w:t>overactivation</w:t>
      </w:r>
      <w:proofErr w:type="spellEnd"/>
      <w:r w:rsidRPr="00383372">
        <w:rPr>
          <w:rFonts w:ascii="Times" w:eastAsia="Times New Roman" w:hAnsi="Times" w:cs="Times"/>
          <w:color w:val="000000"/>
          <w:sz w:val="26"/>
          <w:szCs w:val="26"/>
        </w:rPr>
        <w:t xml:space="preserve"> of the </w:t>
      </w:r>
      <w:proofErr w:type="spellStart"/>
      <w:r w:rsidRPr="00383372">
        <w:rPr>
          <w:rFonts w:ascii="Times" w:eastAsia="Times New Roman" w:hAnsi="Times" w:cs="Times"/>
          <w:color w:val="000000"/>
          <w:sz w:val="26"/>
          <w:szCs w:val="26"/>
        </w:rPr>
        <w:t>AhR</w:t>
      </w:r>
      <w:proofErr w:type="spellEnd"/>
      <w:r w:rsidRPr="00383372">
        <w:rPr>
          <w:rFonts w:ascii="Times" w:eastAsia="Times New Roman" w:hAnsi="Times" w:cs="Times"/>
          <w:color w:val="000000"/>
          <w:sz w:val="26"/>
          <w:szCs w:val="26"/>
        </w:rPr>
        <w:t xml:space="preserve"> can induce enzymes that produce cytotoxic metabolites or otherwise adversely affect cellular metabolism [</w:t>
      </w:r>
      <w:hyperlink r:id="rId65" w:anchor="B38" w:history="1">
        <w:r w:rsidRPr="00383372">
          <w:rPr>
            <w:rFonts w:ascii="Times" w:eastAsia="Times New Roman" w:hAnsi="Times" w:cs="Times"/>
            <w:color w:val="418B34"/>
            <w:sz w:val="26"/>
            <w:szCs w:val="26"/>
          </w:rPr>
          <w:t>38</w:t>
        </w:r>
      </w:hyperlink>
      <w:r w:rsidRPr="00383372">
        <w:rPr>
          <w:rFonts w:ascii="Times" w:eastAsia="Times New Roman" w:hAnsi="Times" w:cs="Times"/>
          <w:color w:val="000000"/>
          <w:sz w:val="26"/>
          <w:szCs w:val="26"/>
        </w:rPr>
        <w:t xml:space="preserve">]. The degree to which a particular coplanar dioxin-like congener can act on the </w:t>
      </w:r>
      <w:proofErr w:type="spellStart"/>
      <w:r w:rsidRPr="00383372">
        <w:rPr>
          <w:rFonts w:ascii="Times" w:eastAsia="Times New Roman" w:hAnsi="Times" w:cs="Times"/>
          <w:color w:val="000000"/>
          <w:sz w:val="26"/>
          <w:szCs w:val="26"/>
        </w:rPr>
        <w:t>AhR</w:t>
      </w:r>
      <w:proofErr w:type="spellEnd"/>
      <w:r w:rsidRPr="00383372">
        <w:rPr>
          <w:rFonts w:ascii="Times" w:eastAsia="Times New Roman" w:hAnsi="Times" w:cs="Times"/>
          <w:color w:val="000000"/>
          <w:sz w:val="26"/>
          <w:szCs w:val="26"/>
        </w:rPr>
        <w:t xml:space="preserve"> is measured in Toxic Equivalents (TEQ), a comparison with a standard set to the highly toxic dioxin-like </w:t>
      </w:r>
      <w:r w:rsidRPr="00383372">
        <w:rPr>
          <w:rFonts w:ascii="Times" w:eastAsia="Times New Roman" w:hAnsi="Times" w:cs="Times"/>
          <w:color w:val="000000"/>
          <w:sz w:val="26"/>
          <w:szCs w:val="26"/>
        </w:rPr>
        <w:lastRenderedPageBreak/>
        <w:t>compound 2</w:t>
      </w:r>
      <w:proofErr w:type="gramStart"/>
      <w:r w:rsidRPr="00383372">
        <w:rPr>
          <w:rFonts w:ascii="Times" w:eastAsia="Times New Roman" w:hAnsi="Times" w:cs="Times"/>
          <w:color w:val="000000"/>
          <w:sz w:val="26"/>
          <w:szCs w:val="26"/>
        </w:rPr>
        <w:t>,3,7,8</w:t>
      </w:r>
      <w:proofErr w:type="gramEnd"/>
      <w:r w:rsidRPr="00383372">
        <w:rPr>
          <w:rFonts w:ascii="Times" w:eastAsia="Times New Roman" w:hAnsi="Times" w:cs="Times"/>
          <w:color w:val="000000"/>
          <w:sz w:val="26"/>
          <w:szCs w:val="26"/>
        </w:rPr>
        <w:t>-Tetrachlorodibenzo</w:t>
      </w:r>
      <w:r w:rsidRPr="00383372">
        <w:rPr>
          <w:rFonts w:ascii="MinionPro-It" w:eastAsia="Times New Roman" w:hAnsi="MinionPro-It" w:cs="Times"/>
          <w:color w:val="000000"/>
          <w:sz w:val="26"/>
          <w:szCs w:val="26"/>
        </w:rPr>
        <w:t>-p-</w:t>
      </w:r>
      <w:r w:rsidRPr="00383372">
        <w:rPr>
          <w:rFonts w:ascii="Times" w:eastAsia="Times New Roman" w:hAnsi="Times" w:cs="Times"/>
          <w:color w:val="000000"/>
          <w:sz w:val="26"/>
          <w:szCs w:val="26"/>
        </w:rPr>
        <w:t>dioxin (TCDD) [</w:t>
      </w:r>
      <w:hyperlink r:id="rId66" w:anchor="B39" w:history="1">
        <w:r w:rsidRPr="00383372">
          <w:rPr>
            <w:rFonts w:ascii="Times" w:eastAsia="Times New Roman" w:hAnsi="Times" w:cs="Times"/>
            <w:color w:val="418B34"/>
            <w:sz w:val="26"/>
            <w:szCs w:val="26"/>
          </w:rPr>
          <w:t>39</w:t>
        </w:r>
      </w:hyperlink>
      <w:r w:rsidRPr="00383372">
        <w:rPr>
          <w:rFonts w:ascii="Times" w:eastAsia="Times New Roman" w:hAnsi="Times" w:cs="Times"/>
          <w:color w:val="000000"/>
          <w:sz w:val="26"/>
          <w:szCs w:val="26"/>
        </w:rPr>
        <w:t xml:space="preserve">]. Less is known about the </w:t>
      </w:r>
      <w:proofErr w:type="spellStart"/>
      <w:r w:rsidRPr="00383372">
        <w:rPr>
          <w:rFonts w:ascii="Times" w:eastAsia="Times New Roman" w:hAnsi="Times" w:cs="Times"/>
          <w:color w:val="000000"/>
          <w:sz w:val="26"/>
          <w:szCs w:val="26"/>
        </w:rPr>
        <w:t>noncoplanar</w:t>
      </w:r>
      <w:proofErr w:type="spellEnd"/>
      <w:r w:rsidRPr="00383372">
        <w:rPr>
          <w:rFonts w:ascii="Times" w:eastAsia="Times New Roman" w:hAnsi="Times" w:cs="Times"/>
          <w:color w:val="000000"/>
          <w:sz w:val="26"/>
          <w:szCs w:val="26"/>
        </w:rPr>
        <w:t xml:space="preserve"> </w:t>
      </w:r>
      <w:proofErr w:type="spellStart"/>
      <w:r w:rsidRPr="00383372">
        <w:rPr>
          <w:rFonts w:ascii="Times" w:eastAsia="Times New Roman" w:hAnsi="Times" w:cs="Times"/>
          <w:color w:val="000000"/>
          <w:sz w:val="26"/>
          <w:szCs w:val="26"/>
        </w:rPr>
        <w:t>nondioxin</w:t>
      </w:r>
      <w:proofErr w:type="spellEnd"/>
      <w:r w:rsidRPr="00383372">
        <w:rPr>
          <w:rFonts w:ascii="Times" w:eastAsia="Times New Roman" w:hAnsi="Times" w:cs="Times"/>
          <w:color w:val="000000"/>
          <w:sz w:val="26"/>
          <w:szCs w:val="26"/>
        </w:rPr>
        <w:t xml:space="preserve">-like </w:t>
      </w:r>
      <w:proofErr w:type="gramStart"/>
      <w:r w:rsidRPr="00383372">
        <w:rPr>
          <w:rFonts w:ascii="Times" w:eastAsia="Times New Roman" w:hAnsi="Times" w:cs="Times"/>
          <w:color w:val="000000"/>
          <w:sz w:val="26"/>
          <w:szCs w:val="26"/>
        </w:rPr>
        <w:t>congeners,</w:t>
      </w:r>
      <w:proofErr w:type="gramEnd"/>
      <w:r w:rsidRPr="00383372">
        <w:rPr>
          <w:rFonts w:ascii="Times" w:eastAsia="Times New Roman" w:hAnsi="Times" w:cs="Times"/>
          <w:color w:val="000000"/>
          <w:sz w:val="26"/>
          <w:szCs w:val="26"/>
        </w:rPr>
        <w:t xml:space="preserve"> however, they appear to affect immune function by direct cellular effects, including inhibition of </w:t>
      </w:r>
      <w:proofErr w:type="spellStart"/>
      <w:r w:rsidRPr="00383372">
        <w:rPr>
          <w:rFonts w:ascii="Times" w:eastAsia="Times New Roman" w:hAnsi="Times" w:cs="Times"/>
          <w:color w:val="000000"/>
          <w:sz w:val="26"/>
          <w:szCs w:val="26"/>
        </w:rPr>
        <w:t>leukocytic</w:t>
      </w:r>
      <w:proofErr w:type="spellEnd"/>
      <w:r w:rsidRPr="00383372">
        <w:rPr>
          <w:rFonts w:ascii="Times" w:eastAsia="Times New Roman" w:hAnsi="Times" w:cs="Times"/>
          <w:color w:val="000000"/>
          <w:sz w:val="26"/>
          <w:szCs w:val="26"/>
        </w:rPr>
        <w:t xml:space="preserve"> phagocytosis, among other actions [</w:t>
      </w:r>
      <w:hyperlink r:id="rId67" w:anchor="B22" w:history="1">
        <w:r w:rsidRPr="00383372">
          <w:rPr>
            <w:rFonts w:ascii="Times" w:eastAsia="Times New Roman" w:hAnsi="Times" w:cs="Times"/>
            <w:color w:val="418B34"/>
            <w:sz w:val="26"/>
            <w:szCs w:val="26"/>
          </w:rPr>
          <w:t>22</w:t>
        </w:r>
      </w:hyperlink>
      <w:r w:rsidRPr="00383372">
        <w:rPr>
          <w:rFonts w:ascii="Times" w:eastAsia="Times New Roman" w:hAnsi="Times" w:cs="Times"/>
          <w:color w:val="000000"/>
          <w:sz w:val="26"/>
          <w:szCs w:val="26"/>
        </w:rPr>
        <w:t>].</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Although there are some differences in the specific congeners measured and variations in the PCB levels associated with increased risk of NHL, the literature generally supports, via </w:t>
      </w:r>
      <w:proofErr w:type="gramStart"/>
      <w:r w:rsidRPr="00383372">
        <w:rPr>
          <w:rFonts w:ascii="Times" w:eastAsia="Times New Roman" w:hAnsi="Times" w:cs="Times"/>
          <w:color w:val="000000"/>
          <w:sz w:val="26"/>
          <w:szCs w:val="26"/>
        </w:rPr>
        <w:t>both case</w:t>
      </w:r>
      <w:proofErr w:type="gramEnd"/>
      <w:r w:rsidRPr="00383372">
        <w:rPr>
          <w:rFonts w:ascii="Times" w:eastAsia="Times New Roman" w:hAnsi="Times" w:cs="Times"/>
          <w:color w:val="000000"/>
          <w:sz w:val="26"/>
          <w:szCs w:val="26"/>
        </w:rPr>
        <w:t xml:space="preserve">-control and cohort studies, the concept that populations with higher levels of exposure to certain PCB congener and with higher body burdens of these same congeners are at increased risk for NHL. Multiple representative publications describe groups of previously identified cases of NHL from various registries and clinical investigations and compared them with age and gender-matched controls, resulting in quantitative descriptions of relative influence of percentile groupings of blood plasma PCB on NHL risk via conditional logistic regression (Table </w:t>
      </w:r>
      <w:hyperlink r:id="rId68" w:tgtFrame="_blank" w:history="1">
        <w:r w:rsidRPr="00383372">
          <w:rPr>
            <w:rFonts w:ascii="Times" w:eastAsia="Times New Roman" w:hAnsi="Times" w:cs="Times"/>
            <w:color w:val="418B34"/>
            <w:sz w:val="26"/>
            <w:szCs w:val="26"/>
          </w:rPr>
          <w:t>1</w:t>
        </w:r>
      </w:hyperlink>
      <w:r w:rsidRPr="00383372">
        <w:rPr>
          <w:rFonts w:ascii="Times" w:eastAsia="Times New Roman" w:hAnsi="Times" w:cs="Times"/>
          <w:color w:val="000000"/>
          <w:sz w:val="26"/>
          <w:szCs w:val="26"/>
        </w:rPr>
        <w:t>) [</w:t>
      </w:r>
      <w:hyperlink r:id="rId69" w:anchor="B26" w:history="1">
        <w:r w:rsidRPr="00383372">
          <w:rPr>
            <w:rFonts w:ascii="Times" w:eastAsia="Times New Roman" w:hAnsi="Times" w:cs="Times"/>
            <w:color w:val="418B34"/>
            <w:sz w:val="26"/>
            <w:szCs w:val="26"/>
          </w:rPr>
          <w:t>26</w:t>
        </w:r>
      </w:hyperlink>
      <w:r w:rsidRPr="00383372">
        <w:rPr>
          <w:rFonts w:ascii="Times" w:eastAsia="Times New Roman" w:hAnsi="Times" w:cs="Times"/>
          <w:color w:val="000000"/>
          <w:sz w:val="26"/>
          <w:szCs w:val="26"/>
        </w:rPr>
        <w:t xml:space="preserve">, </w:t>
      </w:r>
      <w:hyperlink r:id="rId70" w:anchor="B41" w:history="1">
        <w:r w:rsidRPr="00383372">
          <w:rPr>
            <w:rFonts w:ascii="Times" w:eastAsia="Times New Roman" w:hAnsi="Times" w:cs="Times"/>
            <w:color w:val="418B34"/>
            <w:sz w:val="26"/>
            <w:szCs w:val="26"/>
          </w:rPr>
          <w:t>40</w:t>
        </w:r>
      </w:hyperlink>
      <w:r w:rsidRPr="00383372">
        <w:rPr>
          <w:rFonts w:ascii="Times" w:eastAsia="Times New Roman" w:hAnsi="Times" w:cs="Times"/>
          <w:color w:val="000000"/>
          <w:sz w:val="26"/>
          <w:szCs w:val="26"/>
        </w:rPr>
        <w:t>–</w:t>
      </w:r>
      <w:hyperlink r:id="rId71" w:anchor="B79" w:history="1">
        <w:r w:rsidRPr="00383372">
          <w:rPr>
            <w:rFonts w:ascii="Times" w:eastAsia="Times New Roman" w:hAnsi="Times" w:cs="Times"/>
            <w:color w:val="418B34"/>
            <w:sz w:val="26"/>
            <w:szCs w:val="26"/>
          </w:rPr>
          <w:t>48</w:t>
        </w:r>
      </w:hyperlink>
      <w:r w:rsidRPr="00383372">
        <w:rPr>
          <w:rFonts w:ascii="Times" w:eastAsia="Times New Roman" w:hAnsi="Times" w:cs="Times"/>
          <w:color w:val="000000"/>
          <w:sz w:val="26"/>
          <w:szCs w:val="26"/>
        </w:rPr>
        <w:t>]. An additional study [</w:t>
      </w:r>
      <w:hyperlink r:id="rId72" w:anchor="B50" w:history="1">
        <w:r w:rsidRPr="00383372">
          <w:rPr>
            <w:rFonts w:ascii="Times" w:eastAsia="Times New Roman" w:hAnsi="Times" w:cs="Times"/>
            <w:color w:val="418B34"/>
            <w:sz w:val="26"/>
            <w:szCs w:val="26"/>
          </w:rPr>
          <w:t>49</w:t>
        </w:r>
      </w:hyperlink>
      <w:r w:rsidRPr="00383372">
        <w:rPr>
          <w:rFonts w:ascii="Times" w:eastAsia="Times New Roman" w:hAnsi="Times" w:cs="Times"/>
          <w:color w:val="000000"/>
          <w:sz w:val="26"/>
          <w:szCs w:val="26"/>
        </w:rPr>
        <w:t>], analyzed adipose tissue in a postmortem assessment. Rothman et al. [</w:t>
      </w:r>
      <w:hyperlink r:id="rId73" w:anchor="B41" w:history="1">
        <w:r w:rsidRPr="00383372">
          <w:rPr>
            <w:rFonts w:ascii="Times" w:eastAsia="Times New Roman" w:hAnsi="Times" w:cs="Times"/>
            <w:color w:val="418B34"/>
            <w:sz w:val="26"/>
            <w:szCs w:val="26"/>
          </w:rPr>
          <w:t>40</w:t>
        </w:r>
      </w:hyperlink>
      <w:r w:rsidRPr="00383372">
        <w:rPr>
          <w:rFonts w:ascii="Times" w:eastAsia="Times New Roman" w:hAnsi="Times" w:cs="Times"/>
          <w:color w:val="000000"/>
          <w:sz w:val="26"/>
          <w:szCs w:val="26"/>
        </w:rPr>
        <w:t>], Engel et al. [</w:t>
      </w:r>
      <w:hyperlink r:id="rId74" w:anchor="B42" w:history="1">
        <w:r w:rsidRPr="00383372">
          <w:rPr>
            <w:rFonts w:ascii="Times" w:eastAsia="Times New Roman" w:hAnsi="Times" w:cs="Times"/>
            <w:color w:val="418B34"/>
            <w:sz w:val="26"/>
            <w:szCs w:val="26"/>
          </w:rPr>
          <w:t>41</w:t>
        </w:r>
      </w:hyperlink>
      <w:r w:rsidRPr="00383372">
        <w:rPr>
          <w:rFonts w:ascii="Times" w:eastAsia="Times New Roman" w:hAnsi="Times" w:cs="Times"/>
          <w:color w:val="000000"/>
          <w:sz w:val="26"/>
          <w:szCs w:val="26"/>
        </w:rPr>
        <w:t xml:space="preserve">, </w:t>
      </w:r>
      <w:hyperlink r:id="rId75" w:anchor="B79" w:history="1">
        <w:r w:rsidRPr="00383372">
          <w:rPr>
            <w:rFonts w:ascii="Times" w:eastAsia="Times New Roman" w:hAnsi="Times" w:cs="Times"/>
            <w:color w:val="418B34"/>
            <w:sz w:val="26"/>
            <w:szCs w:val="26"/>
          </w:rPr>
          <w:t>48</w:t>
        </w:r>
      </w:hyperlink>
      <w:r w:rsidRPr="00383372">
        <w:rPr>
          <w:rFonts w:ascii="Times" w:eastAsia="Times New Roman" w:hAnsi="Times" w:cs="Times"/>
          <w:color w:val="000000"/>
          <w:sz w:val="26"/>
          <w:szCs w:val="26"/>
        </w:rPr>
        <w:t xml:space="preserve">], all used </w:t>
      </w:r>
      <w:proofErr w:type="spellStart"/>
      <w:r w:rsidRPr="00383372">
        <w:rPr>
          <w:rFonts w:ascii="Times" w:eastAsia="Times New Roman" w:hAnsi="Times" w:cs="Times"/>
          <w:color w:val="000000"/>
          <w:sz w:val="26"/>
          <w:szCs w:val="26"/>
        </w:rPr>
        <w:t>prediagnosis</w:t>
      </w:r>
      <w:proofErr w:type="spellEnd"/>
      <w:r w:rsidRPr="00383372">
        <w:rPr>
          <w:rFonts w:ascii="Times" w:eastAsia="Times New Roman" w:hAnsi="Times" w:cs="Times"/>
          <w:color w:val="000000"/>
          <w:sz w:val="26"/>
          <w:szCs w:val="26"/>
        </w:rPr>
        <w:t xml:space="preserve"> blood samples (not subject to weight loss bias). Additionally, three landmark exposure studies investigated the association between environmental levels of various </w:t>
      </w:r>
      <w:proofErr w:type="spellStart"/>
      <w:r w:rsidRPr="00383372">
        <w:rPr>
          <w:rFonts w:ascii="Times" w:eastAsia="Times New Roman" w:hAnsi="Times" w:cs="Times"/>
          <w:color w:val="000000"/>
          <w:sz w:val="26"/>
          <w:szCs w:val="26"/>
        </w:rPr>
        <w:t>Aroclor</w:t>
      </w:r>
      <w:proofErr w:type="spellEnd"/>
      <w:r w:rsidRPr="00383372">
        <w:rPr>
          <w:rFonts w:ascii="Times" w:eastAsia="Times New Roman" w:hAnsi="Times" w:cs="Times"/>
          <w:color w:val="000000"/>
          <w:sz w:val="26"/>
          <w:szCs w:val="26"/>
        </w:rPr>
        <w:t xml:space="preserve"> products and mortality rates from NHL (Table </w:t>
      </w:r>
      <w:hyperlink r:id="rId76" w:tgtFrame="_blank" w:history="1">
        <w:r w:rsidRPr="00383372">
          <w:rPr>
            <w:rFonts w:ascii="Times" w:eastAsia="Times New Roman" w:hAnsi="Times" w:cs="Times"/>
            <w:color w:val="418B34"/>
            <w:sz w:val="26"/>
            <w:szCs w:val="26"/>
          </w:rPr>
          <w:t>2</w:t>
        </w:r>
      </w:hyperlink>
      <w:r w:rsidRPr="00383372">
        <w:rPr>
          <w:rFonts w:ascii="Times" w:eastAsia="Times New Roman" w:hAnsi="Times" w:cs="Times"/>
          <w:color w:val="000000"/>
          <w:sz w:val="26"/>
          <w:szCs w:val="26"/>
        </w:rPr>
        <w:t>) [</w:t>
      </w:r>
      <w:hyperlink r:id="rId77" w:anchor="B51" w:history="1">
        <w:r w:rsidRPr="00383372">
          <w:rPr>
            <w:rFonts w:ascii="Times" w:eastAsia="Times New Roman" w:hAnsi="Times" w:cs="Times"/>
            <w:color w:val="418B34"/>
            <w:sz w:val="26"/>
            <w:szCs w:val="26"/>
          </w:rPr>
          <w:t>50</w:t>
        </w:r>
      </w:hyperlink>
      <w:r w:rsidRPr="00383372">
        <w:rPr>
          <w:rFonts w:ascii="Times" w:eastAsia="Times New Roman" w:hAnsi="Times" w:cs="Times"/>
          <w:color w:val="000000"/>
          <w:sz w:val="26"/>
          <w:szCs w:val="26"/>
        </w:rPr>
        <w:t>–</w:t>
      </w:r>
      <w:hyperlink r:id="rId78" w:anchor="B53" w:history="1">
        <w:r w:rsidRPr="00383372">
          <w:rPr>
            <w:rFonts w:ascii="Times" w:eastAsia="Times New Roman" w:hAnsi="Times" w:cs="Times"/>
            <w:color w:val="418B34"/>
            <w:sz w:val="26"/>
            <w:szCs w:val="26"/>
          </w:rPr>
          <w:t>52</w:t>
        </w:r>
      </w:hyperlink>
      <w:r w:rsidRPr="00383372">
        <w:rPr>
          <w:rFonts w:ascii="Times" w:eastAsia="Times New Roman" w:hAnsi="Times" w:cs="Times"/>
          <w:color w:val="000000"/>
          <w:sz w:val="26"/>
          <w:szCs w:val="26"/>
        </w:rPr>
        <w:t>]. These studies collectively have provided a foundation for a reasonable conclusion that a causal relationship exists between high levels of PCBs, both in the environment and in the body and increased risk of NHL.</w:t>
      </w:r>
    </w:p>
    <w:p w:rsidR="00383372" w:rsidRPr="00383372" w:rsidRDefault="00383372" w:rsidP="00383372">
      <w:pPr>
        <w:shd w:val="clear" w:color="auto" w:fill="F5F5F5"/>
        <w:spacing w:after="180" w:line="300" w:lineRule="atLeast"/>
        <w:rPr>
          <w:rFonts w:ascii="MinionPro-Regular" w:eastAsia="Times New Roman" w:hAnsi="MinionPro-Regular" w:cs="Times"/>
          <w:color w:val="000000"/>
          <w:sz w:val="26"/>
          <w:szCs w:val="26"/>
        </w:rPr>
      </w:pPr>
      <w:r>
        <w:rPr>
          <w:rFonts w:ascii="MinionPro-Regular" w:eastAsia="Times New Roman" w:hAnsi="MinionPro-Regular" w:cs="Times"/>
          <w:noProof/>
          <w:color w:val="418B34"/>
          <w:sz w:val="26"/>
          <w:szCs w:val="26"/>
          <w:bdr w:val="single" w:sz="6" w:space="0" w:color="CCCCCC" w:frame="1"/>
          <w:shd w:val="clear" w:color="auto" w:fill="FFFFFF"/>
        </w:rPr>
        <w:drawing>
          <wp:inline distT="0" distB="0" distL="0" distR="0" wp14:anchorId="18121A8B" wp14:editId="0990F52E">
            <wp:extent cx="952500" cy="923925"/>
            <wp:effectExtent l="0" t="0" r="0" b="9525"/>
            <wp:docPr id="174" name="Picture 174" descr="tab1">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tab1">
                      <a:hlinkClick r:id="rId6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2500" cy="923925"/>
                    </a:xfrm>
                    <a:prstGeom prst="rect">
                      <a:avLst/>
                    </a:prstGeom>
                    <a:noFill/>
                    <a:ln>
                      <a:noFill/>
                    </a:ln>
                  </pic:spPr>
                </pic:pic>
              </a:graphicData>
            </a:graphic>
          </wp:inline>
        </w:drawing>
      </w:r>
    </w:p>
    <w:p w:rsidR="00383372" w:rsidRPr="00383372" w:rsidRDefault="00383372" w:rsidP="00383372">
      <w:pPr>
        <w:shd w:val="clear" w:color="auto" w:fill="F5F5F5"/>
        <w:spacing w:after="180" w:line="300" w:lineRule="atLeast"/>
        <w:jc w:val="both"/>
        <w:rPr>
          <w:rFonts w:ascii="MinionPro-Regular" w:eastAsia="Times New Roman" w:hAnsi="MinionPro-Regular" w:cs="Times"/>
          <w:color w:val="000000"/>
          <w:sz w:val="26"/>
          <w:szCs w:val="26"/>
        </w:rPr>
      </w:pPr>
      <w:r w:rsidRPr="00383372">
        <w:rPr>
          <w:rFonts w:ascii="MinionPro-bold" w:eastAsia="Times New Roman" w:hAnsi="MinionPro-bold" w:cs="Times"/>
          <w:color w:val="000000"/>
          <w:sz w:val="26"/>
          <w:szCs w:val="26"/>
        </w:rPr>
        <w:t xml:space="preserve">Table 1: </w:t>
      </w:r>
      <w:r w:rsidRPr="00383372">
        <w:rPr>
          <w:rFonts w:ascii="MinionPro-Regular" w:eastAsia="Times New Roman" w:hAnsi="MinionPro-Regular" w:cs="Times"/>
          <w:color w:val="000000"/>
          <w:sz w:val="26"/>
          <w:szCs w:val="26"/>
        </w:rPr>
        <w:t xml:space="preserve">Summary of published case-control study populations examining risk of NHL and PCB blood content including those meta-analyzed in the present study. </w:t>
      </w:r>
      <w:proofErr w:type="gramStart"/>
      <w:r w:rsidRPr="00383372">
        <w:rPr>
          <w:rFonts w:ascii="MinionPro-Regular" w:eastAsia="Times New Roman" w:hAnsi="MinionPro-Regular" w:cs="Times"/>
          <w:color w:val="000000"/>
          <w:sz w:val="26"/>
          <w:szCs w:val="26"/>
        </w:rPr>
        <w:t>Summed or total PCB metrics shown here.</w:t>
      </w:r>
      <w:proofErr w:type="gramEnd"/>
    </w:p>
    <w:p w:rsidR="00383372" w:rsidRPr="00383372" w:rsidRDefault="00383372" w:rsidP="00383372">
      <w:pPr>
        <w:shd w:val="clear" w:color="auto" w:fill="F5F5F5"/>
        <w:spacing w:after="180" w:line="300" w:lineRule="atLeast"/>
        <w:rPr>
          <w:rFonts w:ascii="MinionPro-Regular" w:eastAsia="Times New Roman" w:hAnsi="MinionPro-Regular" w:cs="Times"/>
          <w:color w:val="000000"/>
          <w:sz w:val="26"/>
          <w:szCs w:val="26"/>
        </w:rPr>
      </w:pPr>
      <w:r>
        <w:rPr>
          <w:rFonts w:ascii="MinionPro-Regular" w:eastAsia="Times New Roman" w:hAnsi="MinionPro-Regular" w:cs="Times"/>
          <w:noProof/>
          <w:color w:val="418B34"/>
          <w:sz w:val="26"/>
          <w:szCs w:val="26"/>
          <w:bdr w:val="single" w:sz="6" w:space="0" w:color="CCCCCC" w:frame="1"/>
          <w:shd w:val="clear" w:color="auto" w:fill="FFFFFF"/>
        </w:rPr>
        <w:drawing>
          <wp:inline distT="0" distB="0" distL="0" distR="0" wp14:anchorId="191A9F69" wp14:editId="2D622D60">
            <wp:extent cx="952500" cy="381000"/>
            <wp:effectExtent l="0" t="0" r="0" b="0"/>
            <wp:docPr id="173" name="Picture 173" descr="tab2">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tab2">
                      <a:hlinkClick r:id="rId76"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a:ln>
                      <a:noFill/>
                    </a:ln>
                  </pic:spPr>
                </pic:pic>
              </a:graphicData>
            </a:graphic>
          </wp:inline>
        </w:drawing>
      </w:r>
    </w:p>
    <w:p w:rsidR="00383372" w:rsidRPr="00383372" w:rsidRDefault="00383372" w:rsidP="00383372">
      <w:pPr>
        <w:shd w:val="clear" w:color="auto" w:fill="F5F5F5"/>
        <w:spacing w:after="180" w:line="300" w:lineRule="atLeast"/>
        <w:jc w:val="both"/>
        <w:rPr>
          <w:rFonts w:ascii="MinionPro-Regular" w:eastAsia="Times New Roman" w:hAnsi="MinionPro-Regular" w:cs="Times"/>
          <w:color w:val="000000"/>
          <w:sz w:val="26"/>
          <w:szCs w:val="26"/>
        </w:rPr>
      </w:pPr>
      <w:r w:rsidRPr="00383372">
        <w:rPr>
          <w:rFonts w:ascii="MinionPro-bold" w:eastAsia="Times New Roman" w:hAnsi="MinionPro-bold" w:cs="Times"/>
          <w:color w:val="000000"/>
          <w:sz w:val="26"/>
          <w:szCs w:val="26"/>
        </w:rPr>
        <w:t xml:space="preserve">Table 2: </w:t>
      </w:r>
      <w:r w:rsidRPr="00383372">
        <w:rPr>
          <w:rFonts w:ascii="MinionPro-Regular" w:eastAsia="Times New Roman" w:hAnsi="MinionPro-Regular" w:cs="Times"/>
          <w:color w:val="000000"/>
          <w:sz w:val="26"/>
          <w:szCs w:val="26"/>
        </w:rPr>
        <w:t>Summary of published cohort studies examining mortality from NHL as associated with PCB exposure. Note the cohort described in Prince et al., [</w:t>
      </w:r>
      <w:hyperlink r:id="rId81" w:anchor="B51" w:history="1">
        <w:r w:rsidRPr="00383372">
          <w:rPr>
            <w:rFonts w:ascii="MinionPro-Regular" w:eastAsia="Times New Roman" w:hAnsi="MinionPro-Regular" w:cs="Times"/>
            <w:color w:val="418B34"/>
            <w:sz w:val="26"/>
            <w:szCs w:val="26"/>
          </w:rPr>
          <w:t>50</w:t>
        </w:r>
      </w:hyperlink>
      <w:r w:rsidRPr="00383372">
        <w:rPr>
          <w:rFonts w:ascii="MinionPro-Regular" w:eastAsia="Times New Roman" w:hAnsi="MinionPro-Regular" w:cs="Times"/>
          <w:color w:val="000000"/>
          <w:sz w:val="26"/>
          <w:szCs w:val="26"/>
        </w:rPr>
        <w:t>] were included in the Prince et al., [</w:t>
      </w:r>
      <w:hyperlink r:id="rId82" w:anchor="B52" w:history="1">
        <w:r w:rsidRPr="00383372">
          <w:rPr>
            <w:rFonts w:ascii="MinionPro-Regular" w:eastAsia="Times New Roman" w:hAnsi="MinionPro-Regular" w:cs="Times"/>
            <w:color w:val="418B34"/>
            <w:sz w:val="26"/>
            <w:szCs w:val="26"/>
          </w:rPr>
          <w:t>51</w:t>
        </w:r>
      </w:hyperlink>
      <w:r w:rsidRPr="00383372">
        <w:rPr>
          <w:rFonts w:ascii="MinionPro-Regular" w:eastAsia="Times New Roman" w:hAnsi="MinionPro-Regular" w:cs="Times"/>
          <w:color w:val="000000"/>
          <w:sz w:val="26"/>
          <w:szCs w:val="26"/>
        </w:rPr>
        <w:t>] study. Here, the standardized mortality ratio (SMR) was calculated as an indirect adjustment method where the observed number of events (deaths) in each occupational cohort is compared with the number of expected events (based on a “standard” rate).</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A few authors have reported subgroups of NHL that are linked to PCB exposure, including an association between diffuse large cell lymphoma and congener 118 and T-cell lymphoma and congener 180 [</w:t>
      </w:r>
      <w:hyperlink r:id="rId83" w:anchor="B43" w:history="1">
        <w:r w:rsidRPr="00383372">
          <w:rPr>
            <w:rFonts w:ascii="Times" w:eastAsia="Times New Roman" w:hAnsi="Times" w:cs="Times"/>
            <w:color w:val="418B34"/>
            <w:sz w:val="26"/>
            <w:szCs w:val="26"/>
          </w:rPr>
          <w:t>42</w:t>
        </w:r>
      </w:hyperlink>
      <w:r w:rsidRPr="00383372">
        <w:rPr>
          <w:rFonts w:ascii="Times" w:eastAsia="Times New Roman" w:hAnsi="Times" w:cs="Times"/>
          <w:color w:val="000000"/>
          <w:sz w:val="26"/>
          <w:szCs w:val="26"/>
        </w:rPr>
        <w:t xml:space="preserve">]. </w:t>
      </w:r>
      <w:proofErr w:type="spellStart"/>
      <w:r w:rsidRPr="00383372">
        <w:rPr>
          <w:rFonts w:ascii="Times" w:eastAsia="Times New Roman" w:hAnsi="Times" w:cs="Times"/>
          <w:color w:val="000000"/>
          <w:sz w:val="26"/>
          <w:szCs w:val="26"/>
        </w:rPr>
        <w:t>Hardell</w:t>
      </w:r>
      <w:proofErr w:type="spellEnd"/>
      <w:r w:rsidRPr="00383372">
        <w:rPr>
          <w:rFonts w:ascii="Times" w:eastAsia="Times New Roman" w:hAnsi="Times" w:cs="Times"/>
          <w:color w:val="000000"/>
          <w:sz w:val="26"/>
          <w:szCs w:val="26"/>
        </w:rPr>
        <w:t xml:space="preserve"> reported the highest observed association </w:t>
      </w:r>
      <w:r w:rsidRPr="00383372">
        <w:rPr>
          <w:rFonts w:ascii="Times" w:eastAsia="Times New Roman" w:hAnsi="Times" w:cs="Times"/>
          <w:color w:val="000000"/>
          <w:sz w:val="26"/>
          <w:szCs w:val="26"/>
        </w:rPr>
        <w:lastRenderedPageBreak/>
        <w:t>in their cohort between elevated PCB burdens and low-grade B-cell lymphomas, the most prevalent category of NHL subtypes [</w:t>
      </w:r>
      <w:hyperlink r:id="rId84" w:anchor="B46" w:history="1">
        <w:r w:rsidRPr="00383372">
          <w:rPr>
            <w:rFonts w:ascii="Times" w:eastAsia="Times New Roman" w:hAnsi="Times" w:cs="Times"/>
            <w:color w:val="418B34"/>
            <w:sz w:val="26"/>
            <w:szCs w:val="26"/>
          </w:rPr>
          <w:t>43</w:t>
        </w:r>
      </w:hyperlink>
      <w:r w:rsidRPr="00383372">
        <w:rPr>
          <w:rFonts w:ascii="Times" w:eastAsia="Times New Roman" w:hAnsi="Times" w:cs="Times"/>
          <w:color w:val="000000"/>
          <w:sz w:val="26"/>
          <w:szCs w:val="26"/>
        </w:rPr>
        <w:t xml:space="preserve">]. </w:t>
      </w:r>
      <w:proofErr w:type="spellStart"/>
      <w:r w:rsidRPr="00383372">
        <w:rPr>
          <w:rFonts w:ascii="Times" w:eastAsia="Times New Roman" w:hAnsi="Times" w:cs="Times"/>
          <w:color w:val="000000"/>
          <w:sz w:val="26"/>
          <w:szCs w:val="26"/>
        </w:rPr>
        <w:t>DeRoos</w:t>
      </w:r>
      <w:proofErr w:type="spellEnd"/>
      <w:r w:rsidRPr="00383372">
        <w:rPr>
          <w:rFonts w:ascii="Times" w:eastAsia="Times New Roman" w:hAnsi="Times" w:cs="Times"/>
          <w:color w:val="000000"/>
          <w:sz w:val="26"/>
          <w:szCs w:val="26"/>
        </w:rPr>
        <w:t xml:space="preserve"> found an association between congeners 180 and 187 and diffuse but not follicular NHL, whereas Morton reported an association between follicular NHL and congener 180, as well as marginal zone NHL subtype [</w:t>
      </w:r>
      <w:hyperlink r:id="rId85" w:anchor="B45" w:history="1">
        <w:r w:rsidRPr="00383372">
          <w:rPr>
            <w:rFonts w:ascii="Times" w:eastAsia="Times New Roman" w:hAnsi="Times" w:cs="Times"/>
            <w:color w:val="418B34"/>
            <w:sz w:val="26"/>
            <w:szCs w:val="26"/>
          </w:rPr>
          <w:t>54</w:t>
        </w:r>
      </w:hyperlink>
      <w:r w:rsidRPr="00383372">
        <w:rPr>
          <w:rFonts w:ascii="Times" w:eastAsia="Times New Roman" w:hAnsi="Times" w:cs="Times"/>
          <w:color w:val="000000"/>
          <w:sz w:val="26"/>
          <w:szCs w:val="26"/>
        </w:rPr>
        <w:t>].</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Given a reasonable basis for a conclusion of general (population-based) causation, the question arises of how to determine, in an individual case of NHL in which elevated blood and/or adipose levels of total or individual PCB congeners have been observed, if the relationship between the two is causal. Far more has been written in epidemiology about the evaluation of general (population) causation than specific (individual) causation. Epidemiologic methods are used for the investigation of specific causation in both short acting exposure/outcome situations (i.e., outbreak/injury investigation) and in </w:t>
      </w:r>
      <w:proofErr w:type="gramStart"/>
      <w:r w:rsidRPr="00383372">
        <w:rPr>
          <w:rFonts w:ascii="Times" w:eastAsia="Times New Roman" w:hAnsi="Times" w:cs="Times"/>
          <w:color w:val="000000"/>
          <w:sz w:val="26"/>
          <w:szCs w:val="26"/>
        </w:rPr>
        <w:t>settings</w:t>
      </w:r>
      <w:proofErr w:type="gramEnd"/>
      <w:r w:rsidRPr="00383372">
        <w:rPr>
          <w:rFonts w:ascii="Times" w:eastAsia="Times New Roman" w:hAnsi="Times" w:cs="Times"/>
          <w:color w:val="000000"/>
          <w:sz w:val="26"/>
          <w:szCs w:val="26"/>
        </w:rPr>
        <w:t xml:space="preserve"> in which disease onset is latent, sometimes for decades, following exposure, such as with exposure to environmental toxicological or radiological hazards. The discipline of forensic epidemiology is directed at addressing, often for presentation in legal settings, the specific causal correlation between a suspected hazard and a disease or injury outcome [</w:t>
      </w:r>
      <w:hyperlink r:id="rId86" w:anchor="B54" w:history="1">
        <w:r w:rsidRPr="00383372">
          <w:rPr>
            <w:rFonts w:ascii="Times" w:eastAsia="Times New Roman" w:hAnsi="Times" w:cs="Times"/>
            <w:color w:val="418B34"/>
            <w:sz w:val="26"/>
            <w:szCs w:val="26"/>
          </w:rPr>
          <w:t>55</w:t>
        </w:r>
      </w:hyperlink>
      <w:r w:rsidRPr="00383372">
        <w:rPr>
          <w:rFonts w:ascii="Times" w:eastAsia="Times New Roman" w:hAnsi="Times" w:cs="Times"/>
          <w:color w:val="000000"/>
          <w:sz w:val="26"/>
          <w:szCs w:val="26"/>
        </w:rPr>
        <w:t>–</w:t>
      </w:r>
      <w:hyperlink r:id="rId87" w:anchor="B56" w:history="1">
        <w:r w:rsidRPr="00383372">
          <w:rPr>
            <w:rFonts w:ascii="Times" w:eastAsia="Times New Roman" w:hAnsi="Times" w:cs="Times"/>
            <w:color w:val="418B34"/>
            <w:sz w:val="26"/>
            <w:szCs w:val="26"/>
          </w:rPr>
          <w:t>57</w:t>
        </w:r>
      </w:hyperlink>
      <w:r w:rsidRPr="00383372">
        <w:rPr>
          <w:rFonts w:ascii="Times" w:eastAsia="Times New Roman" w:hAnsi="Times" w:cs="Times"/>
          <w:color w:val="000000"/>
          <w:sz w:val="26"/>
          <w:szCs w:val="26"/>
        </w:rPr>
        <w:t>]. The ultimate goal of the investigation is to answer the “but-for” question, which is “</w:t>
      </w:r>
      <w:r w:rsidRPr="00383372">
        <w:rPr>
          <w:rFonts w:ascii="MinionPro-It" w:eastAsia="Times New Roman" w:hAnsi="MinionPro-It" w:cs="Times"/>
          <w:color w:val="000000"/>
          <w:sz w:val="26"/>
          <w:szCs w:val="26"/>
        </w:rPr>
        <w:t>but-for the exposure to the hazard, would the individual still have the disease or injury?</w:t>
      </w:r>
      <w:r w:rsidRPr="00383372">
        <w:rPr>
          <w:rFonts w:ascii="Times" w:eastAsia="Times New Roman" w:hAnsi="Times" w:cs="Times"/>
          <w:color w:val="000000"/>
          <w:sz w:val="26"/>
          <w:szCs w:val="26"/>
        </w:rPr>
        <w:t>” [</w:t>
      </w:r>
      <w:hyperlink r:id="rId88" w:anchor="B57" w:history="1">
        <w:r w:rsidRPr="00383372">
          <w:rPr>
            <w:rFonts w:ascii="Times" w:eastAsia="Times New Roman" w:hAnsi="Times" w:cs="Times"/>
            <w:color w:val="418B34"/>
            <w:sz w:val="26"/>
            <w:szCs w:val="26"/>
          </w:rPr>
          <w:t>58</w:t>
        </w:r>
      </w:hyperlink>
      <w:r w:rsidRPr="00383372">
        <w:rPr>
          <w:rFonts w:ascii="Times" w:eastAsia="Times New Roman" w:hAnsi="Times" w:cs="Times"/>
          <w:color w:val="000000"/>
          <w:sz w:val="26"/>
          <w:szCs w:val="26"/>
        </w:rPr>
        <w:t>]. The forensic epidemiologic approach to answering this question is accomplished by first assessing the plausibility of a causal relationship via application of the Bradford-Hill criteria and then estimating the attributable risk percent or probability of causation (PC) that quantifies the probability that, but for the exposure, the disease or injury outcome would not have occurred [</w:t>
      </w:r>
      <w:hyperlink r:id="rId89" w:anchor="B58" w:history="1">
        <w:r w:rsidRPr="00383372">
          <w:rPr>
            <w:rFonts w:ascii="Times" w:eastAsia="Times New Roman" w:hAnsi="Times" w:cs="Times"/>
            <w:color w:val="418B34"/>
            <w:sz w:val="26"/>
            <w:szCs w:val="26"/>
          </w:rPr>
          <w:t>59</w:t>
        </w:r>
      </w:hyperlink>
      <w:r w:rsidRPr="00383372">
        <w:rPr>
          <w:rFonts w:ascii="Times" w:eastAsia="Times New Roman" w:hAnsi="Times" w:cs="Times"/>
          <w:color w:val="000000"/>
          <w:sz w:val="26"/>
          <w:szCs w:val="26"/>
        </w:rPr>
        <w:t>]. Generally, if the PC exceeds 50% then the hazardous exposure is considered most probably causally related to the disease or injury outcome [</w:t>
      </w:r>
      <w:hyperlink r:id="rId90" w:anchor="B59" w:history="1">
        <w:r w:rsidRPr="00383372">
          <w:rPr>
            <w:rFonts w:ascii="Times" w:eastAsia="Times New Roman" w:hAnsi="Times" w:cs="Times"/>
            <w:color w:val="418B34"/>
            <w:sz w:val="26"/>
            <w:szCs w:val="26"/>
          </w:rPr>
          <w:t>60</w:t>
        </w:r>
      </w:hyperlink>
      <w:r w:rsidRPr="00383372">
        <w:rPr>
          <w:rFonts w:ascii="Times" w:eastAsia="Times New Roman" w:hAnsi="Times" w:cs="Times"/>
          <w:color w:val="000000"/>
          <w:sz w:val="26"/>
          <w:szCs w:val="26"/>
        </w:rPr>
        <w:t>]</w:t>
      </w:r>
      <w:proofErr w:type="gramStart"/>
      <w:r w:rsidRPr="00383372">
        <w:rPr>
          <w:rFonts w:ascii="Times" w:eastAsia="Times New Roman" w:hAnsi="Times" w:cs="Times"/>
          <w:color w:val="000000"/>
          <w:sz w:val="26"/>
          <w:szCs w:val="26"/>
        </w:rPr>
        <w:t>.</w:t>
      </w:r>
      <w:proofErr w:type="gramEnd"/>
      <w:r w:rsidRPr="00383372">
        <w:rPr>
          <w:rFonts w:ascii="Times" w:eastAsia="Times New Roman" w:hAnsi="Times" w:cs="Times"/>
          <w:color w:val="000000"/>
          <w:sz w:val="26"/>
          <w:szCs w:val="26"/>
        </w:rPr>
        <w:t xml:space="preserve"> PC is derived from comparative epidemiologic data that adequately represent the relative risk (RR) of disease or injury between </w:t>
      </w:r>
      <w:r w:rsidRPr="00383372">
        <w:rPr>
          <w:rFonts w:ascii="MinionPro-It" w:eastAsia="Times New Roman" w:hAnsi="MinionPro-It" w:cs="Times"/>
          <w:color w:val="000000"/>
          <w:sz w:val="26"/>
          <w:szCs w:val="26"/>
        </w:rPr>
        <w:t>hazard-exposed</w:t>
      </w:r>
      <w:r w:rsidRPr="00383372">
        <w:rPr>
          <w:rFonts w:ascii="Times" w:eastAsia="Times New Roman" w:hAnsi="Times" w:cs="Times"/>
          <w:color w:val="000000"/>
          <w:sz w:val="26"/>
          <w:szCs w:val="26"/>
        </w:rPr>
        <w:t xml:space="preserve"> populations most meaningfully similar to the individual versus </w:t>
      </w:r>
      <w:proofErr w:type="spellStart"/>
      <w:r w:rsidRPr="00383372">
        <w:rPr>
          <w:rFonts w:ascii="MinionPro-It" w:eastAsia="Times New Roman" w:hAnsi="MinionPro-It" w:cs="Times"/>
          <w:color w:val="000000"/>
          <w:sz w:val="26"/>
          <w:szCs w:val="26"/>
        </w:rPr>
        <w:t>nonhazard</w:t>
      </w:r>
      <w:proofErr w:type="spellEnd"/>
      <w:r w:rsidRPr="00383372">
        <w:rPr>
          <w:rFonts w:ascii="MinionPro-It" w:eastAsia="Times New Roman" w:hAnsi="MinionPro-It" w:cs="Times"/>
          <w:color w:val="000000"/>
          <w:sz w:val="26"/>
          <w:szCs w:val="26"/>
        </w:rPr>
        <w:t>-exposed</w:t>
      </w:r>
      <w:r w:rsidRPr="00383372">
        <w:rPr>
          <w:rFonts w:ascii="Times" w:eastAsia="Times New Roman" w:hAnsi="Times" w:cs="Times"/>
          <w:color w:val="000000"/>
          <w:sz w:val="26"/>
          <w:szCs w:val="26"/>
        </w:rPr>
        <w:t xml:space="preserve"> populations most meaningfully similar to the individual. A PC of &gt;50% is the equivalent of an RR &gt;2.0 and implies that the cause of disease or injury in an individual randomly selected from the exposed population is the hazard of interest more often than not. This approach is relatively straightforward for evaluating the causal relationship between, for example, cigarette smoking and pancreatic cancer, as there are clearly defined and easily identified exposed (smoking) and unexposed (nonsmoking, not exposed to second-hand smoke) populations.</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For the evaluation of PCB exposure and NHL, the issue of causation is more complicated, as the ubiquitous nature of PCBs in the environment means that there are no truly unexposed populations. In combination with the likely multifactorial etiology of NHL (viral infections, immune system depression, autoimmune conditions, and genetic anomalies are all thought to play a role), it is much easier to conclude that the prominence of a single “suspect” hazard-like elevated serum levels of PCBs serves to </w:t>
      </w:r>
      <w:r w:rsidRPr="00383372">
        <w:rPr>
          <w:rFonts w:ascii="MinionPro-It" w:eastAsia="Times New Roman" w:hAnsi="MinionPro-It" w:cs="Times"/>
          <w:color w:val="000000"/>
          <w:sz w:val="26"/>
          <w:szCs w:val="26"/>
        </w:rPr>
        <w:t>contribute</w:t>
      </w:r>
      <w:r w:rsidRPr="00383372">
        <w:rPr>
          <w:rFonts w:ascii="Times" w:eastAsia="Times New Roman" w:hAnsi="Times" w:cs="Times"/>
          <w:color w:val="000000"/>
          <w:sz w:val="26"/>
          <w:szCs w:val="26"/>
        </w:rPr>
        <w:t xml:space="preserve"> to the cause of an individual’s NHL such that the hypothetical complete subtraction of the hazard would likely result in the individual not developing the disease </w:t>
      </w:r>
      <w:r w:rsidRPr="00383372">
        <w:rPr>
          <w:rFonts w:ascii="Times" w:eastAsia="Times New Roman" w:hAnsi="Times" w:cs="Times"/>
          <w:color w:val="000000"/>
          <w:sz w:val="26"/>
          <w:szCs w:val="26"/>
        </w:rPr>
        <w:lastRenderedPageBreak/>
        <w:t xml:space="preserve">(the factor is </w:t>
      </w:r>
      <w:r w:rsidRPr="00383372">
        <w:rPr>
          <w:rFonts w:ascii="MinionPro-It" w:eastAsia="Times New Roman" w:hAnsi="MinionPro-It" w:cs="Times"/>
          <w:color w:val="000000"/>
          <w:sz w:val="26"/>
          <w:szCs w:val="26"/>
        </w:rPr>
        <w:t xml:space="preserve">necessary </w:t>
      </w:r>
      <w:r w:rsidRPr="00383372">
        <w:rPr>
          <w:rFonts w:ascii="Times" w:eastAsia="Times New Roman" w:hAnsi="Times" w:cs="Times"/>
          <w:color w:val="000000"/>
          <w:sz w:val="26"/>
          <w:szCs w:val="26"/>
        </w:rPr>
        <w:t>for the development of the condition). Conversely, the development of NHL most likely requires a number of components along with the suspect hazard, any number of which may also be necessary in order for the disease to manifest.</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In the present endeavor, we propose a </w:t>
      </w:r>
      <w:proofErr w:type="spellStart"/>
      <w:r w:rsidRPr="00383372">
        <w:rPr>
          <w:rFonts w:ascii="Times" w:eastAsia="Times New Roman" w:hAnsi="Times" w:cs="Times"/>
          <w:color w:val="000000"/>
          <w:sz w:val="26"/>
          <w:szCs w:val="26"/>
        </w:rPr>
        <w:t>methodologic</w:t>
      </w:r>
      <w:proofErr w:type="spellEnd"/>
      <w:r w:rsidRPr="00383372">
        <w:rPr>
          <w:rFonts w:ascii="Times" w:eastAsia="Times New Roman" w:hAnsi="Times" w:cs="Times"/>
          <w:color w:val="000000"/>
          <w:sz w:val="26"/>
          <w:szCs w:val="26"/>
        </w:rPr>
        <w:t xml:space="preserve"> framework for the evaluation of specific causation of NHL associated with PCB exposure that takes into account the pervasive and persistent nature of PCBs in the environment and the difficulties with setting an absolute threshold for specific causation. To accomplish this task, we present a meta-analysis of the previously published case-control studies that have examined the risk of NHL relative to PCB titer by congener. Additionally, we discuss a rationale for the use of an adjusted relative risk or probability of causation threshold for concluding that a causally contributory relationship is more probably than not present in an individual with NHL and elevated PCB titers.</w:t>
      </w:r>
    </w:p>
    <w:p w:rsidR="00383372" w:rsidRPr="00383372" w:rsidRDefault="00383372" w:rsidP="00383372">
      <w:pPr>
        <w:pBdr>
          <w:bottom w:val="single" w:sz="6" w:space="0" w:color="CCCCCC"/>
        </w:pBdr>
        <w:shd w:val="clear" w:color="auto" w:fill="FFFFFF"/>
        <w:spacing w:before="360" w:after="180" w:line="330" w:lineRule="atLeast"/>
        <w:outlineLvl w:val="4"/>
        <w:rPr>
          <w:rFonts w:ascii="MinionPro-bold" w:eastAsia="Times New Roman" w:hAnsi="MinionPro-bold" w:cs="Times"/>
          <w:color w:val="999999"/>
          <w:sz w:val="27"/>
          <w:szCs w:val="27"/>
        </w:rPr>
      </w:pPr>
      <w:r w:rsidRPr="00383372">
        <w:rPr>
          <w:rFonts w:ascii="MinionPro-bold" w:eastAsia="Times New Roman" w:hAnsi="MinionPro-bold" w:cs="Times"/>
          <w:color w:val="999999"/>
          <w:sz w:val="27"/>
          <w:szCs w:val="27"/>
        </w:rPr>
        <w:t>2. Methods</w:t>
      </w:r>
    </w:p>
    <w:p w:rsidR="00383372" w:rsidRPr="00383372" w:rsidRDefault="00383372" w:rsidP="00383372">
      <w:pPr>
        <w:shd w:val="clear" w:color="auto" w:fill="FFFFFF"/>
        <w:spacing w:after="180" w:line="300" w:lineRule="atLeast"/>
        <w:outlineLvl w:val="5"/>
        <w:rPr>
          <w:rFonts w:ascii="MinionPro-bold" w:eastAsia="Times New Roman" w:hAnsi="MinionPro-bold" w:cs="Times"/>
          <w:color w:val="999999"/>
          <w:sz w:val="26"/>
          <w:szCs w:val="26"/>
        </w:rPr>
      </w:pPr>
      <w:r w:rsidRPr="00383372">
        <w:rPr>
          <w:rFonts w:ascii="MinionPro-bold" w:eastAsia="Times New Roman" w:hAnsi="MinionPro-bold" w:cs="Times"/>
          <w:color w:val="999999"/>
          <w:sz w:val="26"/>
          <w:szCs w:val="26"/>
        </w:rPr>
        <w:t>2.1. Application of Hill Criteria for Causal Assessment</w:t>
      </w:r>
    </w:p>
    <w:p w:rsidR="00383372" w:rsidRPr="00383372" w:rsidRDefault="00383372" w:rsidP="00383372">
      <w:pPr>
        <w:shd w:val="clear" w:color="auto" w:fill="FFFFFF"/>
        <w:spacing w:after="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For the purposes of the present study, a causal relationship is defined as when an exposure is found to have served as an antecedent event or condition that was necessary for the occurrence of a specific disease or injury at the moment that it occurred, given that other conditions are fixed [</w:t>
      </w:r>
      <w:hyperlink r:id="rId91" w:anchor="B60" w:history="1">
        <w:r w:rsidRPr="00383372">
          <w:rPr>
            <w:rFonts w:ascii="Times" w:eastAsia="Times New Roman" w:hAnsi="Times" w:cs="Times"/>
            <w:color w:val="418B34"/>
            <w:sz w:val="26"/>
            <w:szCs w:val="26"/>
          </w:rPr>
          <w:t>61</w:t>
        </w:r>
      </w:hyperlink>
      <w:r w:rsidRPr="00383372">
        <w:rPr>
          <w:rFonts w:ascii="Times" w:eastAsia="Times New Roman" w:hAnsi="Times" w:cs="Times"/>
          <w:color w:val="000000"/>
          <w:sz w:val="26"/>
          <w:szCs w:val="26"/>
        </w:rPr>
        <w:t xml:space="preserve">]. That is to say, the cause of the disease or injury is an event or condition that preceded the disease or injury and </w:t>
      </w:r>
      <w:r w:rsidRPr="00383372">
        <w:rPr>
          <w:rFonts w:ascii="MinionPro-It" w:eastAsia="Times New Roman" w:hAnsi="MinionPro-It" w:cs="Times"/>
          <w:color w:val="000000"/>
          <w:sz w:val="26"/>
          <w:szCs w:val="26"/>
        </w:rPr>
        <w:t>without which the disease or injury would not have occurred.</w:t>
      </w:r>
      <w:r w:rsidRPr="00383372">
        <w:rPr>
          <w:rFonts w:ascii="Times" w:eastAsia="Times New Roman" w:hAnsi="Times" w:cs="Times"/>
          <w:color w:val="000000"/>
          <w:sz w:val="26"/>
          <w:szCs w:val="26"/>
        </w:rPr>
        <w:t xml:space="preserve"> Forensic applications of epidemiology that address the evaluation of causation generally follow the criteria set forth by Sir Austin Bradford-Hill in 1965 [</w:t>
      </w:r>
      <w:hyperlink r:id="rId92" w:anchor="B54" w:history="1">
        <w:r w:rsidRPr="00383372">
          <w:rPr>
            <w:rFonts w:ascii="Times" w:eastAsia="Times New Roman" w:hAnsi="Times" w:cs="Times"/>
            <w:color w:val="418B34"/>
            <w:sz w:val="26"/>
            <w:szCs w:val="26"/>
          </w:rPr>
          <w:t>55</w:t>
        </w:r>
      </w:hyperlink>
      <w:r w:rsidRPr="00383372">
        <w:rPr>
          <w:rFonts w:ascii="Times" w:eastAsia="Times New Roman" w:hAnsi="Times" w:cs="Times"/>
          <w:color w:val="000000"/>
          <w:sz w:val="26"/>
          <w:szCs w:val="26"/>
        </w:rPr>
        <w:t xml:space="preserve">, </w:t>
      </w:r>
      <w:hyperlink r:id="rId93" w:anchor="B55" w:history="1">
        <w:r w:rsidRPr="00383372">
          <w:rPr>
            <w:rFonts w:ascii="Times" w:eastAsia="Times New Roman" w:hAnsi="Times" w:cs="Times"/>
            <w:color w:val="418B34"/>
            <w:sz w:val="26"/>
            <w:szCs w:val="26"/>
          </w:rPr>
          <w:t>56</w:t>
        </w:r>
      </w:hyperlink>
      <w:r w:rsidRPr="00383372">
        <w:rPr>
          <w:rFonts w:ascii="Times" w:eastAsia="Times New Roman" w:hAnsi="Times" w:cs="Times"/>
          <w:color w:val="000000"/>
          <w:sz w:val="26"/>
          <w:szCs w:val="26"/>
        </w:rPr>
        <w:t xml:space="preserve">, </w:t>
      </w:r>
      <w:hyperlink r:id="rId94" w:anchor="B61" w:history="1">
        <w:r w:rsidRPr="00383372">
          <w:rPr>
            <w:rFonts w:ascii="Times" w:eastAsia="Times New Roman" w:hAnsi="Times" w:cs="Times"/>
            <w:color w:val="418B34"/>
            <w:sz w:val="26"/>
            <w:szCs w:val="26"/>
          </w:rPr>
          <w:t>62</w:t>
        </w:r>
      </w:hyperlink>
      <w:r w:rsidRPr="00383372">
        <w:rPr>
          <w:rFonts w:ascii="Times" w:eastAsia="Times New Roman" w:hAnsi="Times" w:cs="Times"/>
          <w:color w:val="000000"/>
          <w:sz w:val="26"/>
          <w:szCs w:val="26"/>
        </w:rPr>
        <w:t>–</w:t>
      </w:r>
      <w:hyperlink r:id="rId95" w:anchor="B65" w:history="1">
        <w:r w:rsidRPr="00383372">
          <w:rPr>
            <w:rFonts w:ascii="Times" w:eastAsia="Times New Roman" w:hAnsi="Times" w:cs="Times"/>
            <w:color w:val="418B34"/>
            <w:sz w:val="26"/>
            <w:szCs w:val="26"/>
          </w:rPr>
          <w:t>66</w:t>
        </w:r>
      </w:hyperlink>
      <w:r w:rsidRPr="00383372">
        <w:rPr>
          <w:rFonts w:ascii="Times" w:eastAsia="Times New Roman" w:hAnsi="Times" w:cs="Times"/>
          <w:color w:val="000000"/>
          <w:sz w:val="26"/>
          <w:szCs w:val="26"/>
        </w:rPr>
        <w:t>]. Hill’s nine criteria, in the order in which they were given in the original publication, are briefly as follows</w:t>
      </w:r>
      <w:proofErr w:type="gramStart"/>
      <w:r w:rsidRPr="00383372">
        <w:rPr>
          <w:rFonts w:ascii="Times" w:eastAsia="Times New Roman" w:hAnsi="Times" w:cs="Times"/>
          <w:color w:val="000000"/>
          <w:sz w:val="26"/>
          <w:szCs w:val="26"/>
        </w:rPr>
        <w:t>.(</w:t>
      </w:r>
      <w:proofErr w:type="gramEnd"/>
      <w:r w:rsidRPr="00383372">
        <w:rPr>
          <w:rFonts w:ascii="Times" w:eastAsia="Times New Roman" w:hAnsi="Times" w:cs="Times"/>
          <w:color w:val="000000"/>
          <w:sz w:val="26"/>
          <w:szCs w:val="26"/>
        </w:rPr>
        <w:t>1)</w:t>
      </w:r>
      <w:r w:rsidRPr="00383372">
        <w:rPr>
          <w:rFonts w:ascii="MinionPro-It" w:eastAsia="Times New Roman" w:hAnsi="MinionPro-It" w:cs="Times"/>
          <w:color w:val="000000"/>
          <w:sz w:val="26"/>
          <w:szCs w:val="26"/>
        </w:rPr>
        <w:t>Strength of association</w:t>
      </w:r>
      <w:r w:rsidRPr="00383372">
        <w:rPr>
          <w:rFonts w:ascii="Times" w:eastAsia="Times New Roman" w:hAnsi="Times" w:cs="Times"/>
          <w:color w:val="000000"/>
          <w:sz w:val="26"/>
          <w:szCs w:val="26"/>
        </w:rPr>
        <w:t xml:space="preserve">: strength of association is the most important determinant of both general and specific causation and quantified by RR, in that the larger the ratio between the incidence of the condition in the exposed group </w:t>
      </w:r>
      <w:proofErr w:type="spellStart"/>
      <w:r w:rsidRPr="00383372">
        <w:rPr>
          <w:rFonts w:ascii="Times" w:eastAsia="Times New Roman" w:hAnsi="Times" w:cs="Times"/>
          <w:color w:val="000000"/>
          <w:sz w:val="26"/>
          <w:szCs w:val="26"/>
        </w:rPr>
        <w:t>versuses</w:t>
      </w:r>
      <w:proofErr w:type="spellEnd"/>
      <w:r w:rsidRPr="00383372">
        <w:rPr>
          <w:rFonts w:ascii="Times" w:eastAsia="Times New Roman" w:hAnsi="Times" w:cs="Times"/>
          <w:color w:val="000000"/>
          <w:sz w:val="26"/>
          <w:szCs w:val="26"/>
        </w:rPr>
        <w:t xml:space="preserve"> the incidence in the unexposed group, the greater the probability that the relationship is causal. As described previously, an RR &gt;2.0 is the equivalent of a PC &gt;50%, meaning that it is more probable than not that the suspected causal relationship is true.(2)</w:t>
      </w:r>
      <w:r w:rsidRPr="00383372">
        <w:rPr>
          <w:rFonts w:ascii="MinionPro-It" w:eastAsia="Times New Roman" w:hAnsi="MinionPro-It" w:cs="Times"/>
          <w:color w:val="000000"/>
          <w:sz w:val="26"/>
          <w:szCs w:val="26"/>
        </w:rPr>
        <w:t>Consistency</w:t>
      </w:r>
      <w:r w:rsidRPr="00383372">
        <w:rPr>
          <w:rFonts w:ascii="Times" w:eastAsia="Times New Roman" w:hAnsi="Times" w:cs="Times"/>
          <w:color w:val="000000"/>
          <w:sz w:val="26"/>
          <w:szCs w:val="26"/>
        </w:rPr>
        <w:t>: the repetitive observation of a relationship in different circumstances strengthens the causal inference.(3)</w:t>
      </w:r>
      <w:r w:rsidRPr="00383372">
        <w:rPr>
          <w:rFonts w:ascii="MinionPro-It" w:eastAsia="Times New Roman" w:hAnsi="MinionPro-It" w:cs="Times"/>
          <w:color w:val="000000"/>
          <w:sz w:val="26"/>
          <w:szCs w:val="26"/>
        </w:rPr>
        <w:t>Specificity</w:t>
      </w:r>
      <w:r w:rsidRPr="00383372">
        <w:rPr>
          <w:rFonts w:ascii="Times" w:eastAsia="Times New Roman" w:hAnsi="Times" w:cs="Times"/>
          <w:color w:val="000000"/>
          <w:sz w:val="26"/>
          <w:szCs w:val="26"/>
        </w:rPr>
        <w:t>: the degree to which a suspected causal factor is associated with a particular outcome or population.(4)</w:t>
      </w:r>
      <w:r w:rsidRPr="00383372">
        <w:rPr>
          <w:rFonts w:ascii="MinionPro-It" w:eastAsia="Times New Roman" w:hAnsi="MinionPro-It" w:cs="Times"/>
          <w:color w:val="000000"/>
          <w:sz w:val="26"/>
          <w:szCs w:val="26"/>
        </w:rPr>
        <w:t>Temporality</w:t>
      </w:r>
      <w:r w:rsidRPr="00383372">
        <w:rPr>
          <w:rFonts w:ascii="Times" w:eastAsia="Times New Roman" w:hAnsi="Times" w:cs="Times"/>
          <w:color w:val="000000"/>
          <w:sz w:val="26"/>
          <w:szCs w:val="26"/>
        </w:rPr>
        <w:t>: the potential causal factor must precede the outcome it is assumed to affect, and the outcome cannot either occur before it is physiologically feasible or after too great of a latency period. Temporality is the one factor that must always be present in general and specific causation in order to conclude that a cause and effect relationship is present.(5)</w:t>
      </w:r>
      <w:r w:rsidRPr="00383372">
        <w:rPr>
          <w:rFonts w:ascii="MinionPro-It" w:eastAsia="Times New Roman" w:hAnsi="MinionPro-It" w:cs="Times"/>
          <w:color w:val="000000"/>
          <w:sz w:val="26"/>
          <w:szCs w:val="26"/>
        </w:rPr>
        <w:t>Biological gradient</w:t>
      </w:r>
      <w:r w:rsidRPr="00383372">
        <w:rPr>
          <w:rFonts w:ascii="Times" w:eastAsia="Times New Roman" w:hAnsi="Times" w:cs="Times"/>
          <w:color w:val="000000"/>
          <w:sz w:val="26"/>
          <w:szCs w:val="26"/>
        </w:rPr>
        <w:t>: the injury outcome increases proportionately with increasing dose of exposure (also known as dose-response).(6)</w:t>
      </w:r>
      <w:r w:rsidRPr="00383372">
        <w:rPr>
          <w:rFonts w:ascii="MinionPro-It" w:eastAsia="Times New Roman" w:hAnsi="MinionPro-It" w:cs="Times"/>
          <w:color w:val="000000"/>
          <w:sz w:val="26"/>
          <w:szCs w:val="26"/>
        </w:rPr>
        <w:t>Plausibility</w:t>
      </w:r>
      <w:r w:rsidRPr="00383372">
        <w:rPr>
          <w:rFonts w:ascii="Times" w:eastAsia="Times New Roman" w:hAnsi="Times" w:cs="Times"/>
          <w:color w:val="000000"/>
          <w:sz w:val="26"/>
          <w:szCs w:val="26"/>
        </w:rPr>
        <w:t>: the degree to which the observed association can be explained by known scientific principles.(7)</w:t>
      </w:r>
      <w:r w:rsidRPr="00383372">
        <w:rPr>
          <w:rFonts w:ascii="MinionPro-It" w:eastAsia="Times New Roman" w:hAnsi="MinionPro-It" w:cs="Times"/>
          <w:color w:val="000000"/>
          <w:sz w:val="26"/>
          <w:szCs w:val="26"/>
        </w:rPr>
        <w:t>Coherence</w:t>
      </w:r>
      <w:r w:rsidRPr="00383372">
        <w:rPr>
          <w:rFonts w:ascii="Times" w:eastAsia="Times New Roman" w:hAnsi="Times" w:cs="Times"/>
          <w:color w:val="000000"/>
          <w:sz w:val="26"/>
          <w:szCs w:val="26"/>
        </w:rPr>
        <w:t xml:space="preserve">: a causal conclusion should not </w:t>
      </w:r>
      <w:r w:rsidRPr="00383372">
        <w:rPr>
          <w:rFonts w:ascii="Times" w:eastAsia="Times New Roman" w:hAnsi="Times" w:cs="Times"/>
          <w:color w:val="000000"/>
          <w:sz w:val="26"/>
          <w:szCs w:val="26"/>
        </w:rPr>
        <w:lastRenderedPageBreak/>
        <w:t>fundamentally contradict present substantive knowledge; it should “make sense” given current knowledge.(8)</w:t>
      </w:r>
      <w:r w:rsidRPr="00383372">
        <w:rPr>
          <w:rFonts w:ascii="MinionPro-It" w:eastAsia="Times New Roman" w:hAnsi="MinionPro-It" w:cs="Times"/>
          <w:color w:val="000000"/>
          <w:sz w:val="26"/>
          <w:szCs w:val="26"/>
        </w:rPr>
        <w:t>Experiment</w:t>
      </w:r>
      <w:r w:rsidRPr="00383372">
        <w:rPr>
          <w:rFonts w:ascii="Times" w:eastAsia="Times New Roman" w:hAnsi="Times" w:cs="Times"/>
          <w:color w:val="000000"/>
          <w:sz w:val="26"/>
          <w:szCs w:val="26"/>
        </w:rPr>
        <w:t>: in some cases, there may be evidence from randomized experiments on animals or humans.(9)</w:t>
      </w:r>
      <w:r w:rsidRPr="00383372">
        <w:rPr>
          <w:rFonts w:ascii="MinionPro-It" w:eastAsia="Times New Roman" w:hAnsi="MinionPro-It" w:cs="Times"/>
          <w:color w:val="000000"/>
          <w:sz w:val="26"/>
          <w:szCs w:val="26"/>
        </w:rPr>
        <w:t>Analogy</w:t>
      </w:r>
      <w:r w:rsidRPr="00383372">
        <w:rPr>
          <w:rFonts w:ascii="Times" w:eastAsia="Times New Roman" w:hAnsi="Times" w:cs="Times"/>
          <w:color w:val="000000"/>
          <w:sz w:val="26"/>
          <w:szCs w:val="26"/>
        </w:rPr>
        <w:t>: an analogous exposure and outcome may be translatable to the circumstances of a previously unexplored causal investigation.</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For application in a forensic setting, these criteria are sometimes modified to include </w:t>
      </w:r>
      <w:r w:rsidRPr="00383372">
        <w:rPr>
          <w:rFonts w:ascii="MinionPro-It" w:eastAsia="Times New Roman" w:hAnsi="MinionPro-It" w:cs="Times"/>
          <w:color w:val="000000"/>
          <w:sz w:val="26"/>
          <w:szCs w:val="26"/>
        </w:rPr>
        <w:t>cessation</w:t>
      </w:r>
      <w:r w:rsidRPr="00383372">
        <w:rPr>
          <w:rFonts w:ascii="Times" w:eastAsia="Times New Roman" w:hAnsi="Times" w:cs="Times"/>
          <w:color w:val="000000"/>
          <w:sz w:val="26"/>
          <w:szCs w:val="26"/>
        </w:rPr>
        <w:t xml:space="preserve"> (of exposure) as a test-retest criteria and consideration of alternative explanations for the association (such as bias and confounding), in place of the less frequently useful </w:t>
      </w:r>
      <w:r w:rsidRPr="00383372">
        <w:rPr>
          <w:rFonts w:ascii="MinionPro-It" w:eastAsia="Times New Roman" w:hAnsi="MinionPro-It" w:cs="Times"/>
          <w:color w:val="000000"/>
          <w:sz w:val="26"/>
          <w:szCs w:val="26"/>
        </w:rPr>
        <w:t xml:space="preserve">experiment </w:t>
      </w:r>
      <w:r w:rsidRPr="00383372">
        <w:rPr>
          <w:rFonts w:ascii="Times" w:eastAsia="Times New Roman" w:hAnsi="Times" w:cs="Times"/>
          <w:color w:val="000000"/>
          <w:sz w:val="26"/>
          <w:szCs w:val="26"/>
        </w:rPr>
        <w:t>criterion [</w:t>
      </w:r>
      <w:hyperlink r:id="rId96" w:anchor="B59" w:history="1">
        <w:r w:rsidRPr="00383372">
          <w:rPr>
            <w:rFonts w:ascii="Times" w:eastAsia="Times New Roman" w:hAnsi="Times" w:cs="Times"/>
            <w:color w:val="418B34"/>
            <w:sz w:val="26"/>
            <w:szCs w:val="26"/>
          </w:rPr>
          <w:t>60</w:t>
        </w:r>
      </w:hyperlink>
      <w:r w:rsidRPr="00383372">
        <w:rPr>
          <w:rFonts w:ascii="Times" w:eastAsia="Times New Roman" w:hAnsi="Times" w:cs="Times"/>
          <w:color w:val="000000"/>
          <w:sz w:val="26"/>
          <w:szCs w:val="26"/>
        </w:rPr>
        <w:t xml:space="preserve">]. The only criterion that is truly essential for a causal association is </w:t>
      </w:r>
      <w:r w:rsidRPr="00383372">
        <w:rPr>
          <w:rFonts w:ascii="MinionPro-It" w:eastAsia="Times New Roman" w:hAnsi="MinionPro-It" w:cs="Times"/>
          <w:color w:val="000000"/>
          <w:sz w:val="26"/>
          <w:szCs w:val="26"/>
        </w:rPr>
        <w:t>temporality</w:t>
      </w:r>
      <w:r w:rsidRPr="00383372">
        <w:rPr>
          <w:rFonts w:ascii="Times" w:eastAsia="Times New Roman" w:hAnsi="Times" w:cs="Times"/>
          <w:color w:val="000000"/>
          <w:sz w:val="26"/>
          <w:szCs w:val="26"/>
        </w:rPr>
        <w:t xml:space="preserve">, as the outcome </w:t>
      </w:r>
      <w:r w:rsidRPr="00383372">
        <w:rPr>
          <w:rFonts w:ascii="MinionPro-It" w:eastAsia="Times New Roman" w:hAnsi="MinionPro-It" w:cs="Times"/>
          <w:color w:val="000000"/>
          <w:sz w:val="26"/>
          <w:szCs w:val="26"/>
        </w:rPr>
        <w:t>must</w:t>
      </w:r>
      <w:r w:rsidRPr="00383372">
        <w:rPr>
          <w:rFonts w:ascii="Times" w:eastAsia="Times New Roman" w:hAnsi="Times" w:cs="Times"/>
          <w:color w:val="000000"/>
          <w:sz w:val="26"/>
          <w:szCs w:val="26"/>
        </w:rPr>
        <w:t xml:space="preserve"> follow the exposure in time. In fact, none of the criteria (with the exception of </w:t>
      </w:r>
      <w:r w:rsidRPr="00383372">
        <w:rPr>
          <w:rFonts w:ascii="MinionPro-It" w:eastAsia="Times New Roman" w:hAnsi="MinionPro-It" w:cs="Times"/>
          <w:color w:val="000000"/>
          <w:sz w:val="26"/>
          <w:szCs w:val="26"/>
        </w:rPr>
        <w:t>temporality</w:t>
      </w:r>
      <w:r w:rsidRPr="00383372">
        <w:rPr>
          <w:rFonts w:ascii="Times" w:eastAsia="Times New Roman" w:hAnsi="Times" w:cs="Times"/>
          <w:color w:val="000000"/>
          <w:sz w:val="26"/>
          <w:szCs w:val="26"/>
        </w:rPr>
        <w:t>) are applicable in all circumstances [</w:t>
      </w:r>
      <w:hyperlink r:id="rId97" w:anchor="B66" w:history="1">
        <w:r w:rsidRPr="00383372">
          <w:rPr>
            <w:rFonts w:ascii="Times" w:eastAsia="Times New Roman" w:hAnsi="Times" w:cs="Times"/>
            <w:color w:val="418B34"/>
            <w:sz w:val="26"/>
            <w:szCs w:val="26"/>
          </w:rPr>
          <w:t>67</w:t>
        </w:r>
      </w:hyperlink>
      <w:r w:rsidRPr="00383372">
        <w:rPr>
          <w:rFonts w:ascii="Times" w:eastAsia="Times New Roman" w:hAnsi="Times" w:cs="Times"/>
          <w:color w:val="000000"/>
          <w:sz w:val="26"/>
          <w:szCs w:val="26"/>
        </w:rPr>
        <w:t xml:space="preserve">, </w:t>
      </w:r>
      <w:hyperlink r:id="rId98" w:anchor="B67" w:history="1">
        <w:r w:rsidRPr="00383372">
          <w:rPr>
            <w:rFonts w:ascii="Times" w:eastAsia="Times New Roman" w:hAnsi="Times" w:cs="Times"/>
            <w:color w:val="418B34"/>
            <w:sz w:val="26"/>
            <w:szCs w:val="26"/>
          </w:rPr>
          <w:t>68</w:t>
        </w:r>
      </w:hyperlink>
      <w:r w:rsidRPr="00383372">
        <w:rPr>
          <w:rFonts w:ascii="Times" w:eastAsia="Times New Roman" w:hAnsi="Times" w:cs="Times"/>
          <w:color w:val="000000"/>
          <w:sz w:val="26"/>
          <w:szCs w:val="26"/>
        </w:rPr>
        <w:t>].</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The causation criteria can be lumped into three main groups by their utility: (1) those used to evaluate whether there is a reasonably plausible relationship between outcome and exposure (</w:t>
      </w:r>
      <w:r w:rsidRPr="00383372">
        <w:rPr>
          <w:rFonts w:ascii="MinionPro-It" w:eastAsia="Times New Roman" w:hAnsi="MinionPro-It" w:cs="Times"/>
          <w:color w:val="000000"/>
          <w:sz w:val="26"/>
          <w:szCs w:val="26"/>
        </w:rPr>
        <w:t xml:space="preserve">consistency, specificity, biological gradient, plausibility, coherence, experiment, </w:t>
      </w:r>
      <w:r w:rsidRPr="00383372">
        <w:rPr>
          <w:rFonts w:ascii="Times" w:eastAsia="Times New Roman" w:hAnsi="Times" w:cs="Times"/>
          <w:color w:val="000000"/>
          <w:sz w:val="26"/>
          <w:szCs w:val="26"/>
        </w:rPr>
        <w:t>and</w:t>
      </w:r>
      <w:r w:rsidRPr="00383372">
        <w:rPr>
          <w:rFonts w:ascii="MinionPro-It" w:eastAsia="Times New Roman" w:hAnsi="MinionPro-It" w:cs="Times"/>
          <w:color w:val="000000"/>
          <w:sz w:val="26"/>
          <w:szCs w:val="26"/>
        </w:rPr>
        <w:t xml:space="preserve"> analogy</w:t>
      </w:r>
      <w:r w:rsidRPr="00383372">
        <w:rPr>
          <w:rFonts w:ascii="Times" w:eastAsia="Times New Roman" w:hAnsi="Times" w:cs="Times"/>
          <w:color w:val="000000"/>
          <w:sz w:val="26"/>
          <w:szCs w:val="26"/>
        </w:rPr>
        <w:t xml:space="preserve"> and </w:t>
      </w:r>
      <w:r w:rsidRPr="00383372">
        <w:rPr>
          <w:rFonts w:ascii="MinionPro-It" w:eastAsia="Times New Roman" w:hAnsi="MinionPro-It" w:cs="Times"/>
          <w:color w:val="000000"/>
          <w:sz w:val="26"/>
          <w:szCs w:val="26"/>
        </w:rPr>
        <w:t>cessation</w:t>
      </w:r>
      <w:r w:rsidRPr="00383372">
        <w:rPr>
          <w:rFonts w:ascii="Times" w:eastAsia="Times New Roman" w:hAnsi="Times" w:cs="Times"/>
          <w:color w:val="000000"/>
          <w:sz w:val="26"/>
          <w:szCs w:val="26"/>
        </w:rPr>
        <w:t xml:space="preserve">); (2) </w:t>
      </w:r>
      <w:r w:rsidRPr="00383372">
        <w:rPr>
          <w:rFonts w:ascii="MinionPro-It" w:eastAsia="Times New Roman" w:hAnsi="MinionPro-It" w:cs="Times"/>
          <w:color w:val="000000"/>
          <w:sz w:val="26"/>
          <w:szCs w:val="26"/>
        </w:rPr>
        <w:t>temporality</w:t>
      </w:r>
      <w:r w:rsidRPr="00383372">
        <w:rPr>
          <w:rFonts w:ascii="Times" w:eastAsia="Times New Roman" w:hAnsi="Times" w:cs="Times"/>
          <w:color w:val="000000"/>
          <w:sz w:val="26"/>
          <w:szCs w:val="26"/>
        </w:rPr>
        <w:t xml:space="preserve">; (3) </w:t>
      </w:r>
      <w:r w:rsidRPr="00383372">
        <w:rPr>
          <w:rFonts w:ascii="MinionPro-It" w:eastAsia="Times New Roman" w:hAnsi="MinionPro-It" w:cs="Times"/>
          <w:color w:val="000000"/>
          <w:sz w:val="26"/>
          <w:szCs w:val="26"/>
        </w:rPr>
        <w:t>strength of association</w:t>
      </w:r>
      <w:r w:rsidRPr="00383372">
        <w:rPr>
          <w:rFonts w:ascii="Times" w:eastAsia="Times New Roman" w:hAnsi="Times" w:cs="Times"/>
          <w:color w:val="000000"/>
          <w:sz w:val="26"/>
          <w:szCs w:val="26"/>
        </w:rPr>
        <w:t xml:space="preserve"> (or probability of causation). An analysis involving the application of these criteria to the evaluation of the plausibility of a causal relationship between NHL and elevated PCB congener titers, as well as temporality, is presented in the results and discussion sections. The final criterion, strength of association, is discussed below.</w:t>
      </w:r>
    </w:p>
    <w:p w:rsidR="00383372" w:rsidRPr="00383372" w:rsidRDefault="00383372" w:rsidP="00383372">
      <w:pPr>
        <w:shd w:val="clear" w:color="auto" w:fill="FFFFFF"/>
        <w:spacing w:after="180" w:line="300" w:lineRule="atLeast"/>
        <w:outlineLvl w:val="5"/>
        <w:rPr>
          <w:rFonts w:ascii="MinionPro-bold" w:eastAsia="Times New Roman" w:hAnsi="MinionPro-bold" w:cs="Times"/>
          <w:color w:val="999999"/>
          <w:sz w:val="26"/>
          <w:szCs w:val="26"/>
        </w:rPr>
      </w:pPr>
      <w:r w:rsidRPr="00383372">
        <w:rPr>
          <w:rFonts w:ascii="MinionPro-bold" w:eastAsia="Times New Roman" w:hAnsi="MinionPro-bold" w:cs="Times"/>
          <w:color w:val="999999"/>
          <w:sz w:val="26"/>
          <w:szCs w:val="26"/>
        </w:rPr>
        <w:t>2.2. Meta-Analysis of Individual Congeners as a Measure of Strength of Association (Causal Contribution)</w:t>
      </w:r>
    </w:p>
    <w:p w:rsidR="00383372" w:rsidRPr="00383372" w:rsidRDefault="00383372" w:rsidP="00383372">
      <w:pPr>
        <w:shd w:val="clear" w:color="auto" w:fill="FFFFFF"/>
        <w:spacing w:after="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In order to assess the utility of PCB congener level as an index of causal contribution, it was necessary to </w:t>
      </w:r>
      <w:proofErr w:type="gramStart"/>
      <w:r w:rsidRPr="00383372">
        <w:rPr>
          <w:rFonts w:ascii="Times" w:eastAsia="Times New Roman" w:hAnsi="Times" w:cs="Times"/>
          <w:color w:val="000000"/>
          <w:sz w:val="26"/>
          <w:szCs w:val="26"/>
        </w:rPr>
        <w:t>meta-</w:t>
      </w:r>
      <w:proofErr w:type="gramEnd"/>
      <w:r w:rsidRPr="00383372">
        <w:rPr>
          <w:rFonts w:ascii="Times" w:eastAsia="Times New Roman" w:hAnsi="Times" w:cs="Times"/>
          <w:color w:val="000000"/>
          <w:sz w:val="26"/>
          <w:szCs w:val="26"/>
        </w:rPr>
        <w:t xml:space="preserve">analyze data from previously published case-control studies in which the risk of NHL was compared with serum levels of individual congeners through the application of conditional logistic regression. In order to be included in the meta-analysis, the studies needed to have the following characteristics in common: they examined individual PCB congeners identified in plasma samples acquired from cases of NHL (as opposed to groups of congeners), they included age and gender frequency-matched controls, they ranked their results by percentile of congener concentration (from lowest to highest </w:t>
      </w:r>
      <w:proofErr w:type="spellStart"/>
      <w:r w:rsidRPr="00383372">
        <w:rPr>
          <w:rFonts w:ascii="Times" w:eastAsia="Times New Roman" w:hAnsi="Times" w:cs="Times"/>
          <w:color w:val="000000"/>
          <w:sz w:val="26"/>
          <w:szCs w:val="26"/>
        </w:rPr>
        <w:t>tertile</w:t>
      </w:r>
      <w:proofErr w:type="spellEnd"/>
      <w:r w:rsidRPr="00383372">
        <w:rPr>
          <w:rFonts w:ascii="Times" w:eastAsia="Times New Roman" w:hAnsi="Times" w:cs="Times"/>
          <w:color w:val="000000"/>
          <w:sz w:val="26"/>
          <w:szCs w:val="26"/>
        </w:rPr>
        <w:t>, quartile, or quintile), they quantified their results in terms of natural log odds ratios as a measure of NHL risk by comparing the minimum percentile with the maximum, and multiple strata were available for any included congener. For the meta-analysis, the fixed-effect Mantel-</w:t>
      </w:r>
      <w:proofErr w:type="spellStart"/>
      <w:r w:rsidRPr="00383372">
        <w:rPr>
          <w:rFonts w:ascii="Times" w:eastAsia="Times New Roman" w:hAnsi="Times" w:cs="Times"/>
          <w:color w:val="000000"/>
          <w:sz w:val="26"/>
          <w:szCs w:val="26"/>
        </w:rPr>
        <w:t>Haenszel</w:t>
      </w:r>
      <w:proofErr w:type="spellEnd"/>
      <w:r w:rsidRPr="00383372">
        <w:rPr>
          <w:rFonts w:ascii="Times" w:eastAsia="Times New Roman" w:hAnsi="Times" w:cs="Times"/>
          <w:color w:val="000000"/>
          <w:sz w:val="26"/>
          <w:szCs w:val="26"/>
        </w:rPr>
        <w:t xml:space="preserve"> (MH)-adjusted odds ratio (OR</w:t>
      </w:r>
      <w:r w:rsidRPr="00383372">
        <w:rPr>
          <w:rFonts w:ascii="Times" w:eastAsia="Times New Roman" w:hAnsi="Times" w:cs="Times"/>
          <w:color w:val="000000"/>
          <w:sz w:val="24"/>
          <w:szCs w:val="24"/>
          <w:vertAlign w:val="subscript"/>
        </w:rPr>
        <w:t>MH</w:t>
      </w:r>
      <w:r w:rsidRPr="00383372">
        <w:rPr>
          <w:rFonts w:ascii="Times" w:eastAsia="Times New Roman" w:hAnsi="Times" w:cs="Times"/>
          <w:color w:val="000000"/>
          <w:sz w:val="26"/>
          <w:szCs w:val="26"/>
        </w:rPr>
        <w:t>) was calculated as a weighted average (</w:t>
      </w:r>
      <w:r w:rsidRPr="00383372">
        <w:rPr>
          <w:rFonts w:ascii="Cambria Math" w:eastAsia="Times New Roman" w:hAnsi="Cambria Math" w:cs="Cambria Math"/>
          <w:color w:val="000000"/>
          <w:sz w:val="26"/>
          <w:szCs w:val="26"/>
        </w:rPr>
        <w:t>𝑤𝑖</w:t>
      </w:r>
      <w:r w:rsidRPr="00383372">
        <w:rPr>
          <w:rFonts w:ascii="Times" w:eastAsia="Times New Roman" w:hAnsi="Times" w:cs="Times"/>
          <w:color w:val="000000"/>
          <w:sz w:val="26"/>
          <w:szCs w:val="26"/>
        </w:rPr>
        <w:t>) of the natural log (</w:t>
      </w:r>
      <w:proofErr w:type="spellStart"/>
      <w:r w:rsidRPr="00383372">
        <w:rPr>
          <w:rFonts w:ascii="Times" w:eastAsia="Times New Roman" w:hAnsi="Times" w:cs="Times"/>
          <w:color w:val="000000"/>
          <w:sz w:val="26"/>
          <w:szCs w:val="26"/>
        </w:rPr>
        <w:t>ln</w:t>
      </w:r>
      <w:proofErr w:type="spellEnd"/>
      <w:r w:rsidRPr="00383372">
        <w:rPr>
          <w:rFonts w:ascii="Times" w:eastAsia="Times New Roman" w:hAnsi="Times" w:cs="Times"/>
          <w:color w:val="000000"/>
          <w:sz w:val="26"/>
          <w:szCs w:val="26"/>
        </w:rPr>
        <w:t>) odds ratio (OR</w:t>
      </w:r>
      <w:r w:rsidRPr="00383372">
        <w:rPr>
          <w:rFonts w:ascii="Cambria Math" w:eastAsia="Times New Roman" w:hAnsi="Cambria Math" w:cs="Cambria Math"/>
          <w:color w:val="000000"/>
          <w:sz w:val="26"/>
          <w:szCs w:val="26"/>
        </w:rPr>
        <w:t>𝑖</w:t>
      </w:r>
      <w:r w:rsidRPr="00383372">
        <w:rPr>
          <w:rFonts w:ascii="Times" w:eastAsia="Times New Roman" w:hAnsi="Times" w:cs="Times"/>
          <w:color w:val="000000"/>
          <w:sz w:val="26"/>
          <w:szCs w:val="26"/>
        </w:rPr>
        <w:t xml:space="preserve">) for each study in which the minimum percentile was compared with the highest percentile concentration (Table </w:t>
      </w:r>
      <w:hyperlink r:id="rId99" w:tgtFrame="_blank" w:history="1">
        <w:r w:rsidRPr="00383372">
          <w:rPr>
            <w:rFonts w:ascii="Times" w:eastAsia="Times New Roman" w:hAnsi="Times" w:cs="Times"/>
            <w:color w:val="418B34"/>
            <w:sz w:val="26"/>
            <w:szCs w:val="26"/>
          </w:rPr>
          <w:t>3</w:t>
        </w:r>
      </w:hyperlink>
      <w:r w:rsidRPr="00383372">
        <w:rPr>
          <w:rFonts w:ascii="Times" w:eastAsia="Times New Roman" w:hAnsi="Times" w:cs="Times"/>
          <w:color w:val="000000"/>
          <w:sz w:val="26"/>
          <w:szCs w:val="26"/>
        </w:rPr>
        <w:t xml:space="preserve">). This minimum-maximum comparison was chosen for the meta-analysis in order to summarize the comparison of the </w:t>
      </w:r>
      <w:proofErr w:type="spellStart"/>
      <w:r w:rsidRPr="00383372">
        <w:rPr>
          <w:rFonts w:ascii="Times" w:eastAsia="Times New Roman" w:hAnsi="Times" w:cs="Times"/>
          <w:color w:val="000000"/>
          <w:sz w:val="26"/>
          <w:szCs w:val="26"/>
        </w:rPr>
        <w:t>extrema</w:t>
      </w:r>
      <w:proofErr w:type="spellEnd"/>
      <w:r w:rsidRPr="00383372">
        <w:rPr>
          <w:rFonts w:ascii="Times" w:eastAsia="Times New Roman" w:hAnsi="Times" w:cs="Times"/>
          <w:color w:val="000000"/>
          <w:sz w:val="26"/>
          <w:szCs w:val="26"/>
        </w:rPr>
        <w:t>. The following calculation was used: ORMH=∑</w:t>
      </w:r>
      <w:r w:rsidRPr="00383372">
        <w:rPr>
          <w:rFonts w:ascii="Cambria Math" w:eastAsia="Times New Roman" w:hAnsi="Cambria Math" w:cs="Cambria Math"/>
          <w:color w:val="000000"/>
          <w:sz w:val="26"/>
          <w:szCs w:val="26"/>
        </w:rPr>
        <w:t>𝑘𝑖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𝑏</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𝑖𝑐𝑖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𝑁𝑖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𝑎𝑖𝑑𝑖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𝑏𝑖𝑐𝑖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𝑘𝑖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𝑏𝑖𝑐𝑖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𝑁𝑖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𝑘𝑖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𝑤𝑖</w:t>
      </w:r>
      <w:r w:rsidRPr="00383372">
        <w:rPr>
          <w:rFonts w:ascii="Times" w:eastAsia="Times New Roman" w:hAnsi="Times" w:cs="Times"/>
          <w:color w:val="000000"/>
          <w:sz w:val="26"/>
          <w:szCs w:val="26"/>
        </w:rPr>
        <w:t>OR</w:t>
      </w:r>
      <w:r w:rsidRPr="00383372">
        <w:rPr>
          <w:rFonts w:ascii="Cambria Math" w:eastAsia="Times New Roman" w:hAnsi="Cambria Math" w:cs="Cambria Math"/>
          <w:color w:val="000000"/>
          <w:sz w:val="26"/>
          <w:szCs w:val="26"/>
        </w:rPr>
        <w:t>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𝑘𝑖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𝑤𝑖</w:t>
      </w:r>
      <w:proofErr w:type="gramStart"/>
      <w:r w:rsidRPr="00383372">
        <w:rPr>
          <w:rFonts w:ascii="Times" w:eastAsia="Times New Roman" w:hAnsi="Times" w:cs="Times"/>
          <w:color w:val="000000"/>
          <w:sz w:val="26"/>
          <w:szCs w:val="26"/>
        </w:rPr>
        <w:t>.(</w:t>
      </w:r>
      <w:proofErr w:type="gramEnd"/>
      <w:r w:rsidRPr="00383372">
        <w:rPr>
          <w:rFonts w:ascii="Times" w:eastAsia="Times New Roman" w:hAnsi="Times" w:cs="Times"/>
          <w:color w:val="000000"/>
          <w:sz w:val="26"/>
          <w:szCs w:val="26"/>
        </w:rPr>
        <w:t xml:space="preserve">1) </w:t>
      </w:r>
      <w:r w:rsidRPr="00383372">
        <w:rPr>
          <w:rFonts w:ascii="Times" w:eastAsia="Times New Roman" w:hAnsi="Times" w:cs="Times"/>
          <w:color w:val="000000"/>
          <w:sz w:val="26"/>
          <w:szCs w:val="26"/>
        </w:rPr>
        <w:lastRenderedPageBreak/>
        <w:t>This approach utilized the subpopulations within each study (</w:t>
      </w:r>
      <w:r w:rsidRPr="00383372">
        <w:rPr>
          <w:rFonts w:ascii="Cambria Math" w:eastAsia="Times New Roman" w:hAnsi="Cambria Math" w:cs="Cambria Math"/>
          <w:color w:val="000000"/>
          <w:sz w:val="26"/>
          <w:szCs w:val="26"/>
        </w:rPr>
        <w:t>𝑎𝑖</w:t>
      </w:r>
      <w:r w:rsidRPr="00383372">
        <w:rPr>
          <w:rFonts w:ascii="Times" w:eastAsia="Times New Roman" w:hAnsi="Times" w:cs="Times"/>
          <w:color w:val="000000"/>
          <w:sz w:val="26"/>
          <w:szCs w:val="26"/>
        </w:rPr>
        <w:t xml:space="preserve">, </w:t>
      </w:r>
      <w:r w:rsidRPr="00383372">
        <w:rPr>
          <w:rFonts w:ascii="Cambria Math" w:eastAsia="Times New Roman" w:hAnsi="Cambria Math" w:cs="Cambria Math"/>
          <w:color w:val="000000"/>
          <w:sz w:val="26"/>
          <w:szCs w:val="26"/>
        </w:rPr>
        <w:t>𝑏𝑖</w:t>
      </w:r>
      <w:r w:rsidRPr="00383372">
        <w:rPr>
          <w:rFonts w:ascii="Times" w:eastAsia="Times New Roman" w:hAnsi="Times" w:cs="Times"/>
          <w:color w:val="000000"/>
          <w:sz w:val="26"/>
          <w:szCs w:val="26"/>
        </w:rPr>
        <w:t xml:space="preserve">, </w:t>
      </w:r>
      <w:r w:rsidRPr="00383372">
        <w:rPr>
          <w:rFonts w:ascii="Cambria Math" w:eastAsia="Times New Roman" w:hAnsi="Cambria Math" w:cs="Cambria Math"/>
          <w:color w:val="000000"/>
          <w:sz w:val="26"/>
          <w:szCs w:val="26"/>
        </w:rPr>
        <w:t>𝑐𝑖</w:t>
      </w:r>
      <w:r w:rsidRPr="00383372">
        <w:rPr>
          <w:rFonts w:ascii="Times" w:eastAsia="Times New Roman" w:hAnsi="Times" w:cs="Times"/>
          <w:color w:val="000000"/>
          <w:sz w:val="26"/>
          <w:szCs w:val="26"/>
        </w:rPr>
        <w:t xml:space="preserve">, and </w:t>
      </w:r>
      <w:r w:rsidRPr="00383372">
        <w:rPr>
          <w:rFonts w:ascii="Cambria Math" w:eastAsia="Times New Roman" w:hAnsi="Cambria Math" w:cs="Cambria Math"/>
          <w:color w:val="000000"/>
          <w:sz w:val="26"/>
          <w:szCs w:val="26"/>
        </w:rPr>
        <w:t>𝑑𝑖</w:t>
      </w:r>
      <w:r w:rsidRPr="00383372">
        <w:rPr>
          <w:rFonts w:ascii="Times" w:eastAsia="Times New Roman" w:hAnsi="Times" w:cs="Times"/>
          <w:color w:val="000000"/>
          <w:sz w:val="26"/>
          <w:szCs w:val="26"/>
        </w:rPr>
        <w:t xml:space="preserve">) as identified in the two-by-two contingency tables stratified by </w:t>
      </w:r>
      <w:r w:rsidRPr="00383372">
        <w:rPr>
          <w:rFonts w:ascii="Cambria Math" w:eastAsia="Times New Roman" w:hAnsi="Cambria Math" w:cs="Cambria Math"/>
          <w:color w:val="000000"/>
          <w:sz w:val="26"/>
          <w:szCs w:val="26"/>
        </w:rPr>
        <w:t>𝑘</w:t>
      </w:r>
      <w:r w:rsidRPr="00383372">
        <w:rPr>
          <w:rFonts w:ascii="Times" w:eastAsia="Times New Roman" w:hAnsi="Times" w:cs="Times"/>
          <w:color w:val="000000"/>
          <w:sz w:val="26"/>
          <w:szCs w:val="26"/>
        </w:rPr>
        <w:t xml:space="preserve"> studies. The confidence interval for the OR</w:t>
      </w:r>
      <w:r w:rsidRPr="00383372">
        <w:rPr>
          <w:rFonts w:ascii="Times" w:eastAsia="Times New Roman" w:hAnsi="Times" w:cs="Times"/>
          <w:color w:val="000000"/>
          <w:sz w:val="24"/>
          <w:szCs w:val="24"/>
          <w:vertAlign w:val="subscript"/>
        </w:rPr>
        <w:t>MH</w:t>
      </w:r>
      <w:r w:rsidRPr="00383372">
        <w:rPr>
          <w:rFonts w:ascii="Times" w:eastAsia="Times New Roman" w:hAnsi="Times" w:cs="Times"/>
          <w:color w:val="000000"/>
          <w:sz w:val="26"/>
          <w:szCs w:val="26"/>
        </w:rPr>
        <w:t xml:space="preserve"> was determined by first calculating the standard error (SE) of the OR estimate (OR</w:t>
      </w:r>
      <w:r w:rsidRPr="00383372">
        <w:rPr>
          <w:rFonts w:ascii="Cambria Math" w:eastAsia="Times New Roman" w:hAnsi="Cambria Math" w:cs="Cambria Math"/>
          <w:color w:val="000000"/>
          <w:sz w:val="26"/>
          <w:szCs w:val="26"/>
        </w:rPr>
        <w:t>𝑖</w:t>
      </w:r>
      <w:r w:rsidRPr="00383372">
        <w:rPr>
          <w:rFonts w:ascii="Times" w:eastAsia="Times New Roman" w:hAnsi="Times" w:cs="Times"/>
          <w:color w:val="000000"/>
          <w:sz w:val="26"/>
          <w:szCs w:val="26"/>
        </w:rPr>
        <w:t>) and given by the following equation [</w:t>
      </w:r>
      <w:hyperlink r:id="rId100" w:anchor="B68" w:history="1">
        <w:r w:rsidRPr="00383372">
          <w:rPr>
            <w:rFonts w:ascii="Times" w:eastAsia="Times New Roman" w:hAnsi="Times" w:cs="Times"/>
            <w:color w:val="418B34"/>
            <w:sz w:val="26"/>
            <w:szCs w:val="26"/>
          </w:rPr>
          <w:t>69</w:t>
        </w:r>
      </w:hyperlink>
      <w:r w:rsidRPr="00383372">
        <w:rPr>
          <w:rFonts w:ascii="Times" w:eastAsia="Times New Roman" w:hAnsi="Times" w:cs="Times"/>
          <w:color w:val="000000"/>
          <w:sz w:val="26"/>
          <w:szCs w:val="26"/>
        </w:rPr>
        <w:t>]:SElnORMH=</w:t>
      </w:r>
      <w:r w:rsidRPr="00383372">
        <w:rPr>
          <w:rFonts w:ascii="Cambria Math" w:eastAsia="Times New Roman" w:hAnsi="Cambria Math" w:cs="Cambria Math"/>
          <w:color w:val="000000"/>
          <w:sz w:val="26"/>
          <w:szCs w:val="26"/>
        </w:rPr>
        <w:t>⎷</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𝑘𝑖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𝑃𝑖𝑅𝑖</w:t>
      </w:r>
      <w:r w:rsidRPr="00383372">
        <w:rPr>
          <w:rFonts w:ascii="Times" w:eastAsia="Times New Roman" w:hAnsi="Times" w:cs="Times"/>
          <w:color w:val="000000"/>
          <w:sz w:val="26"/>
          <w:szCs w:val="26"/>
        </w:rPr>
        <w:t>2∑</w:t>
      </w:r>
      <w:r w:rsidRPr="00383372">
        <w:rPr>
          <w:rFonts w:ascii="Cambria Math" w:eastAsia="Times New Roman" w:hAnsi="Cambria Math" w:cs="Cambria Math"/>
          <w:color w:val="000000"/>
          <w:sz w:val="26"/>
          <w:szCs w:val="26"/>
        </w:rPr>
        <w:t>𝑘𝑖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𝑅𝑖</w:t>
      </w:r>
      <w:r w:rsidRPr="00383372">
        <w:rPr>
          <w:rFonts w:ascii="Times" w:eastAsia="Times New Roman" w:hAnsi="Times" w:cs="Times"/>
          <w:color w:val="000000"/>
          <w:sz w:val="26"/>
          <w:szCs w:val="26"/>
        </w:rPr>
        <w:t>2+∑</w:t>
      </w:r>
      <w:r w:rsidRPr="00383372">
        <w:rPr>
          <w:rFonts w:ascii="Cambria Math" w:eastAsia="Times New Roman" w:hAnsi="Cambria Math" w:cs="Cambria Math"/>
          <w:color w:val="000000"/>
          <w:sz w:val="26"/>
          <w:szCs w:val="26"/>
        </w:rPr>
        <w:t>𝑘𝑖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𝑃𝑖𝑤𝑖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𝑄𝑖𝑅𝑖</w:t>
      </w:r>
      <w:r w:rsidRPr="00383372">
        <w:rPr>
          <w:rFonts w:ascii="Times" w:eastAsia="Times New Roman" w:hAnsi="Times" w:cs="Times"/>
          <w:color w:val="000000"/>
          <w:sz w:val="26"/>
          <w:szCs w:val="26"/>
        </w:rPr>
        <w:t>2∑</w:t>
      </w:r>
      <w:r w:rsidRPr="00383372">
        <w:rPr>
          <w:rFonts w:ascii="Cambria Math" w:eastAsia="Times New Roman" w:hAnsi="Cambria Math" w:cs="Cambria Math"/>
          <w:color w:val="000000"/>
          <w:sz w:val="26"/>
          <w:szCs w:val="26"/>
        </w:rPr>
        <w:t>𝑘𝑖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𝑅𝑖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𝑘𝑖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𝑤𝑖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𝑘𝑖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𝑄𝑖𝑤𝑖</w:t>
      </w:r>
      <w:r w:rsidRPr="00383372">
        <w:rPr>
          <w:rFonts w:ascii="Times" w:eastAsia="Times New Roman" w:hAnsi="Times" w:cs="Times"/>
          <w:color w:val="000000"/>
          <w:sz w:val="26"/>
          <w:szCs w:val="26"/>
        </w:rPr>
        <w:t>2∑</w:t>
      </w:r>
      <w:r w:rsidRPr="00383372">
        <w:rPr>
          <w:rFonts w:ascii="Cambria Math" w:eastAsia="Times New Roman" w:hAnsi="Cambria Math" w:cs="Cambria Math"/>
          <w:color w:val="000000"/>
          <w:sz w:val="26"/>
          <w:szCs w:val="26"/>
        </w:rPr>
        <w:t>𝑘𝑖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𝑤𝑖</w:t>
      </w:r>
      <w:r w:rsidRPr="00383372">
        <w:rPr>
          <w:rFonts w:ascii="Times" w:eastAsia="Times New Roman" w:hAnsi="Times" w:cs="Times"/>
          <w:color w:val="000000"/>
          <w:sz w:val="26"/>
          <w:szCs w:val="26"/>
        </w:rPr>
        <w:t>2,(2) where</w:t>
      </w:r>
      <w:r w:rsidRPr="00383372">
        <w:rPr>
          <w:rFonts w:ascii="Cambria Math" w:eastAsia="Times New Roman" w:hAnsi="Cambria Math" w:cs="Cambria Math"/>
          <w:color w:val="000000"/>
          <w:sz w:val="26"/>
          <w:szCs w:val="26"/>
        </w:rPr>
        <w:t>𝑃𝑖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𝑎𝑖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𝑑𝑖𝑁𝑖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𝑄𝑖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𝑏𝑖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𝑐𝑖𝑁𝑖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𝑅𝑖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𝑎𝑖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𝑑𝑖𝑁𝑖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𝑤𝑖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𝑏𝑖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𝑐𝑖𝑁𝑖</w:t>
      </w:r>
      <w:r w:rsidRPr="00383372">
        <w:rPr>
          <w:rFonts w:ascii="Times" w:eastAsia="Times New Roman" w:hAnsi="Times" w:cs="Times"/>
          <w:color w:val="000000"/>
          <w:sz w:val="26"/>
          <w:szCs w:val="26"/>
        </w:rPr>
        <w:t>.(3) The meta-analyzed 95% confidence level (CI) was then calculated in the natural logarithmic (</w:t>
      </w:r>
      <w:proofErr w:type="spellStart"/>
      <w:r w:rsidRPr="00383372">
        <w:rPr>
          <w:rFonts w:ascii="Times" w:eastAsia="Times New Roman" w:hAnsi="Times" w:cs="Times"/>
          <w:color w:val="000000"/>
          <w:sz w:val="26"/>
          <w:szCs w:val="26"/>
        </w:rPr>
        <w:t>ln</w:t>
      </w:r>
      <w:proofErr w:type="spellEnd"/>
      <w:r w:rsidRPr="00383372">
        <w:rPr>
          <w:rFonts w:ascii="Times" w:eastAsia="Times New Roman" w:hAnsi="Times" w:cs="Times"/>
          <w:color w:val="000000"/>
          <w:sz w:val="26"/>
          <w:szCs w:val="26"/>
        </w:rPr>
        <w:t>) scale to match the scale of the OR:[].95%CI(</w:t>
      </w:r>
      <w:proofErr w:type="spellStart"/>
      <w:r w:rsidRPr="00383372">
        <w:rPr>
          <w:rFonts w:ascii="Times" w:eastAsia="Times New Roman" w:hAnsi="Times" w:cs="Times"/>
          <w:color w:val="000000"/>
          <w:sz w:val="26"/>
          <w:szCs w:val="26"/>
        </w:rPr>
        <w:t>lnOR</w:t>
      </w:r>
      <w:proofErr w:type="spellEnd"/>
      <w:r w:rsidRPr="00383372">
        <w:rPr>
          <w:rFonts w:ascii="Times" w:eastAsia="Times New Roman" w:hAnsi="Times" w:cs="Times"/>
          <w:color w:val="000000"/>
          <w:sz w:val="26"/>
          <w:szCs w:val="26"/>
        </w:rPr>
        <w:t>)=lnOR±1.96×SE(</w:t>
      </w:r>
      <w:proofErr w:type="spellStart"/>
      <w:r w:rsidRPr="00383372">
        <w:rPr>
          <w:rFonts w:ascii="Times" w:eastAsia="Times New Roman" w:hAnsi="Times" w:cs="Times"/>
          <w:color w:val="000000"/>
          <w:sz w:val="26"/>
          <w:szCs w:val="26"/>
        </w:rPr>
        <w:t>lnOR</w:t>
      </w:r>
      <w:proofErr w:type="spellEnd"/>
      <w:r w:rsidRPr="00383372">
        <w:rPr>
          <w:rFonts w:ascii="Times" w:eastAsia="Times New Roman" w:hAnsi="Times" w:cs="Times"/>
          <w:color w:val="000000"/>
          <w:sz w:val="26"/>
          <w:szCs w:val="26"/>
        </w:rPr>
        <w:t>)(4)</w:t>
      </w:r>
    </w:p>
    <w:p w:rsidR="00383372" w:rsidRPr="00383372" w:rsidRDefault="00383372" w:rsidP="00383372">
      <w:pPr>
        <w:shd w:val="clear" w:color="auto" w:fill="F5F5F5"/>
        <w:spacing w:after="180" w:line="300" w:lineRule="atLeast"/>
        <w:rPr>
          <w:rFonts w:ascii="MinionPro-Regular" w:eastAsia="Times New Roman" w:hAnsi="MinionPro-Regular" w:cs="Times"/>
          <w:color w:val="000000"/>
          <w:sz w:val="26"/>
          <w:szCs w:val="26"/>
        </w:rPr>
      </w:pPr>
      <w:r>
        <w:rPr>
          <w:rFonts w:ascii="MinionPro-Regular" w:eastAsia="Times New Roman" w:hAnsi="MinionPro-Regular" w:cs="Times"/>
          <w:noProof/>
          <w:color w:val="418B34"/>
          <w:sz w:val="26"/>
          <w:szCs w:val="26"/>
          <w:bdr w:val="single" w:sz="6" w:space="0" w:color="CCCCCC" w:frame="1"/>
          <w:shd w:val="clear" w:color="auto" w:fill="FFFFFF"/>
        </w:rPr>
        <w:drawing>
          <wp:inline distT="0" distB="0" distL="0" distR="0" wp14:anchorId="2A73987D" wp14:editId="2FADBA5E">
            <wp:extent cx="952500" cy="257175"/>
            <wp:effectExtent l="0" t="0" r="0" b="9525"/>
            <wp:docPr id="172" name="Picture 172" descr="tab3">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tab3">
                      <a:hlinkClick r:id="rId99" tgtFrame="&quot;_blank&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952500" cy="257175"/>
                    </a:xfrm>
                    <a:prstGeom prst="rect">
                      <a:avLst/>
                    </a:prstGeom>
                    <a:noFill/>
                    <a:ln>
                      <a:noFill/>
                    </a:ln>
                  </pic:spPr>
                </pic:pic>
              </a:graphicData>
            </a:graphic>
          </wp:inline>
        </w:drawing>
      </w:r>
    </w:p>
    <w:p w:rsidR="00383372" w:rsidRPr="00383372" w:rsidRDefault="00383372" w:rsidP="00383372">
      <w:pPr>
        <w:shd w:val="clear" w:color="auto" w:fill="F5F5F5"/>
        <w:spacing w:after="180" w:line="300" w:lineRule="atLeast"/>
        <w:jc w:val="both"/>
        <w:rPr>
          <w:rFonts w:ascii="MinionPro-Regular" w:eastAsia="Times New Roman" w:hAnsi="MinionPro-Regular" w:cs="Times"/>
          <w:color w:val="000000"/>
          <w:sz w:val="26"/>
          <w:szCs w:val="26"/>
        </w:rPr>
      </w:pPr>
      <w:proofErr w:type="gramStart"/>
      <w:r w:rsidRPr="00383372">
        <w:rPr>
          <w:rFonts w:ascii="MinionPro-bold" w:eastAsia="Times New Roman" w:hAnsi="MinionPro-bold" w:cs="Times"/>
          <w:color w:val="000000"/>
          <w:sz w:val="26"/>
          <w:szCs w:val="26"/>
        </w:rPr>
        <w:t xml:space="preserve">Table 3: </w:t>
      </w:r>
      <w:r w:rsidRPr="00383372">
        <w:rPr>
          <w:rFonts w:ascii="MinionPro-Regular" w:eastAsia="Times New Roman" w:hAnsi="MinionPro-Regular" w:cs="Times"/>
          <w:color w:val="000000"/>
          <w:sz w:val="26"/>
          <w:szCs w:val="26"/>
        </w:rPr>
        <w:t>Notation for the calculation of Mantel-</w:t>
      </w:r>
      <w:proofErr w:type="spellStart"/>
      <w:r w:rsidRPr="00383372">
        <w:rPr>
          <w:rFonts w:ascii="MinionPro-Regular" w:eastAsia="Times New Roman" w:hAnsi="MinionPro-Regular" w:cs="Times"/>
          <w:color w:val="000000"/>
          <w:sz w:val="26"/>
          <w:szCs w:val="26"/>
        </w:rPr>
        <w:t>Haenszel</w:t>
      </w:r>
      <w:proofErr w:type="spellEnd"/>
      <w:r w:rsidRPr="00383372">
        <w:rPr>
          <w:rFonts w:ascii="MinionPro-Regular" w:eastAsia="Times New Roman" w:hAnsi="MinionPro-Regular" w:cs="Times"/>
          <w:color w:val="000000"/>
          <w:sz w:val="26"/>
          <w:szCs w:val="26"/>
        </w:rPr>
        <w:t>-adjusted odds ratios from the published case-control studies reporting association of NHL and PCB blood content for specific congeners.</w:t>
      </w:r>
      <w:proofErr w:type="gramEnd"/>
      <w:r w:rsidRPr="00383372">
        <w:rPr>
          <w:rFonts w:ascii="MinionPro-Regular" w:eastAsia="Times New Roman" w:hAnsi="MinionPro-Regular" w:cs="Times"/>
          <w:color w:val="000000"/>
          <w:sz w:val="26"/>
          <w:szCs w:val="26"/>
        </w:rPr>
        <w:t xml:space="preserve"> Here, “exposed” and “unexposed” populations noted in traditional meta-analyses were replaced with “upper” and “lower” acknowledging the upper and lower percentiles of exposure reported in the literature, respectively. The subscript “</w:t>
      </w:r>
      <w:r w:rsidRPr="00383372">
        <w:rPr>
          <w:rFonts w:ascii="Cambria Math" w:eastAsia="Times New Roman" w:hAnsi="Cambria Math" w:cs="Cambria Math"/>
          <w:color w:val="000000"/>
          <w:sz w:val="26"/>
          <w:szCs w:val="26"/>
        </w:rPr>
        <w:t>𝑖</w:t>
      </w:r>
      <w:r w:rsidRPr="00383372">
        <w:rPr>
          <w:rFonts w:ascii="MinionPro-Regular" w:eastAsia="Times New Roman" w:hAnsi="MinionPro-Regular" w:cs="Times"/>
          <w:color w:val="000000"/>
          <w:sz w:val="26"/>
          <w:szCs w:val="26"/>
        </w:rPr>
        <w:t>” indicates each stratum (published congener).</w:t>
      </w:r>
    </w:p>
    <w:p w:rsidR="00383372" w:rsidRPr="00383372" w:rsidRDefault="00383372" w:rsidP="00383372">
      <w:pPr>
        <w:shd w:val="clear" w:color="auto" w:fill="FFFFFF"/>
        <w:spacing w:after="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A test for homogeneity was also conducted to assess the application of the fixed-effect model applied here to the published ORs. This approach was applied to test whether the </w:t>
      </w:r>
      <w:proofErr w:type="gramStart"/>
      <w:r w:rsidRPr="00383372">
        <w:rPr>
          <w:rFonts w:ascii="Times" w:eastAsia="Times New Roman" w:hAnsi="Times" w:cs="Times"/>
          <w:color w:val="000000"/>
          <w:sz w:val="26"/>
          <w:szCs w:val="26"/>
        </w:rPr>
        <w:t>population ORs are</w:t>
      </w:r>
      <w:proofErr w:type="gramEnd"/>
      <w:r w:rsidRPr="00383372">
        <w:rPr>
          <w:rFonts w:ascii="Times" w:eastAsia="Times New Roman" w:hAnsi="Times" w:cs="Times"/>
          <w:color w:val="000000"/>
          <w:sz w:val="26"/>
          <w:szCs w:val="26"/>
        </w:rPr>
        <w:t xml:space="preserve"> in fact constant across the different strata [</w:t>
      </w:r>
      <w:hyperlink r:id="rId102" w:anchor="B70" w:history="1">
        <w:r w:rsidRPr="00383372">
          <w:rPr>
            <w:rFonts w:ascii="Times" w:eastAsia="Times New Roman" w:hAnsi="Times" w:cs="Times"/>
            <w:color w:val="418B34"/>
            <w:sz w:val="26"/>
            <w:szCs w:val="26"/>
          </w:rPr>
          <w:t>70</w:t>
        </w:r>
      </w:hyperlink>
      <w:r w:rsidRPr="00383372">
        <w:rPr>
          <w:rFonts w:ascii="Times" w:eastAsia="Times New Roman" w:hAnsi="Times" w:cs="Times"/>
          <w:color w:val="000000"/>
          <w:sz w:val="26"/>
          <w:szCs w:val="26"/>
        </w:rPr>
        <w:t>]. If the test fails, the ORs can simply be reported as distinct values or be further meta-analyzed using a random-effects model [</w:t>
      </w:r>
      <w:hyperlink r:id="rId103" w:anchor="B27" w:history="1">
        <w:r w:rsidRPr="00383372">
          <w:rPr>
            <w:rFonts w:ascii="Times" w:eastAsia="Times New Roman" w:hAnsi="Times" w:cs="Times"/>
            <w:color w:val="418B34"/>
            <w:sz w:val="26"/>
            <w:szCs w:val="26"/>
          </w:rPr>
          <w:t>27</w:t>
        </w:r>
      </w:hyperlink>
      <w:r w:rsidRPr="00383372">
        <w:rPr>
          <w:rFonts w:ascii="Times" w:eastAsia="Times New Roman" w:hAnsi="Times" w:cs="Times"/>
          <w:color w:val="000000"/>
          <w:sz w:val="26"/>
          <w:szCs w:val="26"/>
        </w:rPr>
        <w:t xml:space="preserve">, </w:t>
      </w:r>
      <w:hyperlink r:id="rId104" w:anchor="B72" w:history="1">
        <w:r w:rsidRPr="00383372">
          <w:rPr>
            <w:rFonts w:ascii="Times" w:eastAsia="Times New Roman" w:hAnsi="Times" w:cs="Times"/>
            <w:color w:val="418B34"/>
            <w:sz w:val="26"/>
            <w:szCs w:val="26"/>
          </w:rPr>
          <w:t>71</w:t>
        </w:r>
      </w:hyperlink>
      <w:r w:rsidRPr="00383372">
        <w:rPr>
          <w:rFonts w:ascii="Times" w:eastAsia="Times New Roman" w:hAnsi="Times" w:cs="Times"/>
          <w:color w:val="000000"/>
          <w:sz w:val="26"/>
          <w:szCs w:val="26"/>
        </w:rPr>
        <w:t>]. The test for homogeneity evaluates the null hypothesis (</w:t>
      </w:r>
      <w:r w:rsidRPr="00383372">
        <w:rPr>
          <w:rFonts w:ascii="Cambria Math" w:eastAsia="Times New Roman" w:hAnsi="Cambria Math" w:cs="Cambria Math"/>
          <w:color w:val="000000"/>
          <w:sz w:val="26"/>
          <w:szCs w:val="26"/>
        </w:rPr>
        <w:t>𝐻𝑜</w:t>
      </w:r>
      <w:r w:rsidRPr="00383372">
        <w:rPr>
          <w:rFonts w:ascii="Times" w:eastAsia="Times New Roman" w:hAnsi="Times" w:cs="Times"/>
          <w:color w:val="000000"/>
          <w:sz w:val="26"/>
          <w:szCs w:val="26"/>
        </w:rPr>
        <w:t xml:space="preserve">) where the population odds ratios for the </w:t>
      </w:r>
      <w:r w:rsidRPr="00383372">
        <w:rPr>
          <w:rFonts w:ascii="Cambria Math" w:eastAsia="Times New Roman" w:hAnsi="Cambria Math" w:cs="Cambria Math"/>
          <w:color w:val="000000"/>
          <w:sz w:val="26"/>
          <w:szCs w:val="26"/>
        </w:rPr>
        <w:t>𝑔</w:t>
      </w:r>
      <w:r w:rsidRPr="00383372">
        <w:rPr>
          <w:rFonts w:ascii="Times" w:eastAsia="Times New Roman" w:hAnsi="Times" w:cs="Times"/>
          <w:color w:val="000000"/>
          <w:sz w:val="26"/>
          <w:szCs w:val="26"/>
        </w:rPr>
        <w:t xml:space="preserve"> tables are assumed statistically identical, or equivalently, </w:t>
      </w:r>
      <w:r w:rsidRPr="00383372">
        <w:rPr>
          <w:rFonts w:ascii="Cambria Math" w:eastAsia="Times New Roman" w:hAnsi="Cambria Math" w:cs="Cambria Math"/>
          <w:color w:val="000000"/>
          <w:sz w:val="26"/>
          <w:szCs w:val="26"/>
        </w:rPr>
        <w:t>𝐻𝑜</w:t>
      </w:r>
      <w:r w:rsidRPr="00383372">
        <w:rPr>
          <w:rFonts w:ascii="Times" w:eastAsia="Times New Roman" w:hAnsi="Times" w:cs="Times"/>
          <w:color w:val="000000"/>
          <w:sz w:val="26"/>
          <w:szCs w:val="26"/>
        </w:rPr>
        <w:t>=OR1=OR2=</w:t>
      </w:r>
      <w:r w:rsidRPr="00383372">
        <w:rPr>
          <w:rFonts w:ascii="Cambria Math" w:eastAsia="Times New Roman" w:hAnsi="Cambria Math" w:cs="Cambria Math"/>
          <w:color w:val="000000"/>
          <w:sz w:val="26"/>
          <w:szCs w:val="26"/>
        </w:rPr>
        <w:t>⋯</w:t>
      </w:r>
      <w:r w:rsidRPr="00383372">
        <w:rPr>
          <w:rFonts w:ascii="Times" w:eastAsia="Times New Roman" w:hAnsi="Times" w:cs="Times"/>
          <w:color w:val="000000"/>
          <w:sz w:val="26"/>
          <w:szCs w:val="26"/>
        </w:rPr>
        <w:t>=OR</w:t>
      </w:r>
      <w:r w:rsidRPr="00383372">
        <w:rPr>
          <w:rFonts w:ascii="Cambria Math" w:eastAsia="Times New Roman" w:hAnsi="Cambria Math" w:cs="Cambria Math"/>
          <w:color w:val="000000"/>
          <w:sz w:val="26"/>
          <w:szCs w:val="26"/>
        </w:rPr>
        <w:t>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w:t>
      </w:r>
      <w:r w:rsidRPr="00383372">
        <w:rPr>
          <w:rFonts w:ascii="Times" w:eastAsia="Times New Roman" w:hAnsi="Times" w:cs="Times"/>
          <w:color w:val="000000"/>
          <w:sz w:val="26"/>
          <w:szCs w:val="26"/>
        </w:rPr>
        <w:t>=OR</w:t>
      </w:r>
      <w:r w:rsidRPr="00383372">
        <w:rPr>
          <w:rFonts w:ascii="Cambria Math" w:eastAsia="Times New Roman" w:hAnsi="Cambria Math" w:cs="Cambria Math"/>
          <w:color w:val="000000"/>
          <w:sz w:val="26"/>
          <w:szCs w:val="26"/>
        </w:rPr>
        <w:t>𝑔</w:t>
      </w:r>
      <w:r w:rsidRPr="00383372">
        <w:rPr>
          <w:rFonts w:ascii="Times" w:eastAsia="Times New Roman" w:hAnsi="Times" w:cs="Times"/>
          <w:color w:val="000000"/>
          <w:sz w:val="26"/>
          <w:szCs w:val="26"/>
        </w:rPr>
        <w:t>. To perform this test, we calculated the chi-square statistic (</w:t>
      </w:r>
      <w:r w:rsidRPr="00383372">
        <w:rPr>
          <w:rFonts w:ascii="Cambria Math" w:eastAsia="Times New Roman" w:hAnsi="Cambria Math" w:cs="Cambria Math"/>
          <w:color w:val="000000"/>
          <w:sz w:val="26"/>
          <w:szCs w:val="26"/>
        </w:rPr>
        <w:t>𝑄</w:t>
      </w:r>
      <w:r w:rsidRPr="00383372">
        <w:rPr>
          <w:rFonts w:ascii="Times" w:eastAsia="Times New Roman" w:hAnsi="Times" w:cs="Times"/>
          <w:color w:val="000000"/>
          <w:sz w:val="26"/>
          <w:szCs w:val="26"/>
        </w:rPr>
        <w:t>or</w:t>
      </w:r>
      <w:r w:rsidRPr="00383372">
        <w:rPr>
          <w:rFonts w:ascii="Cambria Math" w:eastAsia="Times New Roman" w:hAnsi="Cambria Math" w:cs="Cambria Math"/>
          <w:color w:val="000000"/>
          <w:sz w:val="26"/>
          <w:szCs w:val="26"/>
        </w:rPr>
        <w:t>𝜒</w:t>
      </w:r>
      <w:r w:rsidRPr="00383372">
        <w:rPr>
          <w:rFonts w:ascii="Times" w:eastAsia="Times New Roman" w:hAnsi="Times" w:cs="Times"/>
          <w:color w:val="000000"/>
          <w:sz w:val="26"/>
          <w:szCs w:val="26"/>
        </w:rPr>
        <w:t>2):</w:t>
      </w:r>
      <w:r w:rsidRPr="00383372">
        <w:rPr>
          <w:rFonts w:ascii="Cambria Math" w:eastAsia="Times New Roman" w:hAnsi="Cambria Math" w:cs="Cambria Math"/>
          <w:color w:val="000000"/>
          <w:sz w:val="26"/>
          <w:szCs w:val="26"/>
        </w:rPr>
        <w:t>𝑄</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𝜒</w:t>
      </w:r>
      <w:r w:rsidRPr="00383372">
        <w:rPr>
          <w:rFonts w:ascii="Times" w:eastAsia="Times New Roman" w:hAnsi="Times" w:cs="Times"/>
          <w:color w:val="000000"/>
          <w:sz w:val="26"/>
          <w:szCs w:val="26"/>
        </w:rPr>
        <w:t>2=</w:t>
      </w:r>
      <w:r w:rsidRPr="00383372">
        <w:rPr>
          <w:rFonts w:ascii="Cambria Math" w:eastAsia="Times New Roman" w:hAnsi="Cambria Math" w:cs="Cambria Math"/>
          <w:color w:val="000000"/>
          <w:sz w:val="26"/>
          <w:szCs w:val="26"/>
        </w:rPr>
        <w:t>𝑔</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𝑤𝑖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𝑦𝑖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𝑌</w:t>
      </w:r>
      <w:r w:rsidRPr="00383372">
        <w:rPr>
          <w:rFonts w:ascii="Times" w:eastAsia="Times New Roman" w:hAnsi="Times" w:cs="Times"/>
          <w:color w:val="000000"/>
          <w:sz w:val="26"/>
          <w:szCs w:val="26"/>
        </w:rPr>
        <w:t>2.(5) Here the natural logarithm of each estimated OR is determined:</w:t>
      </w:r>
      <w:r w:rsidRPr="00383372">
        <w:rPr>
          <w:rFonts w:ascii="Cambria Math" w:eastAsia="Times New Roman" w:hAnsi="Cambria Math" w:cs="Cambria Math"/>
          <w:color w:val="000000"/>
          <w:sz w:val="26"/>
          <w:szCs w:val="26"/>
        </w:rPr>
        <w:t>𝑦𝑖</w:t>
      </w:r>
      <w:r w:rsidRPr="00383372">
        <w:rPr>
          <w:rFonts w:ascii="Times" w:eastAsia="Times New Roman" w:hAnsi="Times" w:cs="Times"/>
          <w:color w:val="000000"/>
          <w:sz w:val="26"/>
          <w:szCs w:val="26"/>
        </w:rPr>
        <w:t>=</w:t>
      </w:r>
      <w:proofErr w:type="spellStart"/>
      <w:r w:rsidRPr="00383372">
        <w:rPr>
          <w:rFonts w:ascii="Times" w:eastAsia="Times New Roman" w:hAnsi="Times" w:cs="Times"/>
          <w:color w:val="000000"/>
          <w:sz w:val="26"/>
          <w:szCs w:val="26"/>
        </w:rPr>
        <w:t>lnOR</w:t>
      </w:r>
      <w:proofErr w:type="spellEnd"/>
      <w:r w:rsidRPr="00383372">
        <w:rPr>
          <w:rFonts w:ascii="Cambria Math" w:eastAsia="Times New Roman" w:hAnsi="Cambria Math" w:cs="Cambria Math"/>
          <w:color w:val="000000"/>
          <w:sz w:val="26"/>
          <w:szCs w:val="26"/>
        </w:rPr>
        <w:t>𝑖</w:t>
      </w:r>
      <w:r w:rsidRPr="00383372">
        <w:rPr>
          <w:rFonts w:ascii="Times" w:eastAsia="Times New Roman" w:hAnsi="Times" w:cs="Times"/>
          <w:color w:val="000000"/>
          <w:sz w:val="26"/>
          <w:szCs w:val="26"/>
        </w:rPr>
        <w:t>(6) and used to produce a weighted average (</w:t>
      </w:r>
      <w:r w:rsidRPr="00383372">
        <w:rPr>
          <w:rFonts w:ascii="Cambria Math" w:eastAsia="Times New Roman" w:hAnsi="Cambria Math" w:cs="Cambria Math"/>
          <w:color w:val="000000"/>
          <w:sz w:val="26"/>
          <w:szCs w:val="26"/>
        </w:rPr>
        <w:t>𝑌</w:t>
      </w:r>
      <w:r w:rsidRPr="00383372">
        <w:rPr>
          <w:rFonts w:ascii="Times" w:eastAsia="Times New Roman" w:hAnsi="Times" w:cs="Times"/>
          <w:color w:val="000000"/>
          <w:sz w:val="26"/>
          <w:szCs w:val="26"/>
        </w:rPr>
        <w:t>) applying the weighting value described in (</w:t>
      </w:r>
      <w:hyperlink r:id="rId105" w:anchor="EEq1" w:history="1">
        <w:r w:rsidRPr="00383372">
          <w:rPr>
            <w:rFonts w:ascii="Times" w:eastAsia="Times New Roman" w:hAnsi="Times" w:cs="Times"/>
            <w:color w:val="418B34"/>
            <w:sz w:val="26"/>
            <w:szCs w:val="26"/>
          </w:rPr>
          <w:t>1</w:t>
        </w:r>
      </w:hyperlink>
      <w:r w:rsidRPr="00383372">
        <w:rPr>
          <w:rFonts w:ascii="Times" w:eastAsia="Times New Roman" w:hAnsi="Times" w:cs="Times"/>
          <w:color w:val="000000"/>
          <w:sz w:val="26"/>
          <w:szCs w:val="26"/>
        </w:rPr>
        <w:t>), such that:∑</w:t>
      </w:r>
      <w:r w:rsidRPr="00383372">
        <w:rPr>
          <w:rFonts w:ascii="Cambria Math" w:eastAsia="Times New Roman" w:hAnsi="Cambria Math" w:cs="Cambria Math"/>
          <w:color w:val="000000"/>
          <w:sz w:val="26"/>
          <w:szCs w:val="26"/>
        </w:rPr>
        <w:t>𝑌</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𝑔𝑖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𝑤𝑖𝑦𝑖</w:t>
      </w:r>
      <w:r w:rsidRPr="00383372">
        <w:rPr>
          <w:rFonts w:ascii="Times" w:eastAsia="Times New Roman" w:hAnsi="Times" w:cs="Times"/>
          <w:color w:val="000000"/>
          <w:sz w:val="26"/>
          <w:szCs w:val="26"/>
        </w:rPr>
        <w:t>∑</w:t>
      </w:r>
      <w:r w:rsidRPr="00383372">
        <w:rPr>
          <w:rFonts w:ascii="Cambria Math" w:eastAsia="Times New Roman" w:hAnsi="Cambria Math" w:cs="Cambria Math"/>
          <w:color w:val="000000"/>
          <w:sz w:val="26"/>
          <w:szCs w:val="26"/>
        </w:rPr>
        <w:t>𝑔𝑖</w:t>
      </w:r>
      <w:r w:rsidRPr="00383372">
        <w:rPr>
          <w:rFonts w:ascii="Times" w:eastAsia="Times New Roman" w:hAnsi="Times" w:cs="Times"/>
          <w:color w:val="000000"/>
          <w:sz w:val="26"/>
          <w:szCs w:val="26"/>
        </w:rPr>
        <w:t>=1</w:t>
      </w:r>
      <w:r w:rsidRPr="00383372">
        <w:rPr>
          <w:rFonts w:ascii="Cambria Math" w:eastAsia="Times New Roman" w:hAnsi="Cambria Math" w:cs="Cambria Math"/>
          <w:color w:val="000000"/>
          <w:sz w:val="26"/>
          <w:szCs w:val="26"/>
        </w:rPr>
        <w:t>𝑤𝑖</w:t>
      </w:r>
      <w:r w:rsidRPr="00383372">
        <w:rPr>
          <w:rFonts w:ascii="Times" w:eastAsia="Times New Roman" w:hAnsi="Times" w:cs="Times"/>
          <w:color w:val="000000"/>
          <w:sz w:val="26"/>
          <w:szCs w:val="26"/>
        </w:rPr>
        <w:t>.(7) The resulting statistic from (</w:t>
      </w:r>
      <w:hyperlink r:id="rId106" w:anchor="EEq5" w:history="1">
        <w:r w:rsidRPr="00383372">
          <w:rPr>
            <w:rFonts w:ascii="Times" w:eastAsia="Times New Roman" w:hAnsi="Times" w:cs="Times"/>
            <w:color w:val="418B34"/>
            <w:sz w:val="26"/>
            <w:szCs w:val="26"/>
          </w:rPr>
          <w:t>5</w:t>
        </w:r>
      </w:hyperlink>
      <w:r w:rsidRPr="00383372">
        <w:rPr>
          <w:rFonts w:ascii="Times" w:eastAsia="Times New Roman" w:hAnsi="Times" w:cs="Times"/>
          <w:color w:val="000000"/>
          <w:sz w:val="26"/>
          <w:szCs w:val="26"/>
        </w:rPr>
        <w:t xml:space="preserve">) has a distribution that is approximately chi-square with g-1 degrees of freedom. A chi-square distribution table was then consulted for each test, producing a </w:t>
      </w:r>
      <w:r w:rsidRPr="00383372">
        <w:rPr>
          <w:rFonts w:ascii="Cambria Math" w:eastAsia="Times New Roman" w:hAnsi="Cambria Math" w:cs="Cambria Math"/>
          <w:color w:val="000000"/>
          <w:sz w:val="26"/>
          <w:szCs w:val="26"/>
        </w:rPr>
        <w:t>𝑃</w:t>
      </w:r>
      <w:r w:rsidRPr="00383372">
        <w:rPr>
          <w:rFonts w:ascii="Times" w:eastAsia="Times New Roman" w:hAnsi="Times" w:cs="Times"/>
          <w:color w:val="000000"/>
          <w:sz w:val="26"/>
          <w:szCs w:val="26"/>
        </w:rPr>
        <w:t xml:space="preserve"> value as an assessment of the null hypothesis, where </w:t>
      </w:r>
      <w:r w:rsidRPr="00383372">
        <w:rPr>
          <w:rFonts w:ascii="Cambria Math" w:eastAsia="Times New Roman" w:hAnsi="Cambria Math" w:cs="Cambria Math"/>
          <w:color w:val="000000"/>
          <w:sz w:val="26"/>
          <w:szCs w:val="26"/>
        </w:rPr>
        <w:t>𝑃</w:t>
      </w:r>
      <w:r w:rsidRPr="00383372">
        <w:rPr>
          <w:rFonts w:ascii="Times" w:eastAsia="Times New Roman" w:hAnsi="Times" w:cs="Times"/>
          <w:color w:val="000000"/>
          <w:sz w:val="26"/>
          <w:szCs w:val="26"/>
        </w:rPr>
        <w:t>&lt;0.05 was considered as a rejection of the null [</w:t>
      </w:r>
      <w:hyperlink r:id="rId107" w:anchor="B70" w:history="1">
        <w:r w:rsidRPr="00383372">
          <w:rPr>
            <w:rFonts w:ascii="Times" w:eastAsia="Times New Roman" w:hAnsi="Times" w:cs="Times"/>
            <w:color w:val="418B34"/>
            <w:sz w:val="26"/>
            <w:szCs w:val="26"/>
          </w:rPr>
          <w:t>70</w:t>
        </w:r>
      </w:hyperlink>
      <w:r w:rsidRPr="00383372">
        <w:rPr>
          <w:rFonts w:ascii="Times" w:eastAsia="Times New Roman" w:hAnsi="Times" w:cs="Times"/>
          <w:color w:val="000000"/>
          <w:sz w:val="26"/>
          <w:szCs w:val="26"/>
        </w:rPr>
        <w:t xml:space="preserve">]. An alternative test statistic for assessing homogeneity is the likelihood ratio test, which is computationally more cumbersome than the </w:t>
      </w:r>
      <w:r w:rsidRPr="00383372">
        <w:rPr>
          <w:rFonts w:ascii="Cambria Math" w:eastAsia="Times New Roman" w:hAnsi="Cambria Math" w:cs="Cambria Math"/>
          <w:color w:val="000000"/>
          <w:sz w:val="26"/>
          <w:szCs w:val="26"/>
        </w:rPr>
        <w:t>𝑄</w:t>
      </w:r>
      <w:r w:rsidRPr="00383372">
        <w:rPr>
          <w:rFonts w:ascii="Times" w:eastAsia="Times New Roman" w:hAnsi="Times" w:cs="Times"/>
          <w:color w:val="000000"/>
          <w:sz w:val="26"/>
          <w:szCs w:val="26"/>
        </w:rPr>
        <w:t xml:space="preserve"> statistic applied here [</w:t>
      </w:r>
      <w:hyperlink r:id="rId108" w:anchor="B73" w:history="1">
        <w:r w:rsidRPr="00383372">
          <w:rPr>
            <w:rFonts w:ascii="Times" w:eastAsia="Times New Roman" w:hAnsi="Times" w:cs="Times"/>
            <w:color w:val="418B34"/>
            <w:sz w:val="26"/>
            <w:szCs w:val="26"/>
          </w:rPr>
          <w:t>72</w:t>
        </w:r>
      </w:hyperlink>
      <w:r w:rsidRPr="00383372">
        <w:rPr>
          <w:rFonts w:ascii="Times" w:eastAsia="Times New Roman" w:hAnsi="Times" w:cs="Times"/>
          <w:color w:val="000000"/>
          <w:sz w:val="26"/>
          <w:szCs w:val="26"/>
        </w:rPr>
        <w:t>].</w:t>
      </w:r>
    </w:p>
    <w:p w:rsidR="00383372" w:rsidRPr="00383372" w:rsidRDefault="00383372" w:rsidP="00383372">
      <w:pPr>
        <w:shd w:val="clear" w:color="auto" w:fill="FFFFFF"/>
        <w:spacing w:after="180" w:line="300" w:lineRule="atLeast"/>
        <w:outlineLvl w:val="5"/>
        <w:rPr>
          <w:rFonts w:ascii="MinionPro-bold" w:eastAsia="Times New Roman" w:hAnsi="MinionPro-bold" w:cs="Times"/>
          <w:color w:val="999999"/>
          <w:sz w:val="26"/>
          <w:szCs w:val="26"/>
        </w:rPr>
      </w:pPr>
      <w:r w:rsidRPr="00383372">
        <w:rPr>
          <w:rFonts w:ascii="MinionPro-bold" w:eastAsia="Times New Roman" w:hAnsi="MinionPro-bold" w:cs="Times"/>
          <w:color w:val="999999"/>
          <w:sz w:val="26"/>
          <w:szCs w:val="26"/>
        </w:rPr>
        <w:t>2.3. Ecological Analysis</w:t>
      </w:r>
    </w:p>
    <w:p w:rsidR="00383372" w:rsidRPr="00383372" w:rsidRDefault="00383372" w:rsidP="00383372">
      <w:pPr>
        <w:shd w:val="clear" w:color="auto" w:fill="FFFFFF"/>
        <w:spacing w:after="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In order to explicate the correlation between changes in environmental levels of PCBs and changes in the incidence of NHL an ecologic effect analysis was performed. Data were acquired from the National Institute of Cancer [</w:t>
      </w:r>
      <w:hyperlink r:id="rId109" w:anchor="B32" w:history="1">
        <w:r w:rsidRPr="00383372">
          <w:rPr>
            <w:rFonts w:ascii="Times" w:eastAsia="Times New Roman" w:hAnsi="Times" w:cs="Times"/>
            <w:color w:val="418B34"/>
            <w:sz w:val="26"/>
            <w:szCs w:val="26"/>
          </w:rPr>
          <w:t>32</w:t>
        </w:r>
      </w:hyperlink>
      <w:r w:rsidRPr="00383372">
        <w:rPr>
          <w:rFonts w:ascii="Times" w:eastAsia="Times New Roman" w:hAnsi="Times" w:cs="Times"/>
          <w:color w:val="000000"/>
          <w:sz w:val="26"/>
          <w:szCs w:val="26"/>
        </w:rPr>
        <w:t>] and compared to PCB production and sales levels [</w:t>
      </w:r>
      <w:hyperlink r:id="rId110" w:anchor="B6" w:history="1">
        <w:r w:rsidRPr="00383372">
          <w:rPr>
            <w:rFonts w:ascii="Times" w:eastAsia="Times New Roman" w:hAnsi="Times" w:cs="Times"/>
            <w:color w:val="418B34"/>
            <w:sz w:val="26"/>
            <w:szCs w:val="26"/>
          </w:rPr>
          <w:t>6</w:t>
        </w:r>
      </w:hyperlink>
      <w:r w:rsidRPr="00383372">
        <w:rPr>
          <w:rFonts w:ascii="Times" w:eastAsia="Times New Roman" w:hAnsi="Times" w:cs="Times"/>
          <w:color w:val="000000"/>
          <w:sz w:val="26"/>
          <w:szCs w:val="26"/>
        </w:rPr>
        <w:t xml:space="preserve">, </w:t>
      </w:r>
      <w:hyperlink r:id="rId111" w:anchor="B71" w:history="1">
        <w:r w:rsidRPr="00383372">
          <w:rPr>
            <w:rFonts w:ascii="Times" w:eastAsia="Times New Roman" w:hAnsi="Times" w:cs="Times"/>
            <w:color w:val="418B34"/>
            <w:sz w:val="26"/>
            <w:szCs w:val="26"/>
          </w:rPr>
          <w:t>73</w:t>
        </w:r>
      </w:hyperlink>
      <w:r w:rsidRPr="00383372">
        <w:rPr>
          <w:rFonts w:ascii="Times" w:eastAsia="Times New Roman" w:hAnsi="Times" w:cs="Times"/>
          <w:color w:val="000000"/>
          <w:sz w:val="26"/>
          <w:szCs w:val="26"/>
        </w:rPr>
        <w:t xml:space="preserve">]. Time-dependent accumulation of PCBs was calculated from the annual sales data of the open source materials including heat transfer products, hydraulics/lubricants, miscellaneous industrial products, plasticizers, and petroleum additives. The environmental PCB accumulation data are presented in three </w:t>
      </w:r>
      <w:r w:rsidRPr="00383372">
        <w:rPr>
          <w:rFonts w:ascii="Times" w:eastAsia="Times New Roman" w:hAnsi="Times" w:cs="Times"/>
          <w:color w:val="000000"/>
          <w:sz w:val="26"/>
          <w:szCs w:val="26"/>
        </w:rPr>
        <w:lastRenderedPageBreak/>
        <w:t xml:space="preserve">forms: first, only the sales data are plotted over time; second, the sales data are extended in time, assuming a static level of accumulation where the maximum presence of PCB in the environment remains fixed and constant after production ceased; third, the sales data are used as a basis from which to assume a dynamic accumulation of PCB, where environmental levels increase as devices and materials break down, continuously releasing congeners into the environment. This last approach required forecasting the accumulation beyond the end of production following a similar initial growth curve into the future. A polynomial </w:t>
      </w:r>
      <w:proofErr w:type="spellStart"/>
      <w:r w:rsidRPr="00383372">
        <w:rPr>
          <w:rFonts w:ascii="Times" w:eastAsia="Times New Roman" w:hAnsi="Times" w:cs="Times"/>
          <w:color w:val="000000"/>
          <w:sz w:val="26"/>
          <w:szCs w:val="26"/>
        </w:rPr>
        <w:t>curvefit</w:t>
      </w:r>
      <w:proofErr w:type="spellEnd"/>
      <w:r w:rsidRPr="00383372">
        <w:rPr>
          <w:rFonts w:ascii="Times" w:eastAsia="Times New Roman" w:hAnsi="Times" w:cs="Times"/>
          <w:color w:val="000000"/>
          <w:sz w:val="26"/>
          <w:szCs w:val="26"/>
        </w:rPr>
        <w:t xml:space="preserve"> produced a strong phenomenological model representing the time-dependent accumulation in units of kilo-</w:t>
      </w:r>
      <w:proofErr w:type="spellStart"/>
      <w:r w:rsidRPr="00383372">
        <w:rPr>
          <w:rFonts w:ascii="Times" w:eastAsia="Times New Roman" w:hAnsi="Times" w:cs="Times"/>
          <w:color w:val="000000"/>
          <w:sz w:val="26"/>
          <w:szCs w:val="26"/>
        </w:rPr>
        <w:t>lbs</w:t>
      </w:r>
      <w:proofErr w:type="spellEnd"/>
      <w:r w:rsidRPr="00383372">
        <w:rPr>
          <w:rFonts w:ascii="Times" w:eastAsia="Times New Roman" w:hAnsi="Times" w:cs="Times"/>
          <w:color w:val="000000"/>
          <w:sz w:val="26"/>
          <w:szCs w:val="26"/>
        </w:rPr>
        <w:t xml:space="preserve"> (</w:t>
      </w:r>
      <w:r w:rsidRPr="00383372">
        <w:rPr>
          <w:rFonts w:ascii="Cambria Math" w:eastAsia="Times New Roman" w:hAnsi="Cambria Math" w:cs="Cambria Math"/>
          <w:color w:val="000000"/>
          <w:sz w:val="26"/>
          <w:szCs w:val="26"/>
        </w:rPr>
        <w:t>𝑅</w:t>
      </w:r>
      <w:r w:rsidRPr="00383372">
        <w:rPr>
          <w:rFonts w:ascii="Times" w:eastAsia="Times New Roman" w:hAnsi="Times" w:cs="Times"/>
          <w:color w:val="000000"/>
          <w:sz w:val="26"/>
          <w:szCs w:val="26"/>
        </w:rPr>
        <w:t xml:space="preserve">2=0.9772), with time measured in </w:t>
      </w:r>
      <w:proofErr w:type="spellStart"/>
      <w:r w:rsidRPr="00383372">
        <w:rPr>
          <w:rFonts w:ascii="Times" w:eastAsia="Times New Roman" w:hAnsi="Times" w:cs="Times"/>
          <w:color w:val="000000"/>
          <w:sz w:val="26"/>
          <w:szCs w:val="26"/>
        </w:rPr>
        <w:t>years:PCBAccumulation</w:t>
      </w:r>
      <w:proofErr w:type="spellEnd"/>
      <w:r w:rsidRPr="00383372">
        <w:rPr>
          <w:rFonts w:ascii="Times" w:eastAsia="Times New Roman" w:hAnsi="Times" w:cs="Times"/>
          <w:color w:val="000000"/>
          <w:sz w:val="26"/>
          <w:szCs w:val="26"/>
        </w:rPr>
        <w:t>=16,488.2+1048.9(Time)2.(8) This model was then applied to years beyond the end of the sales period, extending the accumulation data into the future, matching the surveillance period for NHL incidence. Plotted comparisons were made over the actual dates (calendar years) as well as relative time from origination (both in sales and cancer incidence monitoring).</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The environmental PCB accumulation model was juxtaposed with the incidence over time of a number of major cancer types. A correlation coefficient was calculated for each NHL and non-NHL association, where </w:t>
      </w:r>
      <w:r w:rsidRPr="00383372">
        <w:rPr>
          <w:rFonts w:ascii="Cambria Math" w:eastAsia="Times New Roman" w:hAnsi="Cambria Math" w:cs="Cambria Math"/>
          <w:color w:val="000000"/>
          <w:sz w:val="26"/>
          <w:szCs w:val="26"/>
        </w:rPr>
        <w:t>𝑅</w:t>
      </w:r>
      <w:r w:rsidRPr="00383372">
        <w:rPr>
          <w:rFonts w:ascii="Times" w:eastAsia="Times New Roman" w:hAnsi="Times" w:cs="Times"/>
          <w:color w:val="000000"/>
          <w:sz w:val="26"/>
          <w:szCs w:val="26"/>
        </w:rPr>
        <w:t>2&gt;0.80 was considered a strong statistical correlation.</w:t>
      </w:r>
    </w:p>
    <w:p w:rsidR="00383372" w:rsidRPr="00383372" w:rsidRDefault="00383372" w:rsidP="00383372">
      <w:pPr>
        <w:pBdr>
          <w:bottom w:val="single" w:sz="6" w:space="0" w:color="CCCCCC"/>
        </w:pBdr>
        <w:shd w:val="clear" w:color="auto" w:fill="FFFFFF"/>
        <w:spacing w:before="360" w:after="180" w:line="330" w:lineRule="atLeast"/>
        <w:outlineLvl w:val="4"/>
        <w:rPr>
          <w:rFonts w:ascii="MinionPro-bold" w:eastAsia="Times New Roman" w:hAnsi="MinionPro-bold" w:cs="Times"/>
          <w:color w:val="999999"/>
          <w:sz w:val="27"/>
          <w:szCs w:val="27"/>
        </w:rPr>
      </w:pPr>
      <w:r w:rsidRPr="00383372">
        <w:rPr>
          <w:rFonts w:ascii="MinionPro-bold" w:eastAsia="Times New Roman" w:hAnsi="MinionPro-bold" w:cs="Times"/>
          <w:color w:val="999999"/>
          <w:sz w:val="27"/>
          <w:szCs w:val="27"/>
        </w:rPr>
        <w:t>3. Results</w:t>
      </w:r>
    </w:p>
    <w:p w:rsidR="00383372" w:rsidRPr="00383372" w:rsidRDefault="00383372" w:rsidP="00383372">
      <w:pPr>
        <w:shd w:val="clear" w:color="auto" w:fill="FFFFFF"/>
        <w:spacing w:after="180" w:line="300" w:lineRule="atLeast"/>
        <w:outlineLvl w:val="5"/>
        <w:rPr>
          <w:rFonts w:ascii="MinionPro-bold" w:eastAsia="Times New Roman" w:hAnsi="MinionPro-bold" w:cs="Times"/>
          <w:color w:val="999999"/>
          <w:sz w:val="26"/>
          <w:szCs w:val="26"/>
        </w:rPr>
      </w:pPr>
      <w:r w:rsidRPr="00383372">
        <w:rPr>
          <w:rFonts w:ascii="MinionPro-bold" w:eastAsia="Times New Roman" w:hAnsi="MinionPro-bold" w:cs="Times"/>
          <w:color w:val="999999"/>
          <w:sz w:val="26"/>
          <w:szCs w:val="26"/>
        </w:rPr>
        <w:t>3.1. Assessment of the Hill Criteria for Causation</w:t>
      </w:r>
    </w:p>
    <w:p w:rsidR="00383372" w:rsidRPr="00383372" w:rsidRDefault="00383372" w:rsidP="00383372">
      <w:pPr>
        <w:shd w:val="clear" w:color="auto" w:fill="FFFFFF"/>
        <w:spacing w:after="180" w:line="300" w:lineRule="atLeast"/>
        <w:outlineLvl w:val="6"/>
        <w:rPr>
          <w:rFonts w:ascii="MinionPro-bold" w:eastAsia="Times New Roman" w:hAnsi="MinionPro-bold" w:cs="Times"/>
          <w:color w:val="999999"/>
          <w:sz w:val="26"/>
          <w:szCs w:val="26"/>
        </w:rPr>
      </w:pPr>
      <w:r w:rsidRPr="00383372">
        <w:rPr>
          <w:rFonts w:ascii="MinionPro-bold" w:eastAsia="Times New Roman" w:hAnsi="MinionPro-bold" w:cs="Times"/>
          <w:color w:val="999999"/>
          <w:sz w:val="26"/>
          <w:szCs w:val="26"/>
        </w:rPr>
        <w:t>3.1.1. Plausibility</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In the present context, plausibility does not refer to Hill’s narrow use of the term as one of the nine causal criteria, in which he referred to the specific biologic action by which an environmental factor caused a disease, but rather to the group of criteria (all but temporality and strength of association) that answer the question “</w:t>
      </w:r>
      <w:r w:rsidRPr="00383372">
        <w:rPr>
          <w:rFonts w:ascii="MinionPro-It" w:eastAsia="Times New Roman" w:hAnsi="MinionPro-It" w:cs="Times"/>
          <w:color w:val="000000"/>
          <w:sz w:val="26"/>
          <w:szCs w:val="26"/>
        </w:rPr>
        <w:t>can the exposure cause the outcome</w:t>
      </w:r>
      <w:r w:rsidRPr="00383372">
        <w:rPr>
          <w:rFonts w:ascii="Times" w:eastAsia="Times New Roman" w:hAnsi="Times" w:cs="Times"/>
          <w:color w:val="000000"/>
          <w:sz w:val="26"/>
          <w:szCs w:val="26"/>
        </w:rPr>
        <w:t>?” Interestingly, Hill did not consider the biological plausibility criterion to be particularly critical to a finding of cause and effect, stating that he was “</w:t>
      </w:r>
      <w:r w:rsidRPr="00383372">
        <w:rPr>
          <w:rFonts w:ascii="MinionPro-It" w:eastAsia="Times New Roman" w:hAnsi="MinionPro-It" w:cs="Times"/>
          <w:color w:val="000000"/>
          <w:sz w:val="26"/>
          <w:szCs w:val="26"/>
        </w:rPr>
        <w:t>convinced this is a feature that we cannot demand</w:t>
      </w:r>
      <w:r w:rsidRPr="00383372">
        <w:rPr>
          <w:rFonts w:ascii="Times" w:eastAsia="Times New Roman" w:hAnsi="Times" w:cs="Times"/>
          <w:color w:val="000000"/>
          <w:sz w:val="26"/>
          <w:szCs w:val="26"/>
        </w:rPr>
        <w:t>” [</w:t>
      </w:r>
      <w:hyperlink r:id="rId112" w:anchor="B61" w:history="1">
        <w:r w:rsidRPr="00383372">
          <w:rPr>
            <w:rFonts w:ascii="Times" w:eastAsia="Times New Roman" w:hAnsi="Times" w:cs="Times"/>
            <w:color w:val="418B34"/>
            <w:sz w:val="26"/>
            <w:szCs w:val="26"/>
          </w:rPr>
          <w:t>62</w:t>
        </w:r>
      </w:hyperlink>
      <w:r w:rsidRPr="00383372">
        <w:rPr>
          <w:rFonts w:ascii="Times" w:eastAsia="Times New Roman" w:hAnsi="Times" w:cs="Times"/>
          <w:color w:val="000000"/>
          <w:sz w:val="26"/>
          <w:szCs w:val="26"/>
        </w:rPr>
        <w:t xml:space="preserve">]. This was because of the recognition that an environmental toxin may, in fact, cause a disease by a currently </w:t>
      </w:r>
      <w:proofErr w:type="spellStart"/>
      <w:r w:rsidRPr="00383372">
        <w:rPr>
          <w:rFonts w:ascii="Times" w:eastAsia="Times New Roman" w:hAnsi="Times" w:cs="Times"/>
          <w:color w:val="000000"/>
          <w:sz w:val="26"/>
          <w:szCs w:val="26"/>
        </w:rPr>
        <w:t>unexplicated</w:t>
      </w:r>
      <w:proofErr w:type="spellEnd"/>
      <w:r w:rsidRPr="00383372">
        <w:rPr>
          <w:rFonts w:ascii="Times" w:eastAsia="Times New Roman" w:hAnsi="Times" w:cs="Times"/>
          <w:color w:val="000000"/>
          <w:sz w:val="26"/>
          <w:szCs w:val="26"/>
        </w:rPr>
        <w:t xml:space="preserve"> mechanism that may be described in the future.</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In examining the plausibility of a causal relationship between PCB exposure and NHL, there is a substantial amount of published information to rely upon that indicates that the relationship is indeed plausible. Analogy is strongly supported for PCB exposure as a cause of NHL, as they belong to the same chemical family of </w:t>
      </w:r>
      <w:proofErr w:type="spellStart"/>
      <w:r w:rsidRPr="00383372">
        <w:rPr>
          <w:rFonts w:ascii="Times" w:eastAsia="Times New Roman" w:hAnsi="Times" w:cs="Times"/>
          <w:color w:val="000000"/>
          <w:sz w:val="26"/>
          <w:szCs w:val="26"/>
        </w:rPr>
        <w:t>organochlorines</w:t>
      </w:r>
      <w:proofErr w:type="spellEnd"/>
      <w:r w:rsidRPr="00383372">
        <w:rPr>
          <w:rFonts w:ascii="Times" w:eastAsia="Times New Roman" w:hAnsi="Times" w:cs="Times"/>
          <w:color w:val="000000"/>
          <w:sz w:val="26"/>
          <w:szCs w:val="26"/>
        </w:rPr>
        <w:t xml:space="preserve"> as other chemicals that have been associated with NHL in prior epidemiologic studies [</w:t>
      </w:r>
      <w:hyperlink r:id="rId113" w:anchor="B27" w:history="1">
        <w:r w:rsidRPr="00383372">
          <w:rPr>
            <w:rFonts w:ascii="Times" w:eastAsia="Times New Roman" w:hAnsi="Times" w:cs="Times"/>
            <w:color w:val="418B34"/>
            <w:sz w:val="26"/>
            <w:szCs w:val="26"/>
          </w:rPr>
          <w:t>27</w:t>
        </w:r>
      </w:hyperlink>
      <w:r w:rsidRPr="00383372">
        <w:rPr>
          <w:rFonts w:ascii="Times" w:eastAsia="Times New Roman" w:hAnsi="Times" w:cs="Times"/>
          <w:color w:val="000000"/>
          <w:sz w:val="26"/>
          <w:szCs w:val="26"/>
        </w:rPr>
        <w:t>]. From a biological plausibility perspective, NHL is a disease that has been repeatedly shown to be related to compromise of the body’s immune response [</w:t>
      </w:r>
      <w:hyperlink r:id="rId114" w:anchor="B24" w:history="1">
        <w:r w:rsidRPr="00383372">
          <w:rPr>
            <w:rFonts w:ascii="Times" w:eastAsia="Times New Roman" w:hAnsi="Times" w:cs="Times"/>
            <w:color w:val="418B34"/>
            <w:sz w:val="26"/>
            <w:szCs w:val="26"/>
          </w:rPr>
          <w:t>24</w:t>
        </w:r>
      </w:hyperlink>
      <w:r w:rsidRPr="00383372">
        <w:rPr>
          <w:rFonts w:ascii="Times" w:eastAsia="Times New Roman" w:hAnsi="Times" w:cs="Times"/>
          <w:color w:val="000000"/>
          <w:sz w:val="26"/>
          <w:szCs w:val="26"/>
        </w:rPr>
        <w:t xml:space="preserve">, </w:t>
      </w:r>
      <w:hyperlink r:id="rId115" w:anchor="B25" w:history="1">
        <w:r w:rsidRPr="00383372">
          <w:rPr>
            <w:rFonts w:ascii="Times" w:eastAsia="Times New Roman" w:hAnsi="Times" w:cs="Times"/>
            <w:color w:val="418B34"/>
            <w:sz w:val="26"/>
            <w:szCs w:val="26"/>
          </w:rPr>
          <w:t>25</w:t>
        </w:r>
      </w:hyperlink>
      <w:r w:rsidRPr="00383372">
        <w:rPr>
          <w:rFonts w:ascii="Times" w:eastAsia="Times New Roman" w:hAnsi="Times" w:cs="Times"/>
          <w:color w:val="000000"/>
          <w:sz w:val="26"/>
          <w:szCs w:val="26"/>
        </w:rPr>
        <w:t xml:space="preserve">], and there are a number of PCB congeners that have been deemed </w:t>
      </w:r>
      <w:proofErr w:type="spellStart"/>
      <w:r w:rsidRPr="00383372">
        <w:rPr>
          <w:rFonts w:ascii="Times" w:eastAsia="Times New Roman" w:hAnsi="Times" w:cs="Times"/>
          <w:color w:val="000000"/>
          <w:sz w:val="26"/>
          <w:szCs w:val="26"/>
        </w:rPr>
        <w:t>immunotoxic</w:t>
      </w:r>
      <w:proofErr w:type="spellEnd"/>
      <w:r w:rsidRPr="00383372">
        <w:rPr>
          <w:rFonts w:ascii="Times" w:eastAsia="Times New Roman" w:hAnsi="Times" w:cs="Times"/>
          <w:color w:val="000000"/>
          <w:sz w:val="26"/>
          <w:szCs w:val="26"/>
        </w:rPr>
        <w:t xml:space="preserve"> [</w:t>
      </w:r>
      <w:hyperlink r:id="rId116" w:anchor="B74" w:history="1">
        <w:r w:rsidRPr="00383372">
          <w:rPr>
            <w:rFonts w:ascii="Times" w:eastAsia="Times New Roman" w:hAnsi="Times" w:cs="Times"/>
            <w:color w:val="418B34"/>
            <w:sz w:val="26"/>
            <w:szCs w:val="26"/>
          </w:rPr>
          <w:t>74</w:t>
        </w:r>
      </w:hyperlink>
      <w:r w:rsidRPr="00383372">
        <w:rPr>
          <w:rFonts w:ascii="Times" w:eastAsia="Times New Roman" w:hAnsi="Times" w:cs="Times"/>
          <w:color w:val="000000"/>
          <w:sz w:val="26"/>
          <w:szCs w:val="26"/>
        </w:rPr>
        <w:t xml:space="preserve">]. Additionally, the </w:t>
      </w:r>
      <w:r w:rsidRPr="00383372">
        <w:rPr>
          <w:rFonts w:ascii="Times" w:eastAsia="Times New Roman" w:hAnsi="Times" w:cs="Times"/>
          <w:color w:val="000000"/>
          <w:sz w:val="26"/>
          <w:szCs w:val="26"/>
        </w:rPr>
        <w:lastRenderedPageBreak/>
        <w:t>dioxin-like PCB congeners have the ability to bind to the aryl hydrocarbon receptor, a normally inactive transcription factor that when bound can alter genetic transcription.</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Consistency of the relationship is seen with the number of published epidemiologic studies, both case-control and cohort design, of various populations in various settings in which an association between PCB congener titer levels has been linked to NHL risk (Tables </w:t>
      </w:r>
      <w:hyperlink r:id="rId117" w:tgtFrame="_blank" w:history="1">
        <w:r w:rsidRPr="00383372">
          <w:rPr>
            <w:rFonts w:ascii="Times" w:eastAsia="Times New Roman" w:hAnsi="Times" w:cs="Times"/>
            <w:color w:val="418B34"/>
            <w:sz w:val="26"/>
            <w:szCs w:val="26"/>
          </w:rPr>
          <w:t>1</w:t>
        </w:r>
      </w:hyperlink>
      <w:r w:rsidRPr="00383372">
        <w:rPr>
          <w:rFonts w:ascii="Times" w:eastAsia="Times New Roman" w:hAnsi="Times" w:cs="Times"/>
          <w:color w:val="000000"/>
          <w:sz w:val="26"/>
          <w:szCs w:val="26"/>
        </w:rPr>
        <w:t xml:space="preserve"> and </w:t>
      </w:r>
      <w:hyperlink r:id="rId118" w:tgtFrame="_blank" w:history="1">
        <w:r w:rsidRPr="00383372">
          <w:rPr>
            <w:rFonts w:ascii="Times" w:eastAsia="Times New Roman" w:hAnsi="Times" w:cs="Times"/>
            <w:color w:val="418B34"/>
            <w:sz w:val="26"/>
            <w:szCs w:val="26"/>
          </w:rPr>
          <w:t>2</w:t>
        </w:r>
      </w:hyperlink>
      <w:r w:rsidRPr="00383372">
        <w:rPr>
          <w:rFonts w:ascii="Times" w:eastAsia="Times New Roman" w:hAnsi="Times" w:cs="Times"/>
          <w:color w:val="000000"/>
          <w:sz w:val="26"/>
          <w:szCs w:val="26"/>
        </w:rPr>
        <w:t>).</w:t>
      </w:r>
    </w:p>
    <w:p w:rsidR="00383372" w:rsidRPr="00383372" w:rsidRDefault="00383372" w:rsidP="00383372">
      <w:pPr>
        <w:shd w:val="clear" w:color="auto" w:fill="FFFFFF"/>
        <w:spacing w:after="180" w:line="300" w:lineRule="atLeast"/>
        <w:outlineLvl w:val="6"/>
        <w:rPr>
          <w:rFonts w:ascii="MinionPro-bold" w:eastAsia="Times New Roman" w:hAnsi="MinionPro-bold" w:cs="Times"/>
          <w:color w:val="999999"/>
          <w:sz w:val="26"/>
          <w:szCs w:val="26"/>
        </w:rPr>
      </w:pPr>
      <w:r w:rsidRPr="00383372">
        <w:rPr>
          <w:rFonts w:ascii="MinionPro-bold" w:eastAsia="Times New Roman" w:hAnsi="MinionPro-bold" w:cs="Times"/>
          <w:color w:val="999999"/>
          <w:sz w:val="26"/>
          <w:szCs w:val="26"/>
        </w:rPr>
        <w:t>3.1.2. Temporality</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Because of the ubiquitous nature of PCBs in the environment and the way in which they accumulate over time in the body, as well as the nature of NHL as a disease that has seen its largest increases in the population over the age of 55, aside from the youngest patients with NHL (often those with readily apparent explanations for the disease, such as immunosuppressive infections), temporality is assumed to be appropriately present in most cases of NHL in the presence of high PCB titers.</w:t>
      </w:r>
    </w:p>
    <w:p w:rsidR="00383372" w:rsidRPr="00383372" w:rsidRDefault="00383372" w:rsidP="00383372">
      <w:pPr>
        <w:shd w:val="clear" w:color="auto" w:fill="FFFFFF"/>
        <w:spacing w:after="180" w:line="300" w:lineRule="atLeast"/>
        <w:outlineLvl w:val="6"/>
        <w:rPr>
          <w:rFonts w:ascii="MinionPro-bold" w:eastAsia="Times New Roman" w:hAnsi="MinionPro-bold" w:cs="Times"/>
          <w:color w:val="999999"/>
          <w:sz w:val="26"/>
          <w:szCs w:val="26"/>
        </w:rPr>
      </w:pPr>
      <w:r w:rsidRPr="00383372">
        <w:rPr>
          <w:rFonts w:ascii="MinionPro-bold" w:eastAsia="Times New Roman" w:hAnsi="MinionPro-bold" w:cs="Times"/>
          <w:color w:val="999999"/>
          <w:sz w:val="26"/>
          <w:szCs w:val="26"/>
        </w:rPr>
        <w:t>3.1.3. Strength of Association (Causal Contribution) via Meta-Analysis</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Eleven published case-control studies reported on the association between NHL and PCB levels were considered for meta-analysis (Table </w:t>
      </w:r>
      <w:hyperlink r:id="rId119" w:tgtFrame="_blank" w:history="1">
        <w:r w:rsidRPr="00383372">
          <w:rPr>
            <w:rFonts w:ascii="Times" w:eastAsia="Times New Roman" w:hAnsi="Times" w:cs="Times"/>
            <w:color w:val="418B34"/>
            <w:sz w:val="26"/>
            <w:szCs w:val="26"/>
          </w:rPr>
          <w:t>1</w:t>
        </w:r>
      </w:hyperlink>
      <w:r w:rsidRPr="00383372">
        <w:rPr>
          <w:rFonts w:ascii="Times" w:eastAsia="Times New Roman" w:hAnsi="Times" w:cs="Times"/>
          <w:color w:val="000000"/>
          <w:sz w:val="26"/>
          <w:szCs w:val="26"/>
        </w:rPr>
        <w:t xml:space="preserve">). Of these publications, six articles described seven unique populations associating the influence of 10 congeners (28, 99, 118, 138, 153, 156, 170, 180, 183, and 187) on NHL incidence and which were deemed eligible under the meta-analysis inclusion criteria. Point-estimate odds ratio results for all studied congeners from each of the published case-control studies are described via horizontal forest plot as a summary of the previous published results (Figure </w:t>
      </w:r>
      <w:hyperlink r:id="rId120" w:tgtFrame="_blank" w:history="1">
        <w:r w:rsidRPr="00383372">
          <w:rPr>
            <w:rFonts w:ascii="Times" w:eastAsia="Times New Roman" w:hAnsi="Times" w:cs="Times"/>
            <w:color w:val="418B34"/>
            <w:sz w:val="26"/>
            <w:szCs w:val="26"/>
          </w:rPr>
          <w:t>1</w:t>
        </w:r>
      </w:hyperlink>
      <w:r w:rsidRPr="00383372">
        <w:rPr>
          <w:rFonts w:ascii="Times" w:eastAsia="Times New Roman" w:hAnsi="Times" w:cs="Times"/>
          <w:color w:val="000000"/>
          <w:sz w:val="26"/>
          <w:szCs w:val="26"/>
        </w:rPr>
        <w:t xml:space="preserve">). These results were then meta-analyzed according to the methods described previously (Figure </w:t>
      </w:r>
      <w:hyperlink r:id="rId121" w:tgtFrame="_blank" w:history="1">
        <w:r w:rsidRPr="00383372">
          <w:rPr>
            <w:rFonts w:ascii="Times" w:eastAsia="Times New Roman" w:hAnsi="Times" w:cs="Times"/>
            <w:color w:val="418B34"/>
            <w:sz w:val="26"/>
            <w:szCs w:val="26"/>
          </w:rPr>
          <w:t>2</w:t>
        </w:r>
      </w:hyperlink>
      <w:r w:rsidRPr="00383372">
        <w:rPr>
          <w:rFonts w:ascii="Times" w:eastAsia="Times New Roman" w:hAnsi="Times" w:cs="Times"/>
          <w:color w:val="000000"/>
          <w:sz w:val="26"/>
          <w:szCs w:val="26"/>
        </w:rPr>
        <w:t>).</w:t>
      </w:r>
    </w:p>
    <w:p w:rsidR="00383372" w:rsidRPr="00383372" w:rsidRDefault="00383372" w:rsidP="00383372">
      <w:pPr>
        <w:shd w:val="clear" w:color="auto" w:fill="F5F5F5"/>
        <w:spacing w:after="180" w:line="300" w:lineRule="atLeast"/>
        <w:rPr>
          <w:rFonts w:ascii="MinionPro-Regular" w:eastAsia="Times New Roman" w:hAnsi="MinionPro-Regular" w:cs="Times"/>
          <w:color w:val="000000"/>
          <w:sz w:val="26"/>
          <w:szCs w:val="26"/>
        </w:rPr>
      </w:pPr>
      <w:r>
        <w:rPr>
          <w:rFonts w:ascii="MinionPro-Regular" w:eastAsia="Times New Roman" w:hAnsi="MinionPro-Regular" w:cs="Times"/>
          <w:noProof/>
          <w:color w:val="418B34"/>
          <w:sz w:val="26"/>
          <w:szCs w:val="26"/>
          <w:bdr w:val="single" w:sz="6" w:space="0" w:color="CCCCCC" w:frame="1"/>
          <w:shd w:val="clear" w:color="auto" w:fill="FFFFFF"/>
        </w:rPr>
        <w:drawing>
          <wp:inline distT="0" distB="0" distL="0" distR="0" wp14:anchorId="36D38283" wp14:editId="6B42B7AD">
            <wp:extent cx="952500" cy="381000"/>
            <wp:effectExtent l="0" t="0" r="0" b="0"/>
            <wp:docPr id="171" name="Picture 171" descr="258981.fig.001">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258981.fig.001">
                      <a:hlinkClick r:id="rId120" tgtFrame="&quot;_blank&quot;"/>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a:ln>
                      <a:noFill/>
                    </a:ln>
                  </pic:spPr>
                </pic:pic>
              </a:graphicData>
            </a:graphic>
          </wp:inline>
        </w:drawing>
      </w:r>
    </w:p>
    <w:p w:rsidR="00383372" w:rsidRPr="00383372" w:rsidRDefault="00383372" w:rsidP="00383372">
      <w:pPr>
        <w:shd w:val="clear" w:color="auto" w:fill="F5F5F5"/>
        <w:spacing w:after="180" w:line="300" w:lineRule="atLeast"/>
        <w:jc w:val="both"/>
        <w:rPr>
          <w:rFonts w:ascii="MinionPro-Regular" w:eastAsia="Times New Roman" w:hAnsi="MinionPro-Regular" w:cs="Times"/>
          <w:color w:val="000000"/>
          <w:sz w:val="26"/>
          <w:szCs w:val="26"/>
        </w:rPr>
      </w:pPr>
      <w:r w:rsidRPr="00383372">
        <w:rPr>
          <w:rFonts w:ascii="MinionPro-bold" w:eastAsia="Times New Roman" w:hAnsi="MinionPro-bold" w:cs="Times"/>
          <w:color w:val="000000"/>
          <w:sz w:val="26"/>
          <w:szCs w:val="26"/>
        </w:rPr>
        <w:t xml:space="preserve">Figure 1: </w:t>
      </w:r>
      <w:r w:rsidRPr="00383372">
        <w:rPr>
          <w:rFonts w:ascii="MinionPro-Regular" w:eastAsia="Times New Roman" w:hAnsi="MinionPro-Regular" w:cs="Times"/>
          <w:color w:val="000000"/>
          <w:sz w:val="26"/>
          <w:szCs w:val="26"/>
        </w:rPr>
        <w:t>Odds ratios and 95% confidence limits for all PCB blood-level congeners as associated with NHL and reported in six case-control studies.</w:t>
      </w:r>
    </w:p>
    <w:p w:rsidR="00383372" w:rsidRPr="00383372" w:rsidRDefault="00383372" w:rsidP="00383372">
      <w:pPr>
        <w:shd w:val="clear" w:color="auto" w:fill="F5F5F5"/>
        <w:spacing w:after="180" w:line="300" w:lineRule="atLeast"/>
        <w:rPr>
          <w:rFonts w:ascii="MinionPro-Regular" w:eastAsia="Times New Roman" w:hAnsi="MinionPro-Regular" w:cs="Times"/>
          <w:color w:val="000000"/>
          <w:sz w:val="26"/>
          <w:szCs w:val="26"/>
        </w:rPr>
      </w:pPr>
      <w:r>
        <w:rPr>
          <w:rFonts w:ascii="MinionPro-Regular" w:eastAsia="Times New Roman" w:hAnsi="MinionPro-Regular" w:cs="Times"/>
          <w:noProof/>
          <w:color w:val="418B34"/>
          <w:sz w:val="26"/>
          <w:szCs w:val="26"/>
          <w:bdr w:val="single" w:sz="6" w:space="0" w:color="CCCCCC" w:frame="1"/>
          <w:shd w:val="clear" w:color="auto" w:fill="FFFFFF"/>
        </w:rPr>
        <w:drawing>
          <wp:inline distT="0" distB="0" distL="0" distR="0" wp14:anchorId="798D4AC0" wp14:editId="3C799EF6">
            <wp:extent cx="952500" cy="695325"/>
            <wp:effectExtent l="0" t="0" r="0" b="9525"/>
            <wp:docPr id="170" name="Picture 170" descr="258981.fig.002">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258981.fig.002">
                      <a:hlinkClick r:id="rId121" tgtFrame="&quot;_blank&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952500" cy="695325"/>
                    </a:xfrm>
                    <a:prstGeom prst="rect">
                      <a:avLst/>
                    </a:prstGeom>
                    <a:noFill/>
                    <a:ln>
                      <a:noFill/>
                    </a:ln>
                  </pic:spPr>
                </pic:pic>
              </a:graphicData>
            </a:graphic>
          </wp:inline>
        </w:drawing>
      </w:r>
    </w:p>
    <w:p w:rsidR="00383372" w:rsidRPr="00383372" w:rsidRDefault="00383372" w:rsidP="00383372">
      <w:pPr>
        <w:shd w:val="clear" w:color="auto" w:fill="F5F5F5"/>
        <w:spacing w:after="180" w:line="300" w:lineRule="atLeast"/>
        <w:jc w:val="both"/>
        <w:rPr>
          <w:rFonts w:ascii="MinionPro-Regular" w:eastAsia="Times New Roman" w:hAnsi="MinionPro-Regular" w:cs="Times"/>
          <w:color w:val="000000"/>
          <w:sz w:val="26"/>
          <w:szCs w:val="26"/>
        </w:rPr>
      </w:pPr>
      <w:r w:rsidRPr="00383372">
        <w:rPr>
          <w:rFonts w:ascii="MinionPro-bold" w:eastAsia="Times New Roman" w:hAnsi="MinionPro-bold" w:cs="Times"/>
          <w:color w:val="000000"/>
          <w:sz w:val="26"/>
          <w:szCs w:val="26"/>
        </w:rPr>
        <w:t xml:space="preserve">Figure 2: </w:t>
      </w:r>
      <w:r w:rsidRPr="00383372">
        <w:rPr>
          <w:rFonts w:ascii="MinionPro-Regular" w:eastAsia="Times New Roman" w:hAnsi="MinionPro-Regular" w:cs="Times"/>
          <w:color w:val="000000"/>
          <w:sz w:val="26"/>
          <w:szCs w:val="26"/>
        </w:rPr>
        <w:t>Meta-analyzed congeners indicating Mantel-</w:t>
      </w:r>
      <w:proofErr w:type="spellStart"/>
      <w:r w:rsidRPr="00383372">
        <w:rPr>
          <w:rFonts w:ascii="MinionPro-Regular" w:eastAsia="Times New Roman" w:hAnsi="MinionPro-Regular" w:cs="Times"/>
          <w:color w:val="000000"/>
          <w:sz w:val="26"/>
          <w:szCs w:val="26"/>
        </w:rPr>
        <w:t>Haenszel</w:t>
      </w:r>
      <w:proofErr w:type="spellEnd"/>
      <w:r w:rsidRPr="00383372">
        <w:rPr>
          <w:rFonts w:ascii="MinionPro-Regular" w:eastAsia="Times New Roman" w:hAnsi="MinionPro-Regular" w:cs="Times"/>
          <w:color w:val="000000"/>
          <w:sz w:val="26"/>
          <w:szCs w:val="26"/>
        </w:rPr>
        <w:t>-adjusted odds ratios and 95% confidence limits for all PCB blood-level congeners with two or more strata including the OR</w:t>
      </w:r>
      <w:r w:rsidRPr="00383372">
        <w:rPr>
          <w:rFonts w:ascii="MinionPro-Regular" w:eastAsia="Times New Roman" w:hAnsi="MinionPro-Regular" w:cs="Times"/>
          <w:color w:val="000000"/>
          <w:sz w:val="24"/>
          <w:szCs w:val="24"/>
          <w:vertAlign w:val="subscript"/>
        </w:rPr>
        <w:t>MH</w:t>
      </w:r>
      <w:r w:rsidRPr="00383372">
        <w:rPr>
          <w:rFonts w:ascii="MinionPro-Regular" w:eastAsia="Times New Roman" w:hAnsi="MinionPro-Regular" w:cs="Times"/>
          <w:color w:val="000000"/>
          <w:sz w:val="26"/>
          <w:szCs w:val="26"/>
        </w:rPr>
        <w:t xml:space="preserve"> for all congeners combined. Congeners with single study analyses are also included (congeners 99, 156, 183, and 187). Statistically significant confidence intervals are indicated (*). Meta-analyzed upper percentile cutoff PCB blood-level values are also included for each congener (</w:t>
      </w:r>
      <w:proofErr w:type="spellStart"/>
      <w:r w:rsidRPr="00383372">
        <w:rPr>
          <w:rFonts w:ascii="MinionPro-Regular" w:eastAsia="Times New Roman" w:hAnsi="MinionPro-Regular" w:cs="Times"/>
          <w:color w:val="000000"/>
          <w:sz w:val="26"/>
          <w:szCs w:val="26"/>
        </w:rPr>
        <w:t>ng</w:t>
      </w:r>
      <w:proofErr w:type="spellEnd"/>
      <w:r w:rsidRPr="00383372">
        <w:rPr>
          <w:rFonts w:ascii="MinionPro-Regular" w:eastAsia="Times New Roman" w:hAnsi="MinionPro-Regular" w:cs="Times"/>
          <w:color w:val="000000"/>
          <w:sz w:val="26"/>
          <w:szCs w:val="26"/>
        </w:rPr>
        <w:t>/g lipid).</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lastRenderedPageBreak/>
        <w:t>The weight-adjusted odds ratio (OR</w:t>
      </w:r>
      <w:r w:rsidRPr="00383372">
        <w:rPr>
          <w:rFonts w:ascii="Times" w:eastAsia="Times New Roman" w:hAnsi="Times" w:cs="Times"/>
          <w:color w:val="000000"/>
          <w:sz w:val="24"/>
          <w:szCs w:val="24"/>
          <w:vertAlign w:val="subscript"/>
        </w:rPr>
        <w:t>MH</w:t>
      </w:r>
      <w:r w:rsidRPr="00383372">
        <w:rPr>
          <w:rFonts w:ascii="Times" w:eastAsia="Times New Roman" w:hAnsi="Times" w:cs="Times"/>
          <w:color w:val="000000"/>
          <w:sz w:val="26"/>
          <w:szCs w:val="26"/>
        </w:rPr>
        <w:t>) for all 10 congeners collectively was 1.43 (95% CI 1.31–1.55). Each of the 10 congeners contributed to its own congener-specific meta-analysis as well as toward the all-congener OR</w:t>
      </w:r>
      <w:r w:rsidRPr="00383372">
        <w:rPr>
          <w:rFonts w:ascii="Times" w:eastAsia="Times New Roman" w:hAnsi="Times" w:cs="Times"/>
          <w:color w:val="000000"/>
          <w:sz w:val="24"/>
          <w:szCs w:val="24"/>
          <w:vertAlign w:val="subscript"/>
        </w:rPr>
        <w:t>MH</w:t>
      </w:r>
      <w:r w:rsidRPr="00383372">
        <w:rPr>
          <w:rFonts w:ascii="Times" w:eastAsia="Times New Roman" w:hAnsi="Times" w:cs="Times"/>
          <w:color w:val="000000"/>
          <w:sz w:val="26"/>
          <w:szCs w:val="26"/>
        </w:rPr>
        <w:t>. OR</w:t>
      </w:r>
      <w:r w:rsidRPr="00383372">
        <w:rPr>
          <w:rFonts w:ascii="Times" w:eastAsia="Times New Roman" w:hAnsi="Times" w:cs="Times"/>
          <w:color w:val="000000"/>
          <w:sz w:val="24"/>
          <w:szCs w:val="24"/>
          <w:vertAlign w:val="subscript"/>
        </w:rPr>
        <w:t>MH</w:t>
      </w:r>
      <w:r w:rsidRPr="00383372">
        <w:rPr>
          <w:rFonts w:ascii="Times" w:eastAsia="Times New Roman" w:hAnsi="Times" w:cs="Times"/>
          <w:color w:val="000000"/>
          <w:sz w:val="26"/>
          <w:szCs w:val="26"/>
        </w:rPr>
        <w:t xml:space="preserve"> results for seven congeners (118, 138, 153, 156, 170, 180, and 187) were statistically significant, whereas the results for three congeners (28, 99, and 183) were not (Figure </w:t>
      </w:r>
      <w:hyperlink r:id="rId124" w:tgtFrame="_blank" w:history="1">
        <w:r w:rsidRPr="00383372">
          <w:rPr>
            <w:rFonts w:ascii="Times" w:eastAsia="Times New Roman" w:hAnsi="Times" w:cs="Times"/>
            <w:color w:val="418B34"/>
            <w:sz w:val="26"/>
            <w:szCs w:val="26"/>
          </w:rPr>
          <w:t>2</w:t>
        </w:r>
      </w:hyperlink>
      <w:r w:rsidRPr="00383372">
        <w:rPr>
          <w:rFonts w:ascii="Times" w:eastAsia="Times New Roman" w:hAnsi="Times" w:cs="Times"/>
          <w:color w:val="000000"/>
          <w:sz w:val="26"/>
          <w:szCs w:val="26"/>
        </w:rPr>
        <w:t xml:space="preserve"> and Table </w:t>
      </w:r>
      <w:hyperlink r:id="rId125" w:tgtFrame="_blank" w:history="1">
        <w:r w:rsidRPr="00383372">
          <w:rPr>
            <w:rFonts w:ascii="Times" w:eastAsia="Times New Roman" w:hAnsi="Times" w:cs="Times"/>
            <w:color w:val="418B34"/>
            <w:sz w:val="26"/>
            <w:szCs w:val="26"/>
          </w:rPr>
          <w:t>4</w:t>
        </w:r>
      </w:hyperlink>
      <w:r w:rsidRPr="00383372">
        <w:rPr>
          <w:rFonts w:ascii="Times" w:eastAsia="Times New Roman" w:hAnsi="Times" w:cs="Times"/>
          <w:color w:val="000000"/>
          <w:sz w:val="26"/>
          <w:szCs w:val="26"/>
        </w:rPr>
        <w:t xml:space="preserve">). All of the seven congeners with significant meta-analysis results have been previously described as having </w:t>
      </w:r>
      <w:proofErr w:type="spellStart"/>
      <w:r w:rsidRPr="00383372">
        <w:rPr>
          <w:rFonts w:ascii="Times" w:eastAsia="Times New Roman" w:hAnsi="Times" w:cs="Times"/>
          <w:color w:val="000000"/>
          <w:sz w:val="26"/>
          <w:szCs w:val="26"/>
        </w:rPr>
        <w:t>immunotoxic</w:t>
      </w:r>
      <w:proofErr w:type="spellEnd"/>
      <w:r w:rsidRPr="00383372">
        <w:rPr>
          <w:rFonts w:ascii="Times" w:eastAsia="Times New Roman" w:hAnsi="Times" w:cs="Times"/>
          <w:color w:val="000000"/>
          <w:sz w:val="26"/>
          <w:szCs w:val="26"/>
        </w:rPr>
        <w:t xml:space="preserve"> characteristics, and one (118) is also considered to be dioxin like.</w:t>
      </w:r>
    </w:p>
    <w:p w:rsidR="00383372" w:rsidRPr="00383372" w:rsidRDefault="00383372" w:rsidP="00383372">
      <w:pPr>
        <w:shd w:val="clear" w:color="auto" w:fill="F5F5F5"/>
        <w:spacing w:after="180" w:line="300" w:lineRule="atLeast"/>
        <w:rPr>
          <w:rFonts w:ascii="MinionPro-Regular" w:eastAsia="Times New Roman" w:hAnsi="MinionPro-Regular" w:cs="Times"/>
          <w:color w:val="000000"/>
          <w:sz w:val="26"/>
          <w:szCs w:val="26"/>
        </w:rPr>
      </w:pPr>
      <w:r>
        <w:rPr>
          <w:rFonts w:ascii="MinionPro-Regular" w:eastAsia="Times New Roman" w:hAnsi="MinionPro-Regular" w:cs="Times"/>
          <w:noProof/>
          <w:color w:val="418B34"/>
          <w:sz w:val="26"/>
          <w:szCs w:val="26"/>
          <w:bdr w:val="single" w:sz="6" w:space="0" w:color="CCCCCC" w:frame="1"/>
          <w:shd w:val="clear" w:color="auto" w:fill="FFFFFF"/>
        </w:rPr>
        <w:drawing>
          <wp:inline distT="0" distB="0" distL="0" distR="0" wp14:anchorId="20D41CE9" wp14:editId="0465CC72">
            <wp:extent cx="952500" cy="942975"/>
            <wp:effectExtent l="0" t="0" r="0" b="9525"/>
            <wp:docPr id="169" name="Picture 169" descr="tab4">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tab4">
                      <a:hlinkClick r:id="rId125" tgtFrame="&quot;_blank&quot;"/>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952500" cy="942975"/>
                    </a:xfrm>
                    <a:prstGeom prst="rect">
                      <a:avLst/>
                    </a:prstGeom>
                    <a:noFill/>
                    <a:ln>
                      <a:noFill/>
                    </a:ln>
                  </pic:spPr>
                </pic:pic>
              </a:graphicData>
            </a:graphic>
          </wp:inline>
        </w:drawing>
      </w:r>
    </w:p>
    <w:p w:rsidR="00383372" w:rsidRPr="00383372" w:rsidRDefault="00383372" w:rsidP="00383372">
      <w:pPr>
        <w:shd w:val="clear" w:color="auto" w:fill="F5F5F5"/>
        <w:spacing w:after="180" w:line="300" w:lineRule="atLeast"/>
        <w:jc w:val="both"/>
        <w:rPr>
          <w:rFonts w:ascii="MinionPro-Regular" w:eastAsia="Times New Roman" w:hAnsi="MinionPro-Regular" w:cs="Times"/>
          <w:color w:val="000000"/>
          <w:sz w:val="26"/>
          <w:szCs w:val="26"/>
        </w:rPr>
      </w:pPr>
      <w:proofErr w:type="gramStart"/>
      <w:r w:rsidRPr="00383372">
        <w:rPr>
          <w:rFonts w:ascii="MinionPro-bold" w:eastAsia="Times New Roman" w:hAnsi="MinionPro-bold" w:cs="Times"/>
          <w:color w:val="000000"/>
          <w:sz w:val="26"/>
          <w:szCs w:val="26"/>
        </w:rPr>
        <w:t xml:space="preserve">Table 4: </w:t>
      </w:r>
      <w:r w:rsidRPr="00383372">
        <w:rPr>
          <w:rFonts w:ascii="MinionPro-Regular" w:eastAsia="Times New Roman" w:hAnsi="MinionPro-Regular" w:cs="Times"/>
          <w:color w:val="000000"/>
          <w:sz w:val="26"/>
          <w:szCs w:val="26"/>
        </w:rPr>
        <w:t>List of contributing strata and OR metrics satisfying the meta-analysis criteria.</w:t>
      </w:r>
      <w:proofErr w:type="gramEnd"/>
      <w:r w:rsidRPr="00383372">
        <w:rPr>
          <w:rFonts w:ascii="MinionPro-Regular" w:eastAsia="Times New Roman" w:hAnsi="MinionPro-Regular" w:cs="Times"/>
          <w:color w:val="000000"/>
          <w:sz w:val="26"/>
          <w:szCs w:val="26"/>
        </w:rPr>
        <w:t xml:space="preserve"> Results of the Chi-square test for homogeneity (</w:t>
      </w:r>
      <w:r w:rsidRPr="00383372">
        <w:rPr>
          <w:rFonts w:ascii="Cambria Math" w:eastAsia="Times New Roman" w:hAnsi="Cambria Math" w:cs="Cambria Math"/>
          <w:color w:val="000000"/>
          <w:sz w:val="26"/>
          <w:szCs w:val="26"/>
        </w:rPr>
        <w:t>𝑃</w:t>
      </w:r>
      <w:r w:rsidRPr="00383372">
        <w:rPr>
          <w:rFonts w:ascii="MinionPro-Regular" w:eastAsia="Times New Roman" w:hAnsi="MinionPro-Regular" w:cs="Times"/>
          <w:color w:val="000000"/>
          <w:sz w:val="26"/>
          <w:szCs w:val="26"/>
        </w:rPr>
        <w:t xml:space="preserve"> values and degrees of freedom, DOF) are shown for each meta-analyzed congener. Note that congener 118 is statistically heterogeneous (</w:t>
      </w:r>
      <w:r w:rsidRPr="00383372">
        <w:rPr>
          <w:rFonts w:ascii="Cambria Math" w:eastAsia="Times New Roman" w:hAnsi="Cambria Math" w:cs="Cambria Math"/>
          <w:color w:val="000000"/>
          <w:sz w:val="26"/>
          <w:szCs w:val="26"/>
        </w:rPr>
        <w:t>𝑃</w:t>
      </w:r>
      <w:r w:rsidRPr="00383372">
        <w:rPr>
          <w:rFonts w:ascii="MinionPro-Regular" w:eastAsia="Times New Roman" w:hAnsi="MinionPro-Regular" w:cs="Times"/>
          <w:color w:val="000000"/>
          <w:sz w:val="26"/>
          <w:szCs w:val="26"/>
        </w:rPr>
        <w:t>&lt;0.025). However, removal of the weighted outlier [</w:t>
      </w:r>
      <w:hyperlink r:id="rId127" w:anchor="B49" w:history="1">
        <w:r w:rsidRPr="00383372">
          <w:rPr>
            <w:rFonts w:ascii="MinionPro-Regular" w:eastAsia="Times New Roman" w:hAnsi="MinionPro-Regular" w:cs="Times"/>
            <w:color w:val="418B34"/>
            <w:sz w:val="26"/>
            <w:szCs w:val="26"/>
          </w:rPr>
          <w:t>46</w:t>
        </w:r>
      </w:hyperlink>
      <w:r w:rsidRPr="00383372">
        <w:rPr>
          <w:rFonts w:ascii="MinionPro-Regular" w:eastAsia="Times New Roman" w:hAnsi="MinionPro-Regular" w:cs="Times"/>
          <w:color w:val="000000"/>
          <w:sz w:val="26"/>
          <w:szCs w:val="26"/>
        </w:rPr>
        <w:t>] indicated homogeneity in the remaining strata. A combined test of all congeners indicated overall homogeneity (</w:t>
      </w:r>
      <w:r w:rsidRPr="00383372">
        <w:rPr>
          <w:rFonts w:ascii="Cambria Math" w:eastAsia="Times New Roman" w:hAnsi="Cambria Math" w:cs="Cambria Math"/>
          <w:color w:val="000000"/>
          <w:sz w:val="26"/>
          <w:szCs w:val="26"/>
        </w:rPr>
        <w:t>𝑃</w:t>
      </w:r>
      <w:r w:rsidRPr="00383372">
        <w:rPr>
          <w:rFonts w:ascii="MinionPro-Regular" w:eastAsia="Times New Roman" w:hAnsi="MinionPro-Regular" w:cs="Times"/>
          <w:color w:val="000000"/>
          <w:sz w:val="26"/>
          <w:szCs w:val="26"/>
        </w:rPr>
        <w:t>&gt;0.10 and 37 DOF).</w:t>
      </w:r>
    </w:p>
    <w:p w:rsidR="00383372" w:rsidRPr="00383372" w:rsidRDefault="00383372" w:rsidP="00383372">
      <w:pPr>
        <w:shd w:val="clear" w:color="auto" w:fill="FFFFFF"/>
        <w:spacing w:after="180" w:line="300" w:lineRule="atLeast"/>
        <w:outlineLvl w:val="5"/>
        <w:rPr>
          <w:rFonts w:ascii="MinionPro-bold" w:eastAsia="Times New Roman" w:hAnsi="MinionPro-bold" w:cs="Times"/>
          <w:color w:val="999999"/>
          <w:sz w:val="26"/>
          <w:szCs w:val="26"/>
        </w:rPr>
      </w:pPr>
      <w:r w:rsidRPr="00383372">
        <w:rPr>
          <w:rFonts w:ascii="MinionPro-bold" w:eastAsia="Times New Roman" w:hAnsi="MinionPro-bold" w:cs="Times"/>
          <w:color w:val="999999"/>
          <w:sz w:val="26"/>
          <w:szCs w:val="26"/>
        </w:rPr>
        <w:t>3.2. Ecological Effects</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The ecological data representing the incidence of NHL versus PCB accumulation over time indicated statistically strong correlations (</w:t>
      </w:r>
      <w:r w:rsidRPr="00383372">
        <w:rPr>
          <w:rFonts w:ascii="Cambria Math" w:eastAsia="Times New Roman" w:hAnsi="Cambria Math" w:cs="Cambria Math"/>
          <w:color w:val="000000"/>
          <w:sz w:val="26"/>
          <w:szCs w:val="26"/>
        </w:rPr>
        <w:t>𝑅</w:t>
      </w:r>
      <w:r w:rsidRPr="00383372">
        <w:rPr>
          <w:rFonts w:ascii="Times" w:eastAsia="Times New Roman" w:hAnsi="Times" w:cs="Times"/>
          <w:color w:val="000000"/>
          <w:sz w:val="26"/>
          <w:szCs w:val="26"/>
        </w:rPr>
        <w:t xml:space="preserve">2&gt;0.94) regardless of the assumed accumulation models (Figure </w:t>
      </w:r>
      <w:hyperlink r:id="rId128" w:tgtFrame="_blank" w:history="1">
        <w:r w:rsidRPr="00383372">
          <w:rPr>
            <w:rFonts w:ascii="Times" w:eastAsia="Times New Roman" w:hAnsi="Times" w:cs="Times"/>
            <w:color w:val="418B34"/>
            <w:sz w:val="26"/>
            <w:szCs w:val="26"/>
          </w:rPr>
          <w:t>3</w:t>
        </w:r>
      </w:hyperlink>
      <w:r w:rsidRPr="00383372">
        <w:rPr>
          <w:rFonts w:ascii="Times" w:eastAsia="Times New Roman" w:hAnsi="Times" w:cs="Times"/>
          <w:color w:val="000000"/>
          <w:sz w:val="26"/>
          <w:szCs w:val="26"/>
        </w:rPr>
        <w:t>). A high degree of correlation (</w:t>
      </w:r>
      <w:r w:rsidRPr="00383372">
        <w:rPr>
          <w:rFonts w:ascii="Cambria Math" w:eastAsia="Times New Roman" w:hAnsi="Cambria Math" w:cs="Cambria Math"/>
          <w:color w:val="000000"/>
          <w:sz w:val="26"/>
          <w:szCs w:val="26"/>
        </w:rPr>
        <w:t>𝑅</w:t>
      </w:r>
      <w:r w:rsidRPr="00383372">
        <w:rPr>
          <w:rFonts w:ascii="Times" w:eastAsia="Times New Roman" w:hAnsi="Times" w:cs="Times"/>
          <w:color w:val="000000"/>
          <w:sz w:val="26"/>
          <w:szCs w:val="26"/>
        </w:rPr>
        <w:t xml:space="preserve">2&gt;0.8) between NHL incidence and PCB accumulation was observed for several other cancers for one or two of the accumulation models, including breast, liver and bile duct, kidney, skin, and soft tissue and heart, however none of these other cancers consistently demonstrated high-correlation values in all three models (Table </w:t>
      </w:r>
      <w:hyperlink r:id="rId129" w:tgtFrame="_blank" w:history="1">
        <w:r w:rsidRPr="00383372">
          <w:rPr>
            <w:rFonts w:ascii="Times" w:eastAsia="Times New Roman" w:hAnsi="Times" w:cs="Times"/>
            <w:color w:val="418B34"/>
            <w:sz w:val="26"/>
            <w:szCs w:val="26"/>
          </w:rPr>
          <w:t>5</w:t>
        </w:r>
      </w:hyperlink>
      <w:r w:rsidRPr="00383372">
        <w:rPr>
          <w:rFonts w:ascii="Times" w:eastAsia="Times New Roman" w:hAnsi="Times" w:cs="Times"/>
          <w:color w:val="000000"/>
          <w:sz w:val="26"/>
          <w:szCs w:val="26"/>
        </w:rPr>
        <w:t>).</w:t>
      </w:r>
    </w:p>
    <w:p w:rsidR="00383372" w:rsidRPr="00383372" w:rsidRDefault="00383372" w:rsidP="00383372">
      <w:pPr>
        <w:shd w:val="clear" w:color="auto" w:fill="F5F5F5"/>
        <w:spacing w:after="180" w:line="300" w:lineRule="atLeast"/>
        <w:rPr>
          <w:rFonts w:ascii="MinionPro-Regular" w:eastAsia="Times New Roman" w:hAnsi="MinionPro-Regular" w:cs="Times"/>
          <w:color w:val="000000"/>
          <w:sz w:val="26"/>
          <w:szCs w:val="26"/>
        </w:rPr>
      </w:pPr>
      <w:r>
        <w:rPr>
          <w:rFonts w:ascii="MinionPro-Regular" w:eastAsia="Times New Roman" w:hAnsi="MinionPro-Regular" w:cs="Times"/>
          <w:noProof/>
          <w:color w:val="418B34"/>
          <w:sz w:val="26"/>
          <w:szCs w:val="26"/>
          <w:bdr w:val="single" w:sz="6" w:space="0" w:color="CCCCCC" w:frame="1"/>
          <w:shd w:val="clear" w:color="auto" w:fill="FFFFFF"/>
        </w:rPr>
        <w:drawing>
          <wp:inline distT="0" distB="0" distL="0" distR="0" wp14:anchorId="5060F4EC" wp14:editId="32A0F4D3">
            <wp:extent cx="952500" cy="514350"/>
            <wp:effectExtent l="0" t="0" r="0" b="0"/>
            <wp:docPr id="168" name="Picture 168" descr="tab5">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tab5">
                      <a:hlinkClick r:id="rId129" tgtFrame="&quot;_blank&quot;"/>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52500" cy="514350"/>
                    </a:xfrm>
                    <a:prstGeom prst="rect">
                      <a:avLst/>
                    </a:prstGeom>
                    <a:noFill/>
                    <a:ln>
                      <a:noFill/>
                    </a:ln>
                  </pic:spPr>
                </pic:pic>
              </a:graphicData>
            </a:graphic>
          </wp:inline>
        </w:drawing>
      </w:r>
    </w:p>
    <w:p w:rsidR="00383372" w:rsidRPr="00383372" w:rsidRDefault="00383372" w:rsidP="00383372">
      <w:pPr>
        <w:shd w:val="clear" w:color="auto" w:fill="F5F5F5"/>
        <w:spacing w:after="180" w:line="300" w:lineRule="atLeast"/>
        <w:jc w:val="both"/>
        <w:rPr>
          <w:rFonts w:ascii="MinionPro-Regular" w:eastAsia="Times New Roman" w:hAnsi="MinionPro-Regular" w:cs="Times"/>
          <w:color w:val="000000"/>
          <w:sz w:val="26"/>
          <w:szCs w:val="26"/>
        </w:rPr>
      </w:pPr>
      <w:proofErr w:type="gramStart"/>
      <w:r w:rsidRPr="00383372">
        <w:rPr>
          <w:rFonts w:ascii="MinionPro-bold" w:eastAsia="Times New Roman" w:hAnsi="MinionPro-bold" w:cs="Times"/>
          <w:color w:val="000000"/>
          <w:sz w:val="26"/>
          <w:szCs w:val="26"/>
        </w:rPr>
        <w:t xml:space="preserve">Table 5: </w:t>
      </w:r>
      <w:r w:rsidRPr="00383372">
        <w:rPr>
          <w:rFonts w:ascii="MinionPro-Regular" w:eastAsia="Times New Roman" w:hAnsi="MinionPro-Regular" w:cs="Times"/>
          <w:color w:val="000000"/>
          <w:sz w:val="26"/>
          <w:szCs w:val="26"/>
        </w:rPr>
        <w:t>Summary of the dose-response correlations between synchronized polychlorinated biphenyl (PCB) bioaccumulation and the incidence of cancer.</w:t>
      </w:r>
      <w:proofErr w:type="gramEnd"/>
      <w:r w:rsidRPr="00383372">
        <w:rPr>
          <w:rFonts w:ascii="MinionPro-Regular" w:eastAsia="Times New Roman" w:hAnsi="MinionPro-Regular" w:cs="Times"/>
          <w:color w:val="000000"/>
          <w:sz w:val="26"/>
          <w:szCs w:val="26"/>
        </w:rPr>
        <w:t xml:space="preserve"> Accumulation is represented as based on sales alone (sales growth), environmental exposure (static growth), and physiologic exposure (dynamic growth).</w:t>
      </w:r>
    </w:p>
    <w:p w:rsidR="00383372" w:rsidRPr="00383372" w:rsidRDefault="00383372" w:rsidP="00383372">
      <w:pPr>
        <w:shd w:val="clear" w:color="auto" w:fill="F5F5F5"/>
        <w:spacing w:after="180" w:line="300" w:lineRule="atLeast"/>
        <w:rPr>
          <w:rFonts w:ascii="MinionPro-Regular" w:eastAsia="Times New Roman" w:hAnsi="MinionPro-Regular" w:cs="Times"/>
          <w:color w:val="000000"/>
          <w:sz w:val="26"/>
          <w:szCs w:val="26"/>
        </w:rPr>
      </w:pPr>
      <w:r>
        <w:rPr>
          <w:rFonts w:ascii="MinionPro-Regular" w:eastAsia="Times New Roman" w:hAnsi="MinionPro-Regular" w:cs="Times"/>
          <w:noProof/>
          <w:color w:val="418B34"/>
          <w:sz w:val="26"/>
          <w:szCs w:val="26"/>
          <w:bdr w:val="single" w:sz="6" w:space="0" w:color="CCCCCC" w:frame="1"/>
          <w:shd w:val="clear" w:color="auto" w:fill="FFFFFF"/>
        </w:rPr>
        <w:drawing>
          <wp:inline distT="0" distB="0" distL="0" distR="0" wp14:anchorId="63DD1C7D" wp14:editId="349ADF72">
            <wp:extent cx="952500" cy="333375"/>
            <wp:effectExtent l="0" t="0" r="0" b="9525"/>
            <wp:docPr id="167" name="Picture 167" descr="fig3">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fig3">
                      <a:hlinkClick r:id="rId128" tgtFrame="&quot;_blank&quot;"/>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52500" cy="333375"/>
                    </a:xfrm>
                    <a:prstGeom prst="rect">
                      <a:avLst/>
                    </a:prstGeom>
                    <a:noFill/>
                    <a:ln>
                      <a:noFill/>
                    </a:ln>
                  </pic:spPr>
                </pic:pic>
              </a:graphicData>
            </a:graphic>
          </wp:inline>
        </w:drawing>
      </w:r>
    </w:p>
    <w:p w:rsidR="00383372" w:rsidRPr="00383372" w:rsidRDefault="00383372" w:rsidP="00383372">
      <w:pPr>
        <w:shd w:val="clear" w:color="auto" w:fill="F5F5F5"/>
        <w:spacing w:after="180" w:line="300" w:lineRule="atLeast"/>
        <w:jc w:val="both"/>
        <w:rPr>
          <w:rFonts w:ascii="MinionPro-Regular" w:eastAsia="Times New Roman" w:hAnsi="MinionPro-Regular" w:cs="Times"/>
          <w:color w:val="000000"/>
          <w:sz w:val="26"/>
          <w:szCs w:val="26"/>
        </w:rPr>
      </w:pPr>
      <w:r w:rsidRPr="00383372">
        <w:rPr>
          <w:rFonts w:ascii="MinionPro-bold" w:eastAsia="Times New Roman" w:hAnsi="MinionPro-bold" w:cs="Times"/>
          <w:color w:val="000000"/>
          <w:sz w:val="26"/>
          <w:szCs w:val="26"/>
        </w:rPr>
        <w:t xml:space="preserve">Figure 3: </w:t>
      </w:r>
      <w:r w:rsidRPr="00383372">
        <w:rPr>
          <w:rFonts w:ascii="MinionPro-Regular" w:eastAsia="Times New Roman" w:hAnsi="MinionPro-Regular" w:cs="Times"/>
          <w:color w:val="000000"/>
          <w:sz w:val="26"/>
          <w:szCs w:val="26"/>
        </w:rPr>
        <w:t xml:space="preserve">Ecological correlations between PCB accumulation and the national incidence of NHL compared over calendar years and relative year based on the assumptions of (a) </w:t>
      </w:r>
      <w:r w:rsidRPr="00383372">
        <w:rPr>
          <w:rFonts w:ascii="MinionPro-Regular" w:eastAsia="Times New Roman" w:hAnsi="MinionPro-Regular" w:cs="Times"/>
          <w:color w:val="000000"/>
          <w:sz w:val="26"/>
          <w:szCs w:val="26"/>
        </w:rPr>
        <w:lastRenderedPageBreak/>
        <w:t>sales-only exposure (sales model); (b) environmental exposure (static model); (c) physiologic exposure (dynamic model).</w:t>
      </w:r>
    </w:p>
    <w:p w:rsidR="00383372" w:rsidRPr="00383372" w:rsidRDefault="00383372" w:rsidP="00383372">
      <w:pPr>
        <w:pBdr>
          <w:bottom w:val="single" w:sz="6" w:space="0" w:color="CCCCCC"/>
        </w:pBdr>
        <w:shd w:val="clear" w:color="auto" w:fill="FFFFFF"/>
        <w:spacing w:before="360" w:after="180" w:line="330" w:lineRule="atLeast"/>
        <w:outlineLvl w:val="4"/>
        <w:rPr>
          <w:rFonts w:ascii="MinionPro-bold" w:eastAsia="Times New Roman" w:hAnsi="MinionPro-bold" w:cs="Times"/>
          <w:color w:val="999999"/>
          <w:sz w:val="27"/>
          <w:szCs w:val="27"/>
        </w:rPr>
      </w:pPr>
      <w:r w:rsidRPr="00383372">
        <w:rPr>
          <w:rFonts w:ascii="MinionPro-bold" w:eastAsia="Times New Roman" w:hAnsi="MinionPro-bold" w:cs="Times"/>
          <w:color w:val="999999"/>
          <w:sz w:val="27"/>
          <w:szCs w:val="27"/>
        </w:rPr>
        <w:t>4. Discussion</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The results of the (</w:t>
      </w:r>
      <w:proofErr w:type="spellStart"/>
      <w:r w:rsidRPr="00383372">
        <w:rPr>
          <w:rFonts w:ascii="Times" w:eastAsia="Times New Roman" w:hAnsi="Times" w:cs="Times"/>
          <w:color w:val="000000"/>
          <w:sz w:val="26"/>
          <w:szCs w:val="26"/>
        </w:rPr>
        <w:t>nonexhaustive</w:t>
      </w:r>
      <w:proofErr w:type="spellEnd"/>
      <w:r w:rsidRPr="00383372">
        <w:rPr>
          <w:rFonts w:ascii="Times" w:eastAsia="Times New Roman" w:hAnsi="Times" w:cs="Times"/>
          <w:color w:val="000000"/>
          <w:sz w:val="26"/>
          <w:szCs w:val="26"/>
        </w:rPr>
        <w:t>) application of the Hill criteria to the current state of knowledge regarding the relationship between blood levels of PCBs and NHL risk indicate a plausible causal association. The multiple case-control studies described herein also consistently demonstrate a strong level of association between elevated PCB levels and NHL sufficient to conclude that a (general) causal relationship exists between the two, and that if PCBs were to be eliminated from the environment, a certain proportion of NHL cases would likewise be eliminated.</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This conclusion is further supported by the results of the ecological analysis reported herein, in which a relationship between PCB levels in the environment over time appeared to be more uniquely and strongly correlated with NHL incidence than with other types of cancers. The </w:t>
      </w:r>
      <w:proofErr w:type="spellStart"/>
      <w:r w:rsidRPr="00383372">
        <w:rPr>
          <w:rFonts w:ascii="Times" w:eastAsia="Times New Roman" w:hAnsi="Times" w:cs="Times"/>
          <w:color w:val="000000"/>
          <w:sz w:val="26"/>
          <w:szCs w:val="26"/>
        </w:rPr>
        <w:t>multicause</w:t>
      </w:r>
      <w:proofErr w:type="spellEnd"/>
      <w:r w:rsidRPr="00383372">
        <w:rPr>
          <w:rFonts w:ascii="Times" w:eastAsia="Times New Roman" w:hAnsi="Times" w:cs="Times"/>
          <w:color w:val="000000"/>
          <w:sz w:val="26"/>
          <w:szCs w:val="26"/>
        </w:rPr>
        <w:t xml:space="preserve"> nature of NHL means that these data should be viewed with caution and even skepticism, but the observed relationships are at the very least consistent with other theories regarding the inordinately large increase in NHL incidence over the past approximately 40 years.</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Based on these results and the multifactorial nature of NHL, it is reasonable to conclude that a certain proportion of individual cases of NHL occur </w:t>
      </w:r>
      <w:r w:rsidRPr="00383372">
        <w:rPr>
          <w:rFonts w:ascii="MinionPro-It" w:eastAsia="Times New Roman" w:hAnsi="MinionPro-It" w:cs="Times"/>
          <w:color w:val="000000"/>
          <w:sz w:val="26"/>
          <w:szCs w:val="26"/>
        </w:rPr>
        <w:t>only</w:t>
      </w:r>
      <w:r w:rsidRPr="00383372">
        <w:rPr>
          <w:rFonts w:ascii="Times" w:eastAsia="Times New Roman" w:hAnsi="Times" w:cs="Times"/>
          <w:color w:val="000000"/>
          <w:sz w:val="26"/>
          <w:szCs w:val="26"/>
        </w:rPr>
        <w:t xml:space="preserve"> because of elevated PCB levels; in another proportion, elevated PCB levels have </w:t>
      </w:r>
      <w:r w:rsidRPr="00383372">
        <w:rPr>
          <w:rFonts w:ascii="MinionPro-It" w:eastAsia="Times New Roman" w:hAnsi="MinionPro-It" w:cs="Times"/>
          <w:color w:val="000000"/>
          <w:sz w:val="26"/>
          <w:szCs w:val="26"/>
        </w:rPr>
        <w:t>contributed</w:t>
      </w:r>
      <w:r w:rsidRPr="00383372">
        <w:rPr>
          <w:rFonts w:ascii="Times" w:eastAsia="Times New Roman" w:hAnsi="Times" w:cs="Times"/>
          <w:color w:val="000000"/>
          <w:sz w:val="26"/>
          <w:szCs w:val="26"/>
        </w:rPr>
        <w:t xml:space="preserve"> to the cause of the NHL in conjunction with other causes but cannot be said to be solely necessary as a cause; in another proportion the body burden of PCBs is neither completely nor partially contributory to the NHL occurrence. We posit that if an individual with NHL is found to have a titer of PCB congeners 118, 138, 153, 156, 170, 180 or 187 that exceeds 75% of that of the comparable general population of the same age and era [</w:t>
      </w:r>
      <w:hyperlink r:id="rId132" w:anchor="B69" w:history="1">
        <w:r w:rsidRPr="00383372">
          <w:rPr>
            <w:rFonts w:ascii="Times" w:eastAsia="Times New Roman" w:hAnsi="Times" w:cs="Times"/>
            <w:color w:val="418B34"/>
            <w:sz w:val="26"/>
            <w:szCs w:val="26"/>
          </w:rPr>
          <w:t>75</w:t>
        </w:r>
      </w:hyperlink>
      <w:r w:rsidRPr="00383372">
        <w:rPr>
          <w:rFonts w:ascii="Times" w:eastAsia="Times New Roman" w:hAnsi="Times" w:cs="Times"/>
          <w:color w:val="000000"/>
          <w:sz w:val="26"/>
          <w:szCs w:val="26"/>
        </w:rPr>
        <w:t>], then it can be concluded that the elevated body burden of PCBs causally contributed to the NHL occurrence.</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Given this conclusion, the issue of the &gt;2.0 relative risk specific causation threshold must be addressed. In a setting in which there is an identified unexposed comparison group, a relative risk of 1.43 (here defined by an OR with the lesser exposed) would mean that out of 143 hazard-exposed subjects with the disease of interest, 43 acquired the disease only because of the exposure, and 100 developed the disease independent of the exposure to the hazard. For the purposes of a specific causation evaluation, randomly selecting one of the exposed cases would result in a probability of causation of 30% (43/143), and thus the conclusion that the individual’s disease was not related to the exposure, on a more probable than not basis. Such an approach is potentially problematic because it will result in an erroneous determination of no causal relationship between the hazardous exposure and the disease in 30% of specific causation evaluations [</w:t>
      </w:r>
      <w:hyperlink r:id="rId133" w:anchor="B75" w:history="1">
        <w:r w:rsidRPr="00383372">
          <w:rPr>
            <w:rFonts w:ascii="Times" w:eastAsia="Times New Roman" w:hAnsi="Times" w:cs="Times"/>
            <w:color w:val="418B34"/>
            <w:sz w:val="26"/>
            <w:szCs w:val="26"/>
          </w:rPr>
          <w:t>76</w:t>
        </w:r>
      </w:hyperlink>
      <w:r w:rsidRPr="00383372">
        <w:rPr>
          <w:rFonts w:ascii="Times" w:eastAsia="Times New Roman" w:hAnsi="Times" w:cs="Times"/>
          <w:color w:val="000000"/>
          <w:sz w:val="26"/>
          <w:szCs w:val="26"/>
        </w:rPr>
        <w:t xml:space="preserve">]. The 2.0 relative risk </w:t>
      </w:r>
      <w:proofErr w:type="gramStart"/>
      <w:r w:rsidRPr="00383372">
        <w:rPr>
          <w:rFonts w:ascii="Times" w:eastAsia="Times New Roman" w:hAnsi="Times" w:cs="Times"/>
          <w:color w:val="000000"/>
          <w:sz w:val="26"/>
          <w:szCs w:val="26"/>
        </w:rPr>
        <w:t>approach</w:t>
      </w:r>
      <w:proofErr w:type="gramEnd"/>
      <w:r w:rsidRPr="00383372">
        <w:rPr>
          <w:rFonts w:ascii="Times" w:eastAsia="Times New Roman" w:hAnsi="Times" w:cs="Times"/>
          <w:color w:val="000000"/>
          <w:sz w:val="26"/>
          <w:szCs w:val="26"/>
        </w:rPr>
        <w:t xml:space="preserve"> becomes problematic to a point of impracticality when evaluating specific </w:t>
      </w:r>
      <w:r w:rsidRPr="00383372">
        <w:rPr>
          <w:rFonts w:ascii="Times" w:eastAsia="Times New Roman" w:hAnsi="Times" w:cs="Times"/>
          <w:color w:val="000000"/>
          <w:sz w:val="26"/>
          <w:szCs w:val="26"/>
        </w:rPr>
        <w:lastRenderedPageBreak/>
        <w:t>causation for PCBs and NHL. When considering the 143 highest PCB titer percentile-exposed subjects with NHL (representative of the meta-analyzed 1.43 OR</w:t>
      </w:r>
      <w:r w:rsidRPr="00383372">
        <w:rPr>
          <w:rFonts w:ascii="Times" w:eastAsia="Times New Roman" w:hAnsi="Times" w:cs="Times"/>
          <w:color w:val="000000"/>
          <w:sz w:val="24"/>
          <w:szCs w:val="24"/>
          <w:vertAlign w:val="subscript"/>
        </w:rPr>
        <w:t>MH</w:t>
      </w:r>
      <w:r w:rsidRPr="00383372">
        <w:rPr>
          <w:rFonts w:ascii="Times" w:eastAsia="Times New Roman" w:hAnsi="Times" w:cs="Times"/>
          <w:color w:val="000000"/>
          <w:sz w:val="26"/>
          <w:szCs w:val="26"/>
        </w:rPr>
        <w:t xml:space="preserve"> described herein), there will be 43 who have the disease only because of the PCB exposure, and 100 subjects in whom their elevated PCB levels may or may not have contributed to their NHL, since in reality all of the “unexposed” subjects are really just “lesser exposed” subjects. The fact that there are no unexposed comparison groups (zero PCB body burden) with which the cases could be compared in the meta-analyzed studies effectively lowered the resulting odds ratios to a largely unknown degree. Some indication of the magnitude of this effect can be inferred from the ecological data presented herein, as there was an approximate doubling of the incidence of NHL over a 30-year period of time that was temporally associated with the introduction of PCBs into the environment. It may be a reasonable supposition that some proportion of the cases resulted from the exponential increase in environmental PCBs that preceded the dramatic increase in the rate of NHL and which are represented in all percentiles of PCB exposure.</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Additionally, it appears that there are a couple of factors that tend to decrease PCB levels in the body that may be associated with the presence or diagnosis of NHL, resulting in lower post-NHL-diagnosis titers than what may have been presented prior to diagnosis. Individuals with higher body mass index (BMI) levels metabolize and eliminate PCBs more slowly, and because weight loss is a common feature of NHL, this feature of the disease would tend to decrease the body burden of PCBs as the illness progressed [</w:t>
      </w:r>
      <w:hyperlink r:id="rId134" w:anchor="B76" w:history="1">
        <w:r w:rsidRPr="00383372">
          <w:rPr>
            <w:rFonts w:ascii="Times" w:eastAsia="Times New Roman" w:hAnsi="Times" w:cs="Times"/>
            <w:color w:val="418B34"/>
            <w:sz w:val="26"/>
            <w:szCs w:val="26"/>
          </w:rPr>
          <w:t>77</w:t>
        </w:r>
      </w:hyperlink>
      <w:r w:rsidRPr="00383372">
        <w:rPr>
          <w:rFonts w:ascii="Times" w:eastAsia="Times New Roman" w:hAnsi="Times" w:cs="Times"/>
          <w:color w:val="000000"/>
          <w:sz w:val="26"/>
          <w:szCs w:val="26"/>
        </w:rPr>
        <w:t>]. Additionally, chemotherapy, a common medical treatment for NHL, has been observed to potentially decrease PCB levels in the body by nearly 30% [</w:t>
      </w:r>
      <w:hyperlink r:id="rId135" w:anchor="B77" w:history="1">
        <w:r w:rsidRPr="00383372">
          <w:rPr>
            <w:rFonts w:ascii="Times" w:eastAsia="Times New Roman" w:hAnsi="Times" w:cs="Times"/>
            <w:color w:val="418B34"/>
            <w:sz w:val="26"/>
            <w:szCs w:val="26"/>
          </w:rPr>
          <w:t>78</w:t>
        </w:r>
      </w:hyperlink>
      <w:r w:rsidRPr="00383372">
        <w:rPr>
          <w:rFonts w:ascii="Times" w:eastAsia="Times New Roman" w:hAnsi="Times" w:cs="Times"/>
          <w:color w:val="000000"/>
          <w:sz w:val="26"/>
          <w:szCs w:val="26"/>
        </w:rPr>
        <w:t>].</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Taken together, all of these factors indicate that the 2.0 relative risk or odds ratio threshold cannot be reasonably applied to PCB and NHL. It is for this reason that the use of upper percentile cutoff values associated with the maximum versus minimum OR</w:t>
      </w:r>
      <w:r w:rsidRPr="00383372">
        <w:rPr>
          <w:rFonts w:ascii="Times" w:eastAsia="Times New Roman" w:hAnsi="Times" w:cs="Times"/>
          <w:color w:val="000000"/>
          <w:sz w:val="24"/>
          <w:szCs w:val="24"/>
          <w:vertAlign w:val="subscript"/>
        </w:rPr>
        <w:t>MH</w:t>
      </w:r>
      <w:r w:rsidRPr="00383372">
        <w:rPr>
          <w:rFonts w:ascii="Times" w:eastAsia="Times New Roman" w:hAnsi="Times" w:cs="Times"/>
          <w:color w:val="000000"/>
          <w:sz w:val="26"/>
          <w:szCs w:val="26"/>
        </w:rPr>
        <w:t xml:space="preserve"> to conclude that causal contribution is present is thought to be a reasonably practicable alternative to evaluating causation for an environmental toxin so ubiquitous that no unexposed group exists for comparison.</w:t>
      </w:r>
    </w:p>
    <w:p w:rsidR="00383372" w:rsidRPr="00383372" w:rsidRDefault="00383372" w:rsidP="00383372">
      <w:pPr>
        <w:pBdr>
          <w:bottom w:val="single" w:sz="6" w:space="0" w:color="CCCCCC"/>
        </w:pBdr>
        <w:shd w:val="clear" w:color="auto" w:fill="FFFFFF"/>
        <w:spacing w:before="360" w:after="180" w:line="330" w:lineRule="atLeast"/>
        <w:outlineLvl w:val="4"/>
        <w:rPr>
          <w:rFonts w:ascii="MinionPro-bold" w:eastAsia="Times New Roman" w:hAnsi="MinionPro-bold" w:cs="Times"/>
          <w:color w:val="999999"/>
          <w:sz w:val="27"/>
          <w:szCs w:val="27"/>
        </w:rPr>
      </w:pPr>
      <w:r w:rsidRPr="00383372">
        <w:rPr>
          <w:rFonts w:ascii="MinionPro-bold" w:eastAsia="Times New Roman" w:hAnsi="MinionPro-bold" w:cs="Times"/>
          <w:color w:val="999999"/>
          <w:sz w:val="27"/>
          <w:szCs w:val="27"/>
        </w:rPr>
        <w:t>5. Conclusions</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Application of the Hill criteria to the current state of knowledge regarding the association between environmental PCBs and NHL reveals convincing evidence of plausibility, as well as a strong general causal association, with meta-analyzed odds ratios indicating a 43% association of studied NHL cases in the literature with total PCB levels in the highest percentile, relative to comparison populations in the lowest percentiles of PCB levels. For evaluation of the causal contribution of PCBs to an individual case of NHL, the meta-analyzed values for seven </w:t>
      </w:r>
      <w:proofErr w:type="spellStart"/>
      <w:r w:rsidRPr="00383372">
        <w:rPr>
          <w:rFonts w:ascii="Times" w:eastAsia="Times New Roman" w:hAnsi="Times" w:cs="Times"/>
          <w:color w:val="000000"/>
          <w:sz w:val="26"/>
          <w:szCs w:val="26"/>
        </w:rPr>
        <w:t>immunotoxic</w:t>
      </w:r>
      <w:proofErr w:type="spellEnd"/>
      <w:r w:rsidRPr="00383372">
        <w:rPr>
          <w:rFonts w:ascii="Times" w:eastAsia="Times New Roman" w:hAnsi="Times" w:cs="Times"/>
          <w:color w:val="000000"/>
          <w:sz w:val="26"/>
          <w:szCs w:val="26"/>
        </w:rPr>
        <w:t xml:space="preserve"> congeners (118, 138, 153, 156, 170, 180, and 187) are presented and compared with relevant population survey data. When an individual case of NHL presents with one of these seven congener titers that fall into the highest quartile of their representative general population, it is reasonable to conclude a causal contributory relationship is present, on a more probable than not basis.</w:t>
      </w:r>
    </w:p>
    <w:p w:rsidR="00383372" w:rsidRPr="00383372" w:rsidRDefault="00383372" w:rsidP="00383372">
      <w:pPr>
        <w:pBdr>
          <w:bottom w:val="single" w:sz="6" w:space="0" w:color="CCCCCC"/>
        </w:pBdr>
        <w:shd w:val="clear" w:color="auto" w:fill="FFFFFF"/>
        <w:spacing w:before="360" w:after="180" w:line="330" w:lineRule="atLeast"/>
        <w:outlineLvl w:val="4"/>
        <w:rPr>
          <w:rFonts w:ascii="MinionPro-bold" w:eastAsia="Times New Roman" w:hAnsi="MinionPro-bold" w:cs="Times"/>
          <w:color w:val="999999"/>
          <w:sz w:val="27"/>
          <w:szCs w:val="27"/>
        </w:rPr>
      </w:pPr>
      <w:r w:rsidRPr="00383372">
        <w:rPr>
          <w:rFonts w:ascii="MinionPro-bold" w:eastAsia="Times New Roman" w:hAnsi="MinionPro-bold" w:cs="Times"/>
          <w:color w:val="999999"/>
          <w:sz w:val="27"/>
          <w:szCs w:val="27"/>
        </w:rPr>
        <w:lastRenderedPageBreak/>
        <w:t>Disclosure</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Both authors provide forensic consulting services for environmental toxin litigation.</w:t>
      </w:r>
    </w:p>
    <w:p w:rsidR="00383372" w:rsidRPr="00383372" w:rsidRDefault="00383372" w:rsidP="00383372">
      <w:pPr>
        <w:pBdr>
          <w:bottom w:val="single" w:sz="6" w:space="0" w:color="CCCCCC"/>
        </w:pBdr>
        <w:shd w:val="clear" w:color="auto" w:fill="FFFFFF"/>
        <w:spacing w:before="360" w:after="180" w:line="330" w:lineRule="atLeast"/>
        <w:outlineLvl w:val="4"/>
        <w:rPr>
          <w:rFonts w:ascii="MinionPro-bold" w:eastAsia="Times New Roman" w:hAnsi="MinionPro-bold" w:cs="Times"/>
          <w:color w:val="999999"/>
          <w:sz w:val="27"/>
          <w:szCs w:val="27"/>
        </w:rPr>
      </w:pPr>
      <w:r w:rsidRPr="00383372">
        <w:rPr>
          <w:rFonts w:ascii="MinionPro-bold" w:eastAsia="Times New Roman" w:hAnsi="MinionPro-bold" w:cs="Times"/>
          <w:color w:val="999999"/>
          <w:sz w:val="27"/>
          <w:szCs w:val="27"/>
        </w:rPr>
        <w:t>Acknowledgments</w:t>
      </w:r>
    </w:p>
    <w:p w:rsidR="00383372" w:rsidRPr="00383372" w:rsidRDefault="00383372" w:rsidP="00383372">
      <w:pPr>
        <w:shd w:val="clear" w:color="auto" w:fill="FFFFFF"/>
        <w:spacing w:before="180"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Partial support was provided by the National Institutes of Health (to SSK). The authors appreciate the valuable technical comments from Wendy M. </w:t>
      </w:r>
      <w:proofErr w:type="spellStart"/>
      <w:r w:rsidRPr="00383372">
        <w:rPr>
          <w:rFonts w:ascii="Times" w:eastAsia="Times New Roman" w:hAnsi="Times" w:cs="Times"/>
          <w:color w:val="000000"/>
          <w:sz w:val="26"/>
          <w:szCs w:val="26"/>
        </w:rPr>
        <w:t>Leith</w:t>
      </w:r>
      <w:proofErr w:type="spellEnd"/>
      <w:r w:rsidRPr="00383372">
        <w:rPr>
          <w:rFonts w:ascii="Times" w:eastAsia="Times New Roman" w:hAnsi="Times" w:cs="Times"/>
          <w:color w:val="000000"/>
          <w:sz w:val="26"/>
          <w:szCs w:val="26"/>
        </w:rPr>
        <w:t>.</w:t>
      </w:r>
    </w:p>
    <w:p w:rsidR="00383372" w:rsidRPr="00383372" w:rsidRDefault="00383372" w:rsidP="00383372">
      <w:pPr>
        <w:pBdr>
          <w:bottom w:val="single" w:sz="6" w:space="0" w:color="CCCCCC"/>
        </w:pBdr>
        <w:shd w:val="clear" w:color="auto" w:fill="FFFFFF"/>
        <w:spacing w:before="360" w:after="180" w:line="330" w:lineRule="atLeast"/>
        <w:outlineLvl w:val="4"/>
        <w:rPr>
          <w:rFonts w:ascii="MinionPro-bold" w:eastAsia="Times New Roman" w:hAnsi="MinionPro-bold" w:cs="Times"/>
          <w:color w:val="999999"/>
          <w:sz w:val="27"/>
          <w:szCs w:val="27"/>
        </w:rPr>
      </w:pPr>
      <w:r w:rsidRPr="00383372">
        <w:rPr>
          <w:rFonts w:ascii="MinionPro-bold" w:eastAsia="Times New Roman" w:hAnsi="MinionPro-bold" w:cs="Times"/>
          <w:color w:val="999999"/>
          <w:sz w:val="27"/>
          <w:szCs w:val="27"/>
        </w:rPr>
        <w:t>References</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Agency for Toxic Substances and Disease Registry (ATSDR), </w:t>
      </w:r>
      <w:r w:rsidRPr="00383372">
        <w:rPr>
          <w:rFonts w:ascii="MinionPro-It" w:eastAsia="Times New Roman" w:hAnsi="MinionPro-It" w:cs="Times"/>
          <w:color w:val="000000"/>
          <w:sz w:val="26"/>
          <w:szCs w:val="26"/>
        </w:rPr>
        <w:t>Toxicological Profile for Polychlorinated Biphenyls (PCBs)</w:t>
      </w:r>
      <w:r w:rsidRPr="00383372">
        <w:rPr>
          <w:rFonts w:ascii="Times" w:eastAsia="Times New Roman" w:hAnsi="Times" w:cs="Times"/>
          <w:color w:val="000000"/>
          <w:sz w:val="26"/>
          <w:szCs w:val="26"/>
        </w:rPr>
        <w:t xml:space="preserve">, Department of Health and Human Services, Atlanta, </w:t>
      </w:r>
      <w:proofErr w:type="spellStart"/>
      <w:r w:rsidRPr="00383372">
        <w:rPr>
          <w:rFonts w:ascii="Times" w:eastAsia="Times New Roman" w:hAnsi="Times" w:cs="Times"/>
          <w:color w:val="000000"/>
          <w:sz w:val="26"/>
          <w:szCs w:val="26"/>
        </w:rPr>
        <w:t>Ga</w:t>
      </w:r>
      <w:proofErr w:type="spellEnd"/>
      <w:r w:rsidRPr="00383372">
        <w:rPr>
          <w:rFonts w:ascii="Times" w:eastAsia="Times New Roman" w:hAnsi="Times" w:cs="Times"/>
          <w:color w:val="000000"/>
          <w:sz w:val="26"/>
          <w:szCs w:val="26"/>
        </w:rPr>
        <w:t xml:space="preserve">, USA, 2000.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National Toxicology Program (NTP), </w:t>
      </w:r>
      <w:r w:rsidRPr="00383372">
        <w:rPr>
          <w:rFonts w:ascii="MinionPro-It" w:eastAsia="Times New Roman" w:hAnsi="MinionPro-It" w:cs="Times"/>
          <w:color w:val="000000"/>
          <w:sz w:val="26"/>
          <w:szCs w:val="26"/>
        </w:rPr>
        <w:t>Report on Carcinogens, Substance Profiles</w:t>
      </w:r>
      <w:r w:rsidRPr="00383372">
        <w:rPr>
          <w:rFonts w:ascii="Times" w:eastAsia="Times New Roman" w:hAnsi="Times" w:cs="Times"/>
          <w:color w:val="000000"/>
          <w:sz w:val="26"/>
          <w:szCs w:val="26"/>
        </w:rPr>
        <w:t xml:space="preserve">, CAS no. 1336-36-3, Polychlorinated Biphenyls (PCBs), 11th edition, 2004.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Environmental Protection Agency (EPA), </w:t>
      </w:r>
      <w:r w:rsidRPr="00383372">
        <w:rPr>
          <w:rFonts w:ascii="MinionPro-It" w:eastAsia="Times New Roman" w:hAnsi="MinionPro-It" w:cs="Times"/>
          <w:color w:val="000000"/>
          <w:sz w:val="26"/>
          <w:szCs w:val="26"/>
        </w:rPr>
        <w:t>Polychlorinated Biphenyls (PCBs)</w:t>
      </w:r>
      <w:r w:rsidRPr="00383372">
        <w:rPr>
          <w:rFonts w:ascii="Times" w:eastAsia="Times New Roman" w:hAnsi="Times" w:cs="Times"/>
          <w:color w:val="000000"/>
          <w:sz w:val="26"/>
          <w:szCs w:val="26"/>
        </w:rPr>
        <w:t xml:space="preserve">, </w:t>
      </w:r>
      <w:hyperlink r:id="rId136" w:tgtFrame="_blank" w:history="1">
        <w:r w:rsidRPr="00383372">
          <w:rPr>
            <w:rFonts w:ascii="Times" w:eastAsia="Times New Roman" w:hAnsi="Times" w:cs="Times"/>
            <w:color w:val="418B34"/>
            <w:sz w:val="26"/>
            <w:szCs w:val="26"/>
          </w:rPr>
          <w:t>http://www.epa.gov/epawaste/hazard/tsd/pcbs/pubs/about.htm</w:t>
        </w:r>
      </w:hyperlink>
      <w:r w:rsidRPr="00383372">
        <w:rPr>
          <w:rFonts w:ascii="Times" w:eastAsia="Times New Roman" w:hAnsi="Times" w:cs="Times"/>
          <w:color w:val="000000"/>
          <w:sz w:val="26"/>
          <w:szCs w:val="26"/>
        </w:rPr>
        <w:t xml:space="preserve">.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Environmental Protection Agency (EPA), “Health assessment document for 2</w:t>
      </w:r>
      <w:proofErr w:type="gramStart"/>
      <w:r w:rsidRPr="00383372">
        <w:rPr>
          <w:rFonts w:ascii="Times" w:eastAsia="Times New Roman" w:hAnsi="Times" w:cs="Times"/>
          <w:color w:val="000000"/>
          <w:sz w:val="26"/>
          <w:szCs w:val="26"/>
        </w:rPr>
        <w:t>,3,7,8</w:t>
      </w:r>
      <w:proofErr w:type="gramEnd"/>
      <w:r w:rsidRPr="00383372">
        <w:rPr>
          <w:rFonts w:ascii="Times" w:eastAsia="Times New Roman" w:hAnsi="Times" w:cs="Times"/>
          <w:color w:val="000000"/>
          <w:sz w:val="26"/>
          <w:szCs w:val="26"/>
        </w:rPr>
        <w:t xml:space="preserve">-tetrachlorodibenzo-p-dioxin (TCDD) and related compounds. Prepared by the Office of Health and Environmental Assessment, Office of Research and Development, Washington, DC. External Review Draft, 3 </w:t>
      </w:r>
      <w:proofErr w:type="spellStart"/>
      <w:r w:rsidRPr="00383372">
        <w:rPr>
          <w:rFonts w:ascii="Times" w:eastAsia="Times New Roman" w:hAnsi="Times" w:cs="Times"/>
          <w:color w:val="000000"/>
          <w:sz w:val="26"/>
          <w:szCs w:val="26"/>
        </w:rPr>
        <w:t>vol</w:t>
      </w:r>
      <w:proofErr w:type="spellEnd"/>
      <w:r w:rsidRPr="00383372">
        <w:rPr>
          <w:rFonts w:ascii="Times" w:eastAsia="Times New Roman" w:hAnsi="Times" w:cs="Times"/>
          <w:color w:val="000000"/>
          <w:sz w:val="26"/>
          <w:szCs w:val="26"/>
        </w:rPr>
        <w:t xml:space="preserve">,” Tech. Rep. EPA/600/BP–92/001c, Available from the National Technical Information Service, Springfield, VA, USA, PB 94- 205457, 1994.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S. Safe, “Polychlorinated biphenyls (PCBs), </w:t>
      </w:r>
      <w:proofErr w:type="spellStart"/>
      <w:r w:rsidRPr="00383372">
        <w:rPr>
          <w:rFonts w:ascii="Times" w:eastAsia="Times New Roman" w:hAnsi="Times" w:cs="Times"/>
          <w:color w:val="000000"/>
          <w:sz w:val="26"/>
          <w:szCs w:val="26"/>
        </w:rPr>
        <w:t>dibenzo</w:t>
      </w:r>
      <w:proofErr w:type="spellEnd"/>
      <w:r w:rsidRPr="00383372">
        <w:rPr>
          <w:rFonts w:ascii="Times" w:eastAsia="Times New Roman" w:hAnsi="Times" w:cs="Times"/>
          <w:color w:val="000000"/>
          <w:sz w:val="26"/>
          <w:szCs w:val="26"/>
        </w:rPr>
        <w:t xml:space="preserve">-p-dioxins (PCDDs), </w:t>
      </w:r>
      <w:proofErr w:type="spellStart"/>
      <w:r w:rsidRPr="00383372">
        <w:rPr>
          <w:rFonts w:ascii="Times" w:eastAsia="Times New Roman" w:hAnsi="Times" w:cs="Times"/>
          <w:color w:val="000000"/>
          <w:sz w:val="26"/>
          <w:szCs w:val="26"/>
        </w:rPr>
        <w:t>dibenzofurans</w:t>
      </w:r>
      <w:proofErr w:type="spellEnd"/>
      <w:r w:rsidRPr="00383372">
        <w:rPr>
          <w:rFonts w:ascii="Times" w:eastAsia="Times New Roman" w:hAnsi="Times" w:cs="Times"/>
          <w:color w:val="000000"/>
          <w:sz w:val="26"/>
          <w:szCs w:val="26"/>
        </w:rPr>
        <w:t xml:space="preserve"> (PCDFs), and related compounds: environmental and mechanistic considerations which support the development of toxic equivalency factors (TEFs),” </w:t>
      </w:r>
      <w:r w:rsidRPr="00383372">
        <w:rPr>
          <w:rFonts w:ascii="MinionPro-It" w:eastAsia="Times New Roman" w:hAnsi="MinionPro-It" w:cs="Times"/>
          <w:color w:val="000000"/>
          <w:sz w:val="26"/>
          <w:szCs w:val="26"/>
        </w:rPr>
        <w:t>Critical Reviews in Toxicology</w:t>
      </w:r>
      <w:r w:rsidRPr="00383372">
        <w:rPr>
          <w:rFonts w:ascii="Times" w:eastAsia="Times New Roman" w:hAnsi="Times" w:cs="Times"/>
          <w:color w:val="000000"/>
          <w:sz w:val="26"/>
          <w:szCs w:val="26"/>
        </w:rPr>
        <w:t xml:space="preserve">, vol. 21, no. 1, pp. 51–88, 1990. </w:t>
      </w:r>
      <w:hyperlink r:id="rId137"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Monsanto, Polychlorinated Biphenyls (PCBs), </w:t>
      </w:r>
      <w:proofErr w:type="gramStart"/>
      <w:r w:rsidRPr="00383372">
        <w:rPr>
          <w:rFonts w:ascii="MinionPro-It" w:eastAsia="Times New Roman" w:hAnsi="MinionPro-It" w:cs="Times"/>
          <w:color w:val="000000"/>
          <w:sz w:val="26"/>
          <w:szCs w:val="26"/>
        </w:rPr>
        <w:t>A</w:t>
      </w:r>
      <w:proofErr w:type="gramEnd"/>
      <w:r w:rsidRPr="00383372">
        <w:rPr>
          <w:rFonts w:ascii="MinionPro-It" w:eastAsia="Times New Roman" w:hAnsi="MinionPro-It" w:cs="Times"/>
          <w:color w:val="000000"/>
          <w:sz w:val="26"/>
          <w:szCs w:val="26"/>
        </w:rPr>
        <w:t xml:space="preserve"> Report on Uses, Environmental and Health Effects and Disposal</w:t>
      </w:r>
      <w:r w:rsidRPr="00383372">
        <w:rPr>
          <w:rFonts w:ascii="Times" w:eastAsia="Times New Roman" w:hAnsi="Times" w:cs="Times"/>
          <w:color w:val="000000"/>
          <w:sz w:val="26"/>
          <w:szCs w:val="26"/>
        </w:rPr>
        <w:t xml:space="preserve">, Monsanto Company Public Relations Department, 1979.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V. J. </w:t>
      </w:r>
      <w:proofErr w:type="spellStart"/>
      <w:r w:rsidRPr="00383372">
        <w:rPr>
          <w:rFonts w:ascii="Times" w:eastAsia="Times New Roman" w:hAnsi="Times" w:cs="Times"/>
          <w:color w:val="000000"/>
          <w:sz w:val="26"/>
          <w:szCs w:val="26"/>
        </w:rPr>
        <w:t>Cogliano</w:t>
      </w:r>
      <w:proofErr w:type="spellEnd"/>
      <w:r w:rsidRPr="00383372">
        <w:rPr>
          <w:rFonts w:ascii="Times" w:eastAsia="Times New Roman" w:hAnsi="Times" w:cs="Times"/>
          <w:color w:val="000000"/>
          <w:sz w:val="26"/>
          <w:szCs w:val="26"/>
        </w:rPr>
        <w:t xml:space="preserve">, “Assessing the cancer risk from environmental PCBs,” </w:t>
      </w:r>
      <w:r w:rsidRPr="00383372">
        <w:rPr>
          <w:rFonts w:ascii="MinionPro-It" w:eastAsia="Times New Roman" w:hAnsi="MinionPro-It" w:cs="Times"/>
          <w:color w:val="000000"/>
          <w:sz w:val="26"/>
          <w:szCs w:val="26"/>
        </w:rPr>
        <w:t>Environmental Health Perspectives</w:t>
      </w:r>
      <w:r w:rsidRPr="00383372">
        <w:rPr>
          <w:rFonts w:ascii="Times" w:eastAsia="Times New Roman" w:hAnsi="Times" w:cs="Times"/>
          <w:color w:val="000000"/>
          <w:sz w:val="26"/>
          <w:szCs w:val="26"/>
        </w:rPr>
        <w:t xml:space="preserve">, vol. 106, no. 6, pp. 317–323, 1998. </w:t>
      </w:r>
      <w:hyperlink r:id="rId138"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B. L. Johnson, H. E. Hicks, W. </w:t>
      </w:r>
      <w:proofErr w:type="spellStart"/>
      <w:r w:rsidRPr="00383372">
        <w:rPr>
          <w:rFonts w:ascii="Times" w:eastAsia="Times New Roman" w:hAnsi="Times" w:cs="Times"/>
          <w:color w:val="000000"/>
          <w:sz w:val="26"/>
          <w:szCs w:val="26"/>
        </w:rPr>
        <w:t>Cibulas</w:t>
      </w:r>
      <w:proofErr w:type="spellEnd"/>
      <w:r w:rsidRPr="00383372">
        <w:rPr>
          <w:rFonts w:ascii="Times" w:eastAsia="Times New Roman" w:hAnsi="Times" w:cs="Times"/>
          <w:color w:val="000000"/>
          <w:sz w:val="26"/>
          <w:szCs w:val="26"/>
        </w:rPr>
        <w:t xml:space="preserve"> et al., </w:t>
      </w:r>
      <w:r w:rsidRPr="00383372">
        <w:rPr>
          <w:rFonts w:ascii="MinionPro-It" w:eastAsia="Times New Roman" w:hAnsi="MinionPro-It" w:cs="Times"/>
          <w:color w:val="000000"/>
          <w:sz w:val="26"/>
          <w:szCs w:val="26"/>
        </w:rPr>
        <w:t>Public Health Implications of Exposure to Polychlorinated Biphenyls (PCBs)</w:t>
      </w:r>
      <w:r w:rsidRPr="00383372">
        <w:rPr>
          <w:rFonts w:ascii="Times" w:eastAsia="Times New Roman" w:hAnsi="Times" w:cs="Times"/>
          <w:color w:val="000000"/>
          <w:sz w:val="26"/>
          <w:szCs w:val="26"/>
        </w:rPr>
        <w:t xml:space="preserve">, Agency for Toxic Substances and Disease Registry, 1999.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lastRenderedPageBreak/>
        <w:t xml:space="preserve">S. Safe, “Toxicology, structure-function relationship, and human and environmental health impacts of polychlorinated biphenyls: progress and problems,” </w:t>
      </w:r>
      <w:r w:rsidRPr="00383372">
        <w:rPr>
          <w:rFonts w:ascii="MinionPro-It" w:eastAsia="Times New Roman" w:hAnsi="MinionPro-It" w:cs="Times"/>
          <w:color w:val="000000"/>
          <w:sz w:val="26"/>
          <w:szCs w:val="26"/>
        </w:rPr>
        <w:t>Environmental Health Perspectives</w:t>
      </w:r>
      <w:r w:rsidRPr="00383372">
        <w:rPr>
          <w:rFonts w:ascii="Times" w:eastAsia="Times New Roman" w:hAnsi="Times" w:cs="Times"/>
          <w:color w:val="000000"/>
          <w:sz w:val="26"/>
          <w:szCs w:val="26"/>
        </w:rPr>
        <w:t xml:space="preserve">, vol. 100, pp. 259–268, 1992. </w:t>
      </w:r>
      <w:hyperlink r:id="rId139"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L. P. </w:t>
      </w:r>
      <w:proofErr w:type="spellStart"/>
      <w:r w:rsidRPr="00383372">
        <w:rPr>
          <w:rFonts w:ascii="Times" w:eastAsia="Times New Roman" w:hAnsi="Times" w:cs="Times"/>
          <w:color w:val="000000"/>
          <w:sz w:val="26"/>
          <w:szCs w:val="26"/>
        </w:rPr>
        <w:t>Hanrahan</w:t>
      </w:r>
      <w:proofErr w:type="spellEnd"/>
      <w:r w:rsidRPr="00383372">
        <w:rPr>
          <w:rFonts w:ascii="Times" w:eastAsia="Times New Roman" w:hAnsi="Times" w:cs="Times"/>
          <w:color w:val="000000"/>
          <w:sz w:val="26"/>
          <w:szCs w:val="26"/>
        </w:rPr>
        <w:t xml:space="preserve">, C. Falk, H. A. Anderson et al., “Serum PCB and DDE levels of frequent Great Lakes sport fish consumers—a first look,” </w:t>
      </w:r>
      <w:r w:rsidRPr="00383372">
        <w:rPr>
          <w:rFonts w:ascii="MinionPro-It" w:eastAsia="Times New Roman" w:hAnsi="MinionPro-It" w:cs="Times"/>
          <w:color w:val="000000"/>
          <w:sz w:val="26"/>
          <w:szCs w:val="26"/>
        </w:rPr>
        <w:t>Environmental Research A</w:t>
      </w:r>
      <w:r w:rsidRPr="00383372">
        <w:rPr>
          <w:rFonts w:ascii="Times" w:eastAsia="Times New Roman" w:hAnsi="Times" w:cs="Times"/>
          <w:color w:val="000000"/>
          <w:sz w:val="26"/>
          <w:szCs w:val="26"/>
        </w:rPr>
        <w:t xml:space="preserve">, vol. 80, no. 2, pp. S26–S37, 1999. </w:t>
      </w:r>
      <w:hyperlink r:id="rId140"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41"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42"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J. D. McKinney and C. L. Waller, “Polychlorinated biphenyls as hormonally active structural analogues,” </w:t>
      </w:r>
      <w:r w:rsidRPr="00383372">
        <w:rPr>
          <w:rFonts w:ascii="MinionPro-It" w:eastAsia="Times New Roman" w:hAnsi="MinionPro-It" w:cs="Times"/>
          <w:color w:val="000000"/>
          <w:sz w:val="26"/>
          <w:szCs w:val="26"/>
        </w:rPr>
        <w:t>Environmental Health Perspectives</w:t>
      </w:r>
      <w:r w:rsidRPr="00383372">
        <w:rPr>
          <w:rFonts w:ascii="Times" w:eastAsia="Times New Roman" w:hAnsi="Times" w:cs="Times"/>
          <w:color w:val="000000"/>
          <w:sz w:val="26"/>
          <w:szCs w:val="26"/>
        </w:rPr>
        <w:t xml:space="preserve">, vol. 102, no. 3, pp. 290–297, 1994. </w:t>
      </w:r>
      <w:hyperlink r:id="rId143"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Environmental Protection Agency (EPA), “PCBs: cancer dose-response assessment and application to environmental mixtures,” Tech. Rep. EPA/600/P–96/001F, National Center for Environmental Assessment, Office of Research and Development, Washington Office, 1996.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R. D. Kimbrough, R. A. Squire, R. E. Linder, J. D. </w:t>
      </w:r>
      <w:proofErr w:type="spellStart"/>
      <w:r w:rsidRPr="00383372">
        <w:rPr>
          <w:rFonts w:ascii="Times" w:eastAsia="Times New Roman" w:hAnsi="Times" w:cs="Times"/>
          <w:color w:val="000000"/>
          <w:sz w:val="26"/>
          <w:szCs w:val="26"/>
        </w:rPr>
        <w:t>Strandberg</w:t>
      </w:r>
      <w:proofErr w:type="spellEnd"/>
      <w:r w:rsidRPr="00383372">
        <w:rPr>
          <w:rFonts w:ascii="Times" w:eastAsia="Times New Roman" w:hAnsi="Times" w:cs="Times"/>
          <w:color w:val="000000"/>
          <w:sz w:val="26"/>
          <w:szCs w:val="26"/>
        </w:rPr>
        <w:t xml:space="preserve">, R. J. </w:t>
      </w:r>
      <w:proofErr w:type="spellStart"/>
      <w:r w:rsidRPr="00383372">
        <w:rPr>
          <w:rFonts w:ascii="Times" w:eastAsia="Times New Roman" w:hAnsi="Times" w:cs="Times"/>
          <w:color w:val="000000"/>
          <w:sz w:val="26"/>
          <w:szCs w:val="26"/>
        </w:rPr>
        <w:t>Montalli</w:t>
      </w:r>
      <w:proofErr w:type="spellEnd"/>
      <w:r w:rsidRPr="00383372">
        <w:rPr>
          <w:rFonts w:ascii="Times" w:eastAsia="Times New Roman" w:hAnsi="Times" w:cs="Times"/>
          <w:color w:val="000000"/>
          <w:sz w:val="26"/>
          <w:szCs w:val="26"/>
        </w:rPr>
        <w:t xml:space="preserve">, and V. W. Burse, “Induction of liver tumors in Sherman strain female rats by polychlorinated biphenyl </w:t>
      </w:r>
      <w:proofErr w:type="spellStart"/>
      <w:r w:rsidRPr="00383372">
        <w:rPr>
          <w:rFonts w:ascii="Times" w:eastAsia="Times New Roman" w:hAnsi="Times" w:cs="Times"/>
          <w:color w:val="000000"/>
          <w:sz w:val="26"/>
          <w:szCs w:val="26"/>
        </w:rPr>
        <w:t>aroclor</w:t>
      </w:r>
      <w:proofErr w:type="spellEnd"/>
      <w:r w:rsidRPr="00383372">
        <w:rPr>
          <w:rFonts w:ascii="Times" w:eastAsia="Times New Roman" w:hAnsi="Times" w:cs="Times"/>
          <w:color w:val="000000"/>
          <w:sz w:val="26"/>
          <w:szCs w:val="26"/>
        </w:rPr>
        <w:t xml:space="preserve"> 1260,” </w:t>
      </w:r>
      <w:r w:rsidRPr="00383372">
        <w:rPr>
          <w:rFonts w:ascii="MinionPro-It" w:eastAsia="Times New Roman" w:hAnsi="MinionPro-It" w:cs="Times"/>
          <w:color w:val="000000"/>
          <w:sz w:val="26"/>
          <w:szCs w:val="26"/>
        </w:rPr>
        <w:t>Journal of the National Cancer Institute</w:t>
      </w:r>
      <w:r w:rsidRPr="00383372">
        <w:rPr>
          <w:rFonts w:ascii="Times" w:eastAsia="Times New Roman" w:hAnsi="Times" w:cs="Times"/>
          <w:color w:val="000000"/>
          <w:sz w:val="26"/>
          <w:szCs w:val="26"/>
        </w:rPr>
        <w:t xml:space="preserve">, vol. 55, no. 6, pp. 1453–1459, 1975.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D. H. </w:t>
      </w:r>
      <w:proofErr w:type="spellStart"/>
      <w:r w:rsidRPr="00383372">
        <w:rPr>
          <w:rFonts w:ascii="Times" w:eastAsia="Times New Roman" w:hAnsi="Times" w:cs="Times"/>
          <w:color w:val="000000"/>
          <w:sz w:val="26"/>
          <w:szCs w:val="26"/>
        </w:rPr>
        <w:t>Norback</w:t>
      </w:r>
      <w:proofErr w:type="spellEnd"/>
      <w:r w:rsidRPr="00383372">
        <w:rPr>
          <w:rFonts w:ascii="Times" w:eastAsia="Times New Roman" w:hAnsi="Times" w:cs="Times"/>
          <w:color w:val="000000"/>
          <w:sz w:val="26"/>
          <w:szCs w:val="26"/>
        </w:rPr>
        <w:t xml:space="preserve"> and R. H. </w:t>
      </w:r>
      <w:proofErr w:type="spellStart"/>
      <w:r w:rsidRPr="00383372">
        <w:rPr>
          <w:rFonts w:ascii="Times" w:eastAsia="Times New Roman" w:hAnsi="Times" w:cs="Times"/>
          <w:color w:val="000000"/>
          <w:sz w:val="26"/>
          <w:szCs w:val="26"/>
        </w:rPr>
        <w:t>Weltman</w:t>
      </w:r>
      <w:proofErr w:type="spellEnd"/>
      <w:r w:rsidRPr="00383372">
        <w:rPr>
          <w:rFonts w:ascii="Times" w:eastAsia="Times New Roman" w:hAnsi="Times" w:cs="Times"/>
          <w:color w:val="000000"/>
          <w:sz w:val="26"/>
          <w:szCs w:val="26"/>
        </w:rPr>
        <w:t>, “Polychlorinated biphenyl induction of hepatocellular carcinoma in the Sprague-</w:t>
      </w:r>
      <w:proofErr w:type="spellStart"/>
      <w:r w:rsidRPr="00383372">
        <w:rPr>
          <w:rFonts w:ascii="Times" w:eastAsia="Times New Roman" w:hAnsi="Times" w:cs="Times"/>
          <w:color w:val="000000"/>
          <w:sz w:val="26"/>
          <w:szCs w:val="26"/>
        </w:rPr>
        <w:t>Dawley</w:t>
      </w:r>
      <w:proofErr w:type="spellEnd"/>
      <w:r w:rsidRPr="00383372">
        <w:rPr>
          <w:rFonts w:ascii="Times" w:eastAsia="Times New Roman" w:hAnsi="Times" w:cs="Times"/>
          <w:color w:val="000000"/>
          <w:sz w:val="26"/>
          <w:szCs w:val="26"/>
        </w:rPr>
        <w:t xml:space="preserve"> rat,” </w:t>
      </w:r>
      <w:r w:rsidRPr="00383372">
        <w:rPr>
          <w:rFonts w:ascii="MinionPro-It" w:eastAsia="Times New Roman" w:hAnsi="MinionPro-It" w:cs="Times"/>
          <w:color w:val="000000"/>
          <w:sz w:val="26"/>
          <w:szCs w:val="26"/>
        </w:rPr>
        <w:t>Environmental Health Perspectives</w:t>
      </w:r>
      <w:r w:rsidRPr="00383372">
        <w:rPr>
          <w:rFonts w:ascii="Times" w:eastAsia="Times New Roman" w:hAnsi="Times" w:cs="Times"/>
          <w:color w:val="000000"/>
          <w:sz w:val="26"/>
          <w:szCs w:val="26"/>
        </w:rPr>
        <w:t xml:space="preserve">, vol. 60, pp. 97–105, 1985. </w:t>
      </w:r>
      <w:hyperlink r:id="rId144"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E. Schaeffer, H. </w:t>
      </w:r>
      <w:proofErr w:type="spellStart"/>
      <w:r w:rsidRPr="00383372">
        <w:rPr>
          <w:rFonts w:ascii="Times" w:eastAsia="Times New Roman" w:hAnsi="Times" w:cs="Times"/>
          <w:color w:val="000000"/>
          <w:sz w:val="26"/>
          <w:szCs w:val="26"/>
        </w:rPr>
        <w:t>Greim</w:t>
      </w:r>
      <w:proofErr w:type="spellEnd"/>
      <w:r w:rsidRPr="00383372">
        <w:rPr>
          <w:rFonts w:ascii="Times" w:eastAsia="Times New Roman" w:hAnsi="Times" w:cs="Times"/>
          <w:color w:val="000000"/>
          <w:sz w:val="26"/>
          <w:szCs w:val="26"/>
        </w:rPr>
        <w:t xml:space="preserve">, and W. </w:t>
      </w:r>
      <w:proofErr w:type="spellStart"/>
      <w:r w:rsidRPr="00383372">
        <w:rPr>
          <w:rFonts w:ascii="Times" w:eastAsia="Times New Roman" w:hAnsi="Times" w:cs="Times"/>
          <w:color w:val="000000"/>
          <w:sz w:val="26"/>
          <w:szCs w:val="26"/>
        </w:rPr>
        <w:t>Goessner</w:t>
      </w:r>
      <w:proofErr w:type="spellEnd"/>
      <w:r w:rsidRPr="00383372">
        <w:rPr>
          <w:rFonts w:ascii="Times" w:eastAsia="Times New Roman" w:hAnsi="Times" w:cs="Times"/>
          <w:color w:val="000000"/>
          <w:sz w:val="26"/>
          <w:szCs w:val="26"/>
        </w:rPr>
        <w:t xml:space="preserve">, “Pathology of chronic polychlorinated biphenyl (PCB) feeding in rats,” </w:t>
      </w:r>
      <w:r w:rsidRPr="00383372">
        <w:rPr>
          <w:rFonts w:ascii="MinionPro-It" w:eastAsia="Times New Roman" w:hAnsi="MinionPro-It" w:cs="Times"/>
          <w:color w:val="000000"/>
          <w:sz w:val="26"/>
          <w:szCs w:val="26"/>
        </w:rPr>
        <w:t>Toxicology and Applied Pharmacology</w:t>
      </w:r>
      <w:r w:rsidRPr="00383372">
        <w:rPr>
          <w:rFonts w:ascii="Times" w:eastAsia="Times New Roman" w:hAnsi="Times" w:cs="Times"/>
          <w:color w:val="000000"/>
          <w:sz w:val="26"/>
          <w:szCs w:val="26"/>
        </w:rPr>
        <w:t xml:space="preserve">, vol. 75, no. 2, pp. 278–288, 1984. </w:t>
      </w:r>
      <w:hyperlink r:id="rId145"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M. J. Brunner, T. M. Sullivan, A. W. Singer et al., “An assessment of the chronic toxicity and </w:t>
      </w:r>
      <w:proofErr w:type="spellStart"/>
      <w:r w:rsidRPr="00383372">
        <w:rPr>
          <w:rFonts w:ascii="Times" w:eastAsia="Times New Roman" w:hAnsi="Times" w:cs="Times"/>
          <w:color w:val="000000"/>
          <w:sz w:val="26"/>
          <w:szCs w:val="26"/>
        </w:rPr>
        <w:t>oncogenicity</w:t>
      </w:r>
      <w:proofErr w:type="spellEnd"/>
      <w:r w:rsidRPr="00383372">
        <w:rPr>
          <w:rFonts w:ascii="Times" w:eastAsia="Times New Roman" w:hAnsi="Times" w:cs="Times"/>
          <w:color w:val="000000"/>
          <w:sz w:val="26"/>
          <w:szCs w:val="26"/>
        </w:rPr>
        <w:t xml:space="preserve"> of Aroclor-1016, Aroclor-1242, Aroclor-1254, and Aroclor-1260 administered in diet to rats,” Study no. SC920192, Battelle Memorial Institute, 1996.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D. P. Brown, “Mortality of workers exposed to polychlorinated biphenyls—an update,” </w:t>
      </w:r>
      <w:r w:rsidRPr="00383372">
        <w:rPr>
          <w:rFonts w:ascii="MinionPro-It" w:eastAsia="Times New Roman" w:hAnsi="MinionPro-It" w:cs="Times"/>
          <w:color w:val="000000"/>
          <w:sz w:val="26"/>
          <w:szCs w:val="26"/>
        </w:rPr>
        <w:t>Archives of Environmental Health</w:t>
      </w:r>
      <w:r w:rsidRPr="00383372">
        <w:rPr>
          <w:rFonts w:ascii="Times" w:eastAsia="Times New Roman" w:hAnsi="Times" w:cs="Times"/>
          <w:color w:val="000000"/>
          <w:sz w:val="26"/>
          <w:szCs w:val="26"/>
        </w:rPr>
        <w:t xml:space="preserve">, vol. 42, no. 6, pp. 333–339, 1987. </w:t>
      </w:r>
      <w:hyperlink r:id="rId146"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R. </w:t>
      </w:r>
      <w:proofErr w:type="spellStart"/>
      <w:r w:rsidRPr="00383372">
        <w:rPr>
          <w:rFonts w:ascii="Times" w:eastAsia="Times New Roman" w:hAnsi="Times" w:cs="Times"/>
          <w:color w:val="000000"/>
          <w:sz w:val="26"/>
          <w:szCs w:val="26"/>
        </w:rPr>
        <w:t>Recio</w:t>
      </w:r>
      <w:proofErr w:type="spellEnd"/>
      <w:r w:rsidRPr="00383372">
        <w:rPr>
          <w:rFonts w:ascii="Times" w:eastAsia="Times New Roman" w:hAnsi="Times" w:cs="Times"/>
          <w:color w:val="000000"/>
          <w:sz w:val="26"/>
          <w:szCs w:val="26"/>
        </w:rPr>
        <w:t xml:space="preserve">-Vega, V. </w:t>
      </w:r>
      <w:proofErr w:type="spellStart"/>
      <w:r w:rsidRPr="00383372">
        <w:rPr>
          <w:rFonts w:ascii="Times" w:eastAsia="Times New Roman" w:hAnsi="Times" w:cs="Times"/>
          <w:color w:val="000000"/>
          <w:sz w:val="26"/>
          <w:szCs w:val="26"/>
        </w:rPr>
        <w:t>Velazco</w:t>
      </w:r>
      <w:proofErr w:type="spellEnd"/>
      <w:r w:rsidRPr="00383372">
        <w:rPr>
          <w:rFonts w:ascii="Times" w:eastAsia="Times New Roman" w:hAnsi="Times" w:cs="Times"/>
          <w:color w:val="000000"/>
          <w:sz w:val="26"/>
          <w:szCs w:val="26"/>
        </w:rPr>
        <w:t xml:space="preserve">-Rodriguez, G. </w:t>
      </w:r>
      <w:proofErr w:type="spellStart"/>
      <w:r w:rsidRPr="00383372">
        <w:rPr>
          <w:rFonts w:ascii="Times" w:eastAsia="Times New Roman" w:hAnsi="Times" w:cs="Times"/>
          <w:color w:val="000000"/>
          <w:sz w:val="26"/>
          <w:szCs w:val="26"/>
        </w:rPr>
        <w:t>Ocampo</w:t>
      </w:r>
      <w:proofErr w:type="spellEnd"/>
      <w:r w:rsidRPr="00383372">
        <w:rPr>
          <w:rFonts w:ascii="Times" w:eastAsia="Times New Roman" w:hAnsi="Times" w:cs="Times"/>
          <w:color w:val="000000"/>
          <w:sz w:val="26"/>
          <w:szCs w:val="26"/>
        </w:rPr>
        <w:t xml:space="preserve">-Gómez, S. Hernandez-Gonzalez, P. Ruiz-Flores, and F. Lopez-Marquez, “Serum levels of polychlorinated biphenyls in Mexican women and breast cancer risk,” </w:t>
      </w:r>
      <w:r w:rsidRPr="00383372">
        <w:rPr>
          <w:rFonts w:ascii="MinionPro-It" w:eastAsia="Times New Roman" w:hAnsi="MinionPro-It" w:cs="Times"/>
          <w:color w:val="000000"/>
          <w:sz w:val="26"/>
          <w:szCs w:val="26"/>
        </w:rPr>
        <w:t>Journal of Applied Toxicology</w:t>
      </w:r>
      <w:r w:rsidRPr="00383372">
        <w:rPr>
          <w:rFonts w:ascii="Times" w:eastAsia="Times New Roman" w:hAnsi="Times" w:cs="Times"/>
          <w:color w:val="000000"/>
          <w:sz w:val="26"/>
          <w:szCs w:val="26"/>
        </w:rPr>
        <w:t xml:space="preserve">, vol. 31, no. 3, pp. 270–278, 2011. </w:t>
      </w:r>
      <w:hyperlink r:id="rId147"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48"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49" w:tgtFrame="blank" w:history="1">
        <w:r w:rsidRPr="00383372">
          <w:rPr>
            <w:rFonts w:ascii="Times" w:eastAsia="Times New Roman" w:hAnsi="Times" w:cs="Times"/>
            <w:color w:val="418B34"/>
            <w:sz w:val="26"/>
            <w:szCs w:val="26"/>
          </w:rPr>
          <w:t>View at PubMed</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lastRenderedPageBreak/>
        <w:t xml:space="preserve">R. P. Gallagher, A. C. Macarthur, T. K. Lee et al., “Plasma levels of polychlorinated biphenyls and risk of cutaneous malignant melanoma: a preliminary study,” </w:t>
      </w:r>
      <w:r w:rsidRPr="00383372">
        <w:rPr>
          <w:rFonts w:ascii="MinionPro-It" w:eastAsia="Times New Roman" w:hAnsi="MinionPro-It" w:cs="Times"/>
          <w:color w:val="000000"/>
          <w:sz w:val="26"/>
          <w:szCs w:val="26"/>
        </w:rPr>
        <w:t>International Journal of Cancer</w:t>
      </w:r>
      <w:r w:rsidRPr="00383372">
        <w:rPr>
          <w:rFonts w:ascii="Times" w:eastAsia="Times New Roman" w:hAnsi="Times" w:cs="Times"/>
          <w:color w:val="000000"/>
          <w:sz w:val="26"/>
          <w:szCs w:val="26"/>
        </w:rPr>
        <w:t xml:space="preserve">, vol. 128, no. 8, pp. 1872–1880, 2011. </w:t>
      </w:r>
      <w:hyperlink r:id="rId150"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51"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52" w:tgtFrame="blank" w:history="1">
        <w:r w:rsidRPr="00383372">
          <w:rPr>
            <w:rFonts w:ascii="Times" w:eastAsia="Times New Roman" w:hAnsi="Times" w:cs="Times"/>
            <w:color w:val="418B34"/>
            <w:sz w:val="26"/>
            <w:szCs w:val="26"/>
          </w:rPr>
          <w:t>View at PubMed</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G. </w:t>
      </w:r>
      <w:proofErr w:type="spellStart"/>
      <w:r w:rsidRPr="00383372">
        <w:rPr>
          <w:rFonts w:ascii="Times" w:eastAsia="Times New Roman" w:hAnsi="Times" w:cs="Times"/>
          <w:color w:val="000000"/>
          <w:sz w:val="26"/>
          <w:szCs w:val="26"/>
        </w:rPr>
        <w:t>Maifredi</w:t>
      </w:r>
      <w:proofErr w:type="spellEnd"/>
      <w:r w:rsidRPr="00383372">
        <w:rPr>
          <w:rFonts w:ascii="Times" w:eastAsia="Times New Roman" w:hAnsi="Times" w:cs="Times"/>
          <w:color w:val="000000"/>
          <w:sz w:val="26"/>
          <w:szCs w:val="26"/>
        </w:rPr>
        <w:t xml:space="preserve">, F. </w:t>
      </w:r>
      <w:proofErr w:type="spellStart"/>
      <w:r w:rsidRPr="00383372">
        <w:rPr>
          <w:rFonts w:ascii="Times" w:eastAsia="Times New Roman" w:hAnsi="Times" w:cs="Times"/>
          <w:color w:val="000000"/>
          <w:sz w:val="26"/>
          <w:szCs w:val="26"/>
        </w:rPr>
        <w:t>Donato</w:t>
      </w:r>
      <w:proofErr w:type="spellEnd"/>
      <w:r w:rsidRPr="00383372">
        <w:rPr>
          <w:rFonts w:ascii="Times" w:eastAsia="Times New Roman" w:hAnsi="Times" w:cs="Times"/>
          <w:color w:val="000000"/>
          <w:sz w:val="26"/>
          <w:szCs w:val="26"/>
        </w:rPr>
        <w:t xml:space="preserve">, M. </w:t>
      </w:r>
      <w:proofErr w:type="spellStart"/>
      <w:r w:rsidRPr="00383372">
        <w:rPr>
          <w:rFonts w:ascii="Times" w:eastAsia="Times New Roman" w:hAnsi="Times" w:cs="Times"/>
          <w:color w:val="000000"/>
          <w:sz w:val="26"/>
          <w:szCs w:val="26"/>
        </w:rPr>
        <w:t>Magoni</w:t>
      </w:r>
      <w:proofErr w:type="spellEnd"/>
      <w:r w:rsidRPr="00383372">
        <w:rPr>
          <w:rFonts w:ascii="Times" w:eastAsia="Times New Roman" w:hAnsi="Times" w:cs="Times"/>
          <w:color w:val="000000"/>
          <w:sz w:val="26"/>
          <w:szCs w:val="26"/>
        </w:rPr>
        <w:t xml:space="preserve"> et al., “Polychlorinated biphenyls and non-Hodgkin's lymphoma: a case-control study in Northern Italy,” </w:t>
      </w:r>
      <w:r w:rsidRPr="00383372">
        <w:rPr>
          <w:rFonts w:ascii="MinionPro-It" w:eastAsia="Times New Roman" w:hAnsi="MinionPro-It" w:cs="Times"/>
          <w:color w:val="000000"/>
          <w:sz w:val="26"/>
          <w:szCs w:val="26"/>
        </w:rPr>
        <w:t>Environmental Research</w:t>
      </w:r>
      <w:r w:rsidRPr="00383372">
        <w:rPr>
          <w:rFonts w:ascii="Times" w:eastAsia="Times New Roman" w:hAnsi="Times" w:cs="Times"/>
          <w:color w:val="000000"/>
          <w:sz w:val="26"/>
          <w:szCs w:val="26"/>
        </w:rPr>
        <w:t xml:space="preserve">, vol. 111, no. 2, pp. 254–259, 2011. </w:t>
      </w:r>
      <w:hyperlink r:id="rId153"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54"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55" w:tgtFrame="blank" w:history="1">
        <w:r w:rsidRPr="00383372">
          <w:rPr>
            <w:rFonts w:ascii="Times" w:eastAsia="Times New Roman" w:hAnsi="Times" w:cs="Times"/>
            <w:color w:val="418B34"/>
            <w:sz w:val="26"/>
            <w:szCs w:val="26"/>
          </w:rPr>
          <w:t>View at PubMed</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S. L. </w:t>
      </w:r>
      <w:proofErr w:type="spellStart"/>
      <w:r w:rsidRPr="00383372">
        <w:rPr>
          <w:rFonts w:ascii="Times" w:eastAsia="Times New Roman" w:hAnsi="Times" w:cs="Times"/>
          <w:color w:val="000000"/>
          <w:sz w:val="26"/>
          <w:szCs w:val="26"/>
        </w:rPr>
        <w:t>Schantz</w:t>
      </w:r>
      <w:proofErr w:type="spellEnd"/>
      <w:r w:rsidRPr="00383372">
        <w:rPr>
          <w:rFonts w:ascii="Times" w:eastAsia="Times New Roman" w:hAnsi="Times" w:cs="Times"/>
          <w:color w:val="000000"/>
          <w:sz w:val="26"/>
          <w:szCs w:val="26"/>
        </w:rPr>
        <w:t xml:space="preserve">, “Developmental neurotoxicity of PCBs in humans: what do we know and where do we go from here?” </w:t>
      </w:r>
      <w:proofErr w:type="spellStart"/>
      <w:r w:rsidRPr="00383372">
        <w:rPr>
          <w:rFonts w:ascii="MinionPro-It" w:eastAsia="Times New Roman" w:hAnsi="MinionPro-It" w:cs="Times"/>
          <w:color w:val="000000"/>
          <w:sz w:val="26"/>
          <w:szCs w:val="26"/>
        </w:rPr>
        <w:t>Neurotoxicology</w:t>
      </w:r>
      <w:proofErr w:type="spellEnd"/>
      <w:r w:rsidRPr="00383372">
        <w:rPr>
          <w:rFonts w:ascii="MinionPro-It" w:eastAsia="Times New Roman" w:hAnsi="MinionPro-It" w:cs="Times"/>
          <w:color w:val="000000"/>
          <w:sz w:val="26"/>
          <w:szCs w:val="26"/>
        </w:rPr>
        <w:t xml:space="preserve"> and Teratology</w:t>
      </w:r>
      <w:r w:rsidRPr="00383372">
        <w:rPr>
          <w:rFonts w:ascii="Times" w:eastAsia="Times New Roman" w:hAnsi="Times" w:cs="Times"/>
          <w:color w:val="000000"/>
          <w:sz w:val="26"/>
          <w:szCs w:val="26"/>
        </w:rPr>
        <w:t xml:space="preserve">, vol. 18, no. 3, pp. 217–227, 1996. </w:t>
      </w:r>
      <w:hyperlink r:id="rId156"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57"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58"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M. Levin, B. </w:t>
      </w:r>
      <w:proofErr w:type="spellStart"/>
      <w:r w:rsidRPr="00383372">
        <w:rPr>
          <w:rFonts w:ascii="Times" w:eastAsia="Times New Roman" w:hAnsi="Times" w:cs="Times"/>
          <w:color w:val="000000"/>
          <w:sz w:val="26"/>
          <w:szCs w:val="26"/>
        </w:rPr>
        <w:t>Morsey</w:t>
      </w:r>
      <w:proofErr w:type="spellEnd"/>
      <w:r w:rsidRPr="00383372">
        <w:rPr>
          <w:rFonts w:ascii="Times" w:eastAsia="Times New Roman" w:hAnsi="Times" w:cs="Times"/>
          <w:color w:val="000000"/>
          <w:sz w:val="26"/>
          <w:szCs w:val="26"/>
        </w:rPr>
        <w:t xml:space="preserve">, C. Mori, P. R. </w:t>
      </w:r>
      <w:proofErr w:type="spellStart"/>
      <w:r w:rsidRPr="00383372">
        <w:rPr>
          <w:rFonts w:ascii="Times" w:eastAsia="Times New Roman" w:hAnsi="Times" w:cs="Times"/>
          <w:color w:val="000000"/>
          <w:sz w:val="26"/>
          <w:szCs w:val="26"/>
        </w:rPr>
        <w:t>Nambiar</w:t>
      </w:r>
      <w:proofErr w:type="spellEnd"/>
      <w:r w:rsidRPr="00383372">
        <w:rPr>
          <w:rFonts w:ascii="Times" w:eastAsia="Times New Roman" w:hAnsi="Times" w:cs="Times"/>
          <w:color w:val="000000"/>
          <w:sz w:val="26"/>
          <w:szCs w:val="26"/>
        </w:rPr>
        <w:t xml:space="preserve">, and S. De Guise, “Non-coplanar PCB-mediated modulation of human leukocyte phagocytosis: a new mechanism for </w:t>
      </w:r>
      <w:proofErr w:type="spellStart"/>
      <w:r w:rsidRPr="00383372">
        <w:rPr>
          <w:rFonts w:ascii="Times" w:eastAsia="Times New Roman" w:hAnsi="Times" w:cs="Times"/>
          <w:color w:val="000000"/>
          <w:sz w:val="26"/>
          <w:szCs w:val="26"/>
        </w:rPr>
        <w:t>immunotoxicity</w:t>
      </w:r>
      <w:proofErr w:type="spellEnd"/>
      <w:r w:rsidRPr="00383372">
        <w:rPr>
          <w:rFonts w:ascii="Times" w:eastAsia="Times New Roman" w:hAnsi="Times" w:cs="Times"/>
          <w:color w:val="000000"/>
          <w:sz w:val="26"/>
          <w:szCs w:val="26"/>
        </w:rPr>
        <w:t xml:space="preserve">,” </w:t>
      </w:r>
      <w:r w:rsidRPr="00383372">
        <w:rPr>
          <w:rFonts w:ascii="MinionPro-It" w:eastAsia="Times New Roman" w:hAnsi="MinionPro-It" w:cs="Times"/>
          <w:color w:val="000000"/>
          <w:sz w:val="26"/>
          <w:szCs w:val="26"/>
        </w:rPr>
        <w:t>Journal of Toxicology and Environmental Health A</w:t>
      </w:r>
      <w:r w:rsidRPr="00383372">
        <w:rPr>
          <w:rFonts w:ascii="Times" w:eastAsia="Times New Roman" w:hAnsi="Times" w:cs="Times"/>
          <w:color w:val="000000"/>
          <w:sz w:val="26"/>
          <w:szCs w:val="26"/>
        </w:rPr>
        <w:t xml:space="preserve">, vol. 68, no. 22, pp. 1977–1993, 2005. </w:t>
      </w:r>
      <w:hyperlink r:id="rId159"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60"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61"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162"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M. K. </w:t>
      </w:r>
      <w:proofErr w:type="spellStart"/>
      <w:r w:rsidRPr="00383372">
        <w:rPr>
          <w:rFonts w:ascii="Times" w:eastAsia="Times New Roman" w:hAnsi="Times" w:cs="Times"/>
          <w:color w:val="000000"/>
          <w:sz w:val="26"/>
          <w:szCs w:val="26"/>
        </w:rPr>
        <w:t>Selgrade</w:t>
      </w:r>
      <w:proofErr w:type="spellEnd"/>
      <w:r w:rsidRPr="00383372">
        <w:rPr>
          <w:rFonts w:ascii="Times" w:eastAsia="Times New Roman" w:hAnsi="Times" w:cs="Times"/>
          <w:color w:val="000000"/>
          <w:sz w:val="26"/>
          <w:szCs w:val="26"/>
        </w:rPr>
        <w:t>, “</w:t>
      </w:r>
      <w:proofErr w:type="spellStart"/>
      <w:r w:rsidRPr="00383372">
        <w:rPr>
          <w:rFonts w:ascii="Times" w:eastAsia="Times New Roman" w:hAnsi="Times" w:cs="Times"/>
          <w:color w:val="000000"/>
          <w:sz w:val="26"/>
          <w:szCs w:val="26"/>
        </w:rPr>
        <w:t>Immunotoxicity</w:t>
      </w:r>
      <w:proofErr w:type="spellEnd"/>
      <w:r w:rsidRPr="00383372">
        <w:rPr>
          <w:rFonts w:ascii="Times" w:eastAsia="Times New Roman" w:hAnsi="Times" w:cs="Times"/>
          <w:color w:val="000000"/>
          <w:sz w:val="26"/>
          <w:szCs w:val="26"/>
        </w:rPr>
        <w:t xml:space="preserve">—the risk is real,” </w:t>
      </w:r>
      <w:r w:rsidRPr="00383372">
        <w:rPr>
          <w:rFonts w:ascii="MinionPro-It" w:eastAsia="Times New Roman" w:hAnsi="MinionPro-It" w:cs="Times"/>
          <w:color w:val="000000"/>
          <w:sz w:val="26"/>
          <w:szCs w:val="26"/>
        </w:rPr>
        <w:t>Toxicological Sciences</w:t>
      </w:r>
      <w:r w:rsidRPr="00383372">
        <w:rPr>
          <w:rFonts w:ascii="Times" w:eastAsia="Times New Roman" w:hAnsi="Times" w:cs="Times"/>
          <w:color w:val="000000"/>
          <w:sz w:val="26"/>
          <w:szCs w:val="26"/>
        </w:rPr>
        <w:t xml:space="preserve">, vol. 100, no. 2, pp. 328–332, 2007. </w:t>
      </w:r>
      <w:hyperlink r:id="rId163"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64"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65"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166"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A. E. </w:t>
      </w:r>
      <w:proofErr w:type="spellStart"/>
      <w:r w:rsidRPr="00383372">
        <w:rPr>
          <w:rFonts w:ascii="Times" w:eastAsia="Times New Roman" w:hAnsi="Times" w:cs="Times"/>
          <w:color w:val="000000"/>
          <w:sz w:val="26"/>
          <w:szCs w:val="26"/>
        </w:rPr>
        <w:t>Grulich</w:t>
      </w:r>
      <w:proofErr w:type="spellEnd"/>
      <w:r w:rsidRPr="00383372">
        <w:rPr>
          <w:rFonts w:ascii="Times" w:eastAsia="Times New Roman" w:hAnsi="Times" w:cs="Times"/>
          <w:color w:val="000000"/>
          <w:sz w:val="26"/>
          <w:szCs w:val="26"/>
        </w:rPr>
        <w:t xml:space="preserve">, C. M. </w:t>
      </w:r>
      <w:proofErr w:type="spellStart"/>
      <w:r w:rsidRPr="00383372">
        <w:rPr>
          <w:rFonts w:ascii="Times" w:eastAsia="Times New Roman" w:hAnsi="Times" w:cs="Times"/>
          <w:color w:val="000000"/>
          <w:sz w:val="26"/>
          <w:szCs w:val="26"/>
        </w:rPr>
        <w:t>Vajdic</w:t>
      </w:r>
      <w:proofErr w:type="spellEnd"/>
      <w:r w:rsidRPr="00383372">
        <w:rPr>
          <w:rFonts w:ascii="Times" w:eastAsia="Times New Roman" w:hAnsi="Times" w:cs="Times"/>
          <w:color w:val="000000"/>
          <w:sz w:val="26"/>
          <w:szCs w:val="26"/>
        </w:rPr>
        <w:t xml:space="preserve">, and W. Cozen, “Altered immunity as a risk factor for non-Hodgkin lymphoma,” </w:t>
      </w:r>
      <w:r w:rsidRPr="00383372">
        <w:rPr>
          <w:rFonts w:ascii="MinionPro-It" w:eastAsia="Times New Roman" w:hAnsi="MinionPro-It" w:cs="Times"/>
          <w:color w:val="000000"/>
          <w:sz w:val="26"/>
          <w:szCs w:val="26"/>
        </w:rPr>
        <w:t>Cancer Epidemiology Biomarkers and Prevention</w:t>
      </w:r>
      <w:r w:rsidRPr="00383372">
        <w:rPr>
          <w:rFonts w:ascii="Times" w:eastAsia="Times New Roman" w:hAnsi="Times" w:cs="Times"/>
          <w:color w:val="000000"/>
          <w:sz w:val="26"/>
          <w:szCs w:val="26"/>
        </w:rPr>
        <w:t xml:space="preserve">, vol. 16, no. 3, pp. 405–408, 2007. </w:t>
      </w:r>
      <w:hyperlink r:id="rId167"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68"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69"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170"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E. A. Engels, J. R. </w:t>
      </w:r>
      <w:proofErr w:type="spellStart"/>
      <w:r w:rsidRPr="00383372">
        <w:rPr>
          <w:rFonts w:ascii="Times" w:eastAsia="Times New Roman" w:hAnsi="Times" w:cs="Times"/>
          <w:color w:val="000000"/>
          <w:sz w:val="26"/>
          <w:szCs w:val="26"/>
        </w:rPr>
        <w:t>Cerhan</w:t>
      </w:r>
      <w:proofErr w:type="spellEnd"/>
      <w:r w:rsidRPr="00383372">
        <w:rPr>
          <w:rFonts w:ascii="Times" w:eastAsia="Times New Roman" w:hAnsi="Times" w:cs="Times"/>
          <w:color w:val="000000"/>
          <w:sz w:val="26"/>
          <w:szCs w:val="26"/>
        </w:rPr>
        <w:t xml:space="preserve">, M. S. </w:t>
      </w:r>
      <w:proofErr w:type="spellStart"/>
      <w:r w:rsidRPr="00383372">
        <w:rPr>
          <w:rFonts w:ascii="Times" w:eastAsia="Times New Roman" w:hAnsi="Times" w:cs="Times"/>
          <w:color w:val="000000"/>
          <w:sz w:val="26"/>
          <w:szCs w:val="26"/>
        </w:rPr>
        <w:t>Linet</w:t>
      </w:r>
      <w:proofErr w:type="spellEnd"/>
      <w:r w:rsidRPr="00383372">
        <w:rPr>
          <w:rFonts w:ascii="Times" w:eastAsia="Times New Roman" w:hAnsi="Times" w:cs="Times"/>
          <w:color w:val="000000"/>
          <w:sz w:val="26"/>
          <w:szCs w:val="26"/>
        </w:rPr>
        <w:t xml:space="preserve"> et al., “Immune-related conditions and immune-modulating medications as risk factors for non-Hodgkin's lymphoma: a case-control study,” </w:t>
      </w:r>
      <w:r w:rsidRPr="00383372">
        <w:rPr>
          <w:rFonts w:ascii="MinionPro-It" w:eastAsia="Times New Roman" w:hAnsi="MinionPro-It" w:cs="Times"/>
          <w:color w:val="000000"/>
          <w:sz w:val="26"/>
          <w:szCs w:val="26"/>
        </w:rPr>
        <w:t>American Journal of Epidemiology</w:t>
      </w:r>
      <w:r w:rsidRPr="00383372">
        <w:rPr>
          <w:rFonts w:ascii="Times" w:eastAsia="Times New Roman" w:hAnsi="Times" w:cs="Times"/>
          <w:color w:val="000000"/>
          <w:sz w:val="26"/>
          <w:szCs w:val="26"/>
        </w:rPr>
        <w:t xml:space="preserve">, vol. 162, no. 12, pp. 1153–1161, 2005. </w:t>
      </w:r>
      <w:hyperlink r:id="rId171"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72"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73"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174"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A. J. De </w:t>
      </w:r>
      <w:proofErr w:type="spellStart"/>
      <w:r w:rsidRPr="00383372">
        <w:rPr>
          <w:rFonts w:ascii="Times" w:eastAsia="Times New Roman" w:hAnsi="Times" w:cs="Times"/>
          <w:color w:val="000000"/>
          <w:sz w:val="26"/>
          <w:szCs w:val="26"/>
        </w:rPr>
        <w:t>Roos</w:t>
      </w:r>
      <w:proofErr w:type="spellEnd"/>
      <w:r w:rsidRPr="00383372">
        <w:rPr>
          <w:rFonts w:ascii="Times" w:eastAsia="Times New Roman" w:hAnsi="Times" w:cs="Times"/>
          <w:color w:val="000000"/>
          <w:sz w:val="26"/>
          <w:szCs w:val="26"/>
        </w:rPr>
        <w:t xml:space="preserve">, P. </w:t>
      </w:r>
      <w:proofErr w:type="spellStart"/>
      <w:r w:rsidRPr="00383372">
        <w:rPr>
          <w:rFonts w:ascii="Times" w:eastAsia="Times New Roman" w:hAnsi="Times" w:cs="Times"/>
          <w:color w:val="000000"/>
          <w:sz w:val="26"/>
          <w:szCs w:val="26"/>
        </w:rPr>
        <w:t>Hartge</w:t>
      </w:r>
      <w:proofErr w:type="spellEnd"/>
      <w:r w:rsidRPr="00383372">
        <w:rPr>
          <w:rFonts w:ascii="Times" w:eastAsia="Times New Roman" w:hAnsi="Times" w:cs="Times"/>
          <w:color w:val="000000"/>
          <w:sz w:val="26"/>
          <w:szCs w:val="26"/>
        </w:rPr>
        <w:t xml:space="preserve">, J. H. </w:t>
      </w:r>
      <w:proofErr w:type="spellStart"/>
      <w:r w:rsidRPr="00383372">
        <w:rPr>
          <w:rFonts w:ascii="Times" w:eastAsia="Times New Roman" w:hAnsi="Times" w:cs="Times"/>
          <w:color w:val="000000"/>
          <w:sz w:val="26"/>
          <w:szCs w:val="26"/>
        </w:rPr>
        <w:t>Lubin</w:t>
      </w:r>
      <w:proofErr w:type="spellEnd"/>
      <w:r w:rsidRPr="00383372">
        <w:rPr>
          <w:rFonts w:ascii="Times" w:eastAsia="Times New Roman" w:hAnsi="Times" w:cs="Times"/>
          <w:color w:val="000000"/>
          <w:sz w:val="26"/>
          <w:szCs w:val="26"/>
        </w:rPr>
        <w:t xml:space="preserve"> et al., “Persistent </w:t>
      </w:r>
      <w:proofErr w:type="spellStart"/>
      <w:r w:rsidRPr="00383372">
        <w:rPr>
          <w:rFonts w:ascii="Times" w:eastAsia="Times New Roman" w:hAnsi="Times" w:cs="Times"/>
          <w:color w:val="000000"/>
          <w:sz w:val="26"/>
          <w:szCs w:val="26"/>
        </w:rPr>
        <w:t>organochlorine</w:t>
      </w:r>
      <w:proofErr w:type="spellEnd"/>
      <w:r w:rsidRPr="00383372">
        <w:rPr>
          <w:rFonts w:ascii="Times" w:eastAsia="Times New Roman" w:hAnsi="Times" w:cs="Times"/>
          <w:color w:val="000000"/>
          <w:sz w:val="26"/>
          <w:szCs w:val="26"/>
        </w:rPr>
        <w:t xml:space="preserve"> chemicals in plasma and risk of non-Hodgkin's lymphoma,” </w:t>
      </w:r>
      <w:r w:rsidRPr="00383372">
        <w:rPr>
          <w:rFonts w:ascii="MinionPro-It" w:eastAsia="Times New Roman" w:hAnsi="MinionPro-It" w:cs="Times"/>
          <w:color w:val="000000"/>
          <w:sz w:val="26"/>
          <w:szCs w:val="26"/>
        </w:rPr>
        <w:t>Cancer Research</w:t>
      </w:r>
      <w:r w:rsidRPr="00383372">
        <w:rPr>
          <w:rFonts w:ascii="Times" w:eastAsia="Times New Roman" w:hAnsi="Times" w:cs="Times"/>
          <w:color w:val="000000"/>
          <w:sz w:val="26"/>
          <w:szCs w:val="26"/>
        </w:rPr>
        <w:t xml:space="preserve">, vol. 65, no. 23, pp. 11214–11226, 2005. </w:t>
      </w:r>
      <w:hyperlink r:id="rId175"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76"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77"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178"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M. </w:t>
      </w:r>
      <w:proofErr w:type="spellStart"/>
      <w:r w:rsidRPr="00383372">
        <w:rPr>
          <w:rFonts w:ascii="Times" w:eastAsia="Times New Roman" w:hAnsi="Times" w:cs="Times"/>
          <w:color w:val="000000"/>
          <w:sz w:val="26"/>
          <w:szCs w:val="26"/>
        </w:rPr>
        <w:t>Merhi</w:t>
      </w:r>
      <w:proofErr w:type="spellEnd"/>
      <w:r w:rsidRPr="00383372">
        <w:rPr>
          <w:rFonts w:ascii="Times" w:eastAsia="Times New Roman" w:hAnsi="Times" w:cs="Times"/>
          <w:color w:val="000000"/>
          <w:sz w:val="26"/>
          <w:szCs w:val="26"/>
        </w:rPr>
        <w:t xml:space="preserve">, H. </w:t>
      </w:r>
      <w:proofErr w:type="spellStart"/>
      <w:r w:rsidRPr="00383372">
        <w:rPr>
          <w:rFonts w:ascii="Times" w:eastAsia="Times New Roman" w:hAnsi="Times" w:cs="Times"/>
          <w:color w:val="000000"/>
          <w:sz w:val="26"/>
          <w:szCs w:val="26"/>
        </w:rPr>
        <w:t>Raynal</w:t>
      </w:r>
      <w:proofErr w:type="spellEnd"/>
      <w:r w:rsidRPr="00383372">
        <w:rPr>
          <w:rFonts w:ascii="Times" w:eastAsia="Times New Roman" w:hAnsi="Times" w:cs="Times"/>
          <w:color w:val="000000"/>
          <w:sz w:val="26"/>
          <w:szCs w:val="26"/>
        </w:rPr>
        <w:t xml:space="preserve">, E. </w:t>
      </w:r>
      <w:proofErr w:type="spellStart"/>
      <w:r w:rsidRPr="00383372">
        <w:rPr>
          <w:rFonts w:ascii="Times" w:eastAsia="Times New Roman" w:hAnsi="Times" w:cs="Times"/>
          <w:color w:val="000000"/>
          <w:sz w:val="26"/>
          <w:szCs w:val="26"/>
        </w:rPr>
        <w:t>Cahuzac</w:t>
      </w:r>
      <w:proofErr w:type="spellEnd"/>
      <w:r w:rsidRPr="00383372">
        <w:rPr>
          <w:rFonts w:ascii="Times" w:eastAsia="Times New Roman" w:hAnsi="Times" w:cs="Times"/>
          <w:color w:val="000000"/>
          <w:sz w:val="26"/>
          <w:szCs w:val="26"/>
        </w:rPr>
        <w:t xml:space="preserve">, F. Vinson, J. P. </w:t>
      </w:r>
      <w:proofErr w:type="spellStart"/>
      <w:r w:rsidRPr="00383372">
        <w:rPr>
          <w:rFonts w:ascii="Times" w:eastAsia="Times New Roman" w:hAnsi="Times" w:cs="Times"/>
          <w:color w:val="000000"/>
          <w:sz w:val="26"/>
          <w:szCs w:val="26"/>
        </w:rPr>
        <w:t>Cravedi</w:t>
      </w:r>
      <w:proofErr w:type="spellEnd"/>
      <w:r w:rsidRPr="00383372">
        <w:rPr>
          <w:rFonts w:ascii="Times" w:eastAsia="Times New Roman" w:hAnsi="Times" w:cs="Times"/>
          <w:color w:val="000000"/>
          <w:sz w:val="26"/>
          <w:szCs w:val="26"/>
        </w:rPr>
        <w:t xml:space="preserve">, and L. </w:t>
      </w:r>
      <w:proofErr w:type="spellStart"/>
      <w:r w:rsidRPr="00383372">
        <w:rPr>
          <w:rFonts w:ascii="Times" w:eastAsia="Times New Roman" w:hAnsi="Times" w:cs="Times"/>
          <w:color w:val="000000"/>
          <w:sz w:val="26"/>
          <w:szCs w:val="26"/>
        </w:rPr>
        <w:t>Gamet-Payrastre</w:t>
      </w:r>
      <w:proofErr w:type="spellEnd"/>
      <w:r w:rsidRPr="00383372">
        <w:rPr>
          <w:rFonts w:ascii="Times" w:eastAsia="Times New Roman" w:hAnsi="Times" w:cs="Times"/>
          <w:color w:val="000000"/>
          <w:sz w:val="26"/>
          <w:szCs w:val="26"/>
        </w:rPr>
        <w:t xml:space="preserve">, “Occupational exposure to pesticides and risk of hematopoietic cancers: meta-analysis of case-control studies,” </w:t>
      </w:r>
      <w:r w:rsidRPr="00383372">
        <w:rPr>
          <w:rFonts w:ascii="MinionPro-It" w:eastAsia="Times New Roman" w:hAnsi="MinionPro-It" w:cs="Times"/>
          <w:color w:val="000000"/>
          <w:sz w:val="26"/>
          <w:szCs w:val="26"/>
        </w:rPr>
        <w:t>Cancer Causes and Control</w:t>
      </w:r>
      <w:r w:rsidRPr="00383372">
        <w:rPr>
          <w:rFonts w:ascii="Times" w:eastAsia="Times New Roman" w:hAnsi="Times" w:cs="Times"/>
          <w:color w:val="000000"/>
          <w:sz w:val="26"/>
          <w:szCs w:val="26"/>
        </w:rPr>
        <w:t xml:space="preserve">, vol. 18, no. 10, pp. 1209–1226, 2007. </w:t>
      </w:r>
      <w:hyperlink r:id="rId179"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80"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81"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182"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lastRenderedPageBreak/>
        <w:t xml:space="preserve">E. N. </w:t>
      </w:r>
      <w:proofErr w:type="spellStart"/>
      <w:r w:rsidRPr="00383372">
        <w:rPr>
          <w:rFonts w:ascii="Times" w:eastAsia="Times New Roman" w:hAnsi="Times" w:cs="Times"/>
          <w:color w:val="000000"/>
          <w:sz w:val="26"/>
          <w:szCs w:val="26"/>
        </w:rPr>
        <w:t>Marieb</w:t>
      </w:r>
      <w:proofErr w:type="spellEnd"/>
      <w:r w:rsidRPr="00383372">
        <w:rPr>
          <w:rFonts w:ascii="Times" w:eastAsia="Times New Roman" w:hAnsi="Times" w:cs="Times"/>
          <w:color w:val="000000"/>
          <w:sz w:val="26"/>
          <w:szCs w:val="26"/>
        </w:rPr>
        <w:t xml:space="preserve">, </w:t>
      </w:r>
      <w:r w:rsidRPr="00383372">
        <w:rPr>
          <w:rFonts w:ascii="MinionPro-It" w:eastAsia="Times New Roman" w:hAnsi="MinionPro-It" w:cs="Times"/>
          <w:color w:val="000000"/>
          <w:sz w:val="26"/>
          <w:szCs w:val="26"/>
        </w:rPr>
        <w:t>Human Anatomy and Physiology</w:t>
      </w:r>
      <w:r w:rsidRPr="00383372">
        <w:rPr>
          <w:rFonts w:ascii="Times" w:eastAsia="Times New Roman" w:hAnsi="Times" w:cs="Times"/>
          <w:color w:val="000000"/>
          <w:sz w:val="26"/>
          <w:szCs w:val="26"/>
        </w:rPr>
        <w:t xml:space="preserve">, Addison Wesley Longman, 5th edition, 2001.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J. </w:t>
      </w:r>
      <w:proofErr w:type="spellStart"/>
      <w:r w:rsidRPr="00383372">
        <w:rPr>
          <w:rFonts w:ascii="Times" w:eastAsia="Times New Roman" w:hAnsi="Times" w:cs="Times"/>
          <w:color w:val="000000"/>
          <w:sz w:val="26"/>
          <w:szCs w:val="26"/>
        </w:rPr>
        <w:t>Ferlay</w:t>
      </w:r>
      <w:proofErr w:type="spellEnd"/>
      <w:r w:rsidRPr="00383372">
        <w:rPr>
          <w:rFonts w:ascii="Times" w:eastAsia="Times New Roman" w:hAnsi="Times" w:cs="Times"/>
          <w:color w:val="000000"/>
          <w:sz w:val="26"/>
          <w:szCs w:val="26"/>
        </w:rPr>
        <w:t xml:space="preserve">, F. Bray, P. </w:t>
      </w:r>
      <w:proofErr w:type="spellStart"/>
      <w:r w:rsidRPr="00383372">
        <w:rPr>
          <w:rFonts w:ascii="Times" w:eastAsia="Times New Roman" w:hAnsi="Times" w:cs="Times"/>
          <w:color w:val="000000"/>
          <w:sz w:val="26"/>
          <w:szCs w:val="26"/>
        </w:rPr>
        <w:t>Pisani</w:t>
      </w:r>
      <w:proofErr w:type="spellEnd"/>
      <w:r w:rsidRPr="00383372">
        <w:rPr>
          <w:rFonts w:ascii="Times" w:eastAsia="Times New Roman" w:hAnsi="Times" w:cs="Times"/>
          <w:color w:val="000000"/>
          <w:sz w:val="26"/>
          <w:szCs w:val="26"/>
        </w:rPr>
        <w:t xml:space="preserve">, and D. M. </w:t>
      </w:r>
      <w:proofErr w:type="spellStart"/>
      <w:r w:rsidRPr="00383372">
        <w:rPr>
          <w:rFonts w:ascii="Times" w:eastAsia="Times New Roman" w:hAnsi="Times" w:cs="Times"/>
          <w:color w:val="000000"/>
          <w:sz w:val="26"/>
          <w:szCs w:val="26"/>
        </w:rPr>
        <w:t>Parkin</w:t>
      </w:r>
      <w:proofErr w:type="spellEnd"/>
      <w:r w:rsidRPr="00383372">
        <w:rPr>
          <w:rFonts w:ascii="Times" w:eastAsia="Times New Roman" w:hAnsi="Times" w:cs="Times"/>
          <w:color w:val="000000"/>
          <w:sz w:val="26"/>
          <w:szCs w:val="26"/>
        </w:rPr>
        <w:t xml:space="preserve">, </w:t>
      </w:r>
      <w:r w:rsidRPr="00383372">
        <w:rPr>
          <w:rFonts w:ascii="MinionPro-It" w:eastAsia="Times New Roman" w:hAnsi="MinionPro-It" w:cs="Times"/>
          <w:color w:val="000000"/>
          <w:sz w:val="26"/>
          <w:szCs w:val="26"/>
        </w:rPr>
        <w:t>GLOBOCAN 2000: Cancer Incidence, Mortality and Prevalence Worldwide</w:t>
      </w:r>
      <w:r w:rsidRPr="00383372">
        <w:rPr>
          <w:rFonts w:ascii="Times" w:eastAsia="Times New Roman" w:hAnsi="Times" w:cs="Times"/>
          <w:color w:val="000000"/>
          <w:sz w:val="26"/>
          <w:szCs w:val="26"/>
        </w:rPr>
        <w:t xml:space="preserve">, International Agency for Research on Cancer, Lyon, France, 2001.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M. </w:t>
      </w:r>
      <w:proofErr w:type="spellStart"/>
      <w:r w:rsidRPr="00383372">
        <w:rPr>
          <w:rFonts w:ascii="Times" w:eastAsia="Times New Roman" w:hAnsi="Times" w:cs="Times"/>
          <w:color w:val="000000"/>
          <w:sz w:val="26"/>
          <w:szCs w:val="26"/>
        </w:rPr>
        <w:t>Melbye</w:t>
      </w:r>
      <w:proofErr w:type="spellEnd"/>
      <w:r w:rsidRPr="00383372">
        <w:rPr>
          <w:rFonts w:ascii="Times" w:eastAsia="Times New Roman" w:hAnsi="Times" w:cs="Times"/>
          <w:color w:val="000000"/>
          <w:sz w:val="26"/>
          <w:szCs w:val="26"/>
        </w:rPr>
        <w:t xml:space="preserve"> and D. </w:t>
      </w:r>
      <w:proofErr w:type="spellStart"/>
      <w:r w:rsidRPr="00383372">
        <w:rPr>
          <w:rFonts w:ascii="Times" w:eastAsia="Times New Roman" w:hAnsi="Times" w:cs="Times"/>
          <w:color w:val="000000"/>
          <w:sz w:val="26"/>
          <w:szCs w:val="26"/>
        </w:rPr>
        <w:t>Trichopoulos</w:t>
      </w:r>
      <w:proofErr w:type="spellEnd"/>
      <w:r w:rsidRPr="00383372">
        <w:rPr>
          <w:rFonts w:ascii="Times" w:eastAsia="Times New Roman" w:hAnsi="Times" w:cs="Times"/>
          <w:color w:val="000000"/>
          <w:sz w:val="26"/>
          <w:szCs w:val="26"/>
        </w:rPr>
        <w:t xml:space="preserve">, “Non-Hodgkin's lymphomas,” in </w:t>
      </w:r>
      <w:r w:rsidRPr="00383372">
        <w:rPr>
          <w:rFonts w:ascii="MinionPro-It" w:eastAsia="Times New Roman" w:hAnsi="MinionPro-It" w:cs="Times"/>
          <w:color w:val="000000"/>
          <w:sz w:val="26"/>
          <w:szCs w:val="26"/>
        </w:rPr>
        <w:t>Textbook of Cancer Epidemiology</w:t>
      </w:r>
      <w:r w:rsidRPr="00383372">
        <w:rPr>
          <w:rFonts w:ascii="Times" w:eastAsia="Times New Roman" w:hAnsi="Times" w:cs="Times"/>
          <w:color w:val="000000"/>
          <w:sz w:val="26"/>
          <w:szCs w:val="26"/>
        </w:rPr>
        <w:t xml:space="preserve">, H. O. </w:t>
      </w:r>
      <w:proofErr w:type="spellStart"/>
      <w:r w:rsidRPr="00383372">
        <w:rPr>
          <w:rFonts w:ascii="Times" w:eastAsia="Times New Roman" w:hAnsi="Times" w:cs="Times"/>
          <w:color w:val="000000"/>
          <w:sz w:val="26"/>
          <w:szCs w:val="26"/>
        </w:rPr>
        <w:t>Adami</w:t>
      </w:r>
      <w:proofErr w:type="spellEnd"/>
      <w:r w:rsidRPr="00383372">
        <w:rPr>
          <w:rFonts w:ascii="Times" w:eastAsia="Times New Roman" w:hAnsi="Times" w:cs="Times"/>
          <w:color w:val="000000"/>
          <w:sz w:val="26"/>
          <w:szCs w:val="26"/>
        </w:rPr>
        <w:t xml:space="preserve">, D. Hunter, and D. </w:t>
      </w:r>
      <w:proofErr w:type="spellStart"/>
      <w:r w:rsidRPr="00383372">
        <w:rPr>
          <w:rFonts w:ascii="Times" w:eastAsia="Times New Roman" w:hAnsi="Times" w:cs="Times"/>
          <w:color w:val="000000"/>
          <w:sz w:val="26"/>
          <w:szCs w:val="26"/>
        </w:rPr>
        <w:t>Trichopoulos</w:t>
      </w:r>
      <w:proofErr w:type="spellEnd"/>
      <w:r w:rsidRPr="00383372">
        <w:rPr>
          <w:rFonts w:ascii="Times" w:eastAsia="Times New Roman" w:hAnsi="Times" w:cs="Times"/>
          <w:color w:val="000000"/>
          <w:sz w:val="26"/>
          <w:szCs w:val="26"/>
        </w:rPr>
        <w:t xml:space="preserve">, Eds., pp. 535–555, Oxford University Press, New York, NY, USA, 2002.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L. A. G. </w:t>
      </w:r>
      <w:proofErr w:type="spellStart"/>
      <w:r w:rsidRPr="00383372">
        <w:rPr>
          <w:rFonts w:ascii="Times" w:eastAsia="Times New Roman" w:hAnsi="Times" w:cs="Times"/>
          <w:color w:val="000000"/>
          <w:sz w:val="26"/>
          <w:szCs w:val="26"/>
        </w:rPr>
        <w:t>Ries</w:t>
      </w:r>
      <w:proofErr w:type="spellEnd"/>
      <w:r w:rsidRPr="00383372">
        <w:rPr>
          <w:rFonts w:ascii="Times" w:eastAsia="Times New Roman" w:hAnsi="Times" w:cs="Times"/>
          <w:color w:val="000000"/>
          <w:sz w:val="26"/>
          <w:szCs w:val="26"/>
        </w:rPr>
        <w:t xml:space="preserve">, D. </w:t>
      </w:r>
      <w:proofErr w:type="spellStart"/>
      <w:r w:rsidRPr="00383372">
        <w:rPr>
          <w:rFonts w:ascii="Times" w:eastAsia="Times New Roman" w:hAnsi="Times" w:cs="Times"/>
          <w:color w:val="000000"/>
          <w:sz w:val="26"/>
          <w:szCs w:val="26"/>
        </w:rPr>
        <w:t>Melbert</w:t>
      </w:r>
      <w:proofErr w:type="spellEnd"/>
      <w:r w:rsidRPr="00383372">
        <w:rPr>
          <w:rFonts w:ascii="Times" w:eastAsia="Times New Roman" w:hAnsi="Times" w:cs="Times"/>
          <w:color w:val="000000"/>
          <w:sz w:val="26"/>
          <w:szCs w:val="26"/>
        </w:rPr>
        <w:t xml:space="preserve">, M. </w:t>
      </w:r>
      <w:proofErr w:type="spellStart"/>
      <w:r w:rsidRPr="00383372">
        <w:rPr>
          <w:rFonts w:ascii="Times" w:eastAsia="Times New Roman" w:hAnsi="Times" w:cs="Times"/>
          <w:color w:val="000000"/>
          <w:sz w:val="26"/>
          <w:szCs w:val="26"/>
        </w:rPr>
        <w:t>Krapcho</w:t>
      </w:r>
      <w:proofErr w:type="spellEnd"/>
      <w:r w:rsidRPr="00383372">
        <w:rPr>
          <w:rFonts w:ascii="Times" w:eastAsia="Times New Roman" w:hAnsi="Times" w:cs="Times"/>
          <w:color w:val="000000"/>
          <w:sz w:val="26"/>
          <w:szCs w:val="26"/>
        </w:rPr>
        <w:t xml:space="preserve">, et al., “SEER cancer statistics review, 1975–2005,” National Cancer Institute, based on November 2007 SEER data submission, posted to the SEER web site, 2008, </w:t>
      </w:r>
      <w:hyperlink r:id="rId183" w:tgtFrame="_blank" w:history="1">
        <w:r w:rsidRPr="00383372">
          <w:rPr>
            <w:rFonts w:ascii="Times" w:eastAsia="Times New Roman" w:hAnsi="Times" w:cs="Times"/>
            <w:color w:val="418B34"/>
            <w:sz w:val="26"/>
            <w:szCs w:val="26"/>
          </w:rPr>
          <w:t>http://seer.cancer.gov/csr/1975_2005/</w:t>
        </w:r>
      </w:hyperlink>
      <w:r w:rsidRPr="00383372">
        <w:rPr>
          <w:rFonts w:ascii="Times" w:eastAsia="Times New Roman" w:hAnsi="Times" w:cs="Times"/>
          <w:color w:val="000000"/>
          <w:sz w:val="26"/>
          <w:szCs w:val="26"/>
        </w:rPr>
        <w:t xml:space="preserve">.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S. F. </w:t>
      </w:r>
      <w:proofErr w:type="spellStart"/>
      <w:r w:rsidRPr="00383372">
        <w:rPr>
          <w:rFonts w:ascii="Times" w:eastAsia="Times New Roman" w:hAnsi="Times" w:cs="Times"/>
          <w:color w:val="000000"/>
          <w:sz w:val="26"/>
          <w:szCs w:val="26"/>
        </w:rPr>
        <w:t>Altekruse</w:t>
      </w:r>
      <w:proofErr w:type="spellEnd"/>
      <w:r w:rsidRPr="00383372">
        <w:rPr>
          <w:rFonts w:ascii="Times" w:eastAsia="Times New Roman" w:hAnsi="Times" w:cs="Times"/>
          <w:color w:val="000000"/>
          <w:sz w:val="26"/>
          <w:szCs w:val="26"/>
        </w:rPr>
        <w:t xml:space="preserve">, C. L. </w:t>
      </w:r>
      <w:proofErr w:type="spellStart"/>
      <w:r w:rsidRPr="00383372">
        <w:rPr>
          <w:rFonts w:ascii="Times" w:eastAsia="Times New Roman" w:hAnsi="Times" w:cs="Times"/>
          <w:color w:val="000000"/>
          <w:sz w:val="26"/>
          <w:szCs w:val="26"/>
        </w:rPr>
        <w:t>Kosary</w:t>
      </w:r>
      <w:proofErr w:type="spellEnd"/>
      <w:r w:rsidRPr="00383372">
        <w:rPr>
          <w:rFonts w:ascii="Times" w:eastAsia="Times New Roman" w:hAnsi="Times" w:cs="Times"/>
          <w:color w:val="000000"/>
          <w:sz w:val="26"/>
          <w:szCs w:val="26"/>
        </w:rPr>
        <w:t xml:space="preserve">, M. </w:t>
      </w:r>
      <w:proofErr w:type="spellStart"/>
      <w:r w:rsidRPr="00383372">
        <w:rPr>
          <w:rFonts w:ascii="Times" w:eastAsia="Times New Roman" w:hAnsi="Times" w:cs="Times"/>
          <w:color w:val="000000"/>
          <w:sz w:val="26"/>
          <w:szCs w:val="26"/>
        </w:rPr>
        <w:t>Krapcho</w:t>
      </w:r>
      <w:proofErr w:type="spellEnd"/>
      <w:r w:rsidRPr="00383372">
        <w:rPr>
          <w:rFonts w:ascii="Times" w:eastAsia="Times New Roman" w:hAnsi="Times" w:cs="Times"/>
          <w:color w:val="000000"/>
          <w:sz w:val="26"/>
          <w:szCs w:val="26"/>
        </w:rPr>
        <w:t xml:space="preserve">, et al., Eds., “SEER cancer statistics review, 1975–2007,” National Cancer Institute, Bethesda, </w:t>
      </w:r>
      <w:proofErr w:type="spellStart"/>
      <w:r w:rsidRPr="00383372">
        <w:rPr>
          <w:rFonts w:ascii="Times" w:eastAsia="Times New Roman" w:hAnsi="Times" w:cs="Times"/>
          <w:color w:val="000000"/>
          <w:sz w:val="26"/>
          <w:szCs w:val="26"/>
        </w:rPr>
        <w:t>Md</w:t>
      </w:r>
      <w:proofErr w:type="spellEnd"/>
      <w:r w:rsidRPr="00383372">
        <w:rPr>
          <w:rFonts w:ascii="Times" w:eastAsia="Times New Roman" w:hAnsi="Times" w:cs="Times"/>
          <w:color w:val="000000"/>
          <w:sz w:val="26"/>
          <w:szCs w:val="26"/>
        </w:rPr>
        <w:t xml:space="preserve">, USA, based on November 2009 SEER data submission, posted to the SEER web site, 2010, </w:t>
      </w:r>
      <w:hyperlink r:id="rId184" w:tgtFrame="_blank" w:history="1">
        <w:r w:rsidRPr="00383372">
          <w:rPr>
            <w:rFonts w:ascii="Times" w:eastAsia="Times New Roman" w:hAnsi="Times" w:cs="Times"/>
            <w:color w:val="418B34"/>
            <w:sz w:val="26"/>
            <w:szCs w:val="26"/>
          </w:rPr>
          <w:t>http://seer.cancer.gov/csr/1975_2007/</w:t>
        </w:r>
      </w:hyperlink>
      <w:r w:rsidRPr="00383372">
        <w:rPr>
          <w:rFonts w:ascii="Times" w:eastAsia="Times New Roman" w:hAnsi="Times" w:cs="Times"/>
          <w:color w:val="000000"/>
          <w:sz w:val="26"/>
          <w:szCs w:val="26"/>
        </w:rPr>
        <w:t xml:space="preserve">. </w:t>
      </w:r>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L. </w:t>
      </w:r>
      <w:proofErr w:type="spellStart"/>
      <w:r w:rsidRPr="00383372">
        <w:rPr>
          <w:rFonts w:ascii="Times" w:eastAsia="Times New Roman" w:hAnsi="Times" w:cs="Times"/>
          <w:color w:val="000000"/>
          <w:sz w:val="26"/>
          <w:szCs w:val="26"/>
        </w:rPr>
        <w:t>Hardell</w:t>
      </w:r>
      <w:proofErr w:type="spellEnd"/>
      <w:r w:rsidRPr="00383372">
        <w:rPr>
          <w:rFonts w:ascii="Times" w:eastAsia="Times New Roman" w:hAnsi="Times" w:cs="Times"/>
          <w:color w:val="000000"/>
          <w:sz w:val="26"/>
          <w:szCs w:val="26"/>
        </w:rPr>
        <w:t xml:space="preserve">, “Pesticides, soft-tissue sarcoma and non-Hodgkin lymphoma—historical aspects on the precautionary principle in cancer prevention,” </w:t>
      </w:r>
      <w:proofErr w:type="spellStart"/>
      <w:r w:rsidRPr="00383372">
        <w:rPr>
          <w:rFonts w:ascii="MinionPro-It" w:eastAsia="Times New Roman" w:hAnsi="MinionPro-It" w:cs="Times"/>
          <w:color w:val="000000"/>
          <w:sz w:val="26"/>
          <w:szCs w:val="26"/>
        </w:rPr>
        <w:t>Acta</w:t>
      </w:r>
      <w:proofErr w:type="spellEnd"/>
      <w:r w:rsidRPr="00383372">
        <w:rPr>
          <w:rFonts w:ascii="MinionPro-It" w:eastAsia="Times New Roman" w:hAnsi="MinionPro-It" w:cs="Times"/>
          <w:color w:val="000000"/>
          <w:sz w:val="26"/>
          <w:szCs w:val="26"/>
        </w:rPr>
        <w:t xml:space="preserve"> </w:t>
      </w:r>
      <w:proofErr w:type="spellStart"/>
      <w:r w:rsidRPr="00383372">
        <w:rPr>
          <w:rFonts w:ascii="MinionPro-It" w:eastAsia="Times New Roman" w:hAnsi="MinionPro-It" w:cs="Times"/>
          <w:color w:val="000000"/>
          <w:sz w:val="26"/>
          <w:szCs w:val="26"/>
        </w:rPr>
        <w:t>Oncologica</w:t>
      </w:r>
      <w:proofErr w:type="spellEnd"/>
      <w:r w:rsidRPr="00383372">
        <w:rPr>
          <w:rFonts w:ascii="Times" w:eastAsia="Times New Roman" w:hAnsi="Times" w:cs="Times"/>
          <w:color w:val="000000"/>
          <w:sz w:val="26"/>
          <w:szCs w:val="26"/>
        </w:rPr>
        <w:t xml:space="preserve">, vol. 47, no. 3, pp. 347–354, 2008. </w:t>
      </w:r>
      <w:hyperlink r:id="rId185"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86"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87"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188"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L. </w:t>
      </w:r>
      <w:proofErr w:type="spellStart"/>
      <w:r w:rsidRPr="00383372">
        <w:rPr>
          <w:rFonts w:ascii="Times" w:eastAsia="Times New Roman" w:hAnsi="Times" w:cs="Times"/>
          <w:color w:val="000000"/>
          <w:sz w:val="26"/>
          <w:szCs w:val="26"/>
        </w:rPr>
        <w:t>Hardell</w:t>
      </w:r>
      <w:proofErr w:type="spellEnd"/>
      <w:r w:rsidRPr="00383372">
        <w:rPr>
          <w:rFonts w:ascii="Times" w:eastAsia="Times New Roman" w:hAnsi="Times" w:cs="Times"/>
          <w:color w:val="000000"/>
          <w:sz w:val="26"/>
          <w:szCs w:val="26"/>
        </w:rPr>
        <w:t xml:space="preserve"> and M. Eriksson, “Is the decline of the increasing incidence of non-Hodgkin lymphoma in Sweden and other countries a result of cancer preventive measures,” </w:t>
      </w:r>
      <w:r w:rsidRPr="00383372">
        <w:rPr>
          <w:rFonts w:ascii="MinionPro-It" w:eastAsia="Times New Roman" w:hAnsi="MinionPro-It" w:cs="Times"/>
          <w:color w:val="000000"/>
          <w:sz w:val="26"/>
          <w:szCs w:val="26"/>
        </w:rPr>
        <w:t>Environmental Health Perspectives</w:t>
      </w:r>
      <w:r w:rsidRPr="00383372">
        <w:rPr>
          <w:rFonts w:ascii="Times" w:eastAsia="Times New Roman" w:hAnsi="Times" w:cs="Times"/>
          <w:color w:val="000000"/>
          <w:sz w:val="26"/>
          <w:szCs w:val="26"/>
        </w:rPr>
        <w:t xml:space="preserve">, vol. 111, no. 14, pp. 1704–1706, 2003. </w:t>
      </w:r>
      <w:hyperlink r:id="rId189"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N. E. Mueller, A. </w:t>
      </w:r>
      <w:proofErr w:type="spellStart"/>
      <w:r w:rsidRPr="00383372">
        <w:rPr>
          <w:rFonts w:ascii="Times" w:eastAsia="Times New Roman" w:hAnsi="Times" w:cs="Times"/>
          <w:color w:val="000000"/>
          <w:sz w:val="26"/>
          <w:szCs w:val="26"/>
        </w:rPr>
        <w:t>Mohar</w:t>
      </w:r>
      <w:proofErr w:type="spellEnd"/>
      <w:r w:rsidRPr="00383372">
        <w:rPr>
          <w:rFonts w:ascii="Times" w:eastAsia="Times New Roman" w:hAnsi="Times" w:cs="Times"/>
          <w:color w:val="000000"/>
          <w:sz w:val="26"/>
          <w:szCs w:val="26"/>
        </w:rPr>
        <w:t xml:space="preserve">, and A. Evans, “Viruses other than HIV and non-Hodgkin's lymphoma,” </w:t>
      </w:r>
      <w:r w:rsidRPr="00383372">
        <w:rPr>
          <w:rFonts w:ascii="MinionPro-It" w:eastAsia="Times New Roman" w:hAnsi="MinionPro-It" w:cs="Times"/>
          <w:color w:val="000000"/>
          <w:sz w:val="26"/>
          <w:szCs w:val="26"/>
        </w:rPr>
        <w:t>Cancer Research</w:t>
      </w:r>
      <w:r w:rsidRPr="00383372">
        <w:rPr>
          <w:rFonts w:ascii="Times" w:eastAsia="Times New Roman" w:hAnsi="Times" w:cs="Times"/>
          <w:color w:val="000000"/>
          <w:sz w:val="26"/>
          <w:szCs w:val="26"/>
        </w:rPr>
        <w:t xml:space="preserve">, vol. 52, no. 19, pp. 5479s–5481s, 1992. </w:t>
      </w:r>
      <w:hyperlink r:id="rId190"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S. G. Fisher and R. I. Fisher, “The epidemiology of non-Hodgkin's lymphoma,” </w:t>
      </w:r>
      <w:r w:rsidRPr="00383372">
        <w:rPr>
          <w:rFonts w:ascii="MinionPro-It" w:eastAsia="Times New Roman" w:hAnsi="MinionPro-It" w:cs="Times"/>
          <w:color w:val="000000"/>
          <w:sz w:val="26"/>
          <w:szCs w:val="26"/>
        </w:rPr>
        <w:t>Oncogene</w:t>
      </w:r>
      <w:r w:rsidRPr="00383372">
        <w:rPr>
          <w:rFonts w:ascii="Times" w:eastAsia="Times New Roman" w:hAnsi="Times" w:cs="Times"/>
          <w:color w:val="000000"/>
          <w:sz w:val="26"/>
          <w:szCs w:val="26"/>
        </w:rPr>
        <w:t xml:space="preserve">, vol. 23, no. 38, pp. 6524–6534, 2004. </w:t>
      </w:r>
      <w:hyperlink r:id="rId191"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92"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93"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194"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S. A. </w:t>
      </w:r>
      <w:proofErr w:type="spellStart"/>
      <w:r w:rsidRPr="00383372">
        <w:rPr>
          <w:rFonts w:ascii="Times" w:eastAsia="Times New Roman" w:hAnsi="Times" w:cs="Times"/>
          <w:color w:val="000000"/>
          <w:sz w:val="26"/>
          <w:szCs w:val="26"/>
        </w:rPr>
        <w:t>Kafafi</w:t>
      </w:r>
      <w:proofErr w:type="spellEnd"/>
      <w:r w:rsidRPr="00383372">
        <w:rPr>
          <w:rFonts w:ascii="Times" w:eastAsia="Times New Roman" w:hAnsi="Times" w:cs="Times"/>
          <w:color w:val="000000"/>
          <w:sz w:val="26"/>
          <w:szCs w:val="26"/>
        </w:rPr>
        <w:t xml:space="preserve">, H. Y. </w:t>
      </w:r>
      <w:proofErr w:type="spellStart"/>
      <w:r w:rsidRPr="00383372">
        <w:rPr>
          <w:rFonts w:ascii="Times" w:eastAsia="Times New Roman" w:hAnsi="Times" w:cs="Times"/>
          <w:color w:val="000000"/>
          <w:sz w:val="26"/>
          <w:szCs w:val="26"/>
        </w:rPr>
        <w:t>Afeefy</w:t>
      </w:r>
      <w:proofErr w:type="spellEnd"/>
      <w:r w:rsidRPr="00383372">
        <w:rPr>
          <w:rFonts w:ascii="Times" w:eastAsia="Times New Roman" w:hAnsi="Times" w:cs="Times"/>
          <w:color w:val="000000"/>
          <w:sz w:val="26"/>
          <w:szCs w:val="26"/>
        </w:rPr>
        <w:t xml:space="preserve">, A. H. Ali, H. K. Said, and G. A. </w:t>
      </w:r>
      <w:proofErr w:type="spellStart"/>
      <w:r w:rsidRPr="00383372">
        <w:rPr>
          <w:rFonts w:ascii="Times" w:eastAsia="Times New Roman" w:hAnsi="Times" w:cs="Times"/>
          <w:color w:val="000000"/>
          <w:sz w:val="26"/>
          <w:szCs w:val="26"/>
        </w:rPr>
        <w:t>Kafafi</w:t>
      </w:r>
      <w:proofErr w:type="spellEnd"/>
      <w:r w:rsidRPr="00383372">
        <w:rPr>
          <w:rFonts w:ascii="Times" w:eastAsia="Times New Roman" w:hAnsi="Times" w:cs="Times"/>
          <w:color w:val="000000"/>
          <w:sz w:val="26"/>
          <w:szCs w:val="26"/>
        </w:rPr>
        <w:t xml:space="preserve">, “Binding of polychlorinated biphenyls to the aryl hydrocarbon receptor,” </w:t>
      </w:r>
      <w:r w:rsidRPr="00383372">
        <w:rPr>
          <w:rFonts w:ascii="MinionPro-It" w:eastAsia="Times New Roman" w:hAnsi="MinionPro-It" w:cs="Times"/>
          <w:color w:val="000000"/>
          <w:sz w:val="26"/>
          <w:szCs w:val="26"/>
        </w:rPr>
        <w:t>Environmental Health Perspectives</w:t>
      </w:r>
      <w:r w:rsidRPr="00383372">
        <w:rPr>
          <w:rFonts w:ascii="Times" w:eastAsia="Times New Roman" w:hAnsi="Times" w:cs="Times"/>
          <w:color w:val="000000"/>
          <w:sz w:val="26"/>
          <w:szCs w:val="26"/>
        </w:rPr>
        <w:t xml:space="preserve">, vol. 101, no. 5, pp. 422–428, 1993. </w:t>
      </w:r>
      <w:hyperlink r:id="rId195"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N. </w:t>
      </w:r>
      <w:proofErr w:type="spellStart"/>
      <w:r w:rsidRPr="00383372">
        <w:rPr>
          <w:rFonts w:ascii="Times" w:eastAsia="Times New Roman" w:hAnsi="Times" w:cs="Times"/>
          <w:color w:val="000000"/>
          <w:sz w:val="26"/>
          <w:szCs w:val="26"/>
        </w:rPr>
        <w:t>Tijet</w:t>
      </w:r>
      <w:proofErr w:type="spellEnd"/>
      <w:r w:rsidRPr="00383372">
        <w:rPr>
          <w:rFonts w:ascii="Times" w:eastAsia="Times New Roman" w:hAnsi="Times" w:cs="Times"/>
          <w:color w:val="000000"/>
          <w:sz w:val="26"/>
          <w:szCs w:val="26"/>
        </w:rPr>
        <w:t xml:space="preserve">, P. C. Boutros, I. D. Moffat, A. B. </w:t>
      </w:r>
      <w:proofErr w:type="spellStart"/>
      <w:r w:rsidRPr="00383372">
        <w:rPr>
          <w:rFonts w:ascii="Times" w:eastAsia="Times New Roman" w:hAnsi="Times" w:cs="Times"/>
          <w:color w:val="000000"/>
          <w:sz w:val="26"/>
          <w:szCs w:val="26"/>
        </w:rPr>
        <w:t>Okey</w:t>
      </w:r>
      <w:proofErr w:type="spellEnd"/>
      <w:r w:rsidRPr="00383372">
        <w:rPr>
          <w:rFonts w:ascii="Times" w:eastAsia="Times New Roman" w:hAnsi="Times" w:cs="Times"/>
          <w:color w:val="000000"/>
          <w:sz w:val="26"/>
          <w:szCs w:val="26"/>
        </w:rPr>
        <w:t xml:space="preserve">, J. </w:t>
      </w:r>
      <w:proofErr w:type="spellStart"/>
      <w:r w:rsidRPr="00383372">
        <w:rPr>
          <w:rFonts w:ascii="Times" w:eastAsia="Times New Roman" w:hAnsi="Times" w:cs="Times"/>
          <w:color w:val="000000"/>
          <w:sz w:val="26"/>
          <w:szCs w:val="26"/>
        </w:rPr>
        <w:t>Tuomisto</w:t>
      </w:r>
      <w:proofErr w:type="spellEnd"/>
      <w:r w:rsidRPr="00383372">
        <w:rPr>
          <w:rFonts w:ascii="Times" w:eastAsia="Times New Roman" w:hAnsi="Times" w:cs="Times"/>
          <w:color w:val="000000"/>
          <w:sz w:val="26"/>
          <w:szCs w:val="26"/>
        </w:rPr>
        <w:t xml:space="preserve">, and R. </w:t>
      </w:r>
      <w:proofErr w:type="spellStart"/>
      <w:r w:rsidRPr="00383372">
        <w:rPr>
          <w:rFonts w:ascii="Times" w:eastAsia="Times New Roman" w:hAnsi="Times" w:cs="Times"/>
          <w:color w:val="000000"/>
          <w:sz w:val="26"/>
          <w:szCs w:val="26"/>
        </w:rPr>
        <w:t>Pohjanvirta</w:t>
      </w:r>
      <w:proofErr w:type="spellEnd"/>
      <w:r w:rsidRPr="00383372">
        <w:rPr>
          <w:rFonts w:ascii="Times" w:eastAsia="Times New Roman" w:hAnsi="Times" w:cs="Times"/>
          <w:color w:val="000000"/>
          <w:sz w:val="26"/>
          <w:szCs w:val="26"/>
        </w:rPr>
        <w:t xml:space="preserve">, “Aryl hydrocarbon receptor regulates distinct dioxin-dependent and dioxin-independent gene batteries,” </w:t>
      </w:r>
      <w:r w:rsidRPr="00383372">
        <w:rPr>
          <w:rFonts w:ascii="MinionPro-It" w:eastAsia="Times New Roman" w:hAnsi="MinionPro-It" w:cs="Times"/>
          <w:color w:val="000000"/>
          <w:sz w:val="26"/>
          <w:szCs w:val="26"/>
        </w:rPr>
        <w:t>Molecular Pharmacology</w:t>
      </w:r>
      <w:r w:rsidRPr="00383372">
        <w:rPr>
          <w:rFonts w:ascii="Times" w:eastAsia="Times New Roman" w:hAnsi="Times" w:cs="Times"/>
          <w:color w:val="000000"/>
          <w:sz w:val="26"/>
          <w:szCs w:val="26"/>
        </w:rPr>
        <w:t>, vol. 69, no. 1, pp. 140–</w:t>
      </w:r>
      <w:r w:rsidRPr="00383372">
        <w:rPr>
          <w:rFonts w:ascii="Times" w:eastAsia="Times New Roman" w:hAnsi="Times" w:cs="Times"/>
          <w:color w:val="000000"/>
          <w:sz w:val="26"/>
          <w:szCs w:val="26"/>
        </w:rPr>
        <w:lastRenderedPageBreak/>
        <w:t xml:space="preserve">153, 2006. </w:t>
      </w:r>
      <w:hyperlink r:id="rId196"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197"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198"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199"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C. L. </w:t>
      </w:r>
      <w:proofErr w:type="spellStart"/>
      <w:r w:rsidRPr="00383372">
        <w:rPr>
          <w:rFonts w:ascii="Times" w:eastAsia="Times New Roman" w:hAnsi="Times" w:cs="Times"/>
          <w:color w:val="000000"/>
          <w:sz w:val="26"/>
          <w:szCs w:val="26"/>
        </w:rPr>
        <w:t>Rocca</w:t>
      </w:r>
      <w:proofErr w:type="spellEnd"/>
      <w:r w:rsidRPr="00383372">
        <w:rPr>
          <w:rFonts w:ascii="Times" w:eastAsia="Times New Roman" w:hAnsi="Times" w:cs="Times"/>
          <w:color w:val="000000"/>
          <w:sz w:val="26"/>
          <w:szCs w:val="26"/>
        </w:rPr>
        <w:t xml:space="preserve">, S. </w:t>
      </w:r>
      <w:proofErr w:type="spellStart"/>
      <w:r w:rsidRPr="00383372">
        <w:rPr>
          <w:rFonts w:ascii="Times" w:eastAsia="Times New Roman" w:hAnsi="Times" w:cs="Times"/>
          <w:color w:val="000000"/>
          <w:sz w:val="26"/>
          <w:szCs w:val="26"/>
        </w:rPr>
        <w:t>Alivernini</w:t>
      </w:r>
      <w:proofErr w:type="spellEnd"/>
      <w:r w:rsidRPr="00383372">
        <w:rPr>
          <w:rFonts w:ascii="Times" w:eastAsia="Times New Roman" w:hAnsi="Times" w:cs="Times"/>
          <w:color w:val="000000"/>
          <w:sz w:val="26"/>
          <w:szCs w:val="26"/>
        </w:rPr>
        <w:t xml:space="preserve">, M. </w:t>
      </w:r>
      <w:proofErr w:type="spellStart"/>
      <w:r w:rsidRPr="00383372">
        <w:rPr>
          <w:rFonts w:ascii="Times" w:eastAsia="Times New Roman" w:hAnsi="Times" w:cs="Times"/>
          <w:color w:val="000000"/>
          <w:sz w:val="26"/>
          <w:szCs w:val="26"/>
        </w:rPr>
        <w:t>Badiali</w:t>
      </w:r>
      <w:proofErr w:type="spellEnd"/>
      <w:r w:rsidRPr="00383372">
        <w:rPr>
          <w:rFonts w:ascii="Times" w:eastAsia="Times New Roman" w:hAnsi="Times" w:cs="Times"/>
          <w:color w:val="000000"/>
          <w:sz w:val="26"/>
          <w:szCs w:val="26"/>
        </w:rPr>
        <w:t xml:space="preserve"> et al., “TEQS and body burden for PCDDs, PCDFs, and dioxin-like PCBs in human adipose tissue,” </w:t>
      </w:r>
      <w:r w:rsidRPr="00383372">
        <w:rPr>
          <w:rFonts w:ascii="MinionPro-It" w:eastAsia="Times New Roman" w:hAnsi="MinionPro-It" w:cs="Times"/>
          <w:color w:val="000000"/>
          <w:sz w:val="26"/>
          <w:szCs w:val="26"/>
        </w:rPr>
        <w:t>Chemosphere</w:t>
      </w:r>
      <w:r w:rsidRPr="00383372">
        <w:rPr>
          <w:rFonts w:ascii="Times" w:eastAsia="Times New Roman" w:hAnsi="Times" w:cs="Times"/>
          <w:color w:val="000000"/>
          <w:sz w:val="26"/>
          <w:szCs w:val="26"/>
        </w:rPr>
        <w:t xml:space="preserve">, vol. 73, no. 1, pp. 92–96, 2008. </w:t>
      </w:r>
      <w:hyperlink r:id="rId200"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01"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02"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203"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N. Rothman, K. P. Cantor, A. Blair et al., “A nested case-control study of non-Hodgkin lymphoma and serum </w:t>
      </w:r>
      <w:proofErr w:type="spellStart"/>
      <w:r w:rsidRPr="00383372">
        <w:rPr>
          <w:rFonts w:ascii="Times" w:eastAsia="Times New Roman" w:hAnsi="Times" w:cs="Times"/>
          <w:color w:val="000000"/>
          <w:sz w:val="26"/>
          <w:szCs w:val="26"/>
        </w:rPr>
        <w:t>organochlorine</w:t>
      </w:r>
      <w:proofErr w:type="spellEnd"/>
      <w:r w:rsidRPr="00383372">
        <w:rPr>
          <w:rFonts w:ascii="Times" w:eastAsia="Times New Roman" w:hAnsi="Times" w:cs="Times"/>
          <w:color w:val="000000"/>
          <w:sz w:val="26"/>
          <w:szCs w:val="26"/>
        </w:rPr>
        <w:t xml:space="preserve"> residues,” </w:t>
      </w:r>
      <w:r w:rsidRPr="00383372">
        <w:rPr>
          <w:rFonts w:ascii="MinionPro-It" w:eastAsia="Times New Roman" w:hAnsi="MinionPro-It" w:cs="Times"/>
          <w:color w:val="000000"/>
          <w:sz w:val="26"/>
          <w:szCs w:val="26"/>
        </w:rPr>
        <w:t>The Lancet</w:t>
      </w:r>
      <w:r w:rsidRPr="00383372">
        <w:rPr>
          <w:rFonts w:ascii="Times" w:eastAsia="Times New Roman" w:hAnsi="Times" w:cs="Times"/>
          <w:color w:val="000000"/>
          <w:sz w:val="26"/>
          <w:szCs w:val="26"/>
        </w:rPr>
        <w:t xml:space="preserve">, vol. 350, no. 9073, pp. 240–244, 1997. </w:t>
      </w:r>
      <w:hyperlink r:id="rId204"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05"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06"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L. S. Engel, F. Laden, A. Andersen et al., “Polychlorinated biphenyl levels in peripheral blood and non-Hodgkin's lymphoma: a report from three cohorts,” </w:t>
      </w:r>
      <w:r w:rsidRPr="00383372">
        <w:rPr>
          <w:rFonts w:ascii="MinionPro-It" w:eastAsia="Times New Roman" w:hAnsi="MinionPro-It" w:cs="Times"/>
          <w:color w:val="000000"/>
          <w:sz w:val="26"/>
          <w:szCs w:val="26"/>
        </w:rPr>
        <w:t>Cancer Research</w:t>
      </w:r>
      <w:r w:rsidRPr="00383372">
        <w:rPr>
          <w:rFonts w:ascii="Times" w:eastAsia="Times New Roman" w:hAnsi="Times" w:cs="Times"/>
          <w:color w:val="000000"/>
          <w:sz w:val="26"/>
          <w:szCs w:val="26"/>
        </w:rPr>
        <w:t xml:space="preserve">, vol. 67, no. 11, pp. 5545–5552, 2007. </w:t>
      </w:r>
      <w:hyperlink r:id="rId207"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08"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09"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210"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J. J. </w:t>
      </w:r>
      <w:proofErr w:type="spellStart"/>
      <w:r w:rsidRPr="00383372">
        <w:rPr>
          <w:rFonts w:ascii="Times" w:eastAsia="Times New Roman" w:hAnsi="Times" w:cs="Times"/>
          <w:color w:val="000000"/>
          <w:sz w:val="26"/>
          <w:szCs w:val="26"/>
        </w:rPr>
        <w:t>Spinelli</w:t>
      </w:r>
      <w:proofErr w:type="spellEnd"/>
      <w:r w:rsidRPr="00383372">
        <w:rPr>
          <w:rFonts w:ascii="Times" w:eastAsia="Times New Roman" w:hAnsi="Times" w:cs="Times"/>
          <w:color w:val="000000"/>
          <w:sz w:val="26"/>
          <w:szCs w:val="26"/>
        </w:rPr>
        <w:t>, C. H. Ng, J. P. Weber et al., “</w:t>
      </w:r>
      <w:proofErr w:type="spellStart"/>
      <w:r w:rsidRPr="00383372">
        <w:rPr>
          <w:rFonts w:ascii="Times" w:eastAsia="Times New Roman" w:hAnsi="Times" w:cs="Times"/>
          <w:color w:val="000000"/>
          <w:sz w:val="26"/>
          <w:szCs w:val="26"/>
        </w:rPr>
        <w:t>Organochlorines</w:t>
      </w:r>
      <w:proofErr w:type="spellEnd"/>
      <w:r w:rsidRPr="00383372">
        <w:rPr>
          <w:rFonts w:ascii="Times" w:eastAsia="Times New Roman" w:hAnsi="Times" w:cs="Times"/>
          <w:color w:val="000000"/>
          <w:sz w:val="26"/>
          <w:szCs w:val="26"/>
        </w:rPr>
        <w:t xml:space="preserve"> and risk of non-Hodgkin lymphoma,” </w:t>
      </w:r>
      <w:r w:rsidRPr="00383372">
        <w:rPr>
          <w:rFonts w:ascii="MinionPro-It" w:eastAsia="Times New Roman" w:hAnsi="MinionPro-It" w:cs="Times"/>
          <w:color w:val="000000"/>
          <w:sz w:val="26"/>
          <w:szCs w:val="26"/>
        </w:rPr>
        <w:t>International Journal of Cancer</w:t>
      </w:r>
      <w:r w:rsidRPr="00383372">
        <w:rPr>
          <w:rFonts w:ascii="Times" w:eastAsia="Times New Roman" w:hAnsi="Times" w:cs="Times"/>
          <w:color w:val="000000"/>
          <w:sz w:val="26"/>
          <w:szCs w:val="26"/>
        </w:rPr>
        <w:t xml:space="preserve">, vol. 121, no. 12, pp. 2767–2775, 2007. </w:t>
      </w:r>
      <w:hyperlink r:id="rId211"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12"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13"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214"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L. </w:t>
      </w:r>
      <w:proofErr w:type="spellStart"/>
      <w:r w:rsidRPr="00383372">
        <w:rPr>
          <w:rFonts w:ascii="Times" w:eastAsia="Times New Roman" w:hAnsi="Times" w:cs="Times"/>
          <w:color w:val="000000"/>
          <w:sz w:val="26"/>
          <w:szCs w:val="26"/>
        </w:rPr>
        <w:t>Hardell</w:t>
      </w:r>
      <w:proofErr w:type="spellEnd"/>
      <w:r w:rsidRPr="00383372">
        <w:rPr>
          <w:rFonts w:ascii="Times" w:eastAsia="Times New Roman" w:hAnsi="Times" w:cs="Times"/>
          <w:color w:val="000000"/>
          <w:sz w:val="26"/>
          <w:szCs w:val="26"/>
        </w:rPr>
        <w:t xml:space="preserve">, M. Eriksson, G. </w:t>
      </w:r>
      <w:proofErr w:type="spellStart"/>
      <w:r w:rsidRPr="00383372">
        <w:rPr>
          <w:rFonts w:ascii="Times" w:eastAsia="Times New Roman" w:hAnsi="Times" w:cs="Times"/>
          <w:color w:val="000000"/>
          <w:sz w:val="26"/>
          <w:szCs w:val="26"/>
        </w:rPr>
        <w:t>Lindström</w:t>
      </w:r>
      <w:proofErr w:type="spellEnd"/>
      <w:r w:rsidRPr="00383372">
        <w:rPr>
          <w:rFonts w:ascii="Times" w:eastAsia="Times New Roman" w:hAnsi="Times" w:cs="Times"/>
          <w:color w:val="000000"/>
          <w:sz w:val="26"/>
          <w:szCs w:val="26"/>
        </w:rPr>
        <w:t xml:space="preserve"> et al., “Case-control study on concentrations of </w:t>
      </w:r>
      <w:proofErr w:type="spellStart"/>
      <w:r w:rsidRPr="00383372">
        <w:rPr>
          <w:rFonts w:ascii="Times" w:eastAsia="Times New Roman" w:hAnsi="Times" w:cs="Times"/>
          <w:color w:val="000000"/>
          <w:sz w:val="26"/>
          <w:szCs w:val="26"/>
        </w:rPr>
        <w:t>organohalogen</w:t>
      </w:r>
      <w:proofErr w:type="spellEnd"/>
      <w:r w:rsidRPr="00383372">
        <w:rPr>
          <w:rFonts w:ascii="Times" w:eastAsia="Times New Roman" w:hAnsi="Times" w:cs="Times"/>
          <w:color w:val="000000"/>
          <w:sz w:val="26"/>
          <w:szCs w:val="26"/>
        </w:rPr>
        <w:t xml:space="preserve"> compounds and titers of antibodies to Epstein-Barr virus antigens in the etiology of non-Hodgkin lymphoma,” </w:t>
      </w:r>
      <w:r w:rsidRPr="00383372">
        <w:rPr>
          <w:rFonts w:ascii="MinionPro-It" w:eastAsia="Times New Roman" w:hAnsi="MinionPro-It" w:cs="Times"/>
          <w:color w:val="000000"/>
          <w:sz w:val="26"/>
          <w:szCs w:val="26"/>
        </w:rPr>
        <w:t>Leukemia and Lymphoma</w:t>
      </w:r>
      <w:r w:rsidRPr="00383372">
        <w:rPr>
          <w:rFonts w:ascii="Times" w:eastAsia="Times New Roman" w:hAnsi="Times" w:cs="Times"/>
          <w:color w:val="000000"/>
          <w:sz w:val="26"/>
          <w:szCs w:val="26"/>
        </w:rPr>
        <w:t xml:space="preserve">, vol. 42, no. 4, pp. 619–629, 2001. </w:t>
      </w:r>
      <w:hyperlink r:id="rId215"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L. </w:t>
      </w:r>
      <w:proofErr w:type="spellStart"/>
      <w:r w:rsidRPr="00383372">
        <w:rPr>
          <w:rFonts w:ascii="Times" w:eastAsia="Times New Roman" w:hAnsi="Times" w:cs="Times"/>
          <w:color w:val="000000"/>
          <w:sz w:val="26"/>
          <w:szCs w:val="26"/>
        </w:rPr>
        <w:t>Hardell</w:t>
      </w:r>
      <w:proofErr w:type="spellEnd"/>
      <w:r w:rsidRPr="00383372">
        <w:rPr>
          <w:rFonts w:ascii="Times" w:eastAsia="Times New Roman" w:hAnsi="Times" w:cs="Times"/>
          <w:color w:val="000000"/>
          <w:sz w:val="26"/>
          <w:szCs w:val="26"/>
        </w:rPr>
        <w:t xml:space="preserve">, H. </w:t>
      </w:r>
      <w:proofErr w:type="spellStart"/>
      <w:r w:rsidRPr="00383372">
        <w:rPr>
          <w:rFonts w:ascii="Times" w:eastAsia="Times New Roman" w:hAnsi="Times" w:cs="Times"/>
          <w:color w:val="000000"/>
          <w:sz w:val="26"/>
          <w:szCs w:val="26"/>
        </w:rPr>
        <w:t>Bjornfoth</w:t>
      </w:r>
      <w:proofErr w:type="spellEnd"/>
      <w:r w:rsidRPr="00383372">
        <w:rPr>
          <w:rFonts w:ascii="Times" w:eastAsia="Times New Roman" w:hAnsi="Times" w:cs="Times"/>
          <w:color w:val="000000"/>
          <w:sz w:val="26"/>
          <w:szCs w:val="26"/>
        </w:rPr>
        <w:t xml:space="preserve">, K. </w:t>
      </w:r>
      <w:proofErr w:type="spellStart"/>
      <w:r w:rsidRPr="00383372">
        <w:rPr>
          <w:rFonts w:ascii="Times" w:eastAsia="Times New Roman" w:hAnsi="Times" w:cs="Times"/>
          <w:color w:val="000000"/>
          <w:sz w:val="26"/>
          <w:szCs w:val="26"/>
        </w:rPr>
        <w:t>Hardell</w:t>
      </w:r>
      <w:proofErr w:type="spellEnd"/>
      <w:r w:rsidRPr="00383372">
        <w:rPr>
          <w:rFonts w:ascii="Times" w:eastAsia="Times New Roman" w:hAnsi="Times" w:cs="Times"/>
          <w:color w:val="000000"/>
          <w:sz w:val="26"/>
          <w:szCs w:val="26"/>
        </w:rPr>
        <w:t xml:space="preserve">, B. van </w:t>
      </w:r>
      <w:proofErr w:type="spellStart"/>
      <w:r w:rsidRPr="00383372">
        <w:rPr>
          <w:rFonts w:ascii="Times" w:eastAsia="Times New Roman" w:hAnsi="Times" w:cs="Times"/>
          <w:color w:val="000000"/>
          <w:sz w:val="26"/>
          <w:szCs w:val="26"/>
        </w:rPr>
        <w:t>Bavel</w:t>
      </w:r>
      <w:proofErr w:type="spellEnd"/>
      <w:r w:rsidRPr="00383372">
        <w:rPr>
          <w:rFonts w:ascii="Times" w:eastAsia="Times New Roman" w:hAnsi="Times" w:cs="Times"/>
          <w:color w:val="000000"/>
          <w:sz w:val="26"/>
          <w:szCs w:val="26"/>
        </w:rPr>
        <w:t xml:space="preserve">, G. Lindstrom, and M. </w:t>
      </w:r>
      <w:proofErr w:type="spellStart"/>
      <w:r w:rsidRPr="00383372">
        <w:rPr>
          <w:rFonts w:ascii="Times" w:eastAsia="Times New Roman" w:hAnsi="Times" w:cs="Times"/>
          <w:color w:val="000000"/>
          <w:sz w:val="26"/>
          <w:szCs w:val="26"/>
        </w:rPr>
        <w:t>Carlberg</w:t>
      </w:r>
      <w:proofErr w:type="spellEnd"/>
      <w:r w:rsidRPr="00383372">
        <w:rPr>
          <w:rFonts w:ascii="Times" w:eastAsia="Times New Roman" w:hAnsi="Times" w:cs="Times"/>
          <w:color w:val="000000"/>
          <w:sz w:val="26"/>
          <w:szCs w:val="26"/>
        </w:rPr>
        <w:t xml:space="preserve">, “Concentrations of </w:t>
      </w:r>
      <w:proofErr w:type="spellStart"/>
      <w:r w:rsidRPr="00383372">
        <w:rPr>
          <w:rFonts w:ascii="Times" w:eastAsia="Times New Roman" w:hAnsi="Times" w:cs="Times"/>
          <w:color w:val="000000"/>
          <w:sz w:val="26"/>
          <w:szCs w:val="26"/>
        </w:rPr>
        <w:t>organohalogen</w:t>
      </w:r>
      <w:proofErr w:type="spellEnd"/>
      <w:r w:rsidRPr="00383372">
        <w:rPr>
          <w:rFonts w:ascii="Times" w:eastAsia="Times New Roman" w:hAnsi="Times" w:cs="Times"/>
          <w:color w:val="000000"/>
          <w:sz w:val="26"/>
          <w:szCs w:val="26"/>
        </w:rPr>
        <w:t xml:space="preserve"> compounds and titers of antibodies to Epstein-Barr virus antigens and the risk for non-Hodgkin lymphoma,” </w:t>
      </w:r>
      <w:proofErr w:type="spellStart"/>
      <w:r w:rsidRPr="00383372">
        <w:rPr>
          <w:rFonts w:ascii="MinionPro-It" w:eastAsia="Times New Roman" w:hAnsi="MinionPro-It" w:cs="Times"/>
          <w:color w:val="000000"/>
          <w:sz w:val="26"/>
          <w:szCs w:val="26"/>
        </w:rPr>
        <w:t>Organohalogen</w:t>
      </w:r>
      <w:proofErr w:type="spellEnd"/>
      <w:r w:rsidRPr="00383372">
        <w:rPr>
          <w:rFonts w:ascii="MinionPro-It" w:eastAsia="Times New Roman" w:hAnsi="MinionPro-It" w:cs="Times"/>
          <w:color w:val="000000"/>
          <w:sz w:val="26"/>
          <w:szCs w:val="26"/>
        </w:rPr>
        <w:t xml:space="preserve"> Compounds</w:t>
      </w:r>
      <w:r w:rsidRPr="00383372">
        <w:rPr>
          <w:rFonts w:ascii="Times" w:eastAsia="Times New Roman" w:hAnsi="Times" w:cs="Times"/>
          <w:color w:val="000000"/>
          <w:sz w:val="26"/>
          <w:szCs w:val="26"/>
        </w:rPr>
        <w:t xml:space="preserve">, vol. 68, pp. 2535–2528, 2006. </w:t>
      </w:r>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K. </w:t>
      </w:r>
      <w:proofErr w:type="spellStart"/>
      <w:r w:rsidRPr="00383372">
        <w:rPr>
          <w:rFonts w:ascii="Times" w:eastAsia="Times New Roman" w:hAnsi="Times" w:cs="Times"/>
          <w:color w:val="000000"/>
          <w:sz w:val="26"/>
          <w:szCs w:val="26"/>
        </w:rPr>
        <w:t>Hardell</w:t>
      </w:r>
      <w:proofErr w:type="spellEnd"/>
      <w:r w:rsidRPr="00383372">
        <w:rPr>
          <w:rFonts w:ascii="Times" w:eastAsia="Times New Roman" w:hAnsi="Times" w:cs="Times"/>
          <w:color w:val="000000"/>
          <w:sz w:val="26"/>
          <w:szCs w:val="26"/>
        </w:rPr>
        <w:t xml:space="preserve">, M. </w:t>
      </w:r>
      <w:proofErr w:type="spellStart"/>
      <w:r w:rsidRPr="00383372">
        <w:rPr>
          <w:rFonts w:ascii="Times" w:eastAsia="Times New Roman" w:hAnsi="Times" w:cs="Times"/>
          <w:color w:val="000000"/>
          <w:sz w:val="26"/>
          <w:szCs w:val="26"/>
        </w:rPr>
        <w:t>Carlberg</w:t>
      </w:r>
      <w:proofErr w:type="spellEnd"/>
      <w:r w:rsidRPr="00383372">
        <w:rPr>
          <w:rFonts w:ascii="Times" w:eastAsia="Times New Roman" w:hAnsi="Times" w:cs="Times"/>
          <w:color w:val="000000"/>
          <w:sz w:val="26"/>
          <w:szCs w:val="26"/>
        </w:rPr>
        <w:t xml:space="preserve">, L. </w:t>
      </w:r>
      <w:proofErr w:type="spellStart"/>
      <w:r w:rsidRPr="00383372">
        <w:rPr>
          <w:rFonts w:ascii="Times" w:eastAsia="Times New Roman" w:hAnsi="Times" w:cs="Times"/>
          <w:color w:val="000000"/>
          <w:sz w:val="26"/>
          <w:szCs w:val="26"/>
        </w:rPr>
        <w:t>Hardell</w:t>
      </w:r>
      <w:proofErr w:type="spellEnd"/>
      <w:r w:rsidRPr="00383372">
        <w:rPr>
          <w:rFonts w:ascii="Times" w:eastAsia="Times New Roman" w:hAnsi="Times" w:cs="Times"/>
          <w:color w:val="000000"/>
          <w:sz w:val="26"/>
          <w:szCs w:val="26"/>
        </w:rPr>
        <w:t xml:space="preserve"> et al., “Concentrations of </w:t>
      </w:r>
      <w:proofErr w:type="spellStart"/>
      <w:r w:rsidRPr="00383372">
        <w:rPr>
          <w:rFonts w:ascii="Times" w:eastAsia="Times New Roman" w:hAnsi="Times" w:cs="Times"/>
          <w:color w:val="000000"/>
          <w:sz w:val="26"/>
          <w:szCs w:val="26"/>
        </w:rPr>
        <w:t>organohalogen</w:t>
      </w:r>
      <w:proofErr w:type="spellEnd"/>
      <w:r w:rsidRPr="00383372">
        <w:rPr>
          <w:rFonts w:ascii="Times" w:eastAsia="Times New Roman" w:hAnsi="Times" w:cs="Times"/>
          <w:color w:val="000000"/>
          <w:sz w:val="26"/>
          <w:szCs w:val="26"/>
        </w:rPr>
        <w:t xml:space="preserve"> compounds and </w:t>
      </w:r>
      <w:proofErr w:type="spellStart"/>
      <w:r w:rsidRPr="00383372">
        <w:rPr>
          <w:rFonts w:ascii="Times" w:eastAsia="Times New Roman" w:hAnsi="Times" w:cs="Times"/>
          <w:color w:val="000000"/>
          <w:sz w:val="26"/>
          <w:szCs w:val="26"/>
        </w:rPr>
        <w:t>titres</w:t>
      </w:r>
      <w:proofErr w:type="spellEnd"/>
      <w:r w:rsidRPr="00383372">
        <w:rPr>
          <w:rFonts w:ascii="Times" w:eastAsia="Times New Roman" w:hAnsi="Times" w:cs="Times"/>
          <w:color w:val="000000"/>
          <w:sz w:val="26"/>
          <w:szCs w:val="26"/>
        </w:rPr>
        <w:t xml:space="preserve"> of antibodies to Epstein-Barr virus antigens and the risk for non-Hodgkin lymphoma,” </w:t>
      </w:r>
      <w:r w:rsidRPr="00383372">
        <w:rPr>
          <w:rFonts w:ascii="MinionPro-It" w:eastAsia="Times New Roman" w:hAnsi="MinionPro-It" w:cs="Times"/>
          <w:color w:val="000000"/>
          <w:sz w:val="26"/>
          <w:szCs w:val="26"/>
        </w:rPr>
        <w:t>Oncology Reports</w:t>
      </w:r>
      <w:r w:rsidRPr="00383372">
        <w:rPr>
          <w:rFonts w:ascii="Times" w:eastAsia="Times New Roman" w:hAnsi="Times" w:cs="Times"/>
          <w:color w:val="000000"/>
          <w:sz w:val="26"/>
          <w:szCs w:val="26"/>
        </w:rPr>
        <w:t xml:space="preserve">, vol. 21, no. 6, pp. 1567–1576, 2009. </w:t>
      </w:r>
      <w:hyperlink r:id="rId216"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17" w:tgtFrame="blank" w:history="1">
        <w:r w:rsidRPr="00383372">
          <w:rPr>
            <w:rFonts w:ascii="Times" w:eastAsia="Times New Roman" w:hAnsi="Times" w:cs="Times"/>
            <w:color w:val="418B34"/>
            <w:sz w:val="26"/>
            <w:szCs w:val="26"/>
          </w:rPr>
          <w:t>View at Google Scholar</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P. </w:t>
      </w:r>
      <w:proofErr w:type="spellStart"/>
      <w:r w:rsidRPr="00383372">
        <w:rPr>
          <w:rFonts w:ascii="Times" w:eastAsia="Times New Roman" w:hAnsi="Times" w:cs="Times"/>
          <w:color w:val="000000"/>
          <w:sz w:val="26"/>
          <w:szCs w:val="26"/>
        </w:rPr>
        <w:t>Cocco</w:t>
      </w:r>
      <w:proofErr w:type="spellEnd"/>
      <w:r w:rsidRPr="00383372">
        <w:rPr>
          <w:rFonts w:ascii="Times" w:eastAsia="Times New Roman" w:hAnsi="Times" w:cs="Times"/>
          <w:color w:val="000000"/>
          <w:sz w:val="26"/>
          <w:szCs w:val="26"/>
        </w:rPr>
        <w:t xml:space="preserve">, P. Brennan, A. </w:t>
      </w:r>
      <w:proofErr w:type="spellStart"/>
      <w:r w:rsidRPr="00383372">
        <w:rPr>
          <w:rFonts w:ascii="Times" w:eastAsia="Times New Roman" w:hAnsi="Times" w:cs="Times"/>
          <w:color w:val="000000"/>
          <w:sz w:val="26"/>
          <w:szCs w:val="26"/>
        </w:rPr>
        <w:t>Ibba</w:t>
      </w:r>
      <w:proofErr w:type="spellEnd"/>
      <w:r w:rsidRPr="00383372">
        <w:rPr>
          <w:rFonts w:ascii="Times" w:eastAsia="Times New Roman" w:hAnsi="Times" w:cs="Times"/>
          <w:color w:val="000000"/>
          <w:sz w:val="26"/>
          <w:szCs w:val="26"/>
        </w:rPr>
        <w:t xml:space="preserve"> et al., “Plasma </w:t>
      </w:r>
      <w:proofErr w:type="spellStart"/>
      <w:r w:rsidRPr="00383372">
        <w:rPr>
          <w:rFonts w:ascii="Times" w:eastAsia="Times New Roman" w:hAnsi="Times" w:cs="Times"/>
          <w:color w:val="000000"/>
          <w:sz w:val="26"/>
          <w:szCs w:val="26"/>
        </w:rPr>
        <w:t>polychlorobiphenyl</w:t>
      </w:r>
      <w:proofErr w:type="spellEnd"/>
      <w:r w:rsidRPr="00383372">
        <w:rPr>
          <w:rFonts w:ascii="Times" w:eastAsia="Times New Roman" w:hAnsi="Times" w:cs="Times"/>
          <w:color w:val="000000"/>
          <w:sz w:val="26"/>
          <w:szCs w:val="26"/>
        </w:rPr>
        <w:t xml:space="preserve"> and </w:t>
      </w:r>
      <w:proofErr w:type="spellStart"/>
      <w:r w:rsidRPr="00383372">
        <w:rPr>
          <w:rFonts w:ascii="Times" w:eastAsia="Times New Roman" w:hAnsi="Times" w:cs="Times"/>
          <w:color w:val="000000"/>
          <w:sz w:val="26"/>
          <w:szCs w:val="26"/>
        </w:rPr>
        <w:t>organochlorine</w:t>
      </w:r>
      <w:proofErr w:type="spellEnd"/>
      <w:r w:rsidRPr="00383372">
        <w:rPr>
          <w:rFonts w:ascii="Times" w:eastAsia="Times New Roman" w:hAnsi="Times" w:cs="Times"/>
          <w:color w:val="000000"/>
          <w:sz w:val="26"/>
          <w:szCs w:val="26"/>
        </w:rPr>
        <w:t xml:space="preserve"> pesticide level and risk of major lymphoma subtypes,” </w:t>
      </w:r>
      <w:r w:rsidRPr="00383372">
        <w:rPr>
          <w:rFonts w:ascii="MinionPro-It" w:eastAsia="Times New Roman" w:hAnsi="MinionPro-It" w:cs="Times"/>
          <w:color w:val="000000"/>
          <w:sz w:val="26"/>
          <w:szCs w:val="26"/>
        </w:rPr>
        <w:t>Occupational and Environmental Medicine</w:t>
      </w:r>
      <w:r w:rsidRPr="00383372">
        <w:rPr>
          <w:rFonts w:ascii="Times" w:eastAsia="Times New Roman" w:hAnsi="Times" w:cs="Times"/>
          <w:color w:val="000000"/>
          <w:sz w:val="26"/>
          <w:szCs w:val="26"/>
        </w:rPr>
        <w:t xml:space="preserve">, vol. 65, no. 2, pp. 132–140, 2008. </w:t>
      </w:r>
      <w:hyperlink r:id="rId218"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19"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20" w:tgtFrame="blank" w:history="1">
        <w:r w:rsidRPr="00383372">
          <w:rPr>
            <w:rFonts w:ascii="Times" w:eastAsia="Times New Roman" w:hAnsi="Times" w:cs="Times"/>
            <w:color w:val="418B34"/>
            <w:sz w:val="26"/>
            <w:szCs w:val="26"/>
          </w:rPr>
          <w:t>View at PubMed</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K. A. Bertrand, D. </w:t>
      </w:r>
      <w:proofErr w:type="spellStart"/>
      <w:r w:rsidRPr="00383372">
        <w:rPr>
          <w:rFonts w:ascii="Times" w:eastAsia="Times New Roman" w:hAnsi="Times" w:cs="Times"/>
          <w:color w:val="000000"/>
          <w:sz w:val="26"/>
          <w:szCs w:val="26"/>
        </w:rPr>
        <w:t>Spiegelman</w:t>
      </w:r>
      <w:proofErr w:type="spellEnd"/>
      <w:r w:rsidRPr="00383372">
        <w:rPr>
          <w:rFonts w:ascii="Times" w:eastAsia="Times New Roman" w:hAnsi="Times" w:cs="Times"/>
          <w:color w:val="000000"/>
          <w:sz w:val="26"/>
          <w:szCs w:val="26"/>
        </w:rPr>
        <w:t xml:space="preserve">, J. C. Aster et al., “Plasma </w:t>
      </w:r>
      <w:proofErr w:type="spellStart"/>
      <w:r w:rsidRPr="00383372">
        <w:rPr>
          <w:rFonts w:ascii="Times" w:eastAsia="Times New Roman" w:hAnsi="Times" w:cs="Times"/>
          <w:color w:val="000000"/>
          <w:sz w:val="26"/>
          <w:szCs w:val="26"/>
        </w:rPr>
        <w:t>organochlorine</w:t>
      </w:r>
      <w:proofErr w:type="spellEnd"/>
      <w:r w:rsidRPr="00383372">
        <w:rPr>
          <w:rFonts w:ascii="Times" w:eastAsia="Times New Roman" w:hAnsi="Times" w:cs="Times"/>
          <w:color w:val="000000"/>
          <w:sz w:val="26"/>
          <w:szCs w:val="26"/>
        </w:rPr>
        <w:t xml:space="preserve"> levels and risk of non-</w:t>
      </w:r>
      <w:proofErr w:type="spellStart"/>
      <w:r w:rsidRPr="00383372">
        <w:rPr>
          <w:rFonts w:ascii="Times" w:eastAsia="Times New Roman" w:hAnsi="Times" w:cs="Times"/>
          <w:color w:val="000000"/>
          <w:sz w:val="26"/>
          <w:szCs w:val="26"/>
        </w:rPr>
        <w:t>hodgkin</w:t>
      </w:r>
      <w:proofErr w:type="spellEnd"/>
      <w:r w:rsidRPr="00383372">
        <w:rPr>
          <w:rFonts w:ascii="Times" w:eastAsia="Times New Roman" w:hAnsi="Times" w:cs="Times"/>
          <w:color w:val="000000"/>
          <w:sz w:val="26"/>
          <w:szCs w:val="26"/>
        </w:rPr>
        <w:t xml:space="preserve"> lymphoma in a cohort of men,” </w:t>
      </w:r>
      <w:r w:rsidRPr="00383372">
        <w:rPr>
          <w:rFonts w:ascii="MinionPro-It" w:eastAsia="Times New Roman" w:hAnsi="MinionPro-It" w:cs="Times"/>
          <w:color w:val="000000"/>
          <w:sz w:val="26"/>
          <w:szCs w:val="26"/>
        </w:rPr>
        <w:t>Epidemiology</w:t>
      </w:r>
      <w:r w:rsidRPr="00383372">
        <w:rPr>
          <w:rFonts w:ascii="Times" w:eastAsia="Times New Roman" w:hAnsi="Times" w:cs="Times"/>
          <w:color w:val="000000"/>
          <w:sz w:val="26"/>
          <w:szCs w:val="26"/>
        </w:rPr>
        <w:t xml:space="preserve">, vol. 21, </w:t>
      </w:r>
      <w:r w:rsidRPr="00383372">
        <w:rPr>
          <w:rFonts w:ascii="Times" w:eastAsia="Times New Roman" w:hAnsi="Times" w:cs="Times"/>
          <w:color w:val="000000"/>
          <w:sz w:val="26"/>
          <w:szCs w:val="26"/>
        </w:rPr>
        <w:lastRenderedPageBreak/>
        <w:t xml:space="preserve">no. 2, pp. 172–180, 2010. </w:t>
      </w:r>
      <w:hyperlink r:id="rId221"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22"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23" w:tgtFrame="blank" w:history="1">
        <w:r w:rsidRPr="00383372">
          <w:rPr>
            <w:rFonts w:ascii="Times" w:eastAsia="Times New Roman" w:hAnsi="Times" w:cs="Times"/>
            <w:color w:val="418B34"/>
            <w:sz w:val="26"/>
            <w:szCs w:val="26"/>
          </w:rPr>
          <w:t>View at PubMed</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F. Laden, K. A. Bertrand, L. </w:t>
      </w:r>
      <w:proofErr w:type="spellStart"/>
      <w:r w:rsidRPr="00383372">
        <w:rPr>
          <w:rFonts w:ascii="Times" w:eastAsia="Times New Roman" w:hAnsi="Times" w:cs="Times"/>
          <w:color w:val="000000"/>
          <w:sz w:val="26"/>
          <w:szCs w:val="26"/>
        </w:rPr>
        <w:t>Altshul</w:t>
      </w:r>
      <w:proofErr w:type="spellEnd"/>
      <w:r w:rsidRPr="00383372">
        <w:rPr>
          <w:rFonts w:ascii="Times" w:eastAsia="Times New Roman" w:hAnsi="Times" w:cs="Times"/>
          <w:color w:val="000000"/>
          <w:sz w:val="26"/>
          <w:szCs w:val="26"/>
        </w:rPr>
        <w:t xml:space="preserve">, J. C. Aster, S. A. </w:t>
      </w:r>
      <w:proofErr w:type="spellStart"/>
      <w:r w:rsidRPr="00383372">
        <w:rPr>
          <w:rFonts w:ascii="Times" w:eastAsia="Times New Roman" w:hAnsi="Times" w:cs="Times"/>
          <w:color w:val="000000"/>
          <w:sz w:val="26"/>
          <w:szCs w:val="26"/>
        </w:rPr>
        <w:t>Korrick</w:t>
      </w:r>
      <w:proofErr w:type="spellEnd"/>
      <w:r w:rsidRPr="00383372">
        <w:rPr>
          <w:rFonts w:ascii="Times" w:eastAsia="Times New Roman" w:hAnsi="Times" w:cs="Times"/>
          <w:color w:val="000000"/>
          <w:sz w:val="26"/>
          <w:szCs w:val="26"/>
        </w:rPr>
        <w:t xml:space="preserve">, and S. K. </w:t>
      </w:r>
      <w:proofErr w:type="spellStart"/>
      <w:r w:rsidRPr="00383372">
        <w:rPr>
          <w:rFonts w:ascii="Times" w:eastAsia="Times New Roman" w:hAnsi="Times" w:cs="Times"/>
          <w:color w:val="000000"/>
          <w:sz w:val="26"/>
          <w:szCs w:val="26"/>
        </w:rPr>
        <w:t>Sagiv</w:t>
      </w:r>
      <w:proofErr w:type="spellEnd"/>
      <w:r w:rsidRPr="00383372">
        <w:rPr>
          <w:rFonts w:ascii="Times" w:eastAsia="Times New Roman" w:hAnsi="Times" w:cs="Times"/>
          <w:color w:val="000000"/>
          <w:sz w:val="26"/>
          <w:szCs w:val="26"/>
        </w:rPr>
        <w:t xml:space="preserve">, “Plasma </w:t>
      </w:r>
      <w:proofErr w:type="spellStart"/>
      <w:r w:rsidRPr="00383372">
        <w:rPr>
          <w:rFonts w:ascii="Times" w:eastAsia="Times New Roman" w:hAnsi="Times" w:cs="Times"/>
          <w:color w:val="000000"/>
          <w:sz w:val="26"/>
          <w:szCs w:val="26"/>
        </w:rPr>
        <w:t>organochlorine</w:t>
      </w:r>
      <w:proofErr w:type="spellEnd"/>
      <w:r w:rsidRPr="00383372">
        <w:rPr>
          <w:rFonts w:ascii="Times" w:eastAsia="Times New Roman" w:hAnsi="Times" w:cs="Times"/>
          <w:color w:val="000000"/>
          <w:sz w:val="26"/>
          <w:szCs w:val="26"/>
        </w:rPr>
        <w:t xml:space="preserve"> levels and risk of non-Hodgkin lymphoma in the nurses' health study,” </w:t>
      </w:r>
      <w:r w:rsidRPr="00383372">
        <w:rPr>
          <w:rFonts w:ascii="MinionPro-It" w:eastAsia="Times New Roman" w:hAnsi="MinionPro-It" w:cs="Times"/>
          <w:color w:val="000000"/>
          <w:sz w:val="26"/>
          <w:szCs w:val="26"/>
        </w:rPr>
        <w:t>Cancer Epidemiology Biomarkers and Prevention</w:t>
      </w:r>
      <w:r w:rsidRPr="00383372">
        <w:rPr>
          <w:rFonts w:ascii="Times" w:eastAsia="Times New Roman" w:hAnsi="Times" w:cs="Times"/>
          <w:color w:val="000000"/>
          <w:sz w:val="26"/>
          <w:szCs w:val="26"/>
        </w:rPr>
        <w:t xml:space="preserve">, vol. 19, no. 5, pp. 1381–1384, 2010. </w:t>
      </w:r>
      <w:hyperlink r:id="rId224"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25"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26" w:tgtFrame="blank" w:history="1">
        <w:r w:rsidRPr="00383372">
          <w:rPr>
            <w:rFonts w:ascii="Times" w:eastAsia="Times New Roman" w:hAnsi="Times" w:cs="Times"/>
            <w:color w:val="418B34"/>
            <w:sz w:val="26"/>
            <w:szCs w:val="26"/>
          </w:rPr>
          <w:t>View at PubMed</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P. J. E. Quintana, R. J. </w:t>
      </w:r>
      <w:proofErr w:type="spellStart"/>
      <w:r w:rsidRPr="00383372">
        <w:rPr>
          <w:rFonts w:ascii="Times" w:eastAsia="Times New Roman" w:hAnsi="Times" w:cs="Times"/>
          <w:color w:val="000000"/>
          <w:sz w:val="26"/>
          <w:szCs w:val="26"/>
        </w:rPr>
        <w:t>Delfino</w:t>
      </w:r>
      <w:proofErr w:type="spellEnd"/>
      <w:r w:rsidRPr="00383372">
        <w:rPr>
          <w:rFonts w:ascii="Times" w:eastAsia="Times New Roman" w:hAnsi="Times" w:cs="Times"/>
          <w:color w:val="000000"/>
          <w:sz w:val="26"/>
          <w:szCs w:val="26"/>
        </w:rPr>
        <w:t xml:space="preserve">, S. </w:t>
      </w:r>
      <w:proofErr w:type="spellStart"/>
      <w:r w:rsidRPr="00383372">
        <w:rPr>
          <w:rFonts w:ascii="Times" w:eastAsia="Times New Roman" w:hAnsi="Times" w:cs="Times"/>
          <w:color w:val="000000"/>
          <w:sz w:val="26"/>
          <w:szCs w:val="26"/>
        </w:rPr>
        <w:t>Korrick</w:t>
      </w:r>
      <w:proofErr w:type="spellEnd"/>
      <w:r w:rsidRPr="00383372">
        <w:rPr>
          <w:rFonts w:ascii="Times" w:eastAsia="Times New Roman" w:hAnsi="Times" w:cs="Times"/>
          <w:color w:val="000000"/>
          <w:sz w:val="26"/>
          <w:szCs w:val="26"/>
        </w:rPr>
        <w:t xml:space="preserve"> et al., “Adipose tissue levels of </w:t>
      </w:r>
      <w:proofErr w:type="spellStart"/>
      <w:r w:rsidRPr="00383372">
        <w:rPr>
          <w:rFonts w:ascii="Times" w:eastAsia="Times New Roman" w:hAnsi="Times" w:cs="Times"/>
          <w:color w:val="000000"/>
          <w:sz w:val="26"/>
          <w:szCs w:val="26"/>
        </w:rPr>
        <w:t>organochlorine</w:t>
      </w:r>
      <w:proofErr w:type="spellEnd"/>
      <w:r w:rsidRPr="00383372">
        <w:rPr>
          <w:rFonts w:ascii="Times" w:eastAsia="Times New Roman" w:hAnsi="Times" w:cs="Times"/>
          <w:color w:val="000000"/>
          <w:sz w:val="26"/>
          <w:szCs w:val="26"/>
        </w:rPr>
        <w:t xml:space="preserve"> pesticides and polychlorinated biphenyls and risk of non-Hodgkin's lymphoma,” </w:t>
      </w:r>
      <w:r w:rsidRPr="00383372">
        <w:rPr>
          <w:rFonts w:ascii="MinionPro-It" w:eastAsia="Times New Roman" w:hAnsi="MinionPro-It" w:cs="Times"/>
          <w:color w:val="000000"/>
          <w:sz w:val="26"/>
          <w:szCs w:val="26"/>
        </w:rPr>
        <w:t>Environmental Health Perspectives</w:t>
      </w:r>
      <w:r w:rsidRPr="00383372">
        <w:rPr>
          <w:rFonts w:ascii="Times" w:eastAsia="Times New Roman" w:hAnsi="Times" w:cs="Times"/>
          <w:color w:val="000000"/>
          <w:sz w:val="26"/>
          <w:szCs w:val="26"/>
        </w:rPr>
        <w:t xml:space="preserve">, vol. 112, no. 8, pp. 854–861, 2004. </w:t>
      </w:r>
      <w:hyperlink r:id="rId227"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M. M. Prince, M. J. Hein, A. M. Ruder, M. A. Waters, P. A. </w:t>
      </w:r>
      <w:proofErr w:type="spellStart"/>
      <w:r w:rsidRPr="00383372">
        <w:rPr>
          <w:rFonts w:ascii="Times" w:eastAsia="Times New Roman" w:hAnsi="Times" w:cs="Times"/>
          <w:color w:val="000000"/>
          <w:sz w:val="26"/>
          <w:szCs w:val="26"/>
        </w:rPr>
        <w:t>Laber</w:t>
      </w:r>
      <w:proofErr w:type="spellEnd"/>
      <w:r w:rsidRPr="00383372">
        <w:rPr>
          <w:rFonts w:ascii="Times" w:eastAsia="Times New Roman" w:hAnsi="Times" w:cs="Times"/>
          <w:color w:val="000000"/>
          <w:sz w:val="26"/>
          <w:szCs w:val="26"/>
        </w:rPr>
        <w:t xml:space="preserve">, and E. A. Whelan, “Update: cohort mortality study of workers highly exposed to polychlorinated biphenyls (PCBs) during the manufacture of electrical capacitors, 1940–1998,” </w:t>
      </w:r>
      <w:r w:rsidRPr="00383372">
        <w:rPr>
          <w:rFonts w:ascii="MinionPro-It" w:eastAsia="Times New Roman" w:hAnsi="MinionPro-It" w:cs="Times"/>
          <w:color w:val="000000"/>
          <w:sz w:val="26"/>
          <w:szCs w:val="26"/>
        </w:rPr>
        <w:t>Environmental Health</w:t>
      </w:r>
      <w:r w:rsidRPr="00383372">
        <w:rPr>
          <w:rFonts w:ascii="Times" w:eastAsia="Times New Roman" w:hAnsi="Times" w:cs="Times"/>
          <w:color w:val="000000"/>
          <w:sz w:val="26"/>
          <w:szCs w:val="26"/>
        </w:rPr>
        <w:t xml:space="preserve">, vol. 5, article 13, 2006. </w:t>
      </w:r>
      <w:hyperlink r:id="rId228"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29"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30"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231"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M. M. Prince, A. M. Ruder, M. J. Hein et al., “Mortality and exposure response among 14,458 electrical capacitor manufacturing workers exposed to polychlorinated biphenyls (PCBs),” </w:t>
      </w:r>
      <w:r w:rsidRPr="00383372">
        <w:rPr>
          <w:rFonts w:ascii="MinionPro-It" w:eastAsia="Times New Roman" w:hAnsi="MinionPro-It" w:cs="Times"/>
          <w:color w:val="000000"/>
          <w:sz w:val="26"/>
          <w:szCs w:val="26"/>
        </w:rPr>
        <w:t>Environmental Health Perspectives</w:t>
      </w:r>
      <w:r w:rsidRPr="00383372">
        <w:rPr>
          <w:rFonts w:ascii="Times" w:eastAsia="Times New Roman" w:hAnsi="Times" w:cs="Times"/>
          <w:color w:val="000000"/>
          <w:sz w:val="26"/>
          <w:szCs w:val="26"/>
        </w:rPr>
        <w:t xml:space="preserve">, vol. 114, no. 10, pp. 1508–1514, 2006. </w:t>
      </w:r>
      <w:hyperlink r:id="rId232"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33"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34"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A. M. Ruder, M. J. Hein, N. </w:t>
      </w:r>
      <w:proofErr w:type="spellStart"/>
      <w:r w:rsidRPr="00383372">
        <w:rPr>
          <w:rFonts w:ascii="Times" w:eastAsia="Times New Roman" w:hAnsi="Times" w:cs="Times"/>
          <w:color w:val="000000"/>
          <w:sz w:val="26"/>
          <w:szCs w:val="26"/>
        </w:rPr>
        <w:t>Nilsen</w:t>
      </w:r>
      <w:proofErr w:type="spellEnd"/>
      <w:r w:rsidRPr="00383372">
        <w:rPr>
          <w:rFonts w:ascii="Times" w:eastAsia="Times New Roman" w:hAnsi="Times" w:cs="Times"/>
          <w:color w:val="000000"/>
          <w:sz w:val="26"/>
          <w:szCs w:val="26"/>
        </w:rPr>
        <w:t xml:space="preserve"> et al., “Mortality among workers exposed to polychlorinated biphenyls (PCBs) in an electrical capacitor manufacturing plant in Indiana: an update,” </w:t>
      </w:r>
      <w:r w:rsidRPr="00383372">
        <w:rPr>
          <w:rFonts w:ascii="MinionPro-It" w:eastAsia="Times New Roman" w:hAnsi="MinionPro-It" w:cs="Times"/>
          <w:color w:val="000000"/>
          <w:sz w:val="26"/>
          <w:szCs w:val="26"/>
        </w:rPr>
        <w:t>Environmental Health Perspectives</w:t>
      </w:r>
      <w:r w:rsidRPr="00383372">
        <w:rPr>
          <w:rFonts w:ascii="Times" w:eastAsia="Times New Roman" w:hAnsi="Times" w:cs="Times"/>
          <w:color w:val="000000"/>
          <w:sz w:val="26"/>
          <w:szCs w:val="26"/>
        </w:rPr>
        <w:t xml:space="preserve">, vol. 114, no. 1, pp. 18–23, 2006. </w:t>
      </w:r>
      <w:hyperlink r:id="rId235"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36"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37"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J. S. Colt, R. K. Severson, J. </w:t>
      </w:r>
      <w:proofErr w:type="spellStart"/>
      <w:r w:rsidRPr="00383372">
        <w:rPr>
          <w:rFonts w:ascii="Times" w:eastAsia="Times New Roman" w:hAnsi="Times" w:cs="Times"/>
          <w:color w:val="000000"/>
          <w:sz w:val="26"/>
          <w:szCs w:val="26"/>
        </w:rPr>
        <w:t>Lubin</w:t>
      </w:r>
      <w:proofErr w:type="spellEnd"/>
      <w:r w:rsidRPr="00383372">
        <w:rPr>
          <w:rFonts w:ascii="Times" w:eastAsia="Times New Roman" w:hAnsi="Times" w:cs="Times"/>
          <w:color w:val="000000"/>
          <w:sz w:val="26"/>
          <w:szCs w:val="26"/>
        </w:rPr>
        <w:t xml:space="preserve"> et al., “</w:t>
      </w:r>
      <w:proofErr w:type="spellStart"/>
      <w:r w:rsidRPr="00383372">
        <w:rPr>
          <w:rFonts w:ascii="Times" w:eastAsia="Times New Roman" w:hAnsi="Times" w:cs="Times"/>
          <w:color w:val="000000"/>
          <w:sz w:val="26"/>
          <w:szCs w:val="26"/>
        </w:rPr>
        <w:t>Organochlorines</w:t>
      </w:r>
      <w:proofErr w:type="spellEnd"/>
      <w:r w:rsidRPr="00383372">
        <w:rPr>
          <w:rFonts w:ascii="Times" w:eastAsia="Times New Roman" w:hAnsi="Times" w:cs="Times"/>
          <w:color w:val="000000"/>
          <w:sz w:val="26"/>
          <w:szCs w:val="26"/>
        </w:rPr>
        <w:t xml:space="preserve"> in carpet dust and non-Hodgkin lymphoma,” </w:t>
      </w:r>
      <w:r w:rsidRPr="00383372">
        <w:rPr>
          <w:rFonts w:ascii="MinionPro-It" w:eastAsia="Times New Roman" w:hAnsi="MinionPro-It" w:cs="Times"/>
          <w:color w:val="000000"/>
          <w:sz w:val="26"/>
          <w:szCs w:val="26"/>
        </w:rPr>
        <w:t>Epidemiology</w:t>
      </w:r>
      <w:r w:rsidRPr="00383372">
        <w:rPr>
          <w:rFonts w:ascii="Times" w:eastAsia="Times New Roman" w:hAnsi="Times" w:cs="Times"/>
          <w:color w:val="000000"/>
          <w:sz w:val="26"/>
          <w:szCs w:val="26"/>
        </w:rPr>
        <w:t xml:space="preserve">, vol. 16, no. 4, pp. 516–525, 2005. </w:t>
      </w:r>
      <w:hyperlink r:id="rId238"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39"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40"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L. M. Morton, S. S. Wang, W. Cozen et al., “Etiologic heterogeneity among non-Hodgkin lymphoma subtypes,” </w:t>
      </w:r>
      <w:r w:rsidRPr="00383372">
        <w:rPr>
          <w:rFonts w:ascii="MinionPro-It" w:eastAsia="Times New Roman" w:hAnsi="MinionPro-It" w:cs="Times"/>
          <w:color w:val="000000"/>
          <w:sz w:val="26"/>
          <w:szCs w:val="26"/>
        </w:rPr>
        <w:t>Blood</w:t>
      </w:r>
      <w:r w:rsidRPr="00383372">
        <w:rPr>
          <w:rFonts w:ascii="Times" w:eastAsia="Times New Roman" w:hAnsi="Times" w:cs="Times"/>
          <w:color w:val="000000"/>
          <w:sz w:val="26"/>
          <w:szCs w:val="26"/>
        </w:rPr>
        <w:t xml:space="preserve">, vol. 112, no. 13, pp. 5150–5160, 2008. </w:t>
      </w:r>
      <w:hyperlink r:id="rId241"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42"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43"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244"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M. D. Freeman and S. S. </w:t>
      </w:r>
      <w:proofErr w:type="spellStart"/>
      <w:r w:rsidRPr="00383372">
        <w:rPr>
          <w:rFonts w:ascii="Times" w:eastAsia="Times New Roman" w:hAnsi="Times" w:cs="Times"/>
          <w:color w:val="000000"/>
          <w:sz w:val="26"/>
          <w:szCs w:val="26"/>
        </w:rPr>
        <w:t>Kohles</w:t>
      </w:r>
      <w:proofErr w:type="spellEnd"/>
      <w:r w:rsidRPr="00383372">
        <w:rPr>
          <w:rFonts w:ascii="Times" w:eastAsia="Times New Roman" w:hAnsi="Times" w:cs="Times"/>
          <w:color w:val="000000"/>
          <w:sz w:val="26"/>
          <w:szCs w:val="26"/>
        </w:rPr>
        <w:t xml:space="preserve">, “An evaluation of applied biomechanics as an adjunct to systematic specific causation in forensic medicine,” </w:t>
      </w:r>
      <w:r w:rsidRPr="00383372">
        <w:rPr>
          <w:rFonts w:ascii="MinionPro-It" w:eastAsia="Times New Roman" w:hAnsi="MinionPro-It" w:cs="Times"/>
          <w:color w:val="000000"/>
          <w:sz w:val="26"/>
          <w:szCs w:val="26"/>
        </w:rPr>
        <w:t xml:space="preserve">Wiener </w:t>
      </w:r>
      <w:proofErr w:type="spellStart"/>
      <w:r w:rsidRPr="00383372">
        <w:rPr>
          <w:rFonts w:ascii="MinionPro-It" w:eastAsia="Times New Roman" w:hAnsi="MinionPro-It" w:cs="Times"/>
          <w:color w:val="000000"/>
          <w:sz w:val="26"/>
          <w:szCs w:val="26"/>
        </w:rPr>
        <w:t>Medizinische</w:t>
      </w:r>
      <w:proofErr w:type="spellEnd"/>
      <w:r w:rsidRPr="00383372">
        <w:rPr>
          <w:rFonts w:ascii="MinionPro-It" w:eastAsia="Times New Roman" w:hAnsi="MinionPro-It" w:cs="Times"/>
          <w:color w:val="000000"/>
          <w:sz w:val="26"/>
          <w:szCs w:val="26"/>
        </w:rPr>
        <w:t xml:space="preserve"> </w:t>
      </w:r>
      <w:proofErr w:type="spellStart"/>
      <w:r w:rsidRPr="00383372">
        <w:rPr>
          <w:rFonts w:ascii="MinionPro-It" w:eastAsia="Times New Roman" w:hAnsi="MinionPro-It" w:cs="Times"/>
          <w:color w:val="000000"/>
          <w:sz w:val="26"/>
          <w:szCs w:val="26"/>
        </w:rPr>
        <w:t>Wochenschrift</w:t>
      </w:r>
      <w:proofErr w:type="spellEnd"/>
      <w:r w:rsidRPr="00383372">
        <w:rPr>
          <w:rFonts w:ascii="Times" w:eastAsia="Times New Roman" w:hAnsi="Times" w:cs="Times"/>
          <w:color w:val="000000"/>
          <w:sz w:val="26"/>
          <w:szCs w:val="26"/>
        </w:rPr>
        <w:t xml:space="preserve">, vol. 161, no. 19-20, pp. 458–468, 2011. </w:t>
      </w:r>
      <w:hyperlink r:id="rId245"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46"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47" w:tgtFrame="blank" w:history="1">
        <w:r w:rsidRPr="00383372">
          <w:rPr>
            <w:rFonts w:ascii="Times" w:eastAsia="Times New Roman" w:hAnsi="Times" w:cs="Times"/>
            <w:color w:val="418B34"/>
            <w:sz w:val="26"/>
            <w:szCs w:val="26"/>
          </w:rPr>
          <w:t>View at PubMed</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lastRenderedPageBreak/>
        <w:t xml:space="preserve">M. D. Freeman and S. S. </w:t>
      </w:r>
      <w:proofErr w:type="spellStart"/>
      <w:r w:rsidRPr="00383372">
        <w:rPr>
          <w:rFonts w:ascii="Times" w:eastAsia="Times New Roman" w:hAnsi="Times" w:cs="Times"/>
          <w:color w:val="000000"/>
          <w:sz w:val="26"/>
          <w:szCs w:val="26"/>
        </w:rPr>
        <w:t>Kohles</w:t>
      </w:r>
      <w:proofErr w:type="spellEnd"/>
      <w:r w:rsidRPr="00383372">
        <w:rPr>
          <w:rFonts w:ascii="Times" w:eastAsia="Times New Roman" w:hAnsi="Times" w:cs="Times"/>
          <w:color w:val="000000"/>
          <w:sz w:val="26"/>
          <w:szCs w:val="26"/>
        </w:rPr>
        <w:t xml:space="preserve">, “Application of the Hill criteria to the causal association of post-traumatic headache with assault,” </w:t>
      </w:r>
      <w:r w:rsidRPr="00383372">
        <w:rPr>
          <w:rFonts w:ascii="MinionPro-It" w:eastAsia="Times New Roman" w:hAnsi="MinionPro-It" w:cs="Times"/>
          <w:color w:val="000000"/>
          <w:sz w:val="26"/>
          <w:szCs w:val="26"/>
        </w:rPr>
        <w:t>Egyptian Journal of Forensic Science</w:t>
      </w:r>
      <w:r w:rsidRPr="00383372">
        <w:rPr>
          <w:rFonts w:ascii="Times" w:eastAsia="Times New Roman" w:hAnsi="Times" w:cs="Times"/>
          <w:color w:val="000000"/>
          <w:sz w:val="26"/>
          <w:szCs w:val="26"/>
        </w:rPr>
        <w:t xml:space="preserve">, vol. 1, no. 1, pp. 35–40, 2011.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S. </w:t>
      </w:r>
      <w:proofErr w:type="spellStart"/>
      <w:r w:rsidRPr="00383372">
        <w:rPr>
          <w:rFonts w:ascii="Times" w:eastAsia="Times New Roman" w:hAnsi="Times" w:cs="Times"/>
          <w:color w:val="000000"/>
          <w:sz w:val="26"/>
          <w:szCs w:val="26"/>
        </w:rPr>
        <w:t>Loue</w:t>
      </w:r>
      <w:proofErr w:type="spellEnd"/>
      <w:r w:rsidRPr="00383372">
        <w:rPr>
          <w:rFonts w:ascii="Times" w:eastAsia="Times New Roman" w:hAnsi="Times" w:cs="Times"/>
          <w:color w:val="000000"/>
          <w:sz w:val="26"/>
          <w:szCs w:val="26"/>
        </w:rPr>
        <w:t xml:space="preserve">, </w:t>
      </w:r>
      <w:r w:rsidRPr="00383372">
        <w:rPr>
          <w:rFonts w:ascii="MinionPro-It" w:eastAsia="Times New Roman" w:hAnsi="MinionPro-It" w:cs="Times"/>
          <w:color w:val="000000"/>
          <w:sz w:val="26"/>
          <w:szCs w:val="26"/>
        </w:rPr>
        <w:t>Forensic Epidemiology: Integrating Public Health and Law Enforcement</w:t>
      </w:r>
      <w:r w:rsidRPr="00383372">
        <w:rPr>
          <w:rFonts w:ascii="Times" w:eastAsia="Times New Roman" w:hAnsi="Times" w:cs="Times"/>
          <w:color w:val="000000"/>
          <w:sz w:val="26"/>
          <w:szCs w:val="26"/>
        </w:rPr>
        <w:t xml:space="preserve">, Jones and Bartlett Publishers, Boston, Mass, USA, 2010.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Restatement (Third) of Torts: Liability for Physical and Emotional Harm § 28 </w:t>
      </w:r>
      <w:proofErr w:type="spellStart"/>
      <w:r w:rsidRPr="00383372">
        <w:rPr>
          <w:rFonts w:ascii="Times" w:eastAsia="Times New Roman" w:hAnsi="Times" w:cs="Times"/>
          <w:color w:val="000000"/>
          <w:sz w:val="26"/>
          <w:szCs w:val="26"/>
        </w:rPr>
        <w:t>cmt</w:t>
      </w:r>
      <w:proofErr w:type="spellEnd"/>
      <w:r w:rsidRPr="00383372">
        <w:rPr>
          <w:rFonts w:ascii="Times" w:eastAsia="Times New Roman" w:hAnsi="Times" w:cs="Times"/>
          <w:color w:val="000000"/>
          <w:sz w:val="26"/>
          <w:szCs w:val="26"/>
        </w:rPr>
        <w:t xml:space="preserve">. </w:t>
      </w:r>
      <w:proofErr w:type="gramStart"/>
      <w:r w:rsidRPr="00383372">
        <w:rPr>
          <w:rFonts w:ascii="Times" w:eastAsia="Times New Roman" w:hAnsi="Times" w:cs="Times"/>
          <w:color w:val="000000"/>
          <w:sz w:val="26"/>
          <w:szCs w:val="26"/>
        </w:rPr>
        <w:t>c(</w:t>
      </w:r>
      <w:proofErr w:type="gramEnd"/>
      <w:r w:rsidRPr="00383372">
        <w:rPr>
          <w:rFonts w:ascii="Times" w:eastAsia="Times New Roman" w:hAnsi="Times" w:cs="Times"/>
          <w:color w:val="000000"/>
          <w:sz w:val="26"/>
          <w:szCs w:val="26"/>
        </w:rPr>
        <w:t xml:space="preserve">3), 2010.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Department of Health and Human Services (DHHS), </w:t>
      </w:r>
      <w:r w:rsidRPr="00383372">
        <w:rPr>
          <w:rFonts w:ascii="MinionPro-It" w:eastAsia="Times New Roman" w:hAnsi="MinionPro-It" w:cs="Times"/>
          <w:color w:val="000000"/>
          <w:sz w:val="26"/>
          <w:szCs w:val="26"/>
        </w:rPr>
        <w:t>Guidelines for Determining the Probability of Causation and Methods for Radiation Dose Reconstruction Under the Employees Occupational Illness Compensation Program Act of 2000</w:t>
      </w:r>
      <w:r w:rsidRPr="00383372">
        <w:rPr>
          <w:rFonts w:ascii="Times" w:eastAsia="Times New Roman" w:hAnsi="Times" w:cs="Times"/>
          <w:color w:val="000000"/>
          <w:sz w:val="26"/>
          <w:szCs w:val="26"/>
        </w:rPr>
        <w:t xml:space="preserve">, Federal Register. 42 CFR </w:t>
      </w:r>
      <w:proofErr w:type="gramStart"/>
      <w:r w:rsidRPr="00383372">
        <w:rPr>
          <w:rFonts w:ascii="Times" w:eastAsia="Times New Roman" w:hAnsi="Times" w:cs="Times"/>
          <w:color w:val="000000"/>
          <w:sz w:val="26"/>
          <w:szCs w:val="26"/>
        </w:rPr>
        <w:t>Part</w:t>
      </w:r>
      <w:proofErr w:type="gramEnd"/>
      <w:r w:rsidRPr="00383372">
        <w:rPr>
          <w:rFonts w:ascii="Times" w:eastAsia="Times New Roman" w:hAnsi="Times" w:cs="Times"/>
          <w:color w:val="000000"/>
          <w:sz w:val="26"/>
          <w:szCs w:val="26"/>
        </w:rPr>
        <w:t xml:space="preserve"> 81, 2000.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F. M. Smith, Ed., </w:t>
      </w:r>
      <w:r w:rsidRPr="00383372">
        <w:rPr>
          <w:rFonts w:ascii="MinionPro-It" w:eastAsia="Times New Roman" w:hAnsi="MinionPro-It" w:cs="Times"/>
          <w:color w:val="000000"/>
          <w:sz w:val="26"/>
          <w:szCs w:val="26"/>
        </w:rPr>
        <w:t>Reference Manual on Scientific Evidence</w:t>
      </w:r>
      <w:r w:rsidRPr="00383372">
        <w:rPr>
          <w:rFonts w:ascii="Times" w:eastAsia="Times New Roman" w:hAnsi="Times" w:cs="Times"/>
          <w:color w:val="000000"/>
          <w:sz w:val="26"/>
          <w:szCs w:val="26"/>
        </w:rPr>
        <w:t xml:space="preserve">, Federal Judicial Center, 2nd edition, 2000. </w:t>
      </w:r>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K. J. Rothman and S. Greenland, “Causation and causal inference in epidemiology,” </w:t>
      </w:r>
      <w:r w:rsidRPr="00383372">
        <w:rPr>
          <w:rFonts w:ascii="MinionPro-It" w:eastAsia="Times New Roman" w:hAnsi="MinionPro-It" w:cs="Times"/>
          <w:color w:val="000000"/>
          <w:sz w:val="26"/>
          <w:szCs w:val="26"/>
        </w:rPr>
        <w:t>American Journal of Public Health</w:t>
      </w:r>
      <w:r w:rsidRPr="00383372">
        <w:rPr>
          <w:rFonts w:ascii="Times" w:eastAsia="Times New Roman" w:hAnsi="Times" w:cs="Times"/>
          <w:color w:val="000000"/>
          <w:sz w:val="26"/>
          <w:szCs w:val="26"/>
        </w:rPr>
        <w:t xml:space="preserve">, vol. 95, supplement, pp. S144–S150, 2005. </w:t>
      </w:r>
      <w:hyperlink r:id="rId248"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49"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50"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251"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A. B. Hill, “The environment and disease: association or causation?” </w:t>
      </w:r>
      <w:r w:rsidRPr="00383372">
        <w:rPr>
          <w:rFonts w:ascii="MinionPro-It" w:eastAsia="Times New Roman" w:hAnsi="MinionPro-It" w:cs="Times"/>
          <w:color w:val="000000"/>
          <w:sz w:val="26"/>
          <w:szCs w:val="26"/>
        </w:rPr>
        <w:t>Proceedings of the Royal Society of Medicine</w:t>
      </w:r>
      <w:r w:rsidRPr="00383372">
        <w:rPr>
          <w:rFonts w:ascii="Times" w:eastAsia="Times New Roman" w:hAnsi="Times" w:cs="Times"/>
          <w:color w:val="000000"/>
          <w:sz w:val="26"/>
          <w:szCs w:val="26"/>
        </w:rPr>
        <w:t xml:space="preserve">, vol. 58, pp. 295–300, 1965. </w:t>
      </w:r>
      <w:hyperlink r:id="rId252"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R. van </w:t>
      </w:r>
      <w:proofErr w:type="spellStart"/>
      <w:r w:rsidRPr="00383372">
        <w:rPr>
          <w:rFonts w:ascii="Times" w:eastAsia="Times New Roman" w:hAnsi="Times" w:cs="Times"/>
          <w:color w:val="000000"/>
          <w:sz w:val="26"/>
          <w:szCs w:val="26"/>
        </w:rPr>
        <w:t>Reekum</w:t>
      </w:r>
      <w:proofErr w:type="spellEnd"/>
      <w:r w:rsidRPr="00383372">
        <w:rPr>
          <w:rFonts w:ascii="Times" w:eastAsia="Times New Roman" w:hAnsi="Times" w:cs="Times"/>
          <w:color w:val="000000"/>
          <w:sz w:val="26"/>
          <w:szCs w:val="26"/>
        </w:rPr>
        <w:t xml:space="preserve">, D. L. </w:t>
      </w:r>
      <w:proofErr w:type="spellStart"/>
      <w:r w:rsidRPr="00383372">
        <w:rPr>
          <w:rFonts w:ascii="Times" w:eastAsia="Times New Roman" w:hAnsi="Times" w:cs="Times"/>
          <w:color w:val="000000"/>
          <w:sz w:val="26"/>
          <w:szCs w:val="26"/>
        </w:rPr>
        <w:t>Streiner</w:t>
      </w:r>
      <w:proofErr w:type="spellEnd"/>
      <w:r w:rsidRPr="00383372">
        <w:rPr>
          <w:rFonts w:ascii="Times" w:eastAsia="Times New Roman" w:hAnsi="Times" w:cs="Times"/>
          <w:color w:val="000000"/>
          <w:sz w:val="26"/>
          <w:szCs w:val="26"/>
        </w:rPr>
        <w:t xml:space="preserve">, and D. K. Conn, “Applying Bradford Hill's criteria for causation to neuropsychiatry: challenges and opportunities,” </w:t>
      </w:r>
      <w:r w:rsidRPr="00383372">
        <w:rPr>
          <w:rFonts w:ascii="MinionPro-It" w:eastAsia="Times New Roman" w:hAnsi="MinionPro-It" w:cs="Times"/>
          <w:color w:val="000000"/>
          <w:sz w:val="26"/>
          <w:szCs w:val="26"/>
        </w:rPr>
        <w:t>Journal of Neuropsychiatry and Clinical Neurosciences</w:t>
      </w:r>
      <w:r w:rsidRPr="00383372">
        <w:rPr>
          <w:rFonts w:ascii="Times" w:eastAsia="Times New Roman" w:hAnsi="Times" w:cs="Times"/>
          <w:color w:val="000000"/>
          <w:sz w:val="26"/>
          <w:szCs w:val="26"/>
        </w:rPr>
        <w:t xml:space="preserve">, vol. 13, no. 3, pp. 318–325, 2001. </w:t>
      </w:r>
      <w:hyperlink r:id="rId253"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54"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55"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S. Lozano-</w:t>
      </w:r>
      <w:proofErr w:type="spellStart"/>
      <w:r w:rsidRPr="00383372">
        <w:rPr>
          <w:rFonts w:ascii="Times" w:eastAsia="Times New Roman" w:hAnsi="Times" w:cs="Times"/>
          <w:color w:val="000000"/>
          <w:sz w:val="26"/>
          <w:szCs w:val="26"/>
        </w:rPr>
        <w:t>Calderón</w:t>
      </w:r>
      <w:proofErr w:type="spellEnd"/>
      <w:r w:rsidRPr="00383372">
        <w:rPr>
          <w:rFonts w:ascii="Times" w:eastAsia="Times New Roman" w:hAnsi="Times" w:cs="Times"/>
          <w:color w:val="000000"/>
          <w:sz w:val="26"/>
          <w:szCs w:val="26"/>
        </w:rPr>
        <w:t xml:space="preserve">, S. Anthony, and D. Ring, “The quality and strength of evidence for etiology: example of carpal tunnel syndrome,” </w:t>
      </w:r>
      <w:r w:rsidRPr="00383372">
        <w:rPr>
          <w:rFonts w:ascii="MinionPro-It" w:eastAsia="Times New Roman" w:hAnsi="MinionPro-It" w:cs="Times"/>
          <w:color w:val="000000"/>
          <w:sz w:val="26"/>
          <w:szCs w:val="26"/>
        </w:rPr>
        <w:t>Journal of Hand Surgery</w:t>
      </w:r>
      <w:r w:rsidRPr="00383372">
        <w:rPr>
          <w:rFonts w:ascii="Times" w:eastAsia="Times New Roman" w:hAnsi="Times" w:cs="Times"/>
          <w:color w:val="000000"/>
          <w:sz w:val="26"/>
          <w:szCs w:val="26"/>
        </w:rPr>
        <w:t xml:space="preserve">, vol. 33, no. 4, pp. 525–538, 2008. </w:t>
      </w:r>
      <w:hyperlink r:id="rId256"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57"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58"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259"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L. Batty, K. Holland-Elliott, and D. Rosenfeld, “Investigation of eye splash and </w:t>
      </w:r>
      <w:proofErr w:type="spellStart"/>
      <w:r w:rsidRPr="00383372">
        <w:rPr>
          <w:rFonts w:ascii="Times" w:eastAsia="Times New Roman" w:hAnsi="Times" w:cs="Times"/>
          <w:color w:val="000000"/>
          <w:sz w:val="26"/>
          <w:szCs w:val="26"/>
        </w:rPr>
        <w:t>needlestick</w:t>
      </w:r>
      <w:proofErr w:type="spellEnd"/>
      <w:r w:rsidRPr="00383372">
        <w:rPr>
          <w:rFonts w:ascii="Times" w:eastAsia="Times New Roman" w:hAnsi="Times" w:cs="Times"/>
          <w:color w:val="000000"/>
          <w:sz w:val="26"/>
          <w:szCs w:val="26"/>
        </w:rPr>
        <w:t xml:space="preserve"> incidents from an HIV-positive donor on an intensive care unit using root cause analysis,” </w:t>
      </w:r>
      <w:r w:rsidRPr="00383372">
        <w:rPr>
          <w:rFonts w:ascii="MinionPro-It" w:eastAsia="Times New Roman" w:hAnsi="MinionPro-It" w:cs="Times"/>
          <w:color w:val="000000"/>
          <w:sz w:val="26"/>
          <w:szCs w:val="26"/>
        </w:rPr>
        <w:t>Occupational Medicine</w:t>
      </w:r>
      <w:r w:rsidRPr="00383372">
        <w:rPr>
          <w:rFonts w:ascii="Times" w:eastAsia="Times New Roman" w:hAnsi="Times" w:cs="Times"/>
          <w:color w:val="000000"/>
          <w:sz w:val="26"/>
          <w:szCs w:val="26"/>
        </w:rPr>
        <w:t xml:space="preserve">, vol. 53, no. 2, pp. 147–150, 2003. </w:t>
      </w:r>
      <w:hyperlink r:id="rId260"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61"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62"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M. D. Freeman, C. J. </w:t>
      </w:r>
      <w:proofErr w:type="spellStart"/>
      <w:r w:rsidRPr="00383372">
        <w:rPr>
          <w:rFonts w:ascii="Times" w:eastAsia="Times New Roman" w:hAnsi="Times" w:cs="Times"/>
          <w:color w:val="000000"/>
          <w:sz w:val="26"/>
          <w:szCs w:val="26"/>
        </w:rPr>
        <w:t>Centeno</w:t>
      </w:r>
      <w:proofErr w:type="spellEnd"/>
      <w:r w:rsidRPr="00383372">
        <w:rPr>
          <w:rFonts w:ascii="Times" w:eastAsia="Times New Roman" w:hAnsi="Times" w:cs="Times"/>
          <w:color w:val="000000"/>
          <w:sz w:val="26"/>
          <w:szCs w:val="26"/>
        </w:rPr>
        <w:t xml:space="preserve">, and S. S. </w:t>
      </w:r>
      <w:proofErr w:type="spellStart"/>
      <w:r w:rsidRPr="00383372">
        <w:rPr>
          <w:rFonts w:ascii="Times" w:eastAsia="Times New Roman" w:hAnsi="Times" w:cs="Times"/>
          <w:color w:val="000000"/>
          <w:sz w:val="26"/>
          <w:szCs w:val="26"/>
        </w:rPr>
        <w:t>Kohles</w:t>
      </w:r>
      <w:proofErr w:type="spellEnd"/>
      <w:r w:rsidRPr="00383372">
        <w:rPr>
          <w:rFonts w:ascii="Times" w:eastAsia="Times New Roman" w:hAnsi="Times" w:cs="Times"/>
          <w:color w:val="000000"/>
          <w:sz w:val="26"/>
          <w:szCs w:val="26"/>
        </w:rPr>
        <w:t xml:space="preserve">, “A systematic approach to clinical determinations of causation in symptomatic spinal disk injury following motor vehicle crash trauma,” </w:t>
      </w:r>
      <w:proofErr w:type="gramStart"/>
      <w:r w:rsidRPr="00383372">
        <w:rPr>
          <w:rFonts w:ascii="MinionPro-It" w:eastAsia="Times New Roman" w:hAnsi="MinionPro-It" w:cs="Times"/>
          <w:color w:val="000000"/>
          <w:sz w:val="26"/>
          <w:szCs w:val="26"/>
        </w:rPr>
        <w:t>PM &amp;</w:t>
      </w:r>
      <w:proofErr w:type="gramEnd"/>
      <w:r w:rsidRPr="00383372">
        <w:rPr>
          <w:rFonts w:ascii="MinionPro-It" w:eastAsia="Times New Roman" w:hAnsi="MinionPro-It" w:cs="Times"/>
          <w:color w:val="000000"/>
          <w:sz w:val="26"/>
          <w:szCs w:val="26"/>
        </w:rPr>
        <w:t xml:space="preserve"> R</w:t>
      </w:r>
      <w:r w:rsidRPr="00383372">
        <w:rPr>
          <w:rFonts w:ascii="Times" w:eastAsia="Times New Roman" w:hAnsi="Times" w:cs="Times"/>
          <w:color w:val="000000"/>
          <w:sz w:val="26"/>
          <w:szCs w:val="26"/>
        </w:rPr>
        <w:t xml:space="preserve">, vol. 1, no. 10, pp. 951–956, 2009. </w:t>
      </w:r>
      <w:hyperlink r:id="rId263"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64"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65"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266"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lastRenderedPageBreak/>
        <w:t xml:space="preserve">L. C. </w:t>
      </w:r>
      <w:proofErr w:type="spellStart"/>
      <w:r w:rsidRPr="00383372">
        <w:rPr>
          <w:rFonts w:ascii="Times" w:eastAsia="Times New Roman" w:hAnsi="Times" w:cs="Times"/>
          <w:color w:val="000000"/>
          <w:sz w:val="26"/>
          <w:szCs w:val="26"/>
        </w:rPr>
        <w:t>Thygesen</w:t>
      </w:r>
      <w:proofErr w:type="spellEnd"/>
      <w:r w:rsidRPr="00383372">
        <w:rPr>
          <w:rFonts w:ascii="Times" w:eastAsia="Times New Roman" w:hAnsi="Times" w:cs="Times"/>
          <w:color w:val="000000"/>
          <w:sz w:val="26"/>
          <w:szCs w:val="26"/>
        </w:rPr>
        <w:t xml:space="preserve">, G. S. Andersen, and H. Andersen, “A philosophical analysis of the Hill criteria,” </w:t>
      </w:r>
      <w:r w:rsidRPr="00383372">
        <w:rPr>
          <w:rFonts w:ascii="MinionPro-It" w:eastAsia="Times New Roman" w:hAnsi="MinionPro-It" w:cs="Times"/>
          <w:color w:val="000000"/>
          <w:sz w:val="26"/>
          <w:szCs w:val="26"/>
        </w:rPr>
        <w:t>Journal of Epidemiology and Community Health</w:t>
      </w:r>
      <w:r w:rsidRPr="00383372">
        <w:rPr>
          <w:rFonts w:ascii="Times" w:eastAsia="Times New Roman" w:hAnsi="Times" w:cs="Times"/>
          <w:color w:val="000000"/>
          <w:sz w:val="26"/>
          <w:szCs w:val="26"/>
        </w:rPr>
        <w:t xml:space="preserve">, vol. 59, no. 6, pp. 512–516, 2005. </w:t>
      </w:r>
      <w:hyperlink r:id="rId267"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68"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69"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270"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K. J. Rothman and S. Greenland, </w:t>
      </w:r>
      <w:r w:rsidRPr="00383372">
        <w:rPr>
          <w:rFonts w:ascii="MinionPro-It" w:eastAsia="Times New Roman" w:hAnsi="MinionPro-It" w:cs="Times"/>
          <w:color w:val="000000"/>
          <w:sz w:val="26"/>
          <w:szCs w:val="26"/>
        </w:rPr>
        <w:t>Modern Epidemiology</w:t>
      </w:r>
      <w:r w:rsidRPr="00383372">
        <w:rPr>
          <w:rFonts w:ascii="Times" w:eastAsia="Times New Roman" w:hAnsi="Times" w:cs="Times"/>
          <w:color w:val="000000"/>
          <w:sz w:val="26"/>
          <w:szCs w:val="26"/>
        </w:rPr>
        <w:t xml:space="preserve">, Lippincott-Raven, Philadelphia, Pa, USA, 2nd edition, 1998.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J. Robins, S. Greenland, and N. E. </w:t>
      </w:r>
      <w:proofErr w:type="spellStart"/>
      <w:r w:rsidRPr="00383372">
        <w:rPr>
          <w:rFonts w:ascii="Times" w:eastAsia="Times New Roman" w:hAnsi="Times" w:cs="Times"/>
          <w:color w:val="000000"/>
          <w:sz w:val="26"/>
          <w:szCs w:val="26"/>
        </w:rPr>
        <w:t>Breslow</w:t>
      </w:r>
      <w:proofErr w:type="spellEnd"/>
      <w:r w:rsidRPr="00383372">
        <w:rPr>
          <w:rFonts w:ascii="Times" w:eastAsia="Times New Roman" w:hAnsi="Times" w:cs="Times"/>
          <w:color w:val="000000"/>
          <w:sz w:val="26"/>
          <w:szCs w:val="26"/>
        </w:rPr>
        <w:t>, “A general estimator for the variance of the Mantel-</w:t>
      </w:r>
      <w:proofErr w:type="spellStart"/>
      <w:r w:rsidRPr="00383372">
        <w:rPr>
          <w:rFonts w:ascii="Times" w:eastAsia="Times New Roman" w:hAnsi="Times" w:cs="Times"/>
          <w:color w:val="000000"/>
          <w:sz w:val="26"/>
          <w:szCs w:val="26"/>
        </w:rPr>
        <w:t>Haenszel</w:t>
      </w:r>
      <w:proofErr w:type="spellEnd"/>
      <w:r w:rsidRPr="00383372">
        <w:rPr>
          <w:rFonts w:ascii="Times" w:eastAsia="Times New Roman" w:hAnsi="Times" w:cs="Times"/>
          <w:color w:val="000000"/>
          <w:sz w:val="26"/>
          <w:szCs w:val="26"/>
        </w:rPr>
        <w:t xml:space="preserve"> odds ratio,” </w:t>
      </w:r>
      <w:r w:rsidRPr="00383372">
        <w:rPr>
          <w:rFonts w:ascii="MinionPro-It" w:eastAsia="Times New Roman" w:hAnsi="MinionPro-It" w:cs="Times"/>
          <w:color w:val="000000"/>
          <w:sz w:val="26"/>
          <w:szCs w:val="26"/>
        </w:rPr>
        <w:t>American Journal of Epidemiology</w:t>
      </w:r>
      <w:r w:rsidRPr="00383372">
        <w:rPr>
          <w:rFonts w:ascii="Times" w:eastAsia="Times New Roman" w:hAnsi="Times" w:cs="Times"/>
          <w:color w:val="000000"/>
          <w:sz w:val="26"/>
          <w:szCs w:val="26"/>
        </w:rPr>
        <w:t xml:space="preserve">, vol. 124, no. 5, pp. 719–723, 1986. </w:t>
      </w:r>
      <w:hyperlink r:id="rId271"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M. Pagano and K. </w:t>
      </w:r>
      <w:proofErr w:type="spellStart"/>
      <w:r w:rsidRPr="00383372">
        <w:rPr>
          <w:rFonts w:ascii="Times" w:eastAsia="Times New Roman" w:hAnsi="Times" w:cs="Times"/>
          <w:color w:val="000000"/>
          <w:sz w:val="26"/>
          <w:szCs w:val="26"/>
        </w:rPr>
        <w:t>Gauvreau</w:t>
      </w:r>
      <w:proofErr w:type="spellEnd"/>
      <w:r w:rsidRPr="00383372">
        <w:rPr>
          <w:rFonts w:ascii="Times" w:eastAsia="Times New Roman" w:hAnsi="Times" w:cs="Times"/>
          <w:color w:val="000000"/>
          <w:sz w:val="26"/>
          <w:szCs w:val="26"/>
        </w:rPr>
        <w:t xml:space="preserve">, </w:t>
      </w:r>
      <w:r w:rsidRPr="00383372">
        <w:rPr>
          <w:rFonts w:ascii="MinionPro-It" w:eastAsia="Times New Roman" w:hAnsi="MinionPro-It" w:cs="Times"/>
          <w:color w:val="000000"/>
          <w:sz w:val="26"/>
          <w:szCs w:val="26"/>
        </w:rPr>
        <w:t>Principles of Biostatistics</w:t>
      </w:r>
      <w:r w:rsidRPr="00383372">
        <w:rPr>
          <w:rFonts w:ascii="Times" w:eastAsia="Times New Roman" w:hAnsi="Times" w:cs="Times"/>
          <w:color w:val="000000"/>
          <w:sz w:val="26"/>
          <w:szCs w:val="26"/>
        </w:rPr>
        <w:t xml:space="preserve">, Brooks/Cole, Belmont, </w:t>
      </w:r>
      <w:proofErr w:type="spellStart"/>
      <w:r w:rsidRPr="00383372">
        <w:rPr>
          <w:rFonts w:ascii="Times" w:eastAsia="Times New Roman" w:hAnsi="Times" w:cs="Times"/>
          <w:color w:val="000000"/>
          <w:sz w:val="26"/>
          <w:szCs w:val="26"/>
        </w:rPr>
        <w:t>Calif</w:t>
      </w:r>
      <w:proofErr w:type="spellEnd"/>
      <w:r w:rsidRPr="00383372">
        <w:rPr>
          <w:rFonts w:ascii="Times" w:eastAsia="Times New Roman" w:hAnsi="Times" w:cs="Times"/>
          <w:color w:val="000000"/>
          <w:sz w:val="26"/>
          <w:szCs w:val="26"/>
        </w:rPr>
        <w:t xml:space="preserve">, USA, 2nd edition, 2000. </w:t>
      </w:r>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F. Vinson, M. </w:t>
      </w:r>
      <w:proofErr w:type="spellStart"/>
      <w:r w:rsidRPr="00383372">
        <w:rPr>
          <w:rFonts w:ascii="Times" w:eastAsia="Times New Roman" w:hAnsi="Times" w:cs="Times"/>
          <w:color w:val="000000"/>
          <w:sz w:val="26"/>
          <w:szCs w:val="26"/>
        </w:rPr>
        <w:t>Merhi</w:t>
      </w:r>
      <w:proofErr w:type="spellEnd"/>
      <w:r w:rsidRPr="00383372">
        <w:rPr>
          <w:rFonts w:ascii="Times" w:eastAsia="Times New Roman" w:hAnsi="Times" w:cs="Times"/>
          <w:color w:val="000000"/>
          <w:sz w:val="26"/>
          <w:szCs w:val="26"/>
        </w:rPr>
        <w:t xml:space="preserve">, I. </w:t>
      </w:r>
      <w:proofErr w:type="spellStart"/>
      <w:r w:rsidRPr="00383372">
        <w:rPr>
          <w:rFonts w:ascii="Times" w:eastAsia="Times New Roman" w:hAnsi="Times" w:cs="Times"/>
          <w:color w:val="000000"/>
          <w:sz w:val="26"/>
          <w:szCs w:val="26"/>
        </w:rPr>
        <w:t>Baldi</w:t>
      </w:r>
      <w:proofErr w:type="spellEnd"/>
      <w:r w:rsidRPr="00383372">
        <w:rPr>
          <w:rFonts w:ascii="Times" w:eastAsia="Times New Roman" w:hAnsi="Times" w:cs="Times"/>
          <w:color w:val="000000"/>
          <w:sz w:val="26"/>
          <w:szCs w:val="26"/>
        </w:rPr>
        <w:t xml:space="preserve">, H. </w:t>
      </w:r>
      <w:proofErr w:type="spellStart"/>
      <w:r w:rsidRPr="00383372">
        <w:rPr>
          <w:rFonts w:ascii="Times" w:eastAsia="Times New Roman" w:hAnsi="Times" w:cs="Times"/>
          <w:color w:val="000000"/>
          <w:sz w:val="26"/>
          <w:szCs w:val="26"/>
        </w:rPr>
        <w:t>Raynal</w:t>
      </w:r>
      <w:proofErr w:type="spellEnd"/>
      <w:r w:rsidRPr="00383372">
        <w:rPr>
          <w:rFonts w:ascii="Times" w:eastAsia="Times New Roman" w:hAnsi="Times" w:cs="Times"/>
          <w:color w:val="000000"/>
          <w:sz w:val="26"/>
          <w:szCs w:val="26"/>
        </w:rPr>
        <w:t xml:space="preserve">, and L. </w:t>
      </w:r>
      <w:proofErr w:type="spellStart"/>
      <w:r w:rsidRPr="00383372">
        <w:rPr>
          <w:rFonts w:ascii="Times" w:eastAsia="Times New Roman" w:hAnsi="Times" w:cs="Times"/>
          <w:color w:val="000000"/>
          <w:sz w:val="26"/>
          <w:szCs w:val="26"/>
        </w:rPr>
        <w:t>Gamet-Payrastre</w:t>
      </w:r>
      <w:proofErr w:type="spellEnd"/>
      <w:r w:rsidRPr="00383372">
        <w:rPr>
          <w:rFonts w:ascii="Times" w:eastAsia="Times New Roman" w:hAnsi="Times" w:cs="Times"/>
          <w:color w:val="000000"/>
          <w:sz w:val="26"/>
          <w:szCs w:val="26"/>
        </w:rPr>
        <w:t xml:space="preserve">, “Exposure to pesticides and risk of childhood cancer: a meta-analysis of recent epidemiological studies,” </w:t>
      </w:r>
      <w:r w:rsidRPr="00383372">
        <w:rPr>
          <w:rFonts w:ascii="MinionPro-It" w:eastAsia="Times New Roman" w:hAnsi="MinionPro-It" w:cs="Times"/>
          <w:color w:val="000000"/>
          <w:sz w:val="26"/>
          <w:szCs w:val="26"/>
        </w:rPr>
        <w:t>Occupational and Environmental Medicine</w:t>
      </w:r>
      <w:r w:rsidRPr="00383372">
        <w:rPr>
          <w:rFonts w:ascii="Times" w:eastAsia="Times New Roman" w:hAnsi="Times" w:cs="Times"/>
          <w:color w:val="000000"/>
          <w:sz w:val="26"/>
          <w:szCs w:val="26"/>
        </w:rPr>
        <w:t xml:space="preserve">, vol. 68, no. 9, pp. 694–702, 2011. </w:t>
      </w:r>
      <w:hyperlink r:id="rId272"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73"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74" w:tgtFrame="blank" w:history="1">
        <w:r w:rsidRPr="00383372">
          <w:rPr>
            <w:rFonts w:ascii="Times" w:eastAsia="Times New Roman" w:hAnsi="Times" w:cs="Times"/>
            <w:color w:val="418B34"/>
            <w:sz w:val="26"/>
            <w:szCs w:val="26"/>
          </w:rPr>
          <w:t>View at PubMed</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R. </w:t>
      </w:r>
      <w:proofErr w:type="spellStart"/>
      <w:r w:rsidRPr="00383372">
        <w:rPr>
          <w:rFonts w:ascii="Times" w:eastAsia="Times New Roman" w:hAnsi="Times" w:cs="Times"/>
          <w:color w:val="000000"/>
          <w:sz w:val="26"/>
          <w:szCs w:val="26"/>
        </w:rPr>
        <w:t>DerSimonian</w:t>
      </w:r>
      <w:proofErr w:type="spellEnd"/>
      <w:r w:rsidRPr="00383372">
        <w:rPr>
          <w:rFonts w:ascii="Times" w:eastAsia="Times New Roman" w:hAnsi="Times" w:cs="Times"/>
          <w:color w:val="000000"/>
          <w:sz w:val="26"/>
          <w:szCs w:val="26"/>
        </w:rPr>
        <w:t xml:space="preserve"> and N. Laird, “Meta-analysis in clinical trials,” </w:t>
      </w:r>
      <w:r w:rsidRPr="00383372">
        <w:rPr>
          <w:rFonts w:ascii="MinionPro-It" w:eastAsia="Times New Roman" w:hAnsi="MinionPro-It" w:cs="Times"/>
          <w:color w:val="000000"/>
          <w:sz w:val="26"/>
          <w:szCs w:val="26"/>
        </w:rPr>
        <w:t>Controlled Clinical Trials</w:t>
      </w:r>
      <w:r w:rsidRPr="00383372">
        <w:rPr>
          <w:rFonts w:ascii="Times" w:eastAsia="Times New Roman" w:hAnsi="Times" w:cs="Times"/>
          <w:color w:val="000000"/>
          <w:sz w:val="26"/>
          <w:szCs w:val="26"/>
        </w:rPr>
        <w:t xml:space="preserve">, vol. 7, no. 3, pp. 177–188, 1986. </w:t>
      </w:r>
      <w:hyperlink r:id="rId275"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Interdepartmental Task Force on PCBs, </w:t>
      </w:r>
      <w:r w:rsidRPr="00383372">
        <w:rPr>
          <w:rFonts w:ascii="MinionPro-It" w:eastAsia="Times New Roman" w:hAnsi="MinionPro-It" w:cs="Times"/>
          <w:color w:val="000000"/>
          <w:sz w:val="26"/>
          <w:szCs w:val="26"/>
        </w:rPr>
        <w:t>Polychlorinated Biphenyls and the Environment</w:t>
      </w:r>
      <w:r w:rsidRPr="00383372">
        <w:rPr>
          <w:rFonts w:ascii="Times" w:eastAsia="Times New Roman" w:hAnsi="Times" w:cs="Times"/>
          <w:color w:val="000000"/>
          <w:sz w:val="26"/>
          <w:szCs w:val="26"/>
        </w:rPr>
        <w:t xml:space="preserve">, COM-72-10419, Departments of Agriculture, Commerce, Health, Education, and Welfare, Interior, Environmental Protection Agency, Washington, DC, USA, 1972.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M. S. Wolff, D. </w:t>
      </w:r>
      <w:proofErr w:type="spellStart"/>
      <w:r w:rsidRPr="00383372">
        <w:rPr>
          <w:rFonts w:ascii="Times" w:eastAsia="Times New Roman" w:hAnsi="Times" w:cs="Times"/>
          <w:color w:val="000000"/>
          <w:sz w:val="26"/>
          <w:szCs w:val="26"/>
        </w:rPr>
        <w:t>Camann</w:t>
      </w:r>
      <w:proofErr w:type="spellEnd"/>
      <w:r w:rsidRPr="00383372">
        <w:rPr>
          <w:rFonts w:ascii="Times" w:eastAsia="Times New Roman" w:hAnsi="Times" w:cs="Times"/>
          <w:color w:val="000000"/>
          <w:sz w:val="26"/>
          <w:szCs w:val="26"/>
        </w:rPr>
        <w:t xml:space="preserve">, M. Gammon, and S. D. </w:t>
      </w:r>
      <w:proofErr w:type="spellStart"/>
      <w:r w:rsidRPr="00383372">
        <w:rPr>
          <w:rFonts w:ascii="Times" w:eastAsia="Times New Roman" w:hAnsi="Times" w:cs="Times"/>
          <w:color w:val="000000"/>
          <w:sz w:val="26"/>
          <w:szCs w:val="26"/>
        </w:rPr>
        <w:t>Stellman</w:t>
      </w:r>
      <w:proofErr w:type="spellEnd"/>
      <w:r w:rsidRPr="00383372">
        <w:rPr>
          <w:rFonts w:ascii="Times" w:eastAsia="Times New Roman" w:hAnsi="Times" w:cs="Times"/>
          <w:color w:val="000000"/>
          <w:sz w:val="26"/>
          <w:szCs w:val="26"/>
        </w:rPr>
        <w:t xml:space="preserve">, “Proposed PCB congener groupings for epidemiological studies,” </w:t>
      </w:r>
      <w:r w:rsidRPr="00383372">
        <w:rPr>
          <w:rFonts w:ascii="MinionPro-It" w:eastAsia="Times New Roman" w:hAnsi="MinionPro-It" w:cs="Times"/>
          <w:color w:val="000000"/>
          <w:sz w:val="26"/>
          <w:szCs w:val="26"/>
        </w:rPr>
        <w:t>Environmental Health Perspectives</w:t>
      </w:r>
      <w:r w:rsidRPr="00383372">
        <w:rPr>
          <w:rFonts w:ascii="Times" w:eastAsia="Times New Roman" w:hAnsi="Times" w:cs="Times"/>
          <w:color w:val="000000"/>
          <w:sz w:val="26"/>
          <w:szCs w:val="26"/>
        </w:rPr>
        <w:t xml:space="preserve">, vol. 105, no. 1, pp. 13–14, 1997. </w:t>
      </w:r>
      <w:hyperlink r:id="rId276"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National Health and Nutrition Examination Survey (NHANES), </w:t>
      </w:r>
      <w:r w:rsidRPr="00383372">
        <w:rPr>
          <w:rFonts w:ascii="MinionPro-It" w:eastAsia="Times New Roman" w:hAnsi="MinionPro-It" w:cs="Times"/>
          <w:color w:val="000000"/>
          <w:sz w:val="26"/>
          <w:szCs w:val="26"/>
        </w:rPr>
        <w:t>Centers for Disease Control and Prevention (CDC)</w:t>
      </w:r>
      <w:r w:rsidRPr="00383372">
        <w:rPr>
          <w:rFonts w:ascii="Times" w:eastAsia="Times New Roman" w:hAnsi="Times" w:cs="Times"/>
          <w:color w:val="000000"/>
          <w:sz w:val="26"/>
          <w:szCs w:val="26"/>
        </w:rPr>
        <w:t xml:space="preserve">, 2011. </w:t>
      </w:r>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A. </w:t>
      </w:r>
      <w:proofErr w:type="spellStart"/>
      <w:r w:rsidRPr="00383372">
        <w:rPr>
          <w:rFonts w:ascii="Times" w:eastAsia="Times New Roman" w:hAnsi="Times" w:cs="Times"/>
          <w:color w:val="000000"/>
          <w:sz w:val="26"/>
          <w:szCs w:val="26"/>
        </w:rPr>
        <w:t>Golanski</w:t>
      </w:r>
      <w:proofErr w:type="spellEnd"/>
      <w:r w:rsidRPr="00383372">
        <w:rPr>
          <w:rFonts w:ascii="Times" w:eastAsia="Times New Roman" w:hAnsi="Times" w:cs="Times"/>
          <w:color w:val="000000"/>
          <w:sz w:val="26"/>
          <w:szCs w:val="26"/>
        </w:rPr>
        <w:t xml:space="preserve">, “General causation at a crossroads in toxic tort cases,” </w:t>
      </w:r>
      <w:r w:rsidRPr="00383372">
        <w:rPr>
          <w:rFonts w:ascii="MinionPro-It" w:eastAsia="Times New Roman" w:hAnsi="MinionPro-It" w:cs="Times"/>
          <w:color w:val="000000"/>
          <w:sz w:val="26"/>
          <w:szCs w:val="26"/>
        </w:rPr>
        <w:t>Penn State Law Review</w:t>
      </w:r>
      <w:r w:rsidRPr="00383372">
        <w:rPr>
          <w:rFonts w:ascii="Times" w:eastAsia="Times New Roman" w:hAnsi="Times" w:cs="Times"/>
          <w:color w:val="000000"/>
          <w:sz w:val="26"/>
          <w:szCs w:val="26"/>
        </w:rPr>
        <w:t xml:space="preserve">, vol. 108, no. 2, pp. 479–523, 2003. </w:t>
      </w:r>
    </w:p>
    <w:p w:rsidR="00383372" w:rsidRPr="00383372" w:rsidRDefault="00383372" w:rsidP="00383372">
      <w:pPr>
        <w:numPr>
          <w:ilvl w:val="0"/>
          <w:numId w:val="38"/>
        </w:numPr>
        <w:shd w:val="clear" w:color="auto" w:fill="FFFFFF"/>
        <w:spacing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M. S. Wolff, J. A. Britton, S. L. </w:t>
      </w:r>
      <w:proofErr w:type="spellStart"/>
      <w:r w:rsidRPr="00383372">
        <w:rPr>
          <w:rFonts w:ascii="Times" w:eastAsia="Times New Roman" w:hAnsi="Times" w:cs="Times"/>
          <w:color w:val="000000"/>
          <w:sz w:val="26"/>
          <w:szCs w:val="26"/>
        </w:rPr>
        <w:t>Teitelbaum</w:t>
      </w:r>
      <w:proofErr w:type="spellEnd"/>
      <w:r w:rsidRPr="00383372">
        <w:rPr>
          <w:rFonts w:ascii="Times" w:eastAsia="Times New Roman" w:hAnsi="Times" w:cs="Times"/>
          <w:color w:val="000000"/>
          <w:sz w:val="26"/>
          <w:szCs w:val="26"/>
        </w:rPr>
        <w:t xml:space="preserve"> et al., “Improving </w:t>
      </w:r>
      <w:proofErr w:type="spellStart"/>
      <w:r w:rsidRPr="00383372">
        <w:rPr>
          <w:rFonts w:ascii="Times" w:eastAsia="Times New Roman" w:hAnsi="Times" w:cs="Times"/>
          <w:color w:val="000000"/>
          <w:sz w:val="26"/>
          <w:szCs w:val="26"/>
        </w:rPr>
        <w:t>organochlorine</w:t>
      </w:r>
      <w:proofErr w:type="spellEnd"/>
      <w:r w:rsidRPr="00383372">
        <w:rPr>
          <w:rFonts w:ascii="Times" w:eastAsia="Times New Roman" w:hAnsi="Times" w:cs="Times"/>
          <w:color w:val="000000"/>
          <w:sz w:val="26"/>
          <w:szCs w:val="26"/>
        </w:rPr>
        <w:t xml:space="preserve"> biomarker models for cancer research,” </w:t>
      </w:r>
      <w:r w:rsidRPr="00383372">
        <w:rPr>
          <w:rFonts w:ascii="MinionPro-It" w:eastAsia="Times New Roman" w:hAnsi="MinionPro-It" w:cs="Times"/>
          <w:color w:val="000000"/>
          <w:sz w:val="26"/>
          <w:szCs w:val="26"/>
        </w:rPr>
        <w:t>Cancer Epidemiology Biomarkers and Prevention</w:t>
      </w:r>
      <w:r w:rsidRPr="00383372">
        <w:rPr>
          <w:rFonts w:ascii="Times" w:eastAsia="Times New Roman" w:hAnsi="Times" w:cs="Times"/>
          <w:color w:val="000000"/>
          <w:sz w:val="26"/>
          <w:szCs w:val="26"/>
        </w:rPr>
        <w:t xml:space="preserve">, vol. 14, no. 9, pp. 2224–2236, 2005. </w:t>
      </w:r>
      <w:hyperlink r:id="rId277" w:tgtFrame="blank" w:history="1">
        <w:r w:rsidRPr="00383372">
          <w:rPr>
            <w:rFonts w:ascii="Times" w:eastAsia="Times New Roman" w:hAnsi="Times" w:cs="Times"/>
            <w:color w:val="418B34"/>
            <w:sz w:val="26"/>
            <w:szCs w:val="26"/>
          </w:rPr>
          <w:t>View at Publisher</w:t>
        </w:r>
      </w:hyperlink>
      <w:r w:rsidRPr="00383372">
        <w:rPr>
          <w:rFonts w:ascii="MinionPro-Regular" w:eastAsia="Times New Roman" w:hAnsi="MinionPro-Regular" w:cs="Times"/>
          <w:color w:val="000000"/>
          <w:sz w:val="26"/>
          <w:szCs w:val="26"/>
        </w:rPr>
        <w:t xml:space="preserve"> · </w:t>
      </w:r>
      <w:hyperlink r:id="rId278" w:tgtFrame="blank" w:history="1">
        <w:r w:rsidRPr="00383372">
          <w:rPr>
            <w:rFonts w:ascii="Times" w:eastAsia="Times New Roman" w:hAnsi="Times" w:cs="Times"/>
            <w:color w:val="418B34"/>
            <w:sz w:val="26"/>
            <w:szCs w:val="26"/>
          </w:rPr>
          <w:t>View at Google Scholar</w:t>
        </w:r>
      </w:hyperlink>
      <w:r w:rsidRPr="00383372">
        <w:rPr>
          <w:rFonts w:ascii="MinionPro-Regular" w:eastAsia="Times New Roman" w:hAnsi="MinionPro-Regular" w:cs="Times"/>
          <w:color w:val="000000"/>
          <w:sz w:val="26"/>
          <w:szCs w:val="26"/>
        </w:rPr>
        <w:t xml:space="preserve"> · </w:t>
      </w:r>
      <w:hyperlink r:id="rId279" w:tgtFrame="blank" w:history="1">
        <w:r w:rsidRPr="00383372">
          <w:rPr>
            <w:rFonts w:ascii="Times" w:eastAsia="Times New Roman" w:hAnsi="Times" w:cs="Times"/>
            <w:color w:val="418B34"/>
            <w:sz w:val="26"/>
            <w:szCs w:val="26"/>
          </w:rPr>
          <w:t>View at PubMed</w:t>
        </w:r>
      </w:hyperlink>
      <w:r w:rsidRPr="00383372">
        <w:rPr>
          <w:rFonts w:ascii="MinionPro-Regular" w:eastAsia="Times New Roman" w:hAnsi="MinionPro-Regular" w:cs="Times"/>
          <w:color w:val="000000"/>
          <w:sz w:val="26"/>
          <w:szCs w:val="26"/>
        </w:rPr>
        <w:t xml:space="preserve"> · </w:t>
      </w:r>
      <w:hyperlink r:id="rId280" w:tgtFrame="blank" w:history="1">
        <w:r w:rsidRPr="00383372">
          <w:rPr>
            <w:rFonts w:ascii="Times" w:eastAsia="Times New Roman" w:hAnsi="Times" w:cs="Times"/>
            <w:color w:val="418B34"/>
            <w:sz w:val="26"/>
            <w:szCs w:val="26"/>
          </w:rPr>
          <w:t>View at Scopus</w:t>
        </w:r>
      </w:hyperlink>
    </w:p>
    <w:p w:rsidR="00383372" w:rsidRPr="00383372" w:rsidRDefault="00383372" w:rsidP="00383372">
      <w:pPr>
        <w:numPr>
          <w:ilvl w:val="0"/>
          <w:numId w:val="38"/>
        </w:numPr>
        <w:shd w:val="clear" w:color="auto" w:fill="FFFFFF"/>
        <w:spacing w:before="100" w:beforeAutospacing="1" w:after="180" w:line="300" w:lineRule="atLeast"/>
        <w:jc w:val="both"/>
        <w:rPr>
          <w:rFonts w:ascii="Times" w:eastAsia="Times New Roman" w:hAnsi="Times" w:cs="Times"/>
          <w:color w:val="000000"/>
          <w:sz w:val="26"/>
          <w:szCs w:val="26"/>
        </w:rPr>
      </w:pPr>
      <w:r w:rsidRPr="00383372">
        <w:rPr>
          <w:rFonts w:ascii="Times" w:eastAsia="Times New Roman" w:hAnsi="Times" w:cs="Times"/>
          <w:color w:val="000000"/>
          <w:sz w:val="26"/>
          <w:szCs w:val="26"/>
        </w:rPr>
        <w:t xml:space="preserve">D. </w:t>
      </w:r>
      <w:proofErr w:type="spellStart"/>
      <w:r w:rsidRPr="00383372">
        <w:rPr>
          <w:rFonts w:ascii="Times" w:eastAsia="Times New Roman" w:hAnsi="Times" w:cs="Times"/>
          <w:color w:val="000000"/>
          <w:sz w:val="26"/>
          <w:szCs w:val="26"/>
        </w:rPr>
        <w:t>Baris</w:t>
      </w:r>
      <w:proofErr w:type="spellEnd"/>
      <w:r w:rsidRPr="00383372">
        <w:rPr>
          <w:rFonts w:ascii="Times" w:eastAsia="Times New Roman" w:hAnsi="Times" w:cs="Times"/>
          <w:color w:val="000000"/>
          <w:sz w:val="26"/>
          <w:szCs w:val="26"/>
        </w:rPr>
        <w:t xml:space="preserve">, L. W. </w:t>
      </w:r>
      <w:proofErr w:type="spellStart"/>
      <w:r w:rsidRPr="00383372">
        <w:rPr>
          <w:rFonts w:ascii="Times" w:eastAsia="Times New Roman" w:hAnsi="Times" w:cs="Times"/>
          <w:color w:val="000000"/>
          <w:sz w:val="26"/>
          <w:szCs w:val="26"/>
        </w:rPr>
        <w:t>Kwak</w:t>
      </w:r>
      <w:proofErr w:type="spellEnd"/>
      <w:r w:rsidRPr="00383372">
        <w:rPr>
          <w:rFonts w:ascii="Times" w:eastAsia="Times New Roman" w:hAnsi="Times" w:cs="Times"/>
          <w:color w:val="000000"/>
          <w:sz w:val="26"/>
          <w:szCs w:val="26"/>
        </w:rPr>
        <w:t xml:space="preserve">, N. Rothman et al., “Blood levels of </w:t>
      </w:r>
      <w:proofErr w:type="spellStart"/>
      <w:r w:rsidRPr="00383372">
        <w:rPr>
          <w:rFonts w:ascii="Times" w:eastAsia="Times New Roman" w:hAnsi="Times" w:cs="Times"/>
          <w:color w:val="000000"/>
          <w:sz w:val="26"/>
          <w:szCs w:val="26"/>
        </w:rPr>
        <w:t>organochlorines</w:t>
      </w:r>
      <w:proofErr w:type="spellEnd"/>
      <w:r w:rsidRPr="00383372">
        <w:rPr>
          <w:rFonts w:ascii="Times" w:eastAsia="Times New Roman" w:hAnsi="Times" w:cs="Times"/>
          <w:color w:val="000000"/>
          <w:sz w:val="26"/>
          <w:szCs w:val="26"/>
        </w:rPr>
        <w:t xml:space="preserve"> before and after chemotherapy among non-Hodgkin's lymphoma patients,” </w:t>
      </w:r>
      <w:r w:rsidRPr="00383372">
        <w:rPr>
          <w:rFonts w:ascii="MinionPro-It" w:eastAsia="Times New Roman" w:hAnsi="MinionPro-It" w:cs="Times"/>
          <w:color w:val="000000"/>
          <w:sz w:val="26"/>
          <w:szCs w:val="26"/>
        </w:rPr>
        <w:t>Cancer Epidemiology Biomarkers and Prevention</w:t>
      </w:r>
      <w:r w:rsidRPr="00383372">
        <w:rPr>
          <w:rFonts w:ascii="Times" w:eastAsia="Times New Roman" w:hAnsi="Times" w:cs="Times"/>
          <w:color w:val="000000"/>
          <w:sz w:val="26"/>
          <w:szCs w:val="26"/>
        </w:rPr>
        <w:t xml:space="preserve">, vol. 9, no. 2, pp. 193–197, 2000. </w:t>
      </w:r>
      <w:hyperlink r:id="rId281" w:tgtFrame="blank" w:history="1">
        <w:r w:rsidRPr="00383372">
          <w:rPr>
            <w:rFonts w:ascii="Times" w:eastAsia="Times New Roman" w:hAnsi="Times" w:cs="Times"/>
            <w:color w:val="418B34"/>
            <w:sz w:val="26"/>
            <w:szCs w:val="26"/>
          </w:rPr>
          <w:t>View at Scopus</w:t>
        </w:r>
      </w:hyperlink>
    </w:p>
    <w:p w:rsidR="00FF5F31" w:rsidRPr="00FF5F31" w:rsidRDefault="00383372" w:rsidP="00757508">
      <w:pPr>
        <w:spacing w:before="100" w:beforeAutospacing="1" w:after="100" w:afterAutospacing="1" w:line="240" w:lineRule="auto"/>
        <w:jc w:val="right"/>
        <w:rPr>
          <w:rFonts w:ascii="Times New Roman" w:eastAsia="Times New Roman" w:hAnsi="Times New Roman" w:cs="Times New Roman"/>
          <w:sz w:val="24"/>
          <w:szCs w:val="24"/>
        </w:rPr>
      </w:pPr>
      <w:bookmarkStart w:id="1" w:name="_GoBack"/>
      <w:r w:rsidRPr="00383372">
        <w:rPr>
          <w:rFonts w:ascii="Times" w:eastAsia="Times New Roman" w:hAnsi="Times" w:cs="Times"/>
          <w:color w:val="000000"/>
          <w:sz w:val="26"/>
          <w:szCs w:val="26"/>
        </w:rPr>
        <w:lastRenderedPageBreak/>
        <w:pict/>
      </w:r>
      <w:bookmarkEnd w:id="1"/>
    </w:p>
    <w:tbl>
      <w:tblPr>
        <w:tblW w:w="5000" w:type="pct"/>
        <w:tblCellMar>
          <w:top w:w="15" w:type="dxa"/>
          <w:left w:w="15" w:type="dxa"/>
          <w:bottom w:w="15" w:type="dxa"/>
          <w:right w:w="15" w:type="dxa"/>
        </w:tblCellMar>
        <w:tblLook w:val="04A0" w:firstRow="1" w:lastRow="0" w:firstColumn="1" w:lastColumn="0" w:noHBand="0" w:noVBand="1"/>
      </w:tblPr>
      <w:tblGrid>
        <w:gridCol w:w="958"/>
        <w:gridCol w:w="3208"/>
        <w:gridCol w:w="3376"/>
        <w:gridCol w:w="1962"/>
      </w:tblGrid>
      <w:tr w:rsidR="00FF5F31" w:rsidRPr="00FF5F31" w:rsidTr="00FF5F31">
        <w:trPr>
          <w:tblHeader/>
        </w:trPr>
        <w:tc>
          <w:tcPr>
            <w:tcW w:w="0" w:type="auto"/>
            <w:gridSpan w:val="4"/>
            <w:tcBorders>
              <w:top w:val="nil"/>
              <w:left w:val="nil"/>
              <w:bottom w:val="nil"/>
              <w:right w:val="nil"/>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Number of New Cases and Deaths Per 100,000 People (All Races, Males and Females), Age-Adjusted</w:t>
            </w:r>
          </w:p>
        </w:tc>
      </w:tr>
      <w:tr w:rsidR="00FF5F31" w:rsidRPr="00FF5F31" w:rsidTr="00FF5F31">
        <w:trPr>
          <w:tblHeader/>
        </w:trPr>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b/>
                <w:bCs/>
                <w:sz w:val="24"/>
                <w:szCs w:val="24"/>
              </w:rPr>
            </w:pPr>
            <w:r w:rsidRPr="00FF5F31">
              <w:rPr>
                <w:rFonts w:ascii="Times New Roman" w:eastAsia="Times New Roman" w:hAnsi="Times New Roman" w:cs="Times New Roman"/>
                <w:b/>
                <w:bCs/>
                <w:sz w:val="24"/>
                <w:szCs w:val="24"/>
              </w:rPr>
              <w:t>Year</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b/>
                <w:bCs/>
                <w:sz w:val="24"/>
                <w:szCs w:val="24"/>
              </w:rPr>
            </w:pPr>
            <w:r w:rsidRPr="00FF5F31">
              <w:rPr>
                <w:rFonts w:ascii="Times New Roman" w:eastAsia="Times New Roman" w:hAnsi="Times New Roman" w:cs="Times New Roman"/>
                <w:b/>
                <w:bCs/>
                <w:sz w:val="24"/>
                <w:szCs w:val="24"/>
              </w:rPr>
              <w:t xml:space="preserve">New Cases - SEER 9 </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b/>
                <w:bCs/>
                <w:sz w:val="24"/>
                <w:szCs w:val="24"/>
              </w:rPr>
            </w:pPr>
            <w:r w:rsidRPr="00FF5F31">
              <w:rPr>
                <w:rFonts w:ascii="Times New Roman" w:eastAsia="Times New Roman" w:hAnsi="Times New Roman" w:cs="Times New Roman"/>
                <w:b/>
                <w:bCs/>
                <w:sz w:val="24"/>
                <w:szCs w:val="24"/>
              </w:rPr>
              <w:t>New Cases - SEER 13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b/>
                <w:bCs/>
                <w:sz w:val="24"/>
                <w:szCs w:val="24"/>
              </w:rPr>
            </w:pPr>
            <w:r w:rsidRPr="00FF5F31">
              <w:rPr>
                <w:rFonts w:ascii="Times New Roman" w:eastAsia="Times New Roman" w:hAnsi="Times New Roman" w:cs="Times New Roman"/>
                <w:b/>
                <w:bCs/>
                <w:sz w:val="24"/>
                <w:szCs w:val="24"/>
              </w:rPr>
              <w:t>Deaths - US</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1975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7.9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2.1</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1976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8.2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2.2</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1977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8.9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2.3</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1978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8.9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2.3</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1979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9.5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2.4</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1980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10.5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2.3</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1981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11.1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2.4</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1982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11.2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2.5</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1983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11.1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2.5</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1984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11.4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2.5</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1985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12.8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2.6</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1986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13.3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2.6</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1987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13.7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2.6</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1988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12.9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2.6</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lastRenderedPageBreak/>
              <w:t>1989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13.7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1990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13.9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2.8</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1991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14.6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1992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14.8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14.1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1993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14.6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13.8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1994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15.7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14.8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1995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16.5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15.8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1996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17.4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16.5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2.8</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1997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17.7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16.8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1998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17.9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16.8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2.8</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1999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18.3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17.3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2.6</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2000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17.7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2001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18.5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2002</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17.9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2.6</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2003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18.0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lastRenderedPageBreak/>
              <w:t>2004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19.0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2005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22.5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20.4</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2.8</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2006</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22.1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2007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21.8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2008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23.1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21.0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2009</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23.0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20.5</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2.8</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2010</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23.8</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21.3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2.7</w:t>
            </w:r>
          </w:p>
        </w:tc>
      </w:tr>
      <w:tr w:rsidR="00FF5F31" w:rsidRPr="00FF5F31" w:rsidTr="00FF5F31">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2011</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22.7</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20.3</w:t>
            </w:r>
          </w:p>
        </w:tc>
        <w:tc>
          <w:tcPr>
            <w:tcW w:w="0" w:type="auto"/>
            <w:tcBorders>
              <w:top w:val="single" w:sz="6" w:space="0" w:color="E1E1E1"/>
              <w:left w:val="single" w:sz="6" w:space="0" w:color="E1E1E1"/>
              <w:bottom w:val="single" w:sz="6" w:space="0" w:color="E1E1E1"/>
              <w:right w:val="single" w:sz="6" w:space="0" w:color="E1E1E1"/>
            </w:tcBorders>
            <w:tcMar>
              <w:top w:w="72" w:type="dxa"/>
              <w:left w:w="72" w:type="dxa"/>
              <w:bottom w:w="72" w:type="dxa"/>
              <w:right w:w="72" w:type="dxa"/>
            </w:tcMar>
            <w:vAlign w:val="center"/>
            <w:hideMark/>
          </w:tcPr>
          <w:p w:rsidR="00FF5F31" w:rsidRPr="00FF5F31" w:rsidRDefault="00FF5F31" w:rsidP="00FF5F31">
            <w:pPr>
              <w:spacing w:after="288" w:line="240" w:lineRule="auto"/>
              <w:jc w:val="center"/>
              <w:rPr>
                <w:rFonts w:ascii="Times New Roman" w:eastAsia="Times New Roman" w:hAnsi="Times New Roman" w:cs="Times New Roman"/>
                <w:sz w:val="24"/>
                <w:szCs w:val="24"/>
              </w:rPr>
            </w:pPr>
            <w:r w:rsidRPr="00FF5F31">
              <w:rPr>
                <w:rFonts w:ascii="Times New Roman" w:eastAsia="Times New Roman" w:hAnsi="Times New Roman" w:cs="Times New Roman"/>
                <w:sz w:val="24"/>
                <w:szCs w:val="24"/>
              </w:rPr>
              <w:t>-</w:t>
            </w:r>
          </w:p>
        </w:tc>
      </w:tr>
    </w:tbl>
    <w:p w:rsidR="00FF5F31" w:rsidRDefault="00FF5F31"/>
    <w:p w:rsidR="00CD10E7" w:rsidRDefault="00CD10E7"/>
    <w:p w:rsidR="00CD10E7" w:rsidRDefault="00CD10E7"/>
    <w:p w:rsidR="00CD10E7" w:rsidRDefault="00CD10E7"/>
    <w:p w:rsidR="00CD10E7" w:rsidRDefault="00CD10E7"/>
    <w:p w:rsidR="00CD10E7" w:rsidRDefault="00CD10E7"/>
    <w:p w:rsidR="00CD10E7" w:rsidRDefault="00CD10E7"/>
    <w:p w:rsidR="00CD10E7" w:rsidRDefault="00CD10E7"/>
    <w:p w:rsidR="00CD10E7" w:rsidRDefault="00CD10E7"/>
    <w:p w:rsidR="00CD10E7" w:rsidRDefault="00CD10E7" w:rsidP="00B204A3">
      <w:pPr>
        <w:tabs>
          <w:tab w:val="left" w:pos="6765"/>
        </w:tabs>
      </w:pPr>
    </w:p>
    <w:p w:rsidR="00CD10E7" w:rsidRDefault="00CD10E7"/>
    <w:p w:rsidR="00CD10E7" w:rsidRDefault="00CD10E7" w:rsidP="00CD10E7">
      <w:pPr>
        <w:numPr>
          <w:ilvl w:val="1"/>
          <w:numId w:val="1"/>
        </w:numPr>
        <w:shd w:val="clear" w:color="auto" w:fill="FFFFFF"/>
        <w:spacing w:after="0" w:line="240" w:lineRule="auto"/>
        <w:ind w:left="0"/>
        <w:rPr>
          <w:rFonts w:ascii="Lucida Sans Unicode" w:hAnsi="Lucida Sans Unicode" w:cs="Lucida Sans Unicode"/>
          <w:vanish/>
          <w:color w:val="444444"/>
          <w:sz w:val="20"/>
          <w:szCs w:val="20"/>
        </w:rPr>
      </w:pPr>
    </w:p>
    <w:p w:rsidR="00CD10E7" w:rsidRDefault="00CD10E7" w:rsidP="00CD10E7">
      <w:pPr>
        <w:shd w:val="clear" w:color="auto" w:fill="FFFFFF"/>
        <w:rPr>
          <w:rFonts w:ascii="Lucida Sans Unicode" w:hAnsi="Lucida Sans Unicode" w:cs="Lucida Sans Unicode"/>
          <w:vanish/>
          <w:color w:val="444444"/>
          <w:sz w:val="17"/>
          <w:szCs w:val="17"/>
        </w:rPr>
      </w:pPr>
      <w:hyperlink r:id="rId282" w:tooltip="Expand All Fact Sheet Sections" w:history="1">
        <w:r>
          <w:rPr>
            <w:rFonts w:ascii="Lucida Sans Unicode" w:hAnsi="Lucida Sans Unicode" w:cs="Lucida Sans Unicode"/>
            <w:vanish/>
            <w:color w:val="2774B3"/>
            <w:sz w:val="17"/>
            <w:szCs w:val="17"/>
            <w:bdr w:val="none" w:sz="0" w:space="0" w:color="auto" w:frame="1"/>
            <w:shd w:val="clear" w:color="auto" w:fill="F6F6F6"/>
          </w:rPr>
          <w:t>Expand All</w:t>
        </w:r>
      </w:hyperlink>
      <w:r>
        <w:rPr>
          <w:rFonts w:ascii="Lucida Sans Unicode" w:hAnsi="Lucida Sans Unicode" w:cs="Lucida Sans Unicode"/>
          <w:vanish/>
          <w:color w:val="444444"/>
          <w:sz w:val="17"/>
          <w:szCs w:val="17"/>
        </w:rPr>
        <w:t xml:space="preserve"> </w:t>
      </w:r>
      <w:hyperlink r:id="rId283" w:tooltip="Collapse All Fact Sheet Sections" w:history="1">
        <w:r>
          <w:rPr>
            <w:rFonts w:ascii="Lucida Sans Unicode" w:hAnsi="Lucida Sans Unicode" w:cs="Lucida Sans Unicode"/>
            <w:vanish/>
            <w:color w:val="2774B3"/>
            <w:sz w:val="17"/>
            <w:szCs w:val="17"/>
            <w:bdr w:val="none" w:sz="0" w:space="0" w:color="auto" w:frame="1"/>
            <w:shd w:val="clear" w:color="auto" w:fill="F6F6F6"/>
          </w:rPr>
          <w:t>Collapse All</w:t>
        </w:r>
      </w:hyperlink>
    </w:p>
    <w:p w:rsidR="00B204A3" w:rsidRDefault="00B204A3" w:rsidP="00B204A3">
      <w:pPr>
        <w:pStyle w:val="z-TopofForm"/>
      </w:pPr>
      <w:r>
        <w:t>Top of Form</w:t>
      </w:r>
    </w:p>
    <w:p w:rsidR="00B01EAF" w:rsidRDefault="00B01EAF" w:rsidP="00B01EAF">
      <w:pPr>
        <w:shd w:val="clear" w:color="auto" w:fill="F8FAFA"/>
        <w:rPr>
          <w:rFonts w:ascii="Lucida Sans Unicode" w:hAnsi="Lucida Sans Unicode" w:cs="Lucida Sans Unicode"/>
          <w:color w:val="444444"/>
          <w:sz w:val="19"/>
          <w:szCs w:val="19"/>
        </w:rPr>
      </w:pPr>
      <w:r>
        <w:rPr>
          <w:rStyle w:val="Strong"/>
          <w:rFonts w:ascii="Lucida Sans Unicode" w:hAnsi="Lucida Sans Unicode" w:cs="Lucida Sans Unicode"/>
          <w:color w:val="444444"/>
          <w:sz w:val="19"/>
          <w:szCs w:val="19"/>
        </w:rPr>
        <w:t xml:space="preserve">New Cases, Deaths and 5-Year Relative Survival </w:t>
      </w:r>
      <w:hyperlink r:id="rId284" w:tgtFrame="_blank" w:history="1">
        <w:r>
          <w:rPr>
            <w:rStyle w:val="Hyperlink"/>
            <w:rFonts w:ascii="Lucida Sans Unicode" w:hAnsi="Lucida Sans Unicode" w:cs="Lucida Sans Unicode"/>
            <w:b/>
            <w:bCs/>
            <w:sz w:val="19"/>
            <w:szCs w:val="19"/>
          </w:rPr>
          <w:t>View Data Table</w:t>
        </w:r>
      </w:hyperlink>
    </w:p>
    <w:p w:rsidR="00B01EAF" w:rsidRDefault="00B01EAF" w:rsidP="00B01EAF">
      <w:pPr>
        <w:shd w:val="clear" w:color="auto" w:fill="F8FAFA"/>
        <w:rPr>
          <w:rFonts w:ascii="Lucida Sans Unicode" w:hAnsi="Lucida Sans Unicode" w:cs="Lucida Sans Unicode"/>
          <w:color w:val="444444"/>
          <w:sz w:val="19"/>
          <w:szCs w:val="19"/>
        </w:rPr>
      </w:pPr>
      <w:r>
        <w:rPr>
          <w:rFonts w:ascii="Lucida Sans Unicode" w:hAnsi="Lucida Sans Unicode" w:cs="Lucida Sans Unicode"/>
          <w:noProof/>
          <w:color w:val="444444"/>
          <w:sz w:val="19"/>
          <w:szCs w:val="19"/>
        </w:rPr>
        <w:drawing>
          <wp:inline distT="0" distB="0" distL="0" distR="0" wp14:anchorId="347AF1CE" wp14:editId="6B9B3A0F">
            <wp:extent cx="5667375" cy="2095500"/>
            <wp:effectExtent l="0" t="0" r="9525" b="0"/>
            <wp:docPr id="129" name="Picture 129" descr="Line graph showing Number of New Cases and Deaths per 100,000 from 1975-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Line graph showing Number of New Cases and Deaths per 100,000 from 1975-2011"/>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5667375" cy="2095500"/>
                    </a:xfrm>
                    <a:prstGeom prst="rect">
                      <a:avLst/>
                    </a:prstGeom>
                    <a:noFill/>
                    <a:ln>
                      <a:noFill/>
                    </a:ln>
                  </pic:spPr>
                </pic:pic>
              </a:graphicData>
            </a:graphic>
          </wp:inline>
        </w:drawing>
      </w:r>
    </w:p>
    <w:tbl>
      <w:tblPr>
        <w:tblW w:w="4800" w:type="pct"/>
        <w:tblCellMar>
          <w:top w:w="15" w:type="dxa"/>
          <w:left w:w="15" w:type="dxa"/>
          <w:bottom w:w="15" w:type="dxa"/>
          <w:right w:w="15" w:type="dxa"/>
        </w:tblCellMar>
        <w:tblLook w:val="04A0" w:firstRow="1" w:lastRow="0" w:firstColumn="1" w:lastColumn="0" w:noHBand="0" w:noVBand="1"/>
      </w:tblPr>
      <w:tblGrid>
        <w:gridCol w:w="1519"/>
        <w:gridCol w:w="950"/>
        <w:gridCol w:w="950"/>
        <w:gridCol w:w="950"/>
        <w:gridCol w:w="951"/>
        <w:gridCol w:w="951"/>
        <w:gridCol w:w="951"/>
        <w:gridCol w:w="951"/>
        <w:gridCol w:w="951"/>
      </w:tblGrid>
      <w:tr w:rsidR="00B01EAF" w:rsidTr="00B01EAF">
        <w:trPr>
          <w:tblHeader/>
        </w:trPr>
        <w:tc>
          <w:tcPr>
            <w:tcW w:w="800" w:type="pct"/>
            <w:tcBorders>
              <w:top w:val="single" w:sz="6" w:space="0" w:color="E1E1E1"/>
              <w:left w:val="single" w:sz="6" w:space="0" w:color="E1E1E1"/>
              <w:bottom w:val="single" w:sz="6" w:space="0" w:color="E1E1E1"/>
              <w:right w:val="single" w:sz="6" w:space="0" w:color="E1E1E1"/>
            </w:tcBorders>
            <w:shd w:val="clear" w:color="auto" w:fill="4F6228"/>
            <w:tcMar>
              <w:top w:w="72" w:type="dxa"/>
              <w:left w:w="72" w:type="dxa"/>
              <w:bottom w:w="72" w:type="dxa"/>
              <w:right w:w="72" w:type="dxa"/>
            </w:tcMar>
            <w:vAlign w:val="center"/>
            <w:hideMark/>
          </w:tcPr>
          <w:p w:rsidR="00B01EAF" w:rsidRDefault="00B01EAF">
            <w:pPr>
              <w:jc w:val="center"/>
              <w:rPr>
                <w:b/>
                <w:bCs/>
                <w:color w:val="FFFFFF"/>
                <w:sz w:val="24"/>
                <w:szCs w:val="24"/>
              </w:rPr>
            </w:pPr>
            <w:r>
              <w:rPr>
                <w:b/>
                <w:bCs/>
                <w:color w:val="FFFFFF"/>
              </w:rPr>
              <w:t>Year</w:t>
            </w:r>
          </w:p>
        </w:tc>
        <w:tc>
          <w:tcPr>
            <w:tcW w:w="500" w:type="pct"/>
            <w:tcBorders>
              <w:top w:val="single" w:sz="6" w:space="0" w:color="E1E1E1"/>
              <w:left w:val="single" w:sz="6" w:space="0" w:color="E1E1E1"/>
              <w:bottom w:val="single" w:sz="6" w:space="0" w:color="E1E1E1"/>
              <w:right w:val="single" w:sz="6" w:space="0" w:color="E1E1E1"/>
            </w:tcBorders>
            <w:shd w:val="clear" w:color="auto" w:fill="4F6228"/>
            <w:tcMar>
              <w:top w:w="72" w:type="dxa"/>
              <w:left w:w="72" w:type="dxa"/>
              <w:bottom w:w="72" w:type="dxa"/>
              <w:right w:w="72" w:type="dxa"/>
            </w:tcMar>
            <w:vAlign w:val="center"/>
            <w:hideMark/>
          </w:tcPr>
          <w:p w:rsidR="00B01EAF" w:rsidRDefault="00B01EAF">
            <w:pPr>
              <w:jc w:val="center"/>
              <w:rPr>
                <w:b/>
                <w:bCs/>
                <w:color w:val="FFFFFF"/>
                <w:sz w:val="24"/>
                <w:szCs w:val="24"/>
              </w:rPr>
            </w:pPr>
            <w:r>
              <w:rPr>
                <w:b/>
                <w:bCs/>
                <w:color w:val="FFFFFF"/>
              </w:rPr>
              <w:t>1975</w:t>
            </w:r>
          </w:p>
        </w:tc>
        <w:tc>
          <w:tcPr>
            <w:tcW w:w="500" w:type="pct"/>
            <w:tcBorders>
              <w:top w:val="single" w:sz="6" w:space="0" w:color="E1E1E1"/>
              <w:left w:val="single" w:sz="6" w:space="0" w:color="E1E1E1"/>
              <w:bottom w:val="single" w:sz="6" w:space="0" w:color="E1E1E1"/>
              <w:right w:val="single" w:sz="6" w:space="0" w:color="E1E1E1"/>
            </w:tcBorders>
            <w:shd w:val="clear" w:color="auto" w:fill="4F6228"/>
            <w:tcMar>
              <w:top w:w="72" w:type="dxa"/>
              <w:left w:w="72" w:type="dxa"/>
              <w:bottom w:w="72" w:type="dxa"/>
              <w:right w:w="72" w:type="dxa"/>
            </w:tcMar>
            <w:vAlign w:val="center"/>
            <w:hideMark/>
          </w:tcPr>
          <w:p w:rsidR="00B01EAF" w:rsidRDefault="00B01EAF">
            <w:pPr>
              <w:jc w:val="center"/>
              <w:rPr>
                <w:b/>
                <w:bCs/>
                <w:color w:val="FFFFFF"/>
                <w:sz w:val="24"/>
                <w:szCs w:val="24"/>
              </w:rPr>
            </w:pPr>
            <w:r>
              <w:rPr>
                <w:b/>
                <w:bCs/>
                <w:color w:val="FFFFFF"/>
              </w:rPr>
              <w:t>1980</w:t>
            </w:r>
          </w:p>
        </w:tc>
        <w:tc>
          <w:tcPr>
            <w:tcW w:w="500" w:type="pct"/>
            <w:tcBorders>
              <w:top w:val="single" w:sz="6" w:space="0" w:color="E1E1E1"/>
              <w:left w:val="single" w:sz="6" w:space="0" w:color="E1E1E1"/>
              <w:bottom w:val="single" w:sz="6" w:space="0" w:color="E1E1E1"/>
              <w:right w:val="single" w:sz="6" w:space="0" w:color="E1E1E1"/>
            </w:tcBorders>
            <w:shd w:val="clear" w:color="auto" w:fill="4F6228"/>
            <w:tcMar>
              <w:top w:w="72" w:type="dxa"/>
              <w:left w:w="72" w:type="dxa"/>
              <w:bottom w:w="72" w:type="dxa"/>
              <w:right w:w="72" w:type="dxa"/>
            </w:tcMar>
            <w:vAlign w:val="center"/>
            <w:hideMark/>
          </w:tcPr>
          <w:p w:rsidR="00B01EAF" w:rsidRDefault="00B01EAF">
            <w:pPr>
              <w:jc w:val="center"/>
              <w:rPr>
                <w:b/>
                <w:bCs/>
                <w:color w:val="FFFFFF"/>
                <w:sz w:val="24"/>
                <w:szCs w:val="24"/>
              </w:rPr>
            </w:pPr>
            <w:r>
              <w:rPr>
                <w:b/>
                <w:bCs/>
                <w:color w:val="FFFFFF"/>
              </w:rPr>
              <w:t>1985</w:t>
            </w:r>
          </w:p>
        </w:tc>
        <w:tc>
          <w:tcPr>
            <w:tcW w:w="500" w:type="pct"/>
            <w:tcBorders>
              <w:top w:val="single" w:sz="6" w:space="0" w:color="E1E1E1"/>
              <w:left w:val="single" w:sz="6" w:space="0" w:color="E1E1E1"/>
              <w:bottom w:val="single" w:sz="6" w:space="0" w:color="E1E1E1"/>
              <w:right w:val="single" w:sz="6" w:space="0" w:color="E1E1E1"/>
            </w:tcBorders>
            <w:shd w:val="clear" w:color="auto" w:fill="4F6228"/>
            <w:tcMar>
              <w:top w:w="72" w:type="dxa"/>
              <w:left w:w="72" w:type="dxa"/>
              <w:bottom w:w="72" w:type="dxa"/>
              <w:right w:w="72" w:type="dxa"/>
            </w:tcMar>
            <w:vAlign w:val="center"/>
            <w:hideMark/>
          </w:tcPr>
          <w:p w:rsidR="00B01EAF" w:rsidRDefault="00B01EAF">
            <w:pPr>
              <w:jc w:val="center"/>
              <w:rPr>
                <w:b/>
                <w:bCs/>
                <w:color w:val="FFFFFF"/>
                <w:sz w:val="24"/>
                <w:szCs w:val="24"/>
              </w:rPr>
            </w:pPr>
            <w:r>
              <w:rPr>
                <w:b/>
                <w:bCs/>
                <w:color w:val="FFFFFF"/>
              </w:rPr>
              <w:t>1990</w:t>
            </w:r>
          </w:p>
        </w:tc>
        <w:tc>
          <w:tcPr>
            <w:tcW w:w="500" w:type="pct"/>
            <w:tcBorders>
              <w:top w:val="single" w:sz="6" w:space="0" w:color="E1E1E1"/>
              <w:left w:val="single" w:sz="6" w:space="0" w:color="E1E1E1"/>
              <w:bottom w:val="single" w:sz="6" w:space="0" w:color="E1E1E1"/>
              <w:right w:val="single" w:sz="6" w:space="0" w:color="E1E1E1"/>
            </w:tcBorders>
            <w:shd w:val="clear" w:color="auto" w:fill="4F6228"/>
            <w:tcMar>
              <w:top w:w="72" w:type="dxa"/>
              <w:left w:w="72" w:type="dxa"/>
              <w:bottom w:w="72" w:type="dxa"/>
              <w:right w:w="72" w:type="dxa"/>
            </w:tcMar>
            <w:vAlign w:val="center"/>
            <w:hideMark/>
          </w:tcPr>
          <w:p w:rsidR="00B01EAF" w:rsidRDefault="00B01EAF">
            <w:pPr>
              <w:jc w:val="center"/>
              <w:rPr>
                <w:b/>
                <w:bCs/>
                <w:color w:val="FFFFFF"/>
                <w:sz w:val="24"/>
                <w:szCs w:val="24"/>
              </w:rPr>
            </w:pPr>
            <w:r>
              <w:rPr>
                <w:b/>
                <w:bCs/>
                <w:color w:val="FFFFFF"/>
              </w:rPr>
              <w:t>1994</w:t>
            </w:r>
          </w:p>
        </w:tc>
        <w:tc>
          <w:tcPr>
            <w:tcW w:w="500" w:type="pct"/>
            <w:tcBorders>
              <w:top w:val="single" w:sz="6" w:space="0" w:color="E1E1E1"/>
              <w:left w:val="single" w:sz="6" w:space="0" w:color="E1E1E1"/>
              <w:bottom w:val="single" w:sz="6" w:space="0" w:color="E1E1E1"/>
              <w:right w:val="single" w:sz="6" w:space="0" w:color="E1E1E1"/>
            </w:tcBorders>
            <w:shd w:val="clear" w:color="auto" w:fill="4F6228"/>
            <w:tcMar>
              <w:top w:w="72" w:type="dxa"/>
              <w:left w:w="72" w:type="dxa"/>
              <w:bottom w:w="72" w:type="dxa"/>
              <w:right w:w="72" w:type="dxa"/>
            </w:tcMar>
            <w:vAlign w:val="center"/>
            <w:hideMark/>
          </w:tcPr>
          <w:p w:rsidR="00B01EAF" w:rsidRDefault="00B01EAF">
            <w:pPr>
              <w:jc w:val="center"/>
              <w:rPr>
                <w:b/>
                <w:bCs/>
                <w:color w:val="FFFFFF"/>
                <w:sz w:val="24"/>
                <w:szCs w:val="24"/>
              </w:rPr>
            </w:pPr>
            <w:r>
              <w:rPr>
                <w:b/>
                <w:bCs/>
                <w:color w:val="FFFFFF"/>
              </w:rPr>
              <w:t>1998</w:t>
            </w:r>
          </w:p>
        </w:tc>
        <w:tc>
          <w:tcPr>
            <w:tcW w:w="500" w:type="pct"/>
            <w:tcBorders>
              <w:top w:val="single" w:sz="6" w:space="0" w:color="E1E1E1"/>
              <w:left w:val="single" w:sz="6" w:space="0" w:color="E1E1E1"/>
              <w:bottom w:val="single" w:sz="6" w:space="0" w:color="E1E1E1"/>
              <w:right w:val="single" w:sz="6" w:space="0" w:color="E1E1E1"/>
            </w:tcBorders>
            <w:shd w:val="clear" w:color="auto" w:fill="4F6228"/>
            <w:tcMar>
              <w:top w:w="72" w:type="dxa"/>
              <w:left w:w="72" w:type="dxa"/>
              <w:bottom w:w="72" w:type="dxa"/>
              <w:right w:w="72" w:type="dxa"/>
            </w:tcMar>
            <w:vAlign w:val="center"/>
            <w:hideMark/>
          </w:tcPr>
          <w:p w:rsidR="00B01EAF" w:rsidRDefault="00B01EAF">
            <w:pPr>
              <w:jc w:val="center"/>
              <w:rPr>
                <w:b/>
                <w:bCs/>
                <w:color w:val="FFFFFF"/>
                <w:sz w:val="24"/>
                <w:szCs w:val="24"/>
              </w:rPr>
            </w:pPr>
            <w:r>
              <w:rPr>
                <w:b/>
                <w:bCs/>
                <w:color w:val="FFFFFF"/>
              </w:rPr>
              <w:t>2002</w:t>
            </w:r>
          </w:p>
        </w:tc>
        <w:tc>
          <w:tcPr>
            <w:tcW w:w="500" w:type="pct"/>
            <w:tcBorders>
              <w:top w:val="single" w:sz="6" w:space="0" w:color="E1E1E1"/>
              <w:left w:val="single" w:sz="6" w:space="0" w:color="E1E1E1"/>
              <w:bottom w:val="single" w:sz="6" w:space="0" w:color="E1E1E1"/>
              <w:right w:val="single" w:sz="6" w:space="0" w:color="E1E1E1"/>
            </w:tcBorders>
            <w:shd w:val="clear" w:color="auto" w:fill="4F6228"/>
            <w:tcMar>
              <w:top w:w="72" w:type="dxa"/>
              <w:left w:w="72" w:type="dxa"/>
              <w:bottom w:w="72" w:type="dxa"/>
              <w:right w:w="72" w:type="dxa"/>
            </w:tcMar>
            <w:vAlign w:val="center"/>
            <w:hideMark/>
          </w:tcPr>
          <w:p w:rsidR="00B01EAF" w:rsidRDefault="00B01EAF">
            <w:pPr>
              <w:jc w:val="center"/>
              <w:rPr>
                <w:b/>
                <w:bCs/>
                <w:color w:val="FFFFFF"/>
                <w:sz w:val="24"/>
                <w:szCs w:val="24"/>
              </w:rPr>
            </w:pPr>
            <w:r>
              <w:rPr>
                <w:b/>
                <w:bCs/>
                <w:color w:val="FFFFFF"/>
              </w:rPr>
              <w:t>2006</w:t>
            </w:r>
          </w:p>
        </w:tc>
      </w:tr>
      <w:tr w:rsidR="00B01EAF" w:rsidTr="00B01EAF">
        <w:tc>
          <w:tcPr>
            <w:tcW w:w="0" w:type="auto"/>
            <w:tcBorders>
              <w:top w:val="single" w:sz="6" w:space="0" w:color="E1E1E1"/>
              <w:left w:val="single" w:sz="6" w:space="0" w:color="E1E1E1"/>
              <w:bottom w:val="single" w:sz="6" w:space="0" w:color="E1E1E1"/>
              <w:right w:val="single" w:sz="6" w:space="0" w:color="E1E1E1"/>
            </w:tcBorders>
            <w:shd w:val="clear" w:color="auto" w:fill="FFFFFF"/>
            <w:tcMar>
              <w:top w:w="72" w:type="dxa"/>
              <w:left w:w="72" w:type="dxa"/>
              <w:bottom w:w="72" w:type="dxa"/>
              <w:right w:w="72" w:type="dxa"/>
            </w:tcMar>
            <w:vAlign w:val="center"/>
            <w:hideMark/>
          </w:tcPr>
          <w:p w:rsidR="00B01EAF" w:rsidRDefault="00B01EAF">
            <w:pPr>
              <w:jc w:val="center"/>
              <w:rPr>
                <w:sz w:val="24"/>
                <w:szCs w:val="24"/>
              </w:rPr>
            </w:pPr>
            <w:r>
              <w:t>5-Year Relative Survival</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72" w:type="dxa"/>
              <w:left w:w="72" w:type="dxa"/>
              <w:bottom w:w="72" w:type="dxa"/>
              <w:right w:w="72" w:type="dxa"/>
            </w:tcMar>
            <w:vAlign w:val="center"/>
            <w:hideMark/>
          </w:tcPr>
          <w:p w:rsidR="00B01EAF" w:rsidRDefault="00B01EAF">
            <w:pPr>
              <w:jc w:val="center"/>
              <w:rPr>
                <w:sz w:val="24"/>
                <w:szCs w:val="24"/>
              </w:rPr>
            </w:pPr>
            <w:r>
              <w:t>81.8%</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72" w:type="dxa"/>
              <w:left w:w="72" w:type="dxa"/>
              <w:bottom w:w="72" w:type="dxa"/>
              <w:right w:w="72" w:type="dxa"/>
            </w:tcMar>
            <w:vAlign w:val="center"/>
            <w:hideMark/>
          </w:tcPr>
          <w:p w:rsidR="00B01EAF" w:rsidRDefault="00B01EAF">
            <w:pPr>
              <w:jc w:val="center"/>
              <w:rPr>
                <w:sz w:val="24"/>
                <w:szCs w:val="24"/>
              </w:rPr>
            </w:pPr>
            <w:r>
              <w:t>83.9%</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72" w:type="dxa"/>
              <w:left w:w="72" w:type="dxa"/>
              <w:bottom w:w="72" w:type="dxa"/>
              <w:right w:w="72" w:type="dxa"/>
            </w:tcMar>
            <w:vAlign w:val="center"/>
            <w:hideMark/>
          </w:tcPr>
          <w:p w:rsidR="00B01EAF" w:rsidRDefault="00B01EAF">
            <w:pPr>
              <w:jc w:val="center"/>
              <w:rPr>
                <w:sz w:val="24"/>
                <w:szCs w:val="24"/>
              </w:rPr>
            </w:pPr>
            <w:r>
              <w:t>86.1%</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72" w:type="dxa"/>
              <w:left w:w="72" w:type="dxa"/>
              <w:bottom w:w="72" w:type="dxa"/>
              <w:right w:w="72" w:type="dxa"/>
            </w:tcMar>
            <w:vAlign w:val="center"/>
            <w:hideMark/>
          </w:tcPr>
          <w:p w:rsidR="00B01EAF" w:rsidRDefault="00B01EAF">
            <w:pPr>
              <w:jc w:val="center"/>
              <w:rPr>
                <w:sz w:val="24"/>
                <w:szCs w:val="24"/>
              </w:rPr>
            </w:pPr>
            <w:r>
              <w:t>89.2%</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72" w:type="dxa"/>
              <w:left w:w="72" w:type="dxa"/>
              <w:bottom w:w="72" w:type="dxa"/>
              <w:right w:w="72" w:type="dxa"/>
            </w:tcMar>
            <w:vAlign w:val="center"/>
            <w:hideMark/>
          </w:tcPr>
          <w:p w:rsidR="00B01EAF" w:rsidRDefault="00B01EAF">
            <w:pPr>
              <w:jc w:val="center"/>
              <w:rPr>
                <w:sz w:val="24"/>
                <w:szCs w:val="24"/>
              </w:rPr>
            </w:pPr>
            <w:r>
              <w:t>88.8%</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72" w:type="dxa"/>
              <w:left w:w="72" w:type="dxa"/>
              <w:bottom w:w="72" w:type="dxa"/>
              <w:right w:w="72" w:type="dxa"/>
            </w:tcMar>
            <w:vAlign w:val="center"/>
            <w:hideMark/>
          </w:tcPr>
          <w:p w:rsidR="00B01EAF" w:rsidRDefault="00B01EAF">
            <w:pPr>
              <w:jc w:val="center"/>
              <w:rPr>
                <w:sz w:val="24"/>
                <w:szCs w:val="24"/>
              </w:rPr>
            </w:pPr>
            <w:r>
              <w:t>90.9%</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72" w:type="dxa"/>
              <w:left w:w="72" w:type="dxa"/>
              <w:bottom w:w="72" w:type="dxa"/>
              <w:right w:w="72" w:type="dxa"/>
            </w:tcMar>
            <w:vAlign w:val="center"/>
            <w:hideMark/>
          </w:tcPr>
          <w:p w:rsidR="00B01EAF" w:rsidRDefault="00B01EAF">
            <w:pPr>
              <w:jc w:val="center"/>
              <w:rPr>
                <w:sz w:val="24"/>
                <w:szCs w:val="24"/>
              </w:rPr>
            </w:pPr>
            <w:r>
              <w:t>92.9%</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72" w:type="dxa"/>
              <w:left w:w="72" w:type="dxa"/>
              <w:bottom w:w="72" w:type="dxa"/>
              <w:right w:w="72" w:type="dxa"/>
            </w:tcMar>
            <w:vAlign w:val="center"/>
            <w:hideMark/>
          </w:tcPr>
          <w:p w:rsidR="00B01EAF" w:rsidRDefault="00B01EAF">
            <w:pPr>
              <w:jc w:val="center"/>
              <w:rPr>
                <w:sz w:val="24"/>
                <w:szCs w:val="24"/>
              </w:rPr>
            </w:pPr>
            <w:r>
              <w:t>92.8%</w:t>
            </w:r>
          </w:p>
        </w:tc>
      </w:tr>
    </w:tbl>
    <w:p w:rsidR="00B01EAF" w:rsidRDefault="00B01EAF" w:rsidP="00B01EAF">
      <w:pPr>
        <w:pStyle w:val="footnote"/>
        <w:shd w:val="clear" w:color="auto" w:fill="F8FAFA"/>
        <w:rPr>
          <w:rFonts w:ascii="Lucida Sans Unicode" w:hAnsi="Lucida Sans Unicode" w:cs="Lucida Sans Unicode"/>
          <w:color w:val="444444"/>
          <w:sz w:val="19"/>
          <w:szCs w:val="19"/>
        </w:rPr>
      </w:pPr>
      <w:r>
        <w:rPr>
          <w:rFonts w:ascii="Lucida Sans Unicode" w:hAnsi="Lucida Sans Unicode" w:cs="Lucida Sans Unicode"/>
          <w:color w:val="444444"/>
          <w:sz w:val="19"/>
          <w:szCs w:val="19"/>
        </w:rPr>
        <w:t xml:space="preserve">SEER 9 </w:t>
      </w:r>
      <w:proofErr w:type="gramStart"/>
      <w:r>
        <w:rPr>
          <w:rFonts w:ascii="Lucida Sans Unicode" w:hAnsi="Lucida Sans Unicode" w:cs="Lucida Sans Unicode"/>
          <w:color w:val="444444"/>
          <w:sz w:val="19"/>
          <w:szCs w:val="19"/>
        </w:rPr>
        <w:t>Incidence</w:t>
      </w:r>
      <w:proofErr w:type="gramEnd"/>
      <w:r>
        <w:rPr>
          <w:rFonts w:ascii="Lucida Sans Unicode" w:hAnsi="Lucida Sans Unicode" w:cs="Lucida Sans Unicode"/>
          <w:color w:val="444444"/>
          <w:sz w:val="19"/>
          <w:szCs w:val="19"/>
        </w:rPr>
        <w:t xml:space="preserve"> 1975-2011 &amp; U.S. Mortality 1975-2010, All Races, Both Sexes. Rates are Age-Adjusted.</w:t>
      </w:r>
    </w:p>
    <w:p w:rsidR="00B204A3" w:rsidRDefault="00B204A3" w:rsidP="00B204A3">
      <w:pPr>
        <w:shd w:val="clear" w:color="auto" w:fill="FFFFFF"/>
        <w:spacing w:line="240" w:lineRule="auto"/>
        <w:rPr>
          <w:rFonts w:ascii="Lucida Sans Unicode" w:hAnsi="Lucida Sans Unicode" w:cs="Lucida Sans Unicode"/>
          <w:color w:val="444444"/>
          <w:sz w:val="19"/>
          <w:szCs w:val="19"/>
        </w:rPr>
      </w:pPr>
    </w:p>
    <w:p w:rsidR="00EC75A9" w:rsidRDefault="00EC75A9" w:rsidP="00B204A3">
      <w:pPr>
        <w:shd w:val="clear" w:color="auto" w:fill="FFFFFF"/>
        <w:spacing w:line="240" w:lineRule="auto"/>
        <w:rPr>
          <w:rFonts w:ascii="Lucida Sans Unicode" w:hAnsi="Lucida Sans Unicode" w:cs="Lucida Sans Unicode"/>
          <w:color w:val="444444"/>
          <w:sz w:val="19"/>
          <w:szCs w:val="19"/>
        </w:rPr>
      </w:pPr>
    </w:p>
    <w:p w:rsidR="00EC75A9" w:rsidRDefault="00EC75A9" w:rsidP="00B204A3">
      <w:pPr>
        <w:shd w:val="clear" w:color="auto" w:fill="FFFFFF"/>
        <w:spacing w:line="240" w:lineRule="auto"/>
        <w:rPr>
          <w:rFonts w:ascii="Lucida Sans Unicode" w:hAnsi="Lucida Sans Unicode" w:cs="Lucida Sans Unicode"/>
          <w:color w:val="444444"/>
          <w:sz w:val="19"/>
          <w:szCs w:val="19"/>
        </w:rPr>
      </w:pPr>
    </w:p>
    <w:p w:rsidR="00EC75A9" w:rsidRDefault="00EC75A9" w:rsidP="00B204A3">
      <w:pPr>
        <w:shd w:val="clear" w:color="auto" w:fill="FFFFFF"/>
        <w:spacing w:line="240" w:lineRule="auto"/>
        <w:rPr>
          <w:rFonts w:ascii="Lucida Sans Unicode" w:hAnsi="Lucida Sans Unicode" w:cs="Lucida Sans Unicode"/>
          <w:color w:val="444444"/>
          <w:sz w:val="19"/>
          <w:szCs w:val="19"/>
        </w:rPr>
      </w:pPr>
    </w:p>
    <w:p w:rsidR="00EC75A9" w:rsidRDefault="00EC75A9" w:rsidP="00B204A3">
      <w:pPr>
        <w:shd w:val="clear" w:color="auto" w:fill="FFFFFF"/>
        <w:spacing w:line="240" w:lineRule="auto"/>
        <w:rPr>
          <w:rFonts w:ascii="Lucida Sans Unicode" w:hAnsi="Lucida Sans Unicode" w:cs="Lucida Sans Unicode"/>
          <w:color w:val="444444"/>
          <w:sz w:val="19"/>
          <w:szCs w:val="19"/>
        </w:rPr>
      </w:pPr>
    </w:p>
    <w:p w:rsidR="00EC75A9" w:rsidRDefault="00EC75A9" w:rsidP="00B204A3">
      <w:pPr>
        <w:shd w:val="clear" w:color="auto" w:fill="FFFFFF"/>
        <w:spacing w:line="240" w:lineRule="auto"/>
        <w:rPr>
          <w:rFonts w:ascii="Lucida Sans Unicode" w:hAnsi="Lucida Sans Unicode" w:cs="Lucida Sans Unicode"/>
          <w:color w:val="444444"/>
          <w:sz w:val="19"/>
          <w:szCs w:val="19"/>
        </w:rPr>
      </w:pPr>
    </w:p>
    <w:p w:rsidR="00EC75A9" w:rsidRDefault="00EC75A9" w:rsidP="00B204A3">
      <w:pPr>
        <w:shd w:val="clear" w:color="auto" w:fill="FFFFFF"/>
        <w:spacing w:line="240" w:lineRule="auto"/>
        <w:rPr>
          <w:rFonts w:ascii="Lucida Sans Unicode" w:hAnsi="Lucida Sans Unicode" w:cs="Lucida Sans Unicode"/>
          <w:color w:val="444444"/>
          <w:sz w:val="19"/>
          <w:szCs w:val="19"/>
        </w:rPr>
      </w:pPr>
    </w:p>
    <w:p w:rsidR="00EC75A9" w:rsidRDefault="00EC75A9" w:rsidP="00B204A3">
      <w:pPr>
        <w:shd w:val="clear" w:color="auto" w:fill="FFFFFF"/>
        <w:spacing w:line="240" w:lineRule="auto"/>
        <w:rPr>
          <w:rFonts w:ascii="Lucida Sans Unicode" w:hAnsi="Lucida Sans Unicode" w:cs="Lucida Sans Unicode"/>
          <w:color w:val="444444"/>
          <w:sz w:val="19"/>
          <w:szCs w:val="19"/>
        </w:rPr>
      </w:pPr>
    </w:p>
    <w:p w:rsidR="00EC75A9" w:rsidRDefault="00EC75A9" w:rsidP="00B204A3">
      <w:pPr>
        <w:shd w:val="clear" w:color="auto" w:fill="FFFFFF"/>
        <w:spacing w:line="240" w:lineRule="auto"/>
        <w:rPr>
          <w:rFonts w:ascii="Lucida Sans Unicode" w:hAnsi="Lucida Sans Unicode" w:cs="Lucida Sans Unicode"/>
          <w:color w:val="444444"/>
          <w:sz w:val="19"/>
          <w:szCs w:val="19"/>
        </w:rPr>
      </w:pPr>
    </w:p>
    <w:p w:rsidR="00EC75A9" w:rsidRDefault="00EC75A9" w:rsidP="00B204A3">
      <w:pPr>
        <w:shd w:val="clear" w:color="auto" w:fill="FFFFFF"/>
        <w:spacing w:line="240" w:lineRule="auto"/>
        <w:rPr>
          <w:rFonts w:ascii="Lucida Sans Unicode" w:hAnsi="Lucida Sans Unicode" w:cs="Lucida Sans Unicode"/>
          <w:color w:val="444444"/>
          <w:sz w:val="19"/>
          <w:szCs w:val="19"/>
        </w:rPr>
      </w:pPr>
    </w:p>
    <w:p w:rsidR="00EC75A9" w:rsidRDefault="00EC75A9" w:rsidP="00B204A3">
      <w:pPr>
        <w:shd w:val="clear" w:color="auto" w:fill="FFFFFF"/>
        <w:spacing w:line="240" w:lineRule="auto"/>
        <w:rPr>
          <w:rFonts w:ascii="Lucida Sans Unicode" w:hAnsi="Lucida Sans Unicode" w:cs="Lucida Sans Unicode"/>
          <w:color w:val="444444"/>
          <w:sz w:val="19"/>
          <w:szCs w:val="19"/>
        </w:rPr>
      </w:pPr>
    </w:p>
    <w:p w:rsidR="00EC75A9" w:rsidRDefault="00EC75A9" w:rsidP="00B204A3">
      <w:pPr>
        <w:shd w:val="clear" w:color="auto" w:fill="FFFFFF"/>
        <w:spacing w:line="240" w:lineRule="auto"/>
        <w:rPr>
          <w:rFonts w:ascii="Lucida Sans Unicode" w:hAnsi="Lucida Sans Unicode" w:cs="Lucida Sans Unicode"/>
          <w:color w:val="444444"/>
          <w:sz w:val="19"/>
          <w:szCs w:val="19"/>
        </w:rPr>
      </w:pPr>
    </w:p>
    <w:p w:rsidR="00EC75A9" w:rsidRDefault="00EC75A9" w:rsidP="00B204A3">
      <w:pPr>
        <w:shd w:val="clear" w:color="auto" w:fill="FFFFFF"/>
        <w:spacing w:line="240" w:lineRule="auto"/>
        <w:rPr>
          <w:rFonts w:ascii="Lucida Sans Unicode" w:hAnsi="Lucida Sans Unicode" w:cs="Lucida Sans Unicode"/>
          <w:color w:val="444444"/>
          <w:sz w:val="19"/>
          <w:szCs w:val="19"/>
        </w:rPr>
      </w:pPr>
    </w:p>
    <w:p w:rsidR="00EC75A9" w:rsidRDefault="00EC75A9" w:rsidP="00B204A3">
      <w:pPr>
        <w:shd w:val="clear" w:color="auto" w:fill="FFFFFF"/>
        <w:spacing w:line="240" w:lineRule="auto"/>
        <w:rPr>
          <w:rFonts w:ascii="Lucida Sans Unicode" w:hAnsi="Lucida Sans Unicode" w:cs="Lucida Sans Unicode"/>
          <w:color w:val="444444"/>
          <w:sz w:val="19"/>
          <w:szCs w:val="19"/>
        </w:rPr>
      </w:pPr>
    </w:p>
    <w:p w:rsidR="00EC75A9" w:rsidRPr="00311F37" w:rsidRDefault="00EC75A9" w:rsidP="00EC75A9">
      <w:r>
        <w:rPr>
          <w:noProof/>
        </w:rPr>
        <w:drawing>
          <wp:inline distT="0" distB="0" distL="0" distR="0">
            <wp:extent cx="47625" cy="142875"/>
            <wp:effectExtent l="0" t="0" r="0" b="0"/>
            <wp:docPr id="199" name="Picture 199" descr="Skip Main Navigation">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Skip Main Navigation">
                      <a:hlinkClick r:id="rId286"/>
                    </pic:cNvP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47625" cy="142875"/>
                    </a:xfrm>
                    <a:prstGeom prst="rect">
                      <a:avLst/>
                    </a:prstGeom>
                    <a:noFill/>
                    <a:ln>
                      <a:noFill/>
                    </a:ln>
                  </pic:spPr>
                </pic:pic>
              </a:graphicData>
            </a:graphic>
          </wp:inline>
        </w:drawing>
      </w:r>
    </w:p>
    <w:p w:rsidR="00EC75A9" w:rsidRPr="00311F37" w:rsidRDefault="00EC75A9" w:rsidP="00EC75A9">
      <w:r>
        <w:rPr>
          <w:noProof/>
        </w:rPr>
        <w:drawing>
          <wp:inline distT="0" distB="0" distL="0" distR="0">
            <wp:extent cx="4943475" cy="485775"/>
            <wp:effectExtent l="0" t="0" r="9525" b="9525"/>
            <wp:docPr id="197" name="Picture 197" descr="The Lancet Oncology">
              <a:hlinkClick xmlns:a="http://schemas.openxmlformats.org/drawingml/2006/main" r:id="rId288" tooltip="&quot;The Lancet Oncolog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logo-image" descr="The Lancet Oncology">
                      <a:hlinkClick r:id="rId288" tooltip="&quot;The Lancet Oncology&quot;"/>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4943475" cy="485775"/>
                    </a:xfrm>
                    <a:prstGeom prst="rect">
                      <a:avLst/>
                    </a:prstGeom>
                    <a:noFill/>
                    <a:ln>
                      <a:noFill/>
                    </a:ln>
                  </pic:spPr>
                </pic:pic>
              </a:graphicData>
            </a:graphic>
          </wp:inline>
        </w:drawing>
      </w:r>
    </w:p>
    <w:p w:rsidR="00EC75A9" w:rsidRPr="00311F37" w:rsidRDefault="00EC75A9" w:rsidP="00EC75A9">
      <w:hyperlink r:id="rId290" w:history="1">
        <w:proofErr w:type="spellStart"/>
        <w:r w:rsidRPr="00311F37">
          <w:t>Béatrice</w:t>
        </w:r>
        <w:proofErr w:type="spellEnd"/>
        <w:r w:rsidRPr="00311F37">
          <w:t xml:space="preserve"> </w:t>
        </w:r>
        <w:proofErr w:type="spellStart"/>
        <w:r w:rsidRPr="00311F37">
          <w:t>Lauby-Secretan</w:t>
        </w:r>
        <w:proofErr w:type="spellEnd"/>
      </w:hyperlink>
      <w:r w:rsidRPr="00311F37">
        <w:t xml:space="preserve"> , </w:t>
      </w:r>
      <w:hyperlink r:id="rId291" w:history="1">
        <w:r w:rsidRPr="00311F37">
          <w:t>Dana Loomis</w:t>
        </w:r>
      </w:hyperlink>
      <w:r w:rsidRPr="00311F37">
        <w:t xml:space="preserve"> , </w:t>
      </w:r>
      <w:hyperlink r:id="rId292" w:history="1">
        <w:proofErr w:type="spellStart"/>
        <w:r w:rsidRPr="00311F37">
          <w:t>Yann</w:t>
        </w:r>
        <w:proofErr w:type="spellEnd"/>
        <w:r w:rsidRPr="00311F37">
          <w:t xml:space="preserve"> Grosse</w:t>
        </w:r>
      </w:hyperlink>
      <w:r w:rsidRPr="00311F37">
        <w:t xml:space="preserve"> , </w:t>
      </w:r>
      <w:hyperlink r:id="rId293" w:history="1">
        <w:proofErr w:type="spellStart"/>
        <w:r w:rsidRPr="00311F37">
          <w:t>Fatiha</w:t>
        </w:r>
        <w:proofErr w:type="spellEnd"/>
        <w:r w:rsidRPr="00311F37">
          <w:t xml:space="preserve"> El </w:t>
        </w:r>
        <w:proofErr w:type="spellStart"/>
        <w:r w:rsidRPr="00311F37">
          <w:t>Ghissassi</w:t>
        </w:r>
        <w:proofErr w:type="spellEnd"/>
      </w:hyperlink>
      <w:r w:rsidRPr="00311F37">
        <w:t xml:space="preserve"> , </w:t>
      </w:r>
      <w:hyperlink r:id="rId294" w:history="1">
        <w:proofErr w:type="spellStart"/>
        <w:r w:rsidRPr="00311F37">
          <w:t>Véronique</w:t>
        </w:r>
        <w:proofErr w:type="spellEnd"/>
        <w:r w:rsidRPr="00311F37">
          <w:t xml:space="preserve"> </w:t>
        </w:r>
        <w:proofErr w:type="spellStart"/>
        <w:r w:rsidRPr="00311F37">
          <w:t>Bouvard</w:t>
        </w:r>
        <w:proofErr w:type="spellEnd"/>
      </w:hyperlink>
      <w:r w:rsidRPr="00311F37">
        <w:t xml:space="preserve"> , </w:t>
      </w:r>
      <w:hyperlink r:id="rId295" w:history="1">
        <w:r w:rsidRPr="00311F37">
          <w:t xml:space="preserve">Lamia </w:t>
        </w:r>
        <w:proofErr w:type="spellStart"/>
        <w:r w:rsidRPr="00311F37">
          <w:t>Benbrahim-Tallaa</w:t>
        </w:r>
        <w:proofErr w:type="spellEnd"/>
      </w:hyperlink>
      <w:r w:rsidRPr="00311F37">
        <w:t xml:space="preserve"> , </w:t>
      </w:r>
      <w:hyperlink r:id="rId296" w:history="1">
        <w:proofErr w:type="spellStart"/>
        <w:r w:rsidRPr="00311F37">
          <w:t>Neela</w:t>
        </w:r>
        <w:proofErr w:type="spellEnd"/>
        <w:r w:rsidRPr="00311F37">
          <w:t xml:space="preserve"> </w:t>
        </w:r>
        <w:proofErr w:type="spellStart"/>
        <w:r w:rsidRPr="00311F37">
          <w:t>Guha</w:t>
        </w:r>
        <w:proofErr w:type="spellEnd"/>
      </w:hyperlink>
      <w:r w:rsidRPr="00311F37">
        <w:t xml:space="preserve"> , </w:t>
      </w:r>
      <w:hyperlink r:id="rId297" w:history="1">
        <w:r w:rsidRPr="00311F37">
          <w:t>Robert Baan</w:t>
        </w:r>
      </w:hyperlink>
      <w:r w:rsidRPr="00311F37">
        <w:t xml:space="preserve"> , </w:t>
      </w:r>
      <w:hyperlink r:id="rId298" w:history="1">
        <w:r w:rsidRPr="00311F37">
          <w:t>Heidi Mattock</w:t>
        </w:r>
      </w:hyperlink>
      <w:r w:rsidRPr="00311F37">
        <w:t xml:space="preserve"> , </w:t>
      </w:r>
      <w:hyperlink r:id="rId299" w:history="1">
        <w:r w:rsidRPr="00311F37">
          <w:t xml:space="preserve">Kurt </w:t>
        </w:r>
        <w:proofErr w:type="spellStart"/>
        <w:r w:rsidRPr="00311F37">
          <w:t>Straif</w:t>
        </w:r>
        <w:proofErr w:type="spellEnd"/>
      </w:hyperlink>
      <w:r w:rsidRPr="00311F37">
        <w:t xml:space="preserve"> , on behalf of the International Agency for Research on Cancer Monograph Working Group IARC, Lyon, France</w:t>
      </w:r>
    </w:p>
    <w:p w:rsidR="00EC75A9" w:rsidRPr="00311F37" w:rsidRDefault="00EC75A9" w:rsidP="00EC75A9">
      <w:r w:rsidRPr="00311F37">
        <w:t xml:space="preserve">In February 2013, 26 experts from 12 countries met at the International Agency for Research on Cancer (IARC), Lyon, France, to reassess the carcinogenicity of polychlorinated biphenyls (PCBs) and </w:t>
      </w:r>
      <w:proofErr w:type="spellStart"/>
      <w:r w:rsidRPr="00311F37">
        <w:t>polybrominated</w:t>
      </w:r>
      <w:proofErr w:type="spellEnd"/>
      <w:r w:rsidRPr="00311F37">
        <w:t xml:space="preserve"> biphenyls (PBBs). These assessments will be published as volume 107 of the IARC Monographs.</w:t>
      </w:r>
      <w:bookmarkStart w:id="2" w:name="back-bib1"/>
      <w:r w:rsidRPr="00311F37">
        <w:fldChar w:fldCharType="begin"/>
      </w:r>
      <w:r w:rsidRPr="00311F37">
        <w:instrText xml:space="preserve"> HYPERLINK "http://www.thelancet.com/journals/lanonc/article/PIIS1470-2045(13)70104-9/fulltext?version=printerFriendly" \l "bib1" \o "" </w:instrText>
      </w:r>
      <w:r w:rsidRPr="00311F37">
        <w:fldChar w:fldCharType="separate"/>
      </w:r>
      <w:r w:rsidRPr="00311F37">
        <w:t>1</w:t>
      </w:r>
      <w:r w:rsidRPr="00311F37">
        <w:fldChar w:fldCharType="end"/>
      </w:r>
      <w:bookmarkEnd w:id="2"/>
    </w:p>
    <w:p w:rsidR="00EC75A9" w:rsidRPr="00311F37" w:rsidRDefault="00EC75A9" w:rsidP="00EC75A9">
      <w:r w:rsidRPr="00311F37">
        <w:t>PCBs are a class of aromatic compounds comprising 209 congeners, each containing one to ten chlorine atoms attached to a biphenyl nucleus. Technical PCB products, which were manufactured to obtain a specific level of chlorination, are mixtures of many PCB congeners. These products were widely used as dielectric fluid in capacitors and transformers, and to a lesser extent in building materials (</w:t>
      </w:r>
      <w:proofErr w:type="spellStart"/>
      <w:r w:rsidRPr="00311F37">
        <w:t>eg</w:t>
      </w:r>
      <w:proofErr w:type="spellEnd"/>
      <w:r w:rsidRPr="00311F37">
        <w:t>, caulking, paints, and lighting ballasts). PCB production and new use were banned in most countries by the 1980s, but production has been reported recently in North Korea.</w:t>
      </w:r>
    </w:p>
    <w:p w:rsidR="00EC75A9" w:rsidRPr="00311F37" w:rsidRDefault="00EC75A9" w:rsidP="00EC75A9">
      <w:r w:rsidRPr="00311F37">
        <w:t xml:space="preserve">Earlier, occupational exposure was highest during manufacture of PCBs, transformers, and capacitors; today, exposure can come from demolition, dysfunction, or uncontrolled recycling of PCB-contaminated structures and equipment. PCBs are persistent and </w:t>
      </w:r>
      <w:proofErr w:type="spellStart"/>
      <w:r w:rsidRPr="00311F37">
        <w:t>bioaccumulate</w:t>
      </w:r>
      <w:proofErr w:type="spellEnd"/>
      <w:r w:rsidRPr="00311F37">
        <w:t xml:space="preserve">; they have become ubiquitous environmental pollutants, including in </w:t>
      </w:r>
      <w:proofErr w:type="gramStart"/>
      <w:r w:rsidRPr="00311F37">
        <w:t>polar regions</w:t>
      </w:r>
      <w:proofErr w:type="gramEnd"/>
      <w:r w:rsidRPr="00311F37">
        <w:t xml:space="preserve"> and the deep ocean. Because of weathering and biotransformation, the PCB profiles noted in the environment or during </w:t>
      </w:r>
      <w:proofErr w:type="spellStart"/>
      <w:r w:rsidRPr="00311F37">
        <w:t>biomonitoring</w:t>
      </w:r>
      <w:proofErr w:type="spellEnd"/>
      <w:r w:rsidRPr="00311F37">
        <w:t xml:space="preserve"> differ from those of the commercial products. The general population is exposed mainly via food, mostly from contaminated animal fats; two major episodes of food poisoning took place in Japan and Taiwan, China, where cooking oil was accidentally contaminated with PCBs. Indoor air can also contribute to human exposure. Worldwide monitoring </w:t>
      </w:r>
      <w:proofErr w:type="spellStart"/>
      <w:r w:rsidRPr="00311F37">
        <w:t>programmes</w:t>
      </w:r>
      <w:proofErr w:type="spellEnd"/>
      <w:r w:rsidRPr="00311F37">
        <w:t xml:space="preserve"> have shown that PCBs are present in most samples of human milk.</w:t>
      </w:r>
    </w:p>
    <w:p w:rsidR="00EC75A9" w:rsidRPr="00311F37" w:rsidRDefault="00EC75A9" w:rsidP="00EC75A9">
      <w:r w:rsidRPr="00311F37">
        <w:t xml:space="preserve">PCB congeners can be </w:t>
      </w:r>
      <w:proofErr w:type="spellStart"/>
      <w:r w:rsidRPr="00311F37">
        <w:t>categorised</w:t>
      </w:r>
      <w:proofErr w:type="spellEnd"/>
      <w:r w:rsidRPr="00311F37">
        <w:t xml:space="preserve"> by their degree of chlorination, substitution pattern, and binding affinity to receptors. 12 congeners with a strong affinity for the aryl hydrocarbon receptor (</w:t>
      </w:r>
      <w:proofErr w:type="spellStart"/>
      <w:r w:rsidRPr="00311F37">
        <w:t>AhR</w:t>
      </w:r>
      <w:proofErr w:type="spellEnd"/>
      <w:r w:rsidRPr="00311F37">
        <w:t xml:space="preserve">) are referred to as dioxin-like PCBs. PCBs are readily absorbed and distributed in the body, and accumulate in adipose tissue. Biotransformation of all PCB congeners starts with cytochrome P450-dependent mono-oxygenation. Low-chlorinated PCBs are readily </w:t>
      </w:r>
      <w:proofErr w:type="spellStart"/>
      <w:r w:rsidRPr="00311F37">
        <w:t>metabolised</w:t>
      </w:r>
      <w:proofErr w:type="spellEnd"/>
      <w:r w:rsidRPr="00311F37">
        <w:t xml:space="preserve"> into highly reactive electrophilic species (</w:t>
      </w:r>
      <w:proofErr w:type="spellStart"/>
      <w:r w:rsidRPr="00311F37">
        <w:t>ie</w:t>
      </w:r>
      <w:proofErr w:type="spellEnd"/>
      <w:r w:rsidRPr="00311F37">
        <w:t xml:space="preserve">, </w:t>
      </w:r>
      <w:proofErr w:type="spellStart"/>
      <w:r w:rsidRPr="00311F37">
        <w:t>arene</w:t>
      </w:r>
      <w:proofErr w:type="spellEnd"/>
      <w:r w:rsidRPr="00311F37">
        <w:t xml:space="preserve"> oxides, </w:t>
      </w:r>
      <w:proofErr w:type="spellStart"/>
      <w:r w:rsidRPr="00311F37">
        <w:t>quinones</w:t>
      </w:r>
      <w:proofErr w:type="spellEnd"/>
      <w:r w:rsidRPr="00311F37">
        <w:t xml:space="preserve">) which, in addition to producing DNA adducts and reactive oxygen species, are directly </w:t>
      </w:r>
      <w:proofErr w:type="spellStart"/>
      <w:r w:rsidRPr="00311F37">
        <w:t>genotoxic</w:t>
      </w:r>
      <w:proofErr w:type="spellEnd"/>
      <w:r w:rsidRPr="00311F37">
        <w:t xml:space="preserve"> and mutagenic.</w:t>
      </w:r>
      <w:bookmarkStart w:id="3" w:name="back-bib2"/>
      <w:r w:rsidRPr="00311F37">
        <w:fldChar w:fldCharType="begin"/>
      </w:r>
      <w:r w:rsidRPr="00311F37">
        <w:instrText xml:space="preserve"> HYPERLINK "http://www.thelancet.com/journals/lanonc/article/PIIS1470-2045(13)70104-9/fulltext?version=printerFriendly" \l "bib2" \o "" </w:instrText>
      </w:r>
      <w:r w:rsidRPr="00311F37">
        <w:fldChar w:fldCharType="separate"/>
      </w:r>
      <w:r w:rsidRPr="00311F37">
        <w:t>2</w:t>
      </w:r>
      <w:r w:rsidRPr="00311F37">
        <w:fldChar w:fldCharType="end"/>
      </w:r>
      <w:bookmarkEnd w:id="3"/>
      <w:r w:rsidRPr="00311F37">
        <w:t xml:space="preserve"> By contrast, highly chlorinated PCBs are poorly </w:t>
      </w:r>
      <w:proofErr w:type="spellStart"/>
      <w:r w:rsidRPr="00311F37">
        <w:t>metabolised</w:t>
      </w:r>
      <w:proofErr w:type="spellEnd"/>
      <w:r w:rsidRPr="00311F37">
        <w:t xml:space="preserve"> but, through induction of xenobiotic-</w:t>
      </w:r>
      <w:proofErr w:type="spellStart"/>
      <w:r w:rsidRPr="00311F37">
        <w:t>metabolising</w:t>
      </w:r>
      <w:proofErr w:type="spellEnd"/>
      <w:r w:rsidRPr="00311F37">
        <w:t xml:space="preserve"> enzymes, can also generate reactive oxygen species, lipid peroxidation, oxidative and alkylating DNA adducts, and can eventually cause </w:t>
      </w:r>
      <w:proofErr w:type="spellStart"/>
      <w:r w:rsidRPr="00311F37">
        <w:t>genotoxic</w:t>
      </w:r>
      <w:proofErr w:type="spellEnd"/>
      <w:r w:rsidRPr="00311F37">
        <w:t xml:space="preserve"> effects.</w:t>
      </w:r>
    </w:p>
    <w:p w:rsidR="00EC75A9" w:rsidRPr="00311F37" w:rsidRDefault="00EC75A9" w:rsidP="00EC75A9">
      <w:r w:rsidRPr="00311F37">
        <w:lastRenderedPageBreak/>
        <w:t xml:space="preserve">Individual PCBs activate numerous receptors, including </w:t>
      </w:r>
      <w:proofErr w:type="spellStart"/>
      <w:r w:rsidRPr="00311F37">
        <w:t>AhR</w:t>
      </w:r>
      <w:proofErr w:type="spellEnd"/>
      <w:r w:rsidRPr="00311F37">
        <w:t xml:space="preserve"> and the constitutive </w:t>
      </w:r>
      <w:proofErr w:type="spellStart"/>
      <w:r w:rsidRPr="00311F37">
        <w:t>androstane</w:t>
      </w:r>
      <w:proofErr w:type="spellEnd"/>
      <w:r w:rsidRPr="00311F37">
        <w:t xml:space="preserve"> and </w:t>
      </w:r>
      <w:proofErr w:type="spellStart"/>
      <w:r w:rsidRPr="00311F37">
        <w:t>pregnane</w:t>
      </w:r>
      <w:proofErr w:type="spellEnd"/>
      <w:r w:rsidRPr="00311F37">
        <w:t xml:space="preserve"> xenobiotic receptors (CAR/PXR). </w:t>
      </w:r>
      <w:proofErr w:type="spellStart"/>
      <w:r w:rsidRPr="00311F37">
        <w:t>AhR</w:t>
      </w:r>
      <w:proofErr w:type="spellEnd"/>
      <w:r w:rsidRPr="00311F37">
        <w:t xml:space="preserve"> activation is one of the key events linked to carcinogenesis mediated by dioxin-like PCBs. Sustained activation leads to deregulation of cell-cycle control and cell proliferation, inhibition of apoptosis, suppression of cell-to-cell communication and adhesion, and increased cell plasticity and invasiveness. Non-dioxin-like PCBs induce many of these effects via several </w:t>
      </w:r>
      <w:proofErr w:type="spellStart"/>
      <w:r w:rsidRPr="00311F37">
        <w:t>AhR</w:t>
      </w:r>
      <w:proofErr w:type="spellEnd"/>
      <w:r w:rsidRPr="00311F37">
        <w:t xml:space="preserve">-independent mechanisms, including activation of the constitutive </w:t>
      </w:r>
      <w:proofErr w:type="spellStart"/>
      <w:r w:rsidRPr="00311F37">
        <w:t>androstane</w:t>
      </w:r>
      <w:proofErr w:type="spellEnd"/>
      <w:r w:rsidRPr="00311F37">
        <w:t xml:space="preserve"> and </w:t>
      </w:r>
      <w:proofErr w:type="spellStart"/>
      <w:r w:rsidRPr="00311F37">
        <w:t>pregnane</w:t>
      </w:r>
      <w:proofErr w:type="spellEnd"/>
      <w:r w:rsidRPr="00311F37">
        <w:t xml:space="preserve"> xenobiotic receptors, and perturbations in cell-to-cell communication and cell adhesion.</w:t>
      </w:r>
    </w:p>
    <w:p w:rsidR="00EC75A9" w:rsidRPr="00311F37" w:rsidRDefault="00EC75A9" w:rsidP="00EC75A9">
      <w:r w:rsidRPr="00311F37">
        <w:t xml:space="preserve">PCBs can compromise the immune surveillance mechanism. Highly chlorinated PCBs with a strong affinity for the </w:t>
      </w:r>
      <w:proofErr w:type="spellStart"/>
      <w:r w:rsidRPr="00311F37">
        <w:t>AhR</w:t>
      </w:r>
      <w:proofErr w:type="spellEnd"/>
      <w:r w:rsidRPr="00311F37">
        <w:t xml:space="preserve"> are potent </w:t>
      </w:r>
      <w:proofErr w:type="spellStart"/>
      <w:r w:rsidRPr="00311F37">
        <w:t>immunotoxicants</w:t>
      </w:r>
      <w:proofErr w:type="spellEnd"/>
      <w:r w:rsidRPr="00311F37">
        <w:t xml:space="preserve">; less-chlorinated PCBs, which are less </w:t>
      </w:r>
      <w:proofErr w:type="spellStart"/>
      <w:r w:rsidRPr="00311F37">
        <w:t>immunotoxic</w:t>
      </w:r>
      <w:proofErr w:type="spellEnd"/>
      <w:r w:rsidRPr="00311F37">
        <w:t xml:space="preserve">, act via </w:t>
      </w:r>
      <w:proofErr w:type="spellStart"/>
      <w:r w:rsidRPr="00311F37">
        <w:t>AhR</w:t>
      </w:r>
      <w:proofErr w:type="spellEnd"/>
      <w:r w:rsidRPr="00311F37">
        <w:t>-independent mechanisms, including metabolic activation. Both low-chlorinated and high-chlorinated PCBs are associated with chronic inflammatory responses. Non-dioxin-like PCBs can stimulate the production of inflammatory mediators, whereas dioxin-like PCBs can inhibit such reaction. By contrast, some dioxin-like PCBs, but not non-dioxin-like PCBs, can compromise the normal function of the vascular endothelium.</w:t>
      </w:r>
    </w:p>
    <w:p w:rsidR="00EC75A9" w:rsidRPr="00311F37" w:rsidRDefault="00EC75A9" w:rsidP="00EC75A9">
      <w:r w:rsidRPr="00311F37">
        <w:t xml:space="preserve">PCBs target the endocrine system. Several models have shown direct modulation of nuclear steroid hormone-dependent gene expression by PCBs. Furthermore, depending on their structure, </w:t>
      </w:r>
      <w:proofErr w:type="spellStart"/>
      <w:r w:rsidRPr="00311F37">
        <w:t>monohydroxylated</w:t>
      </w:r>
      <w:proofErr w:type="spellEnd"/>
      <w:r w:rsidRPr="00311F37">
        <w:t xml:space="preserve"> PCB metabolites can act as </w:t>
      </w:r>
      <w:proofErr w:type="spellStart"/>
      <w:r w:rsidRPr="00311F37">
        <w:t>oestrogen</w:t>
      </w:r>
      <w:proofErr w:type="spellEnd"/>
      <w:r w:rsidRPr="00311F37">
        <w:t xml:space="preserve"> agonists or antagonists. These disruptions might have reproductive, toxic, and carcinogenic consequences.</w:t>
      </w:r>
    </w:p>
    <w:p w:rsidR="00EC75A9" w:rsidRPr="00311F37" w:rsidRDefault="00EC75A9" w:rsidP="00EC75A9">
      <w:r w:rsidRPr="00311F37">
        <w:t>The Working Group considered more than 70 independent epidemiological studies with informative data for carcinogenicity of PCBs in human beings. Excess risks for melanoma were reported in several studies, mainly cohort studies of workers in the manufacture of capacitors and transformers, and in electric power and equipment maintenance. A significant linear exposure—response trend was noted in the largest study.</w:t>
      </w:r>
      <w:bookmarkStart w:id="4" w:name="back-bib3"/>
      <w:r w:rsidRPr="00311F37">
        <w:fldChar w:fldCharType="begin"/>
      </w:r>
      <w:r w:rsidRPr="00311F37">
        <w:instrText xml:space="preserve"> HYPERLINK "http://www.thelancet.com/journals/lanonc/article/PIIS1470-2045(13)70104-9/fulltext?version=printerFriendly" \l "bib3" \o "" </w:instrText>
      </w:r>
      <w:r w:rsidRPr="00311F37">
        <w:fldChar w:fldCharType="separate"/>
      </w:r>
      <w:r w:rsidRPr="00311F37">
        <w:t>3</w:t>
      </w:r>
      <w:r w:rsidRPr="00311F37">
        <w:fldChar w:fldCharType="end"/>
      </w:r>
      <w:bookmarkEnd w:id="4"/>
      <w:r w:rsidRPr="00311F37">
        <w:t xml:space="preserve"> In a population-based case-control study that assessed exposure with PCB serum levels, the association persisted after control for sun sensitivity and exposure.</w:t>
      </w:r>
      <w:bookmarkStart w:id="5" w:name="back-bib4"/>
      <w:r w:rsidRPr="00311F37">
        <w:fldChar w:fldCharType="begin"/>
      </w:r>
      <w:r w:rsidRPr="00311F37">
        <w:instrText xml:space="preserve"> HYPERLINK "http://www.thelancet.com/journals/lanonc/article/PIIS1470-2045(13)70104-9/fulltext?version=printerFriendly" \l "bib4" \o "" </w:instrText>
      </w:r>
      <w:r w:rsidRPr="00311F37">
        <w:fldChar w:fldCharType="separate"/>
      </w:r>
      <w:r w:rsidRPr="00311F37">
        <w:t>4</w:t>
      </w:r>
      <w:r w:rsidRPr="00311F37">
        <w:fldChar w:fldCharType="end"/>
      </w:r>
      <w:bookmarkEnd w:id="5"/>
      <w:r w:rsidRPr="00311F37">
        <w:t xml:space="preserve"> The association of melanoma and PCBs was noted consistently in occupational studies in different industries in North America and Europe, in studies of the general population, and with cohort and case-control designs. Thus, the Working Group concluded that there is sufficient evidence in humans for the carcinogenicity of PCBs. Notably, </w:t>
      </w:r>
      <w:proofErr w:type="spellStart"/>
      <w:r w:rsidRPr="00311F37">
        <w:t>AhR</w:t>
      </w:r>
      <w:proofErr w:type="spellEnd"/>
      <w:r w:rsidRPr="00311F37">
        <w:t xml:space="preserve"> can modulate melanogenesis</w:t>
      </w:r>
      <w:proofErr w:type="gramStart"/>
      <w:r w:rsidRPr="00311F37">
        <w:t>,</w:t>
      </w:r>
      <w:bookmarkStart w:id="6" w:name="back-bib5"/>
      <w:proofErr w:type="gramEnd"/>
      <w:r w:rsidRPr="00311F37">
        <w:fldChar w:fldCharType="begin"/>
      </w:r>
      <w:r w:rsidRPr="00311F37">
        <w:instrText xml:space="preserve"> HYPERLINK "http://www.thelancet.com/journals/lanonc/article/PIIS1470-2045(13)70104-9/fulltext?version=printerFriendly" \l "bib5" \o "" </w:instrText>
      </w:r>
      <w:r w:rsidRPr="00311F37">
        <w:fldChar w:fldCharType="separate"/>
      </w:r>
      <w:r w:rsidRPr="00311F37">
        <w:t>5</w:t>
      </w:r>
      <w:r w:rsidRPr="00311F37">
        <w:fldChar w:fldCharType="end"/>
      </w:r>
      <w:bookmarkEnd w:id="6"/>
      <w:r w:rsidRPr="00311F37">
        <w:t xml:space="preserve"> which lends mechanistic plausibility to this association. Increased risks for non-Hodgkin lymphoma and breast cancer were also reported, both of which are biologically plausible. However, the associations were not consistent and were considered as providing limited evidence. Data for cancers at other sites were too sparse to draw any conclusions.</w:t>
      </w:r>
    </w:p>
    <w:p w:rsidR="00EC75A9" w:rsidRPr="00311F37" w:rsidRDefault="00EC75A9" w:rsidP="00EC75A9">
      <w:r w:rsidRPr="00311F37">
        <w:t xml:space="preserve">The carcinogenicity of PCBs in animals has been assessed for individual congeners; binary mixtures of congeners; technical mixtures containing various congeners; and simulated environmental mixtures, with 2 year bioassays; studies with perinatal and postnatal exposure; and studies that examined the initiating and promoting activities of PCBs. Individual congeners (PCB118, PCB126) and several commercial products with a high chlorine content induced benign and malignant </w:t>
      </w:r>
      <w:proofErr w:type="spellStart"/>
      <w:r w:rsidRPr="00311F37">
        <w:t>tumours</w:t>
      </w:r>
      <w:proofErr w:type="spellEnd"/>
      <w:r w:rsidRPr="00311F37">
        <w:t xml:space="preserve"> of the liver, lung, and oral mucosa in rats; these studies provided sufficient evidence of carcinogenicity in experimental animals.</w:t>
      </w:r>
      <w:bookmarkStart w:id="7" w:name="back-bib6"/>
      <w:r w:rsidRPr="00311F37">
        <w:fldChar w:fldCharType="begin"/>
      </w:r>
      <w:r w:rsidRPr="00311F37">
        <w:instrText xml:space="preserve"> HYPERLINK "http://www.thelancet.com/journals/lanonc/article/PIIS1470-2045(13)70104-9/fulltext?version=printerFriendly" \l "bib6" </w:instrText>
      </w:r>
      <w:r w:rsidRPr="00311F37">
        <w:fldChar w:fldCharType="separate"/>
      </w:r>
      <w:r w:rsidRPr="00311F37">
        <w:t>6</w:t>
      </w:r>
      <w:r w:rsidRPr="00311F37">
        <w:fldChar w:fldCharType="end"/>
      </w:r>
      <w:bookmarkEnd w:id="7"/>
      <w:r w:rsidRPr="00311F37">
        <w:t xml:space="preserve">, </w:t>
      </w:r>
      <w:bookmarkStart w:id="8" w:name="back-bib7"/>
      <w:r w:rsidRPr="00311F37">
        <w:fldChar w:fldCharType="begin"/>
      </w:r>
      <w:r w:rsidRPr="00311F37">
        <w:instrText xml:space="preserve"> HYPERLINK "http://www.thelancet.com/journals/lanonc/article/PIIS1470-2045(13)70104-9/fulltext?version=printerFriendly" \l "bib7" </w:instrText>
      </w:r>
      <w:r w:rsidRPr="00311F37">
        <w:fldChar w:fldCharType="separate"/>
      </w:r>
      <w:r w:rsidRPr="00311F37">
        <w:t>7</w:t>
      </w:r>
      <w:r w:rsidRPr="00311F37">
        <w:fldChar w:fldCharType="end"/>
      </w:r>
      <w:bookmarkEnd w:id="8"/>
      <w:r w:rsidRPr="00311F37">
        <w:t xml:space="preserve"> </w:t>
      </w:r>
      <w:proofErr w:type="gramStart"/>
      <w:r w:rsidRPr="00311F37">
        <w:t>These</w:t>
      </w:r>
      <w:proofErr w:type="gramEnd"/>
      <w:r w:rsidRPr="00311F37">
        <w:t xml:space="preserve"> congeners and mixtures include </w:t>
      </w:r>
      <w:proofErr w:type="spellStart"/>
      <w:r w:rsidRPr="00311F37">
        <w:t>AhR</w:t>
      </w:r>
      <w:proofErr w:type="spellEnd"/>
      <w:r w:rsidRPr="00311F37">
        <w:t xml:space="preserve"> agonists that exhibit dioxin-like activities, and CAR agonists.</w:t>
      </w:r>
      <w:bookmarkStart w:id="9" w:name="back-bib8"/>
      <w:r w:rsidRPr="00311F37">
        <w:fldChar w:fldCharType="begin"/>
      </w:r>
      <w:r w:rsidRPr="00311F37">
        <w:instrText xml:space="preserve"> HYPERLINK "http://www.thelancet.com/journals/lanonc/article/PIIS1470-2045(13)70104-9/fulltext?version=printerFriendly" \l "bib8" \o "" </w:instrText>
      </w:r>
      <w:r w:rsidRPr="00311F37">
        <w:fldChar w:fldCharType="separate"/>
      </w:r>
      <w:r w:rsidRPr="00311F37">
        <w:t>8</w:t>
      </w:r>
      <w:r w:rsidRPr="00311F37">
        <w:fldChar w:fldCharType="end"/>
      </w:r>
      <w:bookmarkEnd w:id="9"/>
      <w:r w:rsidRPr="00311F37">
        <w:t xml:space="preserve"> Other PCB congeners (PCB153) and low-chlorinated commercial products, </w:t>
      </w:r>
      <w:r w:rsidRPr="00311F37">
        <w:lastRenderedPageBreak/>
        <w:t>which were less well studied than highly chlorinated products, showed limited evidence of carcinogenicity in experimental animals.</w:t>
      </w:r>
      <w:bookmarkStart w:id="10" w:name="back-bib9"/>
      <w:r w:rsidRPr="00311F37">
        <w:fldChar w:fldCharType="begin"/>
      </w:r>
      <w:r w:rsidRPr="00311F37">
        <w:instrText xml:space="preserve"> HYPERLINK "http://www.thelancet.com/journals/lanonc/article/PIIS1470-2045(13)70104-9/fulltext?version=printerFriendly" \l "bib9" \o "" </w:instrText>
      </w:r>
      <w:r w:rsidRPr="00311F37">
        <w:fldChar w:fldCharType="separate"/>
      </w:r>
      <w:r w:rsidRPr="00311F37">
        <w:t>9</w:t>
      </w:r>
      <w:r w:rsidRPr="00311F37">
        <w:fldChar w:fldCharType="end"/>
      </w:r>
      <w:bookmarkEnd w:id="10"/>
      <w:r w:rsidRPr="00311F37">
        <w:t xml:space="preserve"> The relative contributions of different PCB congeners to the carcinogenicity of the commercial mixtures are not known.</w:t>
      </w:r>
    </w:p>
    <w:p w:rsidR="00EC75A9" w:rsidRPr="00311F37" w:rsidRDefault="00EC75A9" w:rsidP="00EC75A9">
      <w:r w:rsidRPr="00311F37">
        <w:t xml:space="preserve">Overall, all PCBs can induce formation of reactive oxygen species, </w:t>
      </w:r>
      <w:proofErr w:type="spellStart"/>
      <w:r w:rsidRPr="00311F37">
        <w:t>genotoxic</w:t>
      </w:r>
      <w:proofErr w:type="spellEnd"/>
      <w:r w:rsidRPr="00311F37">
        <w:t xml:space="preserve"> effects, immune suppression, an inflammatory response, and endocrine effects to various extents and through different pathways. The dioxin-like PCBs exert their effects mainly through </w:t>
      </w:r>
      <w:proofErr w:type="spellStart"/>
      <w:r w:rsidRPr="00311F37">
        <w:t>AhR</w:t>
      </w:r>
      <w:proofErr w:type="spellEnd"/>
      <w:r w:rsidRPr="00311F37">
        <w:t xml:space="preserve"> activation and the downstream cascade of related events; less-chlorinated PCBs act more readily through metabolic activation and the downstream effects of these metabolites. Thus, mixtures might have more than additive effects.</w:t>
      </w:r>
    </w:p>
    <w:p w:rsidR="00EC75A9" w:rsidRPr="00311F37" w:rsidRDefault="00EC75A9" w:rsidP="00EC75A9">
      <w:r w:rsidRPr="00311F37">
        <w:t xml:space="preserve">On the basis of sufficient evidence of carcinogenicity in humans and experimental animals, the Working Group classified PCBs as carcinogenic to humans (Group 1). Additionally, dioxin-like PCBs were also classified in Group 1 on the basis of extensive evidence of an </w:t>
      </w:r>
      <w:proofErr w:type="spellStart"/>
      <w:r w:rsidRPr="00311F37">
        <w:t>AhR</w:t>
      </w:r>
      <w:proofErr w:type="spellEnd"/>
      <w:r w:rsidRPr="00311F37">
        <w:t>-mediated mechanism of carcinogenesis that is identical to that of 2,3,7,8-tetrachlorodibenzo-para-dioxin, and sufficient evidence of carcinogenicity in experimental animals. However, the carcinogenicity of PCBs cannot be solely attributed to the carcinogenicity of the dioxin-like PCBs.</w:t>
      </w:r>
    </w:p>
    <w:p w:rsidR="00EC75A9" w:rsidRPr="00311F37" w:rsidRDefault="00EC75A9" w:rsidP="00EC75A9">
      <w:r w:rsidRPr="00311F37">
        <w:t xml:space="preserve">PBBs resemble PCBs, with bromine rather than chlorine atoms. PBBs were used mainly as flame retardants in the 1970s, but production has been discontinued in most countries for many years. One release of PBBs took place in Michigan, USA, where they were inadvertently distributed as cattle-feed supplement, contaminating many agricultural products. Similar to PCBs, PBBs are highly lipophilic, </w:t>
      </w:r>
      <w:proofErr w:type="spellStart"/>
      <w:r w:rsidRPr="00311F37">
        <w:t>bioconcentrate</w:t>
      </w:r>
      <w:proofErr w:type="spellEnd"/>
      <w:r w:rsidRPr="00311F37">
        <w:t xml:space="preserve"> and </w:t>
      </w:r>
      <w:proofErr w:type="spellStart"/>
      <w:r w:rsidRPr="00311F37">
        <w:t>bioaccumulate</w:t>
      </w:r>
      <w:proofErr w:type="spellEnd"/>
      <w:r w:rsidRPr="00311F37">
        <w:t xml:space="preserve">, and are environmental contaminants worldwide. </w:t>
      </w:r>
      <w:proofErr w:type="spellStart"/>
      <w:r w:rsidRPr="00311F37">
        <w:t>FireMaster</w:t>
      </w:r>
      <w:proofErr w:type="spellEnd"/>
      <w:r w:rsidRPr="00311F37">
        <w:t xml:space="preserve"> FF-1, the most widely used commercial PBB product, consistently induced benign and malignant hepatocellular </w:t>
      </w:r>
      <w:proofErr w:type="spellStart"/>
      <w:r w:rsidRPr="00311F37">
        <w:t>tumours</w:t>
      </w:r>
      <w:proofErr w:type="spellEnd"/>
      <w:r w:rsidRPr="00311F37">
        <w:t xml:space="preserve"> in rats and mice, and </w:t>
      </w:r>
      <w:proofErr w:type="spellStart"/>
      <w:r w:rsidRPr="00311F37">
        <w:t>cholangiocarcinomas</w:t>
      </w:r>
      <w:proofErr w:type="spellEnd"/>
      <w:r w:rsidRPr="00311F37">
        <w:t xml:space="preserve"> in rats.</w:t>
      </w:r>
      <w:bookmarkStart w:id="11" w:name="back-bib10"/>
      <w:r w:rsidRPr="00311F37">
        <w:fldChar w:fldCharType="begin"/>
      </w:r>
      <w:r w:rsidRPr="00311F37">
        <w:instrText xml:space="preserve"> HYPERLINK "http://www.thelancet.com/journals/lanonc/article/PIIS1470-2045(13)70104-9/fulltext?version=printerFriendly" \l "bib10" \o "" </w:instrText>
      </w:r>
      <w:r w:rsidRPr="00311F37">
        <w:fldChar w:fldCharType="separate"/>
      </w:r>
      <w:r w:rsidRPr="00311F37">
        <w:t>10</w:t>
      </w:r>
      <w:r w:rsidRPr="00311F37">
        <w:fldChar w:fldCharType="end"/>
      </w:r>
      <w:bookmarkEnd w:id="11"/>
      <w:r w:rsidRPr="00311F37">
        <w:t xml:space="preserve"> PBBs, like their chlorinated analogues, are ligands to several cellular and nuclear receptors, including </w:t>
      </w:r>
      <w:proofErr w:type="spellStart"/>
      <w:r w:rsidRPr="00311F37">
        <w:t>AhR</w:t>
      </w:r>
      <w:proofErr w:type="spellEnd"/>
      <w:r w:rsidRPr="00311F37">
        <w:t xml:space="preserve">. They are efficacious inducers of hepatic drug metabolism, accelerating the biotransformation of both endogenous and exogenous compounds. PBBs have various adverse effects including suppression of the immune system and disruption of normal hormone function. They are efficient promoters in two-stage rodent </w:t>
      </w:r>
      <w:proofErr w:type="spellStart"/>
      <w:r w:rsidRPr="00311F37">
        <w:t>hepatocarcinogenesis</w:t>
      </w:r>
      <w:proofErr w:type="spellEnd"/>
      <w:r w:rsidRPr="00311F37">
        <w:t xml:space="preserve"> bioassays. Although PBBs have received less attention and study, the available data indicate that PBB congeners exhibit their toxic effects and carcinogenic potential via many of the same pathways as their chlorinated counterparts. On the basis of these similarities with PCBs, and together with inadequate evidence for carcinogenicity in humans and sufficient evidence in experimental animals, PBBs were upgraded to Group 2A, </w:t>
      </w:r>
      <w:r>
        <w:t>probably carcinogenic to humans</w:t>
      </w:r>
    </w:p>
    <w:p w:rsidR="00EC75A9" w:rsidRPr="00311F37" w:rsidRDefault="00EC75A9" w:rsidP="00EC75A9">
      <w:r w:rsidRPr="00311F37">
        <w:t>References</w:t>
      </w:r>
    </w:p>
    <w:p w:rsidR="00EC75A9" w:rsidRPr="00311F37" w:rsidRDefault="00EC75A9" w:rsidP="00EC75A9">
      <w:hyperlink r:id="rId300" w:anchor="back-bib1" w:history="1">
        <w:proofErr w:type="gramStart"/>
        <w:r w:rsidRPr="00311F37">
          <w:t>1</w:t>
        </w:r>
      </w:hyperlink>
      <w:r w:rsidRPr="00311F37">
        <w:t xml:space="preserve"> IARC.</w:t>
      </w:r>
      <w:proofErr w:type="gramEnd"/>
      <w:r w:rsidRPr="00311F37">
        <w:t xml:space="preserve"> IARC monographs on the evaluation of carcinogenic risks to humans, volume 107. </w:t>
      </w:r>
      <w:proofErr w:type="gramStart"/>
      <w:r w:rsidRPr="00311F37">
        <w:t xml:space="preserve">Polychlorinated and </w:t>
      </w:r>
      <w:proofErr w:type="spellStart"/>
      <w:r w:rsidRPr="00311F37">
        <w:t>polybrominated</w:t>
      </w:r>
      <w:proofErr w:type="spellEnd"/>
      <w:r w:rsidRPr="00311F37">
        <w:t xml:space="preserve"> biphenyls.</w:t>
      </w:r>
      <w:proofErr w:type="gramEnd"/>
      <w:r w:rsidRPr="00311F37">
        <w:t xml:space="preserve"> Lyon: International Agency for Research on Cancer (in press).</w:t>
      </w:r>
    </w:p>
    <w:p w:rsidR="00EC75A9" w:rsidRPr="00311F37" w:rsidRDefault="00EC75A9" w:rsidP="00EC75A9">
      <w:hyperlink r:id="rId301" w:anchor="back-bib2" w:history="1">
        <w:r w:rsidRPr="00311F37">
          <w:t>2</w:t>
        </w:r>
      </w:hyperlink>
      <w:r w:rsidRPr="00311F37">
        <w:t xml:space="preserve"> </w:t>
      </w:r>
      <w:proofErr w:type="spellStart"/>
      <w:r w:rsidRPr="00311F37">
        <w:t>Ludewig</w:t>
      </w:r>
      <w:proofErr w:type="spellEnd"/>
      <w:r w:rsidRPr="00311F37">
        <w:t xml:space="preserve"> G, Robertson LW. </w:t>
      </w:r>
      <w:proofErr w:type="gramStart"/>
      <w:r w:rsidRPr="00311F37">
        <w:t>Polychlorinated biphenyls (PCBs) as initiating agents in hepatocellular carcinoma.</w:t>
      </w:r>
      <w:proofErr w:type="gramEnd"/>
      <w:r w:rsidRPr="00311F37">
        <w:t xml:space="preserve"> </w:t>
      </w:r>
      <w:proofErr w:type="gramStart"/>
      <w:r w:rsidRPr="00311F37">
        <w:t xml:space="preserve">Cancer </w:t>
      </w:r>
      <w:proofErr w:type="spellStart"/>
      <w:r w:rsidRPr="00311F37">
        <w:t>Lett</w:t>
      </w:r>
      <w:proofErr w:type="spellEnd"/>
      <w:r w:rsidRPr="00311F37">
        <w:t xml:space="preserve"> 201210.1016/j.canlet.2012.11.041.</w:t>
      </w:r>
      <w:proofErr w:type="gramEnd"/>
      <w:r w:rsidRPr="00311F37">
        <w:t xml:space="preserve"> </w:t>
      </w:r>
      <w:proofErr w:type="gramStart"/>
      <w:r w:rsidRPr="00311F37">
        <w:t>published</w:t>
      </w:r>
      <w:proofErr w:type="gramEnd"/>
      <w:r w:rsidRPr="00311F37">
        <w:t xml:space="preserve"> online Dec 2. </w:t>
      </w:r>
      <w:hyperlink r:id="rId302" w:tgtFrame="_blank" w:history="1">
        <w:r w:rsidRPr="00311F37">
          <w:t>PubMed</w:t>
        </w:r>
      </w:hyperlink>
    </w:p>
    <w:p w:rsidR="00EC75A9" w:rsidRPr="00311F37" w:rsidRDefault="00EC75A9" w:rsidP="00EC75A9">
      <w:hyperlink r:id="rId303" w:anchor="back-bib3" w:history="1">
        <w:r w:rsidRPr="00311F37">
          <w:t>3</w:t>
        </w:r>
      </w:hyperlink>
      <w:r w:rsidRPr="00311F37">
        <w:t xml:space="preserve"> Loomis D, Browning SR, </w:t>
      </w:r>
      <w:proofErr w:type="spellStart"/>
      <w:r w:rsidRPr="00311F37">
        <w:t>Schenck</w:t>
      </w:r>
      <w:proofErr w:type="spellEnd"/>
      <w:r w:rsidRPr="00311F37">
        <w:t xml:space="preserve"> AP, et al. Cancer mortality among electric utility workers exposed to polychlorinated biphenyls. </w:t>
      </w:r>
      <w:proofErr w:type="spellStart"/>
      <w:r w:rsidRPr="00311F37">
        <w:t>Occup</w:t>
      </w:r>
      <w:proofErr w:type="spellEnd"/>
      <w:r w:rsidRPr="00311F37">
        <w:t xml:space="preserve"> Environ Med 1997; 54: 720-728. </w:t>
      </w:r>
      <w:hyperlink r:id="rId304" w:tgtFrame="_blank" w:history="1">
        <w:r w:rsidRPr="00311F37">
          <w:t>PubMed</w:t>
        </w:r>
      </w:hyperlink>
    </w:p>
    <w:p w:rsidR="00EC75A9" w:rsidRPr="00311F37" w:rsidRDefault="00EC75A9" w:rsidP="00EC75A9">
      <w:hyperlink r:id="rId305" w:anchor="back-bib4" w:history="1">
        <w:r w:rsidRPr="00311F37">
          <w:t>4</w:t>
        </w:r>
      </w:hyperlink>
      <w:r w:rsidRPr="00311F37">
        <w:t xml:space="preserve"> Gallagher RP, Macarthur AC, Lee TK, et al. Plasma levels of polychlorinated biphenyls and risk of </w:t>
      </w:r>
      <w:proofErr w:type="gramStart"/>
      <w:r w:rsidRPr="00311F37">
        <w:t>cutaneous</w:t>
      </w:r>
      <w:proofErr w:type="gramEnd"/>
      <w:r w:rsidRPr="00311F37">
        <w:t xml:space="preserve"> malignant melanoma: a preliminary study. </w:t>
      </w:r>
      <w:proofErr w:type="spellStart"/>
      <w:r w:rsidRPr="00311F37">
        <w:t>Int</w:t>
      </w:r>
      <w:proofErr w:type="spellEnd"/>
      <w:r w:rsidRPr="00311F37">
        <w:t xml:space="preserve"> J Cancer 2011; 128: 1872-1880. </w:t>
      </w:r>
      <w:hyperlink r:id="rId306" w:tgtFrame="_blank" w:history="1">
        <w:r w:rsidRPr="00311F37">
          <w:t>PubMed</w:t>
        </w:r>
      </w:hyperlink>
    </w:p>
    <w:p w:rsidR="00EC75A9" w:rsidRPr="00311F37" w:rsidRDefault="00EC75A9" w:rsidP="00EC75A9">
      <w:hyperlink r:id="rId307" w:anchor="back-bib5" w:history="1">
        <w:r w:rsidRPr="00311F37">
          <w:t>5</w:t>
        </w:r>
      </w:hyperlink>
      <w:r w:rsidRPr="00311F37">
        <w:t xml:space="preserve"> </w:t>
      </w:r>
      <w:proofErr w:type="spellStart"/>
      <w:r w:rsidRPr="00311F37">
        <w:t>Luecke</w:t>
      </w:r>
      <w:proofErr w:type="spellEnd"/>
      <w:r w:rsidRPr="00311F37">
        <w:t xml:space="preserve"> S, </w:t>
      </w:r>
      <w:proofErr w:type="spellStart"/>
      <w:r w:rsidRPr="00311F37">
        <w:t>Backlund</w:t>
      </w:r>
      <w:proofErr w:type="spellEnd"/>
      <w:r w:rsidRPr="00311F37">
        <w:t xml:space="preserve"> M, </w:t>
      </w:r>
      <w:proofErr w:type="spellStart"/>
      <w:r w:rsidRPr="00311F37">
        <w:t>Jux</w:t>
      </w:r>
      <w:proofErr w:type="spellEnd"/>
      <w:r w:rsidRPr="00311F37">
        <w:t xml:space="preserve"> B, et al. </w:t>
      </w:r>
      <w:proofErr w:type="gramStart"/>
      <w:r w:rsidRPr="00311F37">
        <w:t xml:space="preserve">The aryl hydrocarbon receptor (AHR), a novel regulator of human </w:t>
      </w:r>
      <w:proofErr w:type="spellStart"/>
      <w:r w:rsidRPr="00311F37">
        <w:t>melanogenesis</w:t>
      </w:r>
      <w:proofErr w:type="spellEnd"/>
      <w:r w:rsidRPr="00311F37">
        <w:t>.</w:t>
      </w:r>
      <w:proofErr w:type="gramEnd"/>
      <w:r w:rsidRPr="00311F37">
        <w:t xml:space="preserve"> Pigment Cell Melanoma Res 2010; 23: 828-833. </w:t>
      </w:r>
      <w:hyperlink r:id="rId308" w:tgtFrame="_blank" w:history="1">
        <w:r w:rsidRPr="00311F37">
          <w:t>PubMed</w:t>
        </w:r>
      </w:hyperlink>
    </w:p>
    <w:p w:rsidR="00EC75A9" w:rsidRPr="00311F37" w:rsidRDefault="00EC75A9" w:rsidP="00EC75A9">
      <w:hyperlink r:id="rId309" w:anchor="back-bib6" w:history="1">
        <w:proofErr w:type="gramStart"/>
        <w:r w:rsidRPr="00311F37">
          <w:t>6</w:t>
        </w:r>
      </w:hyperlink>
      <w:r w:rsidRPr="00311F37">
        <w:t xml:space="preserve"> National Toxicology Program.</w:t>
      </w:r>
      <w:proofErr w:type="gramEnd"/>
      <w:r w:rsidRPr="00311F37">
        <w:t xml:space="preserve"> NTP toxicology and carcinogenesis studies of 3</w:t>
      </w:r>
      <w:proofErr w:type="gramStart"/>
      <w:r w:rsidRPr="00311F37">
        <w:t>,3</w:t>
      </w:r>
      <w:proofErr w:type="gramEnd"/>
      <w:r w:rsidRPr="00311F37">
        <w:t>′,4,4′,5-pentachlorobiphenyl (PCB 126) (CAS No. 57465-28-8) in female Harlan Sprague-</w:t>
      </w:r>
      <w:proofErr w:type="spellStart"/>
      <w:r w:rsidRPr="00311F37">
        <w:t>Dawley</w:t>
      </w:r>
      <w:proofErr w:type="spellEnd"/>
      <w:r w:rsidRPr="00311F37">
        <w:t xml:space="preserve"> rats (Gavage Studies). </w:t>
      </w:r>
      <w:proofErr w:type="spellStart"/>
      <w:r w:rsidRPr="00311F37">
        <w:t>Natl</w:t>
      </w:r>
      <w:proofErr w:type="spellEnd"/>
      <w:r w:rsidRPr="00311F37">
        <w:t xml:space="preserve"> </w:t>
      </w:r>
      <w:proofErr w:type="spellStart"/>
      <w:r w:rsidRPr="00311F37">
        <w:t>Toxicol</w:t>
      </w:r>
      <w:proofErr w:type="spellEnd"/>
      <w:r w:rsidRPr="00311F37">
        <w:t xml:space="preserve"> Program Tech Rep </w:t>
      </w:r>
      <w:proofErr w:type="spellStart"/>
      <w:r w:rsidRPr="00311F37">
        <w:t>Ser</w:t>
      </w:r>
      <w:proofErr w:type="spellEnd"/>
      <w:r w:rsidRPr="00311F37">
        <w:t xml:space="preserve"> 2006; 520: 4-246. </w:t>
      </w:r>
      <w:hyperlink r:id="rId310" w:tgtFrame="_blank" w:history="1">
        <w:r w:rsidRPr="00311F37">
          <w:t>PubMed</w:t>
        </w:r>
      </w:hyperlink>
    </w:p>
    <w:p w:rsidR="00EC75A9" w:rsidRPr="00311F37" w:rsidRDefault="00EC75A9" w:rsidP="00EC75A9">
      <w:hyperlink r:id="rId311" w:anchor="back-bib7" w:history="1">
        <w:proofErr w:type="gramStart"/>
        <w:r w:rsidRPr="00311F37">
          <w:t>7</w:t>
        </w:r>
      </w:hyperlink>
      <w:r w:rsidRPr="00311F37">
        <w:t xml:space="preserve"> National Toxicology Program.</w:t>
      </w:r>
      <w:proofErr w:type="gramEnd"/>
      <w:r w:rsidRPr="00311F37">
        <w:t xml:space="preserve"> NTP toxicology and carcinogenesis studies of 2</w:t>
      </w:r>
      <w:proofErr w:type="gramStart"/>
      <w:r w:rsidRPr="00311F37">
        <w:t>,3</w:t>
      </w:r>
      <w:proofErr w:type="gramEnd"/>
      <w:r w:rsidRPr="00311F37">
        <w:t>′,4,4′,5-pentachlorobiphenyl (PCB 118) (CAS No. 31508-00-6) in female Harlan Sprague-</w:t>
      </w:r>
      <w:proofErr w:type="spellStart"/>
      <w:r w:rsidRPr="00311F37">
        <w:t>Dawley</w:t>
      </w:r>
      <w:proofErr w:type="spellEnd"/>
      <w:r w:rsidRPr="00311F37">
        <w:t xml:space="preserve"> rats (Gavage studies). </w:t>
      </w:r>
      <w:proofErr w:type="spellStart"/>
      <w:r w:rsidRPr="00311F37">
        <w:t>Natl</w:t>
      </w:r>
      <w:proofErr w:type="spellEnd"/>
      <w:r w:rsidRPr="00311F37">
        <w:t xml:space="preserve"> </w:t>
      </w:r>
      <w:proofErr w:type="spellStart"/>
      <w:r w:rsidRPr="00311F37">
        <w:t>Toxicol</w:t>
      </w:r>
      <w:proofErr w:type="spellEnd"/>
      <w:r w:rsidRPr="00311F37">
        <w:t xml:space="preserve"> Program Tech Rep </w:t>
      </w:r>
      <w:proofErr w:type="spellStart"/>
      <w:r w:rsidRPr="00311F37">
        <w:t>Ser</w:t>
      </w:r>
      <w:proofErr w:type="spellEnd"/>
      <w:r w:rsidRPr="00311F37">
        <w:t xml:space="preserve"> 2010; 559: 1-174. </w:t>
      </w:r>
      <w:hyperlink r:id="rId312" w:tgtFrame="_blank" w:history="1">
        <w:r w:rsidRPr="00311F37">
          <w:t>PubMed</w:t>
        </w:r>
      </w:hyperlink>
    </w:p>
    <w:p w:rsidR="00EC75A9" w:rsidRPr="00311F37" w:rsidRDefault="00EC75A9" w:rsidP="00EC75A9">
      <w:hyperlink r:id="rId313" w:anchor="back-bib8" w:history="1">
        <w:r w:rsidRPr="00311F37">
          <w:t>8</w:t>
        </w:r>
      </w:hyperlink>
      <w:r w:rsidRPr="00311F37">
        <w:t xml:space="preserve"> </w:t>
      </w:r>
      <w:proofErr w:type="spellStart"/>
      <w:r w:rsidRPr="00311F37">
        <w:t>Silberhorn</w:t>
      </w:r>
      <w:proofErr w:type="spellEnd"/>
      <w:r w:rsidRPr="00311F37">
        <w:t xml:space="preserve"> EM, </w:t>
      </w:r>
      <w:proofErr w:type="spellStart"/>
      <w:r w:rsidRPr="00311F37">
        <w:t>Glauert</w:t>
      </w:r>
      <w:proofErr w:type="spellEnd"/>
      <w:r w:rsidRPr="00311F37">
        <w:t xml:space="preserve"> HP, Robertson LW. Carcinogenicity of </w:t>
      </w:r>
      <w:proofErr w:type="spellStart"/>
      <w:r w:rsidRPr="00311F37">
        <w:t>polyhalogenated</w:t>
      </w:r>
      <w:proofErr w:type="spellEnd"/>
      <w:r w:rsidRPr="00311F37">
        <w:t xml:space="preserve"> biphenyls: PCBs and PBBs. </w:t>
      </w:r>
      <w:proofErr w:type="spellStart"/>
      <w:r w:rsidRPr="00311F37">
        <w:t>Crit</w:t>
      </w:r>
      <w:proofErr w:type="spellEnd"/>
      <w:r w:rsidRPr="00311F37">
        <w:t xml:space="preserve"> Rev </w:t>
      </w:r>
      <w:proofErr w:type="spellStart"/>
      <w:r w:rsidRPr="00311F37">
        <w:t>Toxicol</w:t>
      </w:r>
      <w:proofErr w:type="spellEnd"/>
      <w:r w:rsidRPr="00311F37">
        <w:t xml:space="preserve"> 1990; 20: 440-496. </w:t>
      </w:r>
      <w:hyperlink r:id="rId314" w:tgtFrame="_blank" w:history="1">
        <w:r w:rsidRPr="00311F37">
          <w:t>PubMed</w:t>
        </w:r>
      </w:hyperlink>
    </w:p>
    <w:p w:rsidR="00EC75A9" w:rsidRPr="00311F37" w:rsidRDefault="00EC75A9" w:rsidP="00EC75A9">
      <w:hyperlink r:id="rId315" w:anchor="back-bib9" w:history="1">
        <w:proofErr w:type="gramStart"/>
        <w:r w:rsidRPr="00311F37">
          <w:t>9</w:t>
        </w:r>
      </w:hyperlink>
      <w:r w:rsidRPr="00311F37">
        <w:t xml:space="preserve"> National Toxicology Program.</w:t>
      </w:r>
      <w:proofErr w:type="gramEnd"/>
      <w:r w:rsidRPr="00311F37">
        <w:t xml:space="preserve"> NTP technical report on the toxicology and carcinogenesis studies of 2,2′,4,4′,5,5′-hexachlorobiphenyl (PCB 153) (CAS No. 35065-27-1) in female Harlan Sprague-</w:t>
      </w:r>
      <w:proofErr w:type="spellStart"/>
      <w:r w:rsidRPr="00311F37">
        <w:t>Dawley</w:t>
      </w:r>
      <w:proofErr w:type="spellEnd"/>
      <w:r w:rsidRPr="00311F37">
        <w:t xml:space="preserve"> rats (Gavage studies). </w:t>
      </w:r>
      <w:proofErr w:type="spellStart"/>
      <w:r w:rsidRPr="00311F37">
        <w:t>Natl</w:t>
      </w:r>
      <w:proofErr w:type="spellEnd"/>
      <w:r w:rsidRPr="00311F37">
        <w:t xml:space="preserve"> </w:t>
      </w:r>
      <w:proofErr w:type="spellStart"/>
      <w:r w:rsidRPr="00311F37">
        <w:t>Toxicol</w:t>
      </w:r>
      <w:proofErr w:type="spellEnd"/>
      <w:r w:rsidRPr="00311F37">
        <w:t xml:space="preserve"> Program Tech Rep </w:t>
      </w:r>
      <w:proofErr w:type="spellStart"/>
      <w:r w:rsidRPr="00311F37">
        <w:t>Ser</w:t>
      </w:r>
      <w:proofErr w:type="spellEnd"/>
      <w:r w:rsidRPr="00311F37">
        <w:t xml:space="preserve"> 2006; 529: 4-168. </w:t>
      </w:r>
      <w:hyperlink r:id="rId316" w:tgtFrame="_blank" w:history="1">
        <w:r w:rsidRPr="00311F37">
          <w:t>PubMed</w:t>
        </w:r>
      </w:hyperlink>
    </w:p>
    <w:p w:rsidR="00EC75A9" w:rsidRPr="00311F37" w:rsidRDefault="00EC75A9" w:rsidP="00EC75A9">
      <w:hyperlink r:id="rId317" w:anchor="back-bib10" w:history="1">
        <w:proofErr w:type="gramStart"/>
        <w:r w:rsidRPr="00311F37">
          <w:t>10</w:t>
        </w:r>
      </w:hyperlink>
      <w:r w:rsidRPr="00311F37">
        <w:t xml:space="preserve"> National Toxicology Program.</w:t>
      </w:r>
      <w:proofErr w:type="gramEnd"/>
      <w:r w:rsidRPr="00311F37">
        <w:t xml:space="preserve"> </w:t>
      </w:r>
      <w:proofErr w:type="gramStart"/>
      <w:r w:rsidRPr="00311F37">
        <w:t xml:space="preserve">NTP toxicology and carcinogenesis studies of </w:t>
      </w:r>
      <w:proofErr w:type="spellStart"/>
      <w:r w:rsidRPr="00311F37">
        <w:t>polybrominated</w:t>
      </w:r>
      <w:proofErr w:type="spellEnd"/>
      <w:r w:rsidRPr="00311F37">
        <w:t xml:space="preserve"> biphenyls (CAS No. 67774-32-7) (</w:t>
      </w:r>
      <w:proofErr w:type="spellStart"/>
      <w:r w:rsidRPr="00311F37">
        <w:t>Firemaster</w:t>
      </w:r>
      <w:proofErr w:type="spellEnd"/>
      <w:r w:rsidRPr="00311F37">
        <w:t xml:space="preserve"> FF-1(R)) in F344/N Rats and B6C3F1 mice (Feed Studies).</w:t>
      </w:r>
      <w:proofErr w:type="gramEnd"/>
      <w:r w:rsidRPr="00311F37">
        <w:t xml:space="preserve"> </w:t>
      </w:r>
      <w:proofErr w:type="spellStart"/>
      <w:proofErr w:type="gramStart"/>
      <w:r w:rsidRPr="00311F37">
        <w:t>Natl</w:t>
      </w:r>
      <w:proofErr w:type="spellEnd"/>
      <w:r w:rsidRPr="00311F37">
        <w:t xml:space="preserve"> </w:t>
      </w:r>
      <w:proofErr w:type="spellStart"/>
      <w:r w:rsidRPr="00311F37">
        <w:t>Toxicol</w:t>
      </w:r>
      <w:proofErr w:type="spellEnd"/>
      <w:r w:rsidRPr="00311F37">
        <w:t xml:space="preserve"> Program Tech Rep </w:t>
      </w:r>
      <w:proofErr w:type="spellStart"/>
      <w:r w:rsidRPr="00311F37">
        <w:t>Ser</w:t>
      </w:r>
      <w:proofErr w:type="spellEnd"/>
      <w:r w:rsidRPr="00311F37">
        <w:t xml:space="preserve"> 1993; 398: 1-235.</w:t>
      </w:r>
      <w:proofErr w:type="gramEnd"/>
      <w:r w:rsidRPr="00311F37">
        <w:t xml:space="preserve"> </w:t>
      </w:r>
      <w:hyperlink r:id="rId318" w:tgtFrame="_blank" w:history="1">
        <w:r w:rsidRPr="00311F37">
          <w:t>PubMed</w:t>
        </w:r>
      </w:hyperlink>
    </w:p>
    <w:p w:rsidR="00EC75A9" w:rsidRPr="00161A5B" w:rsidRDefault="00EC75A9" w:rsidP="00161A5B"/>
    <w:sectPr w:rsidR="00EC75A9" w:rsidRPr="00161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DCD" w:rsidRDefault="00EC5DCD" w:rsidP="00EC5DCD">
      <w:pPr>
        <w:spacing w:after="0" w:line="240" w:lineRule="auto"/>
      </w:pPr>
      <w:r>
        <w:separator/>
      </w:r>
    </w:p>
  </w:endnote>
  <w:endnote w:type="continuationSeparator" w:id="0">
    <w:p w:rsidR="00EC5DCD" w:rsidRDefault="00EC5DCD" w:rsidP="00EC5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gencyr">
    <w:altName w:val="Times New Roman"/>
    <w:charset w:val="00"/>
    <w:family w:val="auto"/>
    <w:pitch w:val="default"/>
  </w:font>
  <w:font w:name="Times">
    <w:panose1 w:val="02020603050405020304"/>
    <w:charset w:val="00"/>
    <w:family w:val="roman"/>
    <w:pitch w:val="variable"/>
    <w:sig w:usb0="E0002AFF" w:usb1="C0007843" w:usb2="00000009" w:usb3="00000000" w:csb0="000001FF" w:csb1="00000000"/>
  </w:font>
  <w:font w:name="MyriadPro-bold">
    <w:altName w:val="Times New Roman"/>
    <w:panose1 w:val="00000000000000000000"/>
    <w:charset w:val="00"/>
    <w:family w:val="roman"/>
    <w:notTrueType/>
    <w:pitch w:val="default"/>
  </w:font>
  <w:font w:name="MinionPro-bold">
    <w:altName w:val="Times New Roman"/>
    <w:panose1 w:val="00000000000000000000"/>
    <w:charset w:val="00"/>
    <w:family w:val="roman"/>
    <w:notTrueType/>
    <w:pitch w:val="default"/>
  </w:font>
  <w:font w:name="inherit">
    <w:panose1 w:val="00000000000000000000"/>
    <w:charset w:val="00"/>
    <w:family w:val="roman"/>
    <w:notTrueType/>
    <w:pitch w:val="default"/>
  </w:font>
  <w:font w:name="MinionPro-Regular">
    <w:altName w:val="Times New Roman"/>
    <w:panose1 w:val="00000000000000000000"/>
    <w:charset w:val="00"/>
    <w:family w:val="roman"/>
    <w:notTrueType/>
    <w:pitch w:val="default"/>
  </w:font>
  <w:font w:name="xits-math">
    <w:charset w:val="00"/>
    <w:family w:val="auto"/>
    <w:pitch w:val="default"/>
  </w:font>
  <w:font w:name="Webdings">
    <w:panose1 w:val="05030102010509060703"/>
    <w:charset w:val="02"/>
    <w:family w:val="roman"/>
    <w:pitch w:val="variable"/>
    <w:sig w:usb0="00000000" w:usb1="10000000" w:usb2="00000000" w:usb3="00000000" w:csb0="80000000" w:csb1="00000000"/>
  </w:font>
  <w:font w:name="MinionPro-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DCD" w:rsidRDefault="00EC5DCD" w:rsidP="00EC5DCD">
      <w:pPr>
        <w:spacing w:after="0" w:line="240" w:lineRule="auto"/>
      </w:pPr>
      <w:r>
        <w:separator/>
      </w:r>
    </w:p>
  </w:footnote>
  <w:footnote w:type="continuationSeparator" w:id="0">
    <w:p w:rsidR="00EC5DCD" w:rsidRDefault="00EC5DCD" w:rsidP="00EC5D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25pt;height:4.5pt" o:bullet="t">
        <v:imagedata r:id="rId1" o:title="bullet"/>
      </v:shape>
    </w:pict>
  </w:numPicBullet>
  <w:numPicBullet w:numPicBulletId="1">
    <w:pict>
      <v:shape id="_x0000_i1071" type="#_x0000_t75" style="width:3in;height:3in" o:bullet="t"/>
    </w:pict>
  </w:numPicBullet>
  <w:numPicBullet w:numPicBulletId="2">
    <w:pict>
      <v:shape id="_x0000_i1072" type="#_x0000_t75" style="width:3in;height:3in" o:bullet="t"/>
    </w:pict>
  </w:numPicBullet>
  <w:numPicBullet w:numPicBulletId="3">
    <w:pict>
      <v:shape id="_x0000_i1073" type="#_x0000_t75" style="width:3in;height:3in" o:bullet="t"/>
    </w:pict>
  </w:numPicBullet>
  <w:numPicBullet w:numPicBulletId="4">
    <w:pict>
      <v:shape id="_x0000_i1074" type="#_x0000_t75" style="width:3in;height:3in" o:bullet="t"/>
    </w:pict>
  </w:numPicBullet>
  <w:abstractNum w:abstractNumId="0">
    <w:nsid w:val="01320B10"/>
    <w:multiLevelType w:val="multilevel"/>
    <w:tmpl w:val="2A84710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F77EB"/>
    <w:multiLevelType w:val="multilevel"/>
    <w:tmpl w:val="ADD2F9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03044"/>
    <w:multiLevelType w:val="multilevel"/>
    <w:tmpl w:val="B8342050"/>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94A76"/>
    <w:multiLevelType w:val="multilevel"/>
    <w:tmpl w:val="C4BE2934"/>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F27E7"/>
    <w:multiLevelType w:val="multilevel"/>
    <w:tmpl w:val="205C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2C6C95"/>
    <w:multiLevelType w:val="multilevel"/>
    <w:tmpl w:val="D1D4301A"/>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A27B28"/>
    <w:multiLevelType w:val="multilevel"/>
    <w:tmpl w:val="174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D932BD"/>
    <w:multiLevelType w:val="multilevel"/>
    <w:tmpl w:val="818EACE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EC021D"/>
    <w:multiLevelType w:val="multilevel"/>
    <w:tmpl w:val="835CF3E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263D40"/>
    <w:multiLevelType w:val="multilevel"/>
    <w:tmpl w:val="EEB63C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F39DA"/>
    <w:multiLevelType w:val="multilevel"/>
    <w:tmpl w:val="56BE2B6C"/>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930424"/>
    <w:multiLevelType w:val="multilevel"/>
    <w:tmpl w:val="F7A64E1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215D12"/>
    <w:multiLevelType w:val="multilevel"/>
    <w:tmpl w:val="AD06322C"/>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9778D5"/>
    <w:multiLevelType w:val="multilevel"/>
    <w:tmpl w:val="A726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CE05B2"/>
    <w:multiLevelType w:val="multilevel"/>
    <w:tmpl w:val="592695F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72F20"/>
    <w:multiLevelType w:val="multilevel"/>
    <w:tmpl w:val="1622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923751"/>
    <w:multiLevelType w:val="multilevel"/>
    <w:tmpl w:val="CDA865AA"/>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465E59"/>
    <w:multiLevelType w:val="multilevel"/>
    <w:tmpl w:val="72D4A6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4E530D"/>
    <w:multiLevelType w:val="multilevel"/>
    <w:tmpl w:val="9B800D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FE4F32"/>
    <w:multiLevelType w:val="multilevel"/>
    <w:tmpl w:val="E7146EF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EA18B0"/>
    <w:multiLevelType w:val="multilevel"/>
    <w:tmpl w:val="75629A4C"/>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7C2A17"/>
    <w:multiLevelType w:val="multilevel"/>
    <w:tmpl w:val="D106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C90B34"/>
    <w:multiLevelType w:val="multilevel"/>
    <w:tmpl w:val="FF22687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117B22"/>
    <w:multiLevelType w:val="multilevel"/>
    <w:tmpl w:val="39F2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C30088"/>
    <w:multiLevelType w:val="multilevel"/>
    <w:tmpl w:val="04B87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59D26D3"/>
    <w:multiLevelType w:val="multilevel"/>
    <w:tmpl w:val="5EC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1113ED"/>
    <w:multiLevelType w:val="multilevel"/>
    <w:tmpl w:val="50A4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6B2739"/>
    <w:multiLevelType w:val="multilevel"/>
    <w:tmpl w:val="C95202B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887E1B"/>
    <w:multiLevelType w:val="multilevel"/>
    <w:tmpl w:val="529A33A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D0D46"/>
    <w:multiLevelType w:val="multilevel"/>
    <w:tmpl w:val="C7FCBE7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A66ED5"/>
    <w:multiLevelType w:val="multilevel"/>
    <w:tmpl w:val="61A69A0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AC0032"/>
    <w:multiLevelType w:val="multilevel"/>
    <w:tmpl w:val="578A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4006389"/>
    <w:multiLevelType w:val="multilevel"/>
    <w:tmpl w:val="8C82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E43EF0"/>
    <w:multiLevelType w:val="multilevel"/>
    <w:tmpl w:val="9B68768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9136F6"/>
    <w:multiLevelType w:val="multilevel"/>
    <w:tmpl w:val="77708E2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DA0E44"/>
    <w:multiLevelType w:val="multilevel"/>
    <w:tmpl w:val="DC08D3A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A32DE5"/>
    <w:multiLevelType w:val="multilevel"/>
    <w:tmpl w:val="BF7EEE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EC3951"/>
    <w:multiLevelType w:val="multilevel"/>
    <w:tmpl w:val="5504D33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2"/>
  </w:num>
  <w:num w:numId="3">
    <w:abstractNumId w:val="2"/>
  </w:num>
  <w:num w:numId="4">
    <w:abstractNumId w:val="28"/>
  </w:num>
  <w:num w:numId="5">
    <w:abstractNumId w:val="8"/>
  </w:num>
  <w:num w:numId="6">
    <w:abstractNumId w:val="7"/>
  </w:num>
  <w:num w:numId="7">
    <w:abstractNumId w:val="35"/>
  </w:num>
  <w:num w:numId="8">
    <w:abstractNumId w:val="19"/>
  </w:num>
  <w:num w:numId="9">
    <w:abstractNumId w:val="34"/>
  </w:num>
  <w:num w:numId="10">
    <w:abstractNumId w:val="33"/>
  </w:num>
  <w:num w:numId="11">
    <w:abstractNumId w:val="36"/>
  </w:num>
  <w:num w:numId="12">
    <w:abstractNumId w:val="3"/>
  </w:num>
  <w:num w:numId="13">
    <w:abstractNumId w:val="5"/>
  </w:num>
  <w:num w:numId="14">
    <w:abstractNumId w:val="0"/>
  </w:num>
  <w:num w:numId="15">
    <w:abstractNumId w:val="10"/>
  </w:num>
  <w:num w:numId="16">
    <w:abstractNumId w:val="11"/>
  </w:num>
  <w:num w:numId="17">
    <w:abstractNumId w:val="1"/>
  </w:num>
  <w:num w:numId="18">
    <w:abstractNumId w:val="22"/>
  </w:num>
  <w:num w:numId="19">
    <w:abstractNumId w:val="29"/>
  </w:num>
  <w:num w:numId="20">
    <w:abstractNumId w:val="27"/>
  </w:num>
  <w:num w:numId="21">
    <w:abstractNumId w:val="14"/>
  </w:num>
  <w:num w:numId="22">
    <w:abstractNumId w:val="17"/>
  </w:num>
  <w:num w:numId="23">
    <w:abstractNumId w:val="18"/>
  </w:num>
  <w:num w:numId="24">
    <w:abstractNumId w:val="30"/>
  </w:num>
  <w:num w:numId="25">
    <w:abstractNumId w:val="37"/>
  </w:num>
  <w:num w:numId="26">
    <w:abstractNumId w:val="16"/>
  </w:num>
  <w:num w:numId="27">
    <w:abstractNumId w:val="31"/>
  </w:num>
  <w:num w:numId="28">
    <w:abstractNumId w:val="15"/>
  </w:num>
  <w:num w:numId="29">
    <w:abstractNumId w:val="21"/>
  </w:num>
  <w:num w:numId="30">
    <w:abstractNumId w:val="6"/>
  </w:num>
  <w:num w:numId="31">
    <w:abstractNumId w:val="13"/>
  </w:num>
  <w:num w:numId="32">
    <w:abstractNumId w:val="25"/>
  </w:num>
  <w:num w:numId="33">
    <w:abstractNumId w:val="26"/>
  </w:num>
  <w:num w:numId="34">
    <w:abstractNumId w:val="32"/>
  </w:num>
  <w:num w:numId="35">
    <w:abstractNumId w:val="24"/>
  </w:num>
  <w:num w:numId="36">
    <w:abstractNumId w:val="9"/>
  </w:num>
  <w:num w:numId="37">
    <w:abstractNumId w:val="2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73"/>
    <w:rsid w:val="00161A5B"/>
    <w:rsid w:val="001E367B"/>
    <w:rsid w:val="00213D90"/>
    <w:rsid w:val="00383372"/>
    <w:rsid w:val="00522B15"/>
    <w:rsid w:val="00757508"/>
    <w:rsid w:val="008A3481"/>
    <w:rsid w:val="00A91473"/>
    <w:rsid w:val="00B01EAF"/>
    <w:rsid w:val="00B204A3"/>
    <w:rsid w:val="00CA6BF7"/>
    <w:rsid w:val="00CD10E7"/>
    <w:rsid w:val="00EC5DCD"/>
    <w:rsid w:val="00EC75A9"/>
    <w:rsid w:val="00FE56AF"/>
    <w:rsid w:val="00FF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10E7"/>
    <w:pPr>
      <w:spacing w:before="161" w:after="16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0E7"/>
    <w:pPr>
      <w:pBdr>
        <w:bottom w:val="double" w:sz="6" w:space="0" w:color="DFDFDF"/>
      </w:pBdr>
      <w:spacing w:after="240" w:line="240" w:lineRule="auto"/>
      <w:outlineLvl w:val="1"/>
    </w:pPr>
    <w:rPr>
      <w:rFonts w:ascii="Times New Roman" w:eastAsia="Times New Roman" w:hAnsi="Times New Roman" w:cs="Times New Roman"/>
      <w:sz w:val="38"/>
      <w:szCs w:val="38"/>
    </w:rPr>
  </w:style>
  <w:style w:type="paragraph" w:styleId="Heading3">
    <w:name w:val="heading 3"/>
    <w:basedOn w:val="Normal"/>
    <w:link w:val="Heading3Char"/>
    <w:uiPriority w:val="9"/>
    <w:qFormat/>
    <w:rsid w:val="00CD10E7"/>
    <w:pPr>
      <w:spacing w:after="60" w:line="240" w:lineRule="auto"/>
      <w:outlineLvl w:val="2"/>
    </w:pPr>
    <w:rPr>
      <w:rFonts w:ascii="Times New Roman" w:eastAsia="Times New Roman" w:hAnsi="Times New Roman" w:cs="Times New Roman"/>
      <w:b/>
      <w:bCs/>
      <w:sz w:val="32"/>
      <w:szCs w:val="32"/>
    </w:rPr>
  </w:style>
  <w:style w:type="paragraph" w:styleId="Heading4">
    <w:name w:val="heading 4"/>
    <w:basedOn w:val="Normal"/>
    <w:link w:val="Heading4Char"/>
    <w:uiPriority w:val="9"/>
    <w:qFormat/>
    <w:rsid w:val="00CD10E7"/>
    <w:pPr>
      <w:spacing w:after="0" w:line="240" w:lineRule="auto"/>
      <w:outlineLvl w:val="3"/>
    </w:pPr>
    <w:rPr>
      <w:rFonts w:ascii="Times New Roman" w:eastAsia="Times New Roman" w:hAnsi="Times New Roman" w:cs="Times New Roman"/>
      <w:b/>
      <w:bCs/>
      <w:sz w:val="29"/>
      <w:szCs w:val="29"/>
    </w:rPr>
  </w:style>
  <w:style w:type="paragraph" w:styleId="Heading5">
    <w:name w:val="heading 5"/>
    <w:basedOn w:val="Normal"/>
    <w:link w:val="Heading5Char"/>
    <w:uiPriority w:val="9"/>
    <w:qFormat/>
    <w:rsid w:val="00CD10E7"/>
    <w:pPr>
      <w:spacing w:before="401" w:after="72" w:line="240" w:lineRule="auto"/>
      <w:outlineLvl w:val="4"/>
    </w:pPr>
    <w:rPr>
      <w:rFonts w:ascii="Times New Roman" w:eastAsia="Times New Roman" w:hAnsi="Times New Roman" w:cs="Times New Roman"/>
      <w:b/>
      <w:bCs/>
      <w:sz w:val="26"/>
      <w:szCs w:val="26"/>
    </w:rPr>
  </w:style>
  <w:style w:type="paragraph" w:styleId="Heading6">
    <w:name w:val="heading 6"/>
    <w:basedOn w:val="Normal"/>
    <w:link w:val="Heading6Char"/>
    <w:uiPriority w:val="9"/>
    <w:qFormat/>
    <w:rsid w:val="00CD10E7"/>
    <w:pPr>
      <w:spacing w:before="559" w:after="72" w:line="240" w:lineRule="auto"/>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0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0E7"/>
    <w:rPr>
      <w:rFonts w:ascii="Times New Roman" w:eastAsia="Times New Roman" w:hAnsi="Times New Roman" w:cs="Times New Roman"/>
      <w:sz w:val="38"/>
      <w:szCs w:val="38"/>
    </w:rPr>
  </w:style>
  <w:style w:type="character" w:customStyle="1" w:styleId="Heading3Char">
    <w:name w:val="Heading 3 Char"/>
    <w:basedOn w:val="DefaultParagraphFont"/>
    <w:link w:val="Heading3"/>
    <w:uiPriority w:val="9"/>
    <w:rsid w:val="00CD10E7"/>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CD10E7"/>
    <w:rPr>
      <w:rFonts w:ascii="Times New Roman" w:eastAsia="Times New Roman" w:hAnsi="Times New Roman" w:cs="Times New Roman"/>
      <w:b/>
      <w:bCs/>
      <w:sz w:val="29"/>
      <w:szCs w:val="29"/>
    </w:rPr>
  </w:style>
  <w:style w:type="character" w:customStyle="1" w:styleId="Heading5Char">
    <w:name w:val="Heading 5 Char"/>
    <w:basedOn w:val="DefaultParagraphFont"/>
    <w:link w:val="Heading5"/>
    <w:uiPriority w:val="9"/>
    <w:rsid w:val="00CD10E7"/>
    <w:rPr>
      <w:rFonts w:ascii="Times New Roman" w:eastAsia="Times New Roman" w:hAnsi="Times New Roman" w:cs="Times New Roman"/>
      <w:b/>
      <w:bCs/>
      <w:sz w:val="26"/>
      <w:szCs w:val="26"/>
    </w:rPr>
  </w:style>
  <w:style w:type="character" w:customStyle="1" w:styleId="Heading6Char">
    <w:name w:val="Heading 6 Char"/>
    <w:basedOn w:val="DefaultParagraphFont"/>
    <w:link w:val="Heading6"/>
    <w:uiPriority w:val="9"/>
    <w:rsid w:val="00CD10E7"/>
    <w:rPr>
      <w:rFonts w:ascii="Times New Roman" w:eastAsia="Times New Roman" w:hAnsi="Times New Roman" w:cs="Times New Roman"/>
      <w:b/>
      <w:bCs/>
      <w:sz w:val="16"/>
      <w:szCs w:val="16"/>
    </w:rPr>
  </w:style>
  <w:style w:type="character" w:styleId="Hyperlink">
    <w:name w:val="Hyperlink"/>
    <w:basedOn w:val="DefaultParagraphFont"/>
    <w:uiPriority w:val="99"/>
    <w:semiHidden/>
    <w:unhideWhenUsed/>
    <w:rsid w:val="00A91473"/>
    <w:rPr>
      <w:color w:val="0000FF"/>
      <w:u w:val="single"/>
    </w:rPr>
  </w:style>
  <w:style w:type="character" w:styleId="Emphasis">
    <w:name w:val="Emphasis"/>
    <w:basedOn w:val="DefaultParagraphFont"/>
    <w:uiPriority w:val="20"/>
    <w:qFormat/>
    <w:rsid w:val="00CD10E7"/>
    <w:rPr>
      <w:i/>
      <w:iCs/>
    </w:rPr>
  </w:style>
  <w:style w:type="character" w:customStyle="1" w:styleId="HTMLPreformattedChar">
    <w:name w:val="HTML Preformatted Char"/>
    <w:basedOn w:val="DefaultParagraphFont"/>
    <w:link w:val="HTMLPreformatted"/>
    <w:uiPriority w:val="99"/>
    <w:semiHidden/>
    <w:rsid w:val="00CD10E7"/>
    <w:rPr>
      <w:rFonts w:ascii="Courier New" w:eastAsia="Times New Roman" w:hAnsi="Courier New" w:cs="Courier New"/>
      <w:sz w:val="26"/>
      <w:szCs w:val="26"/>
    </w:rPr>
  </w:style>
  <w:style w:type="paragraph" w:styleId="HTMLPreformatted">
    <w:name w:val="HTML Preformatted"/>
    <w:basedOn w:val="Normal"/>
    <w:link w:val="HTMLPreformattedChar"/>
    <w:uiPriority w:val="99"/>
    <w:semiHidden/>
    <w:unhideWhenUsed/>
    <w:rsid w:val="00CD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styleId="Strong">
    <w:name w:val="Strong"/>
    <w:basedOn w:val="DefaultParagraphFont"/>
    <w:uiPriority w:val="22"/>
    <w:qFormat/>
    <w:rsid w:val="00CD10E7"/>
    <w:rPr>
      <w:b/>
      <w:bCs/>
    </w:rPr>
  </w:style>
  <w:style w:type="paragraph" w:styleId="NormalWeb">
    <w:name w:val="Normal (Web)"/>
    <w:basedOn w:val="Normal"/>
    <w:uiPriority w:val="99"/>
    <w:unhideWhenUsed/>
    <w:rsid w:val="00CD10E7"/>
    <w:pPr>
      <w:spacing w:after="288" w:line="240" w:lineRule="auto"/>
    </w:pPr>
    <w:rPr>
      <w:rFonts w:ascii="Times New Roman" w:eastAsia="Times New Roman" w:hAnsi="Times New Roman" w:cs="Times New Roman"/>
      <w:sz w:val="24"/>
      <w:szCs w:val="24"/>
    </w:rPr>
  </w:style>
  <w:style w:type="paragraph" w:customStyle="1" w:styleId="section">
    <w:name w:val="section"/>
    <w:basedOn w:val="Normal"/>
    <w:rsid w:val="00CD10E7"/>
    <w:pPr>
      <w:shd w:val="clear" w:color="auto" w:fill="FFFFFF"/>
      <w:spacing w:after="288" w:line="240" w:lineRule="auto"/>
    </w:pPr>
    <w:rPr>
      <w:rFonts w:ascii="Times New Roman" w:eastAsia="Times New Roman" w:hAnsi="Times New Roman" w:cs="Times New Roman"/>
      <w:sz w:val="24"/>
      <w:szCs w:val="24"/>
    </w:rPr>
  </w:style>
  <w:style w:type="paragraph" w:customStyle="1" w:styleId="wrapper">
    <w:name w:val="wrapper"/>
    <w:basedOn w:val="Normal"/>
    <w:rsid w:val="00CD10E7"/>
    <w:pPr>
      <w:spacing w:after="0" w:line="240" w:lineRule="auto"/>
    </w:pPr>
    <w:rPr>
      <w:rFonts w:ascii="Times New Roman" w:eastAsia="Times New Roman" w:hAnsi="Times New Roman" w:cs="Times New Roman"/>
      <w:sz w:val="24"/>
      <w:szCs w:val="24"/>
    </w:rPr>
  </w:style>
  <w:style w:type="paragraph" w:customStyle="1" w:styleId="main">
    <w:name w:val="main"/>
    <w:basedOn w:val="Normal"/>
    <w:rsid w:val="00CD10E7"/>
    <w:pPr>
      <w:spacing w:after="288" w:line="240" w:lineRule="auto"/>
    </w:pPr>
    <w:rPr>
      <w:rFonts w:ascii="Times New Roman" w:eastAsia="Times New Roman" w:hAnsi="Times New Roman" w:cs="Times New Roman"/>
      <w:sz w:val="24"/>
      <w:szCs w:val="24"/>
    </w:rPr>
  </w:style>
  <w:style w:type="paragraph" w:customStyle="1" w:styleId="aside">
    <w:name w:val="aside"/>
    <w:basedOn w:val="Normal"/>
    <w:rsid w:val="00CD10E7"/>
    <w:pPr>
      <w:spacing w:after="0" w:line="240" w:lineRule="auto"/>
      <w:ind w:right="600"/>
    </w:pPr>
    <w:rPr>
      <w:rFonts w:ascii="Times New Roman" w:eastAsia="Times New Roman" w:hAnsi="Times New Roman" w:cs="Times New Roman"/>
      <w:sz w:val="24"/>
      <w:szCs w:val="24"/>
    </w:rPr>
  </w:style>
  <w:style w:type="paragraph" w:customStyle="1" w:styleId="release">
    <w:name w:val="release"/>
    <w:basedOn w:val="Normal"/>
    <w:rsid w:val="00CD10E7"/>
    <w:pPr>
      <w:spacing w:after="288" w:line="240" w:lineRule="auto"/>
    </w:pPr>
    <w:rPr>
      <w:rFonts w:ascii="Times New Roman" w:eastAsia="Times New Roman" w:hAnsi="Times New Roman" w:cs="Times New Roman"/>
      <w:sz w:val="17"/>
      <w:szCs w:val="17"/>
    </w:rPr>
  </w:style>
  <w:style w:type="paragraph" w:customStyle="1" w:styleId="extlink">
    <w:name w:val="extlink"/>
    <w:basedOn w:val="Normal"/>
    <w:rsid w:val="00CD10E7"/>
    <w:pPr>
      <w:spacing w:after="288" w:line="240" w:lineRule="auto"/>
    </w:pPr>
    <w:rPr>
      <w:rFonts w:ascii="Times New Roman" w:eastAsia="Times New Roman" w:hAnsi="Times New Roman" w:cs="Times New Roman"/>
      <w:sz w:val="24"/>
      <w:szCs w:val="24"/>
    </w:rPr>
  </w:style>
  <w:style w:type="paragraph" w:customStyle="1" w:styleId="totop">
    <w:name w:val="to_top"/>
    <w:basedOn w:val="Normal"/>
    <w:rsid w:val="00CD10E7"/>
    <w:pPr>
      <w:pBdr>
        <w:bottom w:val="double" w:sz="6" w:space="0" w:color="D6D6D6"/>
      </w:pBdr>
      <w:spacing w:after="480" w:line="240" w:lineRule="auto"/>
      <w:jc w:val="right"/>
    </w:pPr>
    <w:rPr>
      <w:rFonts w:ascii="Times New Roman" w:eastAsia="Times New Roman" w:hAnsi="Times New Roman" w:cs="Times New Roman"/>
      <w:sz w:val="23"/>
      <w:szCs w:val="23"/>
    </w:rPr>
  </w:style>
  <w:style w:type="paragraph" w:customStyle="1" w:styleId="graybtn">
    <w:name w:val="graybtn"/>
    <w:basedOn w:val="Normal"/>
    <w:rsid w:val="00CD10E7"/>
    <w:pPr>
      <w:pBdr>
        <w:top w:val="single" w:sz="6" w:space="2" w:color="CCCCCC"/>
        <w:left w:val="single" w:sz="6" w:space="12" w:color="CCCCCC"/>
        <w:bottom w:val="single" w:sz="6" w:space="2" w:color="CCCCCC"/>
        <w:right w:val="single" w:sz="6" w:space="12" w:color="CCCCCC"/>
      </w:pBdr>
      <w:shd w:val="clear" w:color="auto" w:fill="FCFCFC"/>
      <w:spacing w:after="0" w:line="240" w:lineRule="auto"/>
    </w:pPr>
    <w:rPr>
      <w:rFonts w:ascii="Times New Roman" w:eastAsia="Times New Roman" w:hAnsi="Times New Roman" w:cs="Times New Roman"/>
      <w:sz w:val="24"/>
      <w:szCs w:val="24"/>
    </w:rPr>
  </w:style>
  <w:style w:type="paragraph" w:customStyle="1" w:styleId="greenbtn">
    <w:name w:val="greenbtn"/>
    <w:basedOn w:val="Normal"/>
    <w:rsid w:val="00CD10E7"/>
    <w:pPr>
      <w:pBdr>
        <w:top w:val="single" w:sz="6" w:space="2" w:color="627640"/>
        <w:left w:val="single" w:sz="6" w:space="12" w:color="627640"/>
        <w:bottom w:val="single" w:sz="6" w:space="2" w:color="627640"/>
        <w:right w:val="single" w:sz="6" w:space="12" w:color="627640"/>
      </w:pBdr>
      <w:shd w:val="clear" w:color="auto" w:fill="478400"/>
      <w:spacing w:after="0" w:line="240" w:lineRule="auto"/>
    </w:pPr>
    <w:rPr>
      <w:rFonts w:ascii="Times New Roman" w:eastAsia="Times New Roman" w:hAnsi="Times New Roman" w:cs="Times New Roman"/>
      <w:sz w:val="24"/>
      <w:szCs w:val="24"/>
    </w:rPr>
  </w:style>
  <w:style w:type="paragraph" w:customStyle="1" w:styleId="info">
    <w:name w:val="info"/>
    <w:basedOn w:val="Normal"/>
    <w:rsid w:val="00CD10E7"/>
    <w:pPr>
      <w:pBdr>
        <w:top w:val="dashed" w:sz="6" w:space="6" w:color="C1E1EE"/>
        <w:left w:val="dashed" w:sz="6" w:space="17" w:color="C1E1EE"/>
        <w:bottom w:val="dashed" w:sz="6" w:space="6" w:color="C1E1EE"/>
        <w:right w:val="dashed" w:sz="6" w:space="12" w:color="C1E1EE"/>
      </w:pBdr>
      <w:shd w:val="clear" w:color="auto" w:fill="F5FCFE"/>
      <w:spacing w:after="480" w:line="240" w:lineRule="auto"/>
      <w:ind w:left="240"/>
    </w:pPr>
    <w:rPr>
      <w:rFonts w:ascii="Times New Roman" w:eastAsia="Times New Roman" w:hAnsi="Times New Roman" w:cs="Times New Roman"/>
      <w:color w:val="333333"/>
      <w:sz w:val="24"/>
      <w:szCs w:val="24"/>
    </w:rPr>
  </w:style>
  <w:style w:type="paragraph" w:customStyle="1" w:styleId="ncibanner">
    <w:name w:val="ncibanner"/>
    <w:basedOn w:val="Normal"/>
    <w:rsid w:val="00CD10E7"/>
    <w:pPr>
      <w:shd w:val="clear" w:color="auto" w:fill="706F5D"/>
      <w:spacing w:after="288" w:line="240" w:lineRule="auto"/>
      <w:jc w:val="right"/>
      <w:textAlignment w:val="center"/>
    </w:pPr>
    <w:rPr>
      <w:rFonts w:ascii="Verdana" w:eastAsia="Times New Roman" w:hAnsi="Verdana" w:cs="Times New Roman"/>
      <w:color w:val="FFFFFF"/>
      <w:sz w:val="20"/>
      <w:szCs w:val="20"/>
    </w:rPr>
  </w:style>
  <w:style w:type="paragraph" w:customStyle="1" w:styleId="headerwrap">
    <w:name w:val="headerwrap"/>
    <w:basedOn w:val="Normal"/>
    <w:rsid w:val="00CD10E7"/>
    <w:pPr>
      <w:shd w:val="clear" w:color="auto" w:fill="FFFFFF"/>
      <w:spacing w:after="288" w:line="240" w:lineRule="auto"/>
    </w:pPr>
    <w:rPr>
      <w:rFonts w:ascii="Times New Roman" w:eastAsia="Times New Roman" w:hAnsi="Times New Roman" w:cs="Times New Roman"/>
      <w:sz w:val="24"/>
      <w:szCs w:val="24"/>
    </w:rPr>
  </w:style>
  <w:style w:type="paragraph" w:customStyle="1" w:styleId="header">
    <w:name w:val="header"/>
    <w:basedOn w:val="Normal"/>
    <w:rsid w:val="00CD10E7"/>
    <w:pPr>
      <w:spacing w:after="288" w:line="240" w:lineRule="auto"/>
    </w:pPr>
    <w:rPr>
      <w:rFonts w:ascii="Times New Roman" w:eastAsia="Times New Roman" w:hAnsi="Times New Roman" w:cs="Times New Roman"/>
      <w:sz w:val="24"/>
      <w:szCs w:val="24"/>
    </w:rPr>
  </w:style>
  <w:style w:type="paragraph" w:customStyle="1" w:styleId="banner">
    <w:name w:val="banner"/>
    <w:basedOn w:val="Normal"/>
    <w:rsid w:val="00CD10E7"/>
    <w:pPr>
      <w:spacing w:after="288" w:line="240" w:lineRule="auto"/>
    </w:pPr>
    <w:rPr>
      <w:rFonts w:ascii="Times New Roman" w:eastAsia="Times New Roman" w:hAnsi="Times New Roman" w:cs="Times New Roman"/>
      <w:sz w:val="24"/>
      <w:szCs w:val="24"/>
    </w:rPr>
  </w:style>
  <w:style w:type="paragraph" w:customStyle="1" w:styleId="search">
    <w:name w:val="search"/>
    <w:basedOn w:val="Normal"/>
    <w:rsid w:val="00CD10E7"/>
    <w:pPr>
      <w:spacing w:before="240" w:after="288" w:line="240" w:lineRule="auto"/>
    </w:pPr>
    <w:rPr>
      <w:rFonts w:ascii="Times New Roman" w:eastAsia="Times New Roman" w:hAnsi="Times New Roman" w:cs="Times New Roman"/>
      <w:sz w:val="24"/>
      <w:szCs w:val="24"/>
    </w:rPr>
  </w:style>
  <w:style w:type="paragraph" w:customStyle="1" w:styleId="crumbs">
    <w:name w:val="crumbs"/>
    <w:basedOn w:val="Normal"/>
    <w:rsid w:val="00CD10E7"/>
    <w:pPr>
      <w:spacing w:before="312" w:after="288" w:line="240" w:lineRule="auto"/>
    </w:pPr>
    <w:rPr>
      <w:rFonts w:ascii="Times New Roman" w:eastAsia="Times New Roman" w:hAnsi="Times New Roman" w:cs="Times New Roman"/>
      <w:sz w:val="24"/>
      <w:szCs w:val="24"/>
    </w:rPr>
  </w:style>
  <w:style w:type="paragraph" w:customStyle="1" w:styleId="nav">
    <w:name w:val="nav"/>
    <w:basedOn w:val="Normal"/>
    <w:rsid w:val="00CD10E7"/>
    <w:pPr>
      <w:shd w:val="clear" w:color="auto" w:fill="142C68"/>
      <w:spacing w:after="288" w:line="240" w:lineRule="auto"/>
    </w:pPr>
    <w:rPr>
      <w:rFonts w:ascii="Times New Roman" w:eastAsia="Times New Roman" w:hAnsi="Times New Roman" w:cs="Times New Roman"/>
      <w:sz w:val="25"/>
      <w:szCs w:val="25"/>
    </w:rPr>
  </w:style>
  <w:style w:type="paragraph" w:customStyle="1" w:styleId="flyout-content">
    <w:name w:val="flyout-content"/>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vanish/>
      <w:sz w:val="24"/>
      <w:szCs w:val="24"/>
    </w:rPr>
  </w:style>
  <w:style w:type="paragraph" w:customStyle="1" w:styleId="footer">
    <w:name w:val="footer"/>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linklist">
    <w:name w:val="linklist"/>
    <w:basedOn w:val="Normal"/>
    <w:rsid w:val="00CD10E7"/>
    <w:pPr>
      <w:spacing w:after="288" w:line="240" w:lineRule="auto"/>
    </w:pPr>
    <w:rPr>
      <w:rFonts w:ascii="Times New Roman" w:eastAsia="Times New Roman" w:hAnsi="Times New Roman" w:cs="Times New Roman"/>
      <w:sz w:val="24"/>
      <w:szCs w:val="24"/>
    </w:rPr>
  </w:style>
  <w:style w:type="paragraph" w:customStyle="1" w:styleId="leftnav">
    <w:name w:val="leftnav"/>
    <w:basedOn w:val="Normal"/>
    <w:rsid w:val="00CD10E7"/>
    <w:pPr>
      <w:pBdr>
        <w:top w:val="single" w:sz="6" w:space="0" w:color="D6D6D6"/>
        <w:left w:val="single" w:sz="6" w:space="0" w:color="D6D6D6"/>
        <w:right w:val="single" w:sz="6" w:space="0" w:color="D6D6D6"/>
      </w:pBdr>
      <w:spacing w:after="480" w:line="240" w:lineRule="auto"/>
    </w:pPr>
    <w:rPr>
      <w:rFonts w:ascii="Times New Roman" w:eastAsia="Times New Roman" w:hAnsi="Times New Roman" w:cs="Times New Roman"/>
      <w:sz w:val="24"/>
      <w:szCs w:val="24"/>
    </w:rPr>
  </w:style>
  <w:style w:type="paragraph" w:customStyle="1" w:styleId="utilities">
    <w:name w:val="utilities"/>
    <w:basedOn w:val="Normal"/>
    <w:rsid w:val="00CD10E7"/>
    <w:pPr>
      <w:pBdr>
        <w:top w:val="single" w:sz="6" w:space="0" w:color="D6D6D6"/>
        <w:left w:val="single" w:sz="6" w:space="0" w:color="D6D6D6"/>
        <w:right w:val="single" w:sz="6" w:space="0" w:color="D6D6D6"/>
      </w:pBdr>
      <w:spacing w:after="480" w:line="240" w:lineRule="auto"/>
    </w:pPr>
    <w:rPr>
      <w:rFonts w:ascii="Times New Roman" w:eastAsia="Times New Roman" w:hAnsi="Times New Roman" w:cs="Times New Roman"/>
      <w:sz w:val="24"/>
      <w:szCs w:val="24"/>
    </w:rPr>
  </w:style>
  <w:style w:type="paragraph" w:customStyle="1" w:styleId="dyk-tile">
    <w:name w:val="dyk-tile"/>
    <w:basedOn w:val="Normal"/>
    <w:rsid w:val="00CD10E7"/>
    <w:pPr>
      <w:pBdr>
        <w:top w:val="single" w:sz="6" w:space="0" w:color="D6D6D6"/>
        <w:left w:val="single" w:sz="6" w:space="0" w:color="D6D6D6"/>
        <w:right w:val="single" w:sz="6" w:space="0" w:color="D6D6D6"/>
      </w:pBdr>
      <w:spacing w:after="0" w:line="240" w:lineRule="auto"/>
    </w:pPr>
    <w:rPr>
      <w:rFonts w:ascii="Times New Roman" w:eastAsia="Times New Roman" w:hAnsi="Times New Roman" w:cs="Times New Roman"/>
      <w:sz w:val="24"/>
      <w:szCs w:val="24"/>
    </w:rPr>
  </w:style>
  <w:style w:type="paragraph" w:customStyle="1" w:styleId="ui-widget">
    <w:name w:val="ui-widget"/>
    <w:basedOn w:val="Normal"/>
    <w:rsid w:val="00CD10E7"/>
    <w:pPr>
      <w:spacing w:after="288" w:line="240" w:lineRule="auto"/>
    </w:pPr>
    <w:rPr>
      <w:rFonts w:ascii="Lucida Sans" w:eastAsia="Times New Roman" w:hAnsi="Lucida Sans" w:cs="Times New Roman"/>
      <w:sz w:val="26"/>
      <w:szCs w:val="26"/>
    </w:rPr>
  </w:style>
  <w:style w:type="paragraph" w:customStyle="1" w:styleId="modal">
    <w:name w:val="modal"/>
    <w:basedOn w:val="Normal"/>
    <w:rsid w:val="00CD10E7"/>
    <w:pPr>
      <w:spacing w:after="288" w:line="240" w:lineRule="auto"/>
    </w:pPr>
    <w:rPr>
      <w:rFonts w:ascii="Times New Roman" w:eastAsia="Times New Roman" w:hAnsi="Times New Roman" w:cs="Times New Roman"/>
      <w:vanish/>
      <w:sz w:val="24"/>
      <w:szCs w:val="24"/>
    </w:rPr>
  </w:style>
  <w:style w:type="paragraph" w:customStyle="1" w:styleId="modal-factbox">
    <w:name w:val="modal-factbox"/>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errormessage">
    <w:name w:val="errormessage"/>
    <w:basedOn w:val="Normal"/>
    <w:rsid w:val="00CD10E7"/>
    <w:pPr>
      <w:pBdr>
        <w:top w:val="single" w:sz="6" w:space="0" w:color="EE5555"/>
        <w:left w:val="single" w:sz="6" w:space="6" w:color="EE5555"/>
        <w:bottom w:val="single" w:sz="6" w:space="0" w:color="EE5555"/>
        <w:right w:val="single" w:sz="6" w:space="6" w:color="EE5555"/>
      </w:pBdr>
      <w:shd w:val="clear" w:color="auto" w:fill="FDEDED"/>
      <w:spacing w:after="288" w:line="240" w:lineRule="auto"/>
      <w:ind w:left="150"/>
    </w:pPr>
    <w:rPr>
      <w:rFonts w:ascii="Times New Roman" w:eastAsia="Times New Roman" w:hAnsi="Times New Roman" w:cs="Times New Roman"/>
      <w:color w:val="EE5555"/>
    </w:rPr>
  </w:style>
  <w:style w:type="paragraph" w:customStyle="1" w:styleId="errorfield">
    <w:name w:val="errorfield"/>
    <w:basedOn w:val="Normal"/>
    <w:rsid w:val="00CD10E7"/>
    <w:pPr>
      <w:shd w:val="clear" w:color="auto" w:fill="FFF8AB"/>
      <w:spacing w:after="288" w:line="240" w:lineRule="auto"/>
    </w:pPr>
    <w:rPr>
      <w:rFonts w:ascii="Times New Roman" w:eastAsia="Times New Roman" w:hAnsi="Times New Roman" w:cs="Times New Roman"/>
      <w:sz w:val="24"/>
      <w:szCs w:val="24"/>
    </w:rPr>
  </w:style>
  <w:style w:type="paragraph" w:customStyle="1" w:styleId="ui-helper-hidden">
    <w:name w:val="ui-helper-hidden"/>
    <w:basedOn w:val="Normal"/>
    <w:rsid w:val="00CD10E7"/>
    <w:pPr>
      <w:spacing w:after="288" w:line="240" w:lineRule="auto"/>
    </w:pPr>
    <w:rPr>
      <w:rFonts w:ascii="Times New Roman" w:eastAsia="Times New Roman" w:hAnsi="Times New Roman" w:cs="Times New Roman"/>
      <w:vanish/>
      <w:sz w:val="24"/>
      <w:szCs w:val="24"/>
    </w:rPr>
  </w:style>
  <w:style w:type="paragraph" w:customStyle="1" w:styleId="ui-helper-hidden-accessible">
    <w:name w:val="ui-helper-hidden-accessible"/>
    <w:basedOn w:val="Normal"/>
    <w:rsid w:val="00CD10E7"/>
    <w:pPr>
      <w:spacing w:after="0" w:line="240" w:lineRule="auto"/>
      <w:ind w:left="-15" w:right="-15"/>
    </w:pPr>
    <w:rPr>
      <w:rFonts w:ascii="Times New Roman" w:eastAsia="Times New Roman" w:hAnsi="Times New Roman" w:cs="Times New Roman"/>
      <w:sz w:val="24"/>
      <w:szCs w:val="24"/>
    </w:rPr>
  </w:style>
  <w:style w:type="paragraph" w:customStyle="1" w:styleId="ui-helper-reset">
    <w:name w:val="ui-helper-reset"/>
    <w:basedOn w:val="Normal"/>
    <w:rsid w:val="00CD10E7"/>
    <w:pPr>
      <w:spacing w:after="0" w:line="240" w:lineRule="auto"/>
    </w:pPr>
    <w:rPr>
      <w:rFonts w:ascii="Times New Roman" w:eastAsia="Times New Roman" w:hAnsi="Times New Roman" w:cs="Times New Roman"/>
      <w:sz w:val="24"/>
      <w:szCs w:val="24"/>
    </w:rPr>
  </w:style>
  <w:style w:type="paragraph" w:customStyle="1" w:styleId="ui-helper-zfix">
    <w:name w:val="ui-helper-zfix"/>
    <w:basedOn w:val="Normal"/>
    <w:rsid w:val="00CD10E7"/>
    <w:pPr>
      <w:spacing w:after="288" w:line="240" w:lineRule="auto"/>
    </w:pPr>
    <w:rPr>
      <w:rFonts w:ascii="Times New Roman" w:eastAsia="Times New Roman" w:hAnsi="Times New Roman" w:cs="Times New Roman"/>
      <w:sz w:val="24"/>
      <w:szCs w:val="24"/>
    </w:rPr>
  </w:style>
  <w:style w:type="paragraph" w:customStyle="1" w:styleId="ui-icon">
    <w:name w:val="ui-icon"/>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CD10E7"/>
    <w:pPr>
      <w:shd w:val="clear" w:color="auto" w:fill="AAAAAA"/>
      <w:spacing w:after="288" w:line="240" w:lineRule="auto"/>
    </w:pPr>
    <w:rPr>
      <w:rFonts w:ascii="Times New Roman" w:eastAsia="Times New Roman" w:hAnsi="Times New Roman" w:cs="Times New Roman"/>
      <w:sz w:val="24"/>
      <w:szCs w:val="24"/>
    </w:rPr>
  </w:style>
  <w:style w:type="paragraph" w:customStyle="1" w:styleId="ui-resizable-handle">
    <w:name w:val="ui-resizable-handle"/>
    <w:basedOn w:val="Normal"/>
    <w:rsid w:val="00CD10E7"/>
    <w:pPr>
      <w:spacing w:after="288" w:line="240" w:lineRule="auto"/>
    </w:pPr>
    <w:rPr>
      <w:rFonts w:ascii="Times New Roman" w:eastAsia="Times New Roman" w:hAnsi="Times New Roman" w:cs="Times New Roman"/>
      <w:sz w:val="2"/>
      <w:szCs w:val="2"/>
    </w:rPr>
  </w:style>
  <w:style w:type="paragraph" w:customStyle="1" w:styleId="ui-resizable-n">
    <w:name w:val="ui-resizable-n"/>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s">
    <w:name w:val="ui-resizable-s"/>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e">
    <w:name w:val="ui-resizable-e"/>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w">
    <w:name w:val="ui-resizable-w"/>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se">
    <w:name w:val="ui-resizable-se"/>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sw">
    <w:name w:val="ui-resizable-sw"/>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nw">
    <w:name w:val="ui-resizable-nw"/>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ne">
    <w:name w:val="ui-resizable-ne"/>
    <w:basedOn w:val="Normal"/>
    <w:rsid w:val="00CD10E7"/>
    <w:pPr>
      <w:spacing w:after="288" w:line="240" w:lineRule="auto"/>
    </w:pPr>
    <w:rPr>
      <w:rFonts w:ascii="Times New Roman" w:eastAsia="Times New Roman" w:hAnsi="Times New Roman" w:cs="Times New Roman"/>
      <w:sz w:val="24"/>
      <w:szCs w:val="24"/>
    </w:rPr>
  </w:style>
  <w:style w:type="paragraph" w:customStyle="1" w:styleId="ui-selectable-helper">
    <w:name w:val="ui-selectable-helper"/>
    <w:basedOn w:val="Normal"/>
    <w:rsid w:val="00CD10E7"/>
    <w:pPr>
      <w:pBdr>
        <w:top w:val="dotted" w:sz="6" w:space="0" w:color="000000"/>
        <w:left w:val="dotted" w:sz="6" w:space="0" w:color="000000"/>
        <w:bottom w:val="dotted" w:sz="6" w:space="0" w:color="000000"/>
        <w:right w:val="dotted" w:sz="6" w:space="0" w:color="000000"/>
      </w:pBdr>
      <w:spacing w:after="288" w:line="240" w:lineRule="auto"/>
    </w:pPr>
    <w:rPr>
      <w:rFonts w:ascii="Times New Roman" w:eastAsia="Times New Roman" w:hAnsi="Times New Roman" w:cs="Times New Roman"/>
      <w:sz w:val="24"/>
      <w:szCs w:val="24"/>
    </w:rPr>
  </w:style>
  <w:style w:type="paragraph" w:customStyle="1" w:styleId="ui-button">
    <w:name w:val="ui-button"/>
    <w:basedOn w:val="Normal"/>
    <w:rsid w:val="00CD10E7"/>
    <w:pPr>
      <w:spacing w:after="288" w:line="240" w:lineRule="auto"/>
      <w:ind w:right="24"/>
      <w:jc w:val="center"/>
    </w:pPr>
    <w:rPr>
      <w:rFonts w:ascii="Times New Roman" w:eastAsia="Times New Roman" w:hAnsi="Times New Roman" w:cs="Times New Roman"/>
      <w:sz w:val="24"/>
      <w:szCs w:val="24"/>
    </w:rPr>
  </w:style>
  <w:style w:type="paragraph" w:customStyle="1" w:styleId="ui-button-icon-only">
    <w:name w:val="ui-button-icon-only"/>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icons-only">
    <w:name w:val="ui-button-icons-only"/>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set">
    <w:name w:val="ui-buttonset"/>
    <w:basedOn w:val="Normal"/>
    <w:rsid w:val="00CD10E7"/>
    <w:pPr>
      <w:spacing w:after="288" w:line="240" w:lineRule="auto"/>
      <w:ind w:right="105"/>
    </w:pPr>
    <w:rPr>
      <w:rFonts w:ascii="Times New Roman" w:eastAsia="Times New Roman" w:hAnsi="Times New Roman" w:cs="Times New Roman"/>
      <w:sz w:val="24"/>
      <w:szCs w:val="24"/>
    </w:rPr>
  </w:style>
  <w:style w:type="paragraph" w:customStyle="1" w:styleId="ui-datepicker">
    <w:name w:val="ui-datepicker"/>
    <w:basedOn w:val="Normal"/>
    <w:rsid w:val="00CD10E7"/>
    <w:pPr>
      <w:spacing w:after="288" w:line="240" w:lineRule="auto"/>
    </w:pPr>
    <w:rPr>
      <w:rFonts w:ascii="Times New Roman" w:eastAsia="Times New Roman" w:hAnsi="Times New Roman" w:cs="Times New Roman"/>
      <w:vanish/>
      <w:sz w:val="24"/>
      <w:szCs w:val="24"/>
    </w:rPr>
  </w:style>
  <w:style w:type="paragraph" w:customStyle="1" w:styleId="ui-datepicker-row-break">
    <w:name w:val="ui-datepicker-row-break"/>
    <w:basedOn w:val="Normal"/>
    <w:rsid w:val="00CD10E7"/>
    <w:pPr>
      <w:spacing w:after="288" w:line="240" w:lineRule="auto"/>
    </w:pPr>
    <w:rPr>
      <w:rFonts w:ascii="Times New Roman" w:eastAsia="Times New Roman" w:hAnsi="Times New Roman" w:cs="Times New Roman"/>
      <w:sz w:val="2"/>
      <w:szCs w:val="2"/>
    </w:rPr>
  </w:style>
  <w:style w:type="paragraph" w:customStyle="1" w:styleId="ui-datepicker-rtl">
    <w:name w:val="ui-datepicker-rtl"/>
    <w:basedOn w:val="Normal"/>
    <w:rsid w:val="00CD10E7"/>
    <w:pPr>
      <w:bidi/>
      <w:spacing w:after="288" w:line="240" w:lineRule="auto"/>
    </w:pPr>
    <w:rPr>
      <w:rFonts w:ascii="Times New Roman" w:eastAsia="Times New Roman" w:hAnsi="Times New Roman" w:cs="Times New Roman"/>
      <w:sz w:val="24"/>
      <w:szCs w:val="24"/>
    </w:rPr>
  </w:style>
  <w:style w:type="paragraph" w:customStyle="1" w:styleId="ui-datepicker-cover">
    <w:name w:val="ui-datepicker-cover"/>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
    <w:name w:val="ui-dialog"/>
    <w:basedOn w:val="Normal"/>
    <w:rsid w:val="00CD10E7"/>
    <w:pPr>
      <w:spacing w:after="288" w:line="240" w:lineRule="auto"/>
    </w:pPr>
    <w:rPr>
      <w:rFonts w:ascii="Times New Roman" w:eastAsia="Times New Roman" w:hAnsi="Times New Roman" w:cs="Times New Roman"/>
      <w:sz w:val="24"/>
      <w:szCs w:val="24"/>
    </w:rPr>
  </w:style>
  <w:style w:type="paragraph" w:customStyle="1" w:styleId="ui-menu">
    <w:name w:val="ui-menu"/>
    <w:basedOn w:val="Normal"/>
    <w:rsid w:val="00CD10E7"/>
    <w:pPr>
      <w:spacing w:after="0" w:line="240" w:lineRule="auto"/>
    </w:pPr>
    <w:rPr>
      <w:rFonts w:ascii="Times New Roman" w:eastAsia="Times New Roman" w:hAnsi="Times New Roman" w:cs="Times New Roman"/>
      <w:sz w:val="24"/>
      <w:szCs w:val="24"/>
    </w:rPr>
  </w:style>
  <w:style w:type="paragraph" w:customStyle="1" w:styleId="ui-progressbar">
    <w:name w:val="ui-progressbar"/>
    <w:basedOn w:val="Normal"/>
    <w:rsid w:val="00CD10E7"/>
    <w:pPr>
      <w:spacing w:after="288" w:line="240" w:lineRule="auto"/>
    </w:pPr>
    <w:rPr>
      <w:rFonts w:ascii="Times New Roman" w:eastAsia="Times New Roman" w:hAnsi="Times New Roman" w:cs="Times New Roman"/>
      <w:sz w:val="24"/>
      <w:szCs w:val="24"/>
    </w:rPr>
  </w:style>
  <w:style w:type="paragraph" w:customStyle="1" w:styleId="ui-slider">
    <w:name w:val="ui-slider"/>
    <w:basedOn w:val="Normal"/>
    <w:rsid w:val="00CD10E7"/>
    <w:pPr>
      <w:spacing w:after="288" w:line="240" w:lineRule="auto"/>
    </w:pPr>
    <w:rPr>
      <w:rFonts w:ascii="Times New Roman" w:eastAsia="Times New Roman" w:hAnsi="Times New Roman" w:cs="Times New Roman"/>
      <w:sz w:val="24"/>
      <w:szCs w:val="24"/>
    </w:rPr>
  </w:style>
  <w:style w:type="paragraph" w:customStyle="1" w:styleId="ui-slider-horizontal">
    <w:name w:val="ui-slider-horizontal"/>
    <w:basedOn w:val="Normal"/>
    <w:rsid w:val="00CD10E7"/>
    <w:pPr>
      <w:spacing w:after="288" w:line="240" w:lineRule="auto"/>
    </w:pPr>
    <w:rPr>
      <w:rFonts w:ascii="Times New Roman" w:eastAsia="Times New Roman" w:hAnsi="Times New Roman" w:cs="Times New Roman"/>
      <w:sz w:val="24"/>
      <w:szCs w:val="24"/>
    </w:rPr>
  </w:style>
  <w:style w:type="paragraph" w:customStyle="1" w:styleId="ui-slider-vertical">
    <w:name w:val="ui-slider-vertical"/>
    <w:basedOn w:val="Normal"/>
    <w:rsid w:val="00CD10E7"/>
    <w:pPr>
      <w:spacing w:after="288" w:line="240" w:lineRule="auto"/>
    </w:pPr>
    <w:rPr>
      <w:rFonts w:ascii="Times New Roman" w:eastAsia="Times New Roman" w:hAnsi="Times New Roman" w:cs="Times New Roman"/>
      <w:sz w:val="24"/>
      <w:szCs w:val="24"/>
    </w:rPr>
  </w:style>
  <w:style w:type="paragraph" w:customStyle="1" w:styleId="ui-spinner">
    <w:name w:val="ui-spinner"/>
    <w:basedOn w:val="Normal"/>
    <w:rsid w:val="00CD10E7"/>
    <w:pPr>
      <w:spacing w:after="288" w:line="240" w:lineRule="auto"/>
      <w:textAlignment w:val="center"/>
    </w:pPr>
    <w:rPr>
      <w:rFonts w:ascii="Times New Roman" w:eastAsia="Times New Roman" w:hAnsi="Times New Roman" w:cs="Times New Roman"/>
      <w:sz w:val="24"/>
      <w:szCs w:val="24"/>
    </w:rPr>
  </w:style>
  <w:style w:type="paragraph" w:customStyle="1" w:styleId="ui-spinner-input">
    <w:name w:val="ui-spinner-input"/>
    <w:basedOn w:val="Normal"/>
    <w:rsid w:val="00CD10E7"/>
    <w:pPr>
      <w:spacing w:before="48" w:after="48" w:line="240" w:lineRule="auto"/>
      <w:ind w:left="96" w:right="330"/>
      <w:textAlignment w:val="center"/>
    </w:pPr>
    <w:rPr>
      <w:rFonts w:ascii="Times New Roman" w:eastAsia="Times New Roman" w:hAnsi="Times New Roman" w:cs="Times New Roman"/>
      <w:sz w:val="24"/>
      <w:szCs w:val="24"/>
    </w:rPr>
  </w:style>
  <w:style w:type="paragraph" w:customStyle="1" w:styleId="ui-spinner-button">
    <w:name w:val="ui-spinner-button"/>
    <w:basedOn w:val="Normal"/>
    <w:rsid w:val="00CD10E7"/>
    <w:pPr>
      <w:spacing w:after="0" w:line="240" w:lineRule="auto"/>
      <w:jc w:val="center"/>
    </w:pPr>
    <w:rPr>
      <w:rFonts w:ascii="Times New Roman" w:eastAsia="Times New Roman" w:hAnsi="Times New Roman" w:cs="Times New Roman"/>
      <w:sz w:val="12"/>
      <w:szCs w:val="12"/>
    </w:rPr>
  </w:style>
  <w:style w:type="paragraph" w:customStyle="1" w:styleId="ui-tabs">
    <w:name w:val="ui-tabs"/>
    <w:basedOn w:val="Normal"/>
    <w:rsid w:val="00CD10E7"/>
    <w:pPr>
      <w:spacing w:after="288" w:line="240" w:lineRule="auto"/>
    </w:pPr>
    <w:rPr>
      <w:rFonts w:ascii="Times New Roman" w:eastAsia="Times New Roman" w:hAnsi="Times New Roman" w:cs="Times New Roman"/>
      <w:sz w:val="24"/>
      <w:szCs w:val="24"/>
    </w:rPr>
  </w:style>
  <w:style w:type="paragraph" w:customStyle="1" w:styleId="ui-tooltip">
    <w:name w:val="ui-tooltip"/>
    <w:basedOn w:val="Normal"/>
    <w:rsid w:val="00CD10E7"/>
    <w:pPr>
      <w:spacing w:after="288" w:line="240" w:lineRule="auto"/>
    </w:pPr>
    <w:rPr>
      <w:rFonts w:ascii="Times New Roman" w:eastAsia="Times New Roman" w:hAnsi="Times New Roman" w:cs="Times New Roman"/>
      <w:sz w:val="24"/>
      <w:szCs w:val="24"/>
    </w:rPr>
  </w:style>
  <w:style w:type="paragraph" w:customStyle="1" w:styleId="ui-widget-content">
    <w:name w:val="ui-widget-content"/>
    <w:basedOn w:val="Normal"/>
    <w:rsid w:val="00CD10E7"/>
    <w:pPr>
      <w:pBdr>
        <w:top w:val="single" w:sz="6" w:space="0" w:color="A6C9E2"/>
        <w:left w:val="single" w:sz="6" w:space="0" w:color="A6C9E2"/>
        <w:bottom w:val="single" w:sz="6" w:space="0" w:color="A6C9E2"/>
        <w:right w:val="single" w:sz="6" w:space="0" w:color="A6C9E2"/>
      </w:pBdr>
      <w:spacing w:after="288" w:line="240" w:lineRule="auto"/>
    </w:pPr>
    <w:rPr>
      <w:rFonts w:ascii="Times New Roman" w:eastAsia="Times New Roman" w:hAnsi="Times New Roman" w:cs="Times New Roman"/>
      <w:color w:val="222222"/>
      <w:sz w:val="24"/>
      <w:szCs w:val="24"/>
    </w:rPr>
  </w:style>
  <w:style w:type="paragraph" w:customStyle="1" w:styleId="ui-widget-header">
    <w:name w:val="ui-widget-header"/>
    <w:basedOn w:val="Normal"/>
    <w:rsid w:val="00CD10E7"/>
    <w:pPr>
      <w:pBdr>
        <w:top w:val="single" w:sz="6" w:space="0" w:color="4297D7"/>
        <w:left w:val="single" w:sz="6" w:space="0" w:color="4297D7"/>
        <w:bottom w:val="single" w:sz="6" w:space="0" w:color="4297D7"/>
        <w:right w:val="single" w:sz="6" w:space="0" w:color="4297D7"/>
      </w:pBdr>
      <w:shd w:val="clear" w:color="auto" w:fill="5C9CCC"/>
      <w:spacing w:after="288" w:line="240" w:lineRule="auto"/>
    </w:pPr>
    <w:rPr>
      <w:rFonts w:ascii="Times New Roman" w:eastAsia="Times New Roman" w:hAnsi="Times New Roman" w:cs="Times New Roman"/>
      <w:b/>
      <w:bCs/>
      <w:color w:val="FFFFFF"/>
      <w:sz w:val="24"/>
      <w:szCs w:val="24"/>
    </w:rPr>
  </w:style>
  <w:style w:type="paragraph" w:customStyle="1" w:styleId="ui-state-default">
    <w:name w:val="ui-state-default"/>
    <w:basedOn w:val="Normal"/>
    <w:rsid w:val="00CD10E7"/>
    <w:pPr>
      <w:pBdr>
        <w:top w:val="single" w:sz="6" w:space="0" w:color="C5DBEC"/>
        <w:left w:val="single" w:sz="6" w:space="0" w:color="C5DBEC"/>
        <w:bottom w:val="single" w:sz="6" w:space="0" w:color="C5DBEC"/>
        <w:right w:val="single" w:sz="6" w:space="0" w:color="C5DBEC"/>
      </w:pBdr>
      <w:shd w:val="clear" w:color="auto" w:fill="DFEFFC"/>
      <w:spacing w:after="288" w:line="240" w:lineRule="auto"/>
    </w:pPr>
    <w:rPr>
      <w:rFonts w:ascii="Times New Roman" w:eastAsia="Times New Roman" w:hAnsi="Times New Roman" w:cs="Times New Roman"/>
      <w:b/>
      <w:bCs/>
      <w:color w:val="2E6E9E"/>
      <w:sz w:val="24"/>
      <w:szCs w:val="24"/>
    </w:rPr>
  </w:style>
  <w:style w:type="paragraph" w:customStyle="1" w:styleId="ui-state-hover">
    <w:name w:val="ui-state-hover"/>
    <w:basedOn w:val="Normal"/>
    <w:rsid w:val="00CD10E7"/>
    <w:pPr>
      <w:pBdr>
        <w:top w:val="single" w:sz="6" w:space="0" w:color="79B7E7"/>
        <w:left w:val="single" w:sz="6" w:space="0" w:color="79B7E7"/>
        <w:bottom w:val="single" w:sz="6" w:space="0" w:color="79B7E7"/>
        <w:right w:val="single" w:sz="6" w:space="0" w:color="79B7E7"/>
      </w:pBdr>
      <w:shd w:val="clear" w:color="auto" w:fill="D0E5F5"/>
      <w:spacing w:after="288" w:line="240" w:lineRule="auto"/>
    </w:pPr>
    <w:rPr>
      <w:rFonts w:ascii="Times New Roman" w:eastAsia="Times New Roman" w:hAnsi="Times New Roman" w:cs="Times New Roman"/>
      <w:b/>
      <w:bCs/>
      <w:color w:val="1D5987"/>
      <w:sz w:val="24"/>
      <w:szCs w:val="24"/>
    </w:rPr>
  </w:style>
  <w:style w:type="paragraph" w:customStyle="1" w:styleId="ui-state-focus">
    <w:name w:val="ui-state-focus"/>
    <w:basedOn w:val="Normal"/>
    <w:rsid w:val="00CD10E7"/>
    <w:pPr>
      <w:pBdr>
        <w:top w:val="single" w:sz="6" w:space="0" w:color="79B7E7"/>
        <w:left w:val="single" w:sz="6" w:space="0" w:color="79B7E7"/>
        <w:bottom w:val="single" w:sz="6" w:space="0" w:color="79B7E7"/>
        <w:right w:val="single" w:sz="6" w:space="0" w:color="79B7E7"/>
      </w:pBdr>
      <w:shd w:val="clear" w:color="auto" w:fill="D0E5F5"/>
      <w:spacing w:after="288" w:line="240" w:lineRule="auto"/>
    </w:pPr>
    <w:rPr>
      <w:rFonts w:ascii="Times New Roman" w:eastAsia="Times New Roman" w:hAnsi="Times New Roman" w:cs="Times New Roman"/>
      <w:b/>
      <w:bCs/>
      <w:color w:val="1D5987"/>
      <w:sz w:val="24"/>
      <w:szCs w:val="24"/>
    </w:rPr>
  </w:style>
  <w:style w:type="paragraph" w:customStyle="1" w:styleId="ui-state-active">
    <w:name w:val="ui-state-active"/>
    <w:basedOn w:val="Normal"/>
    <w:rsid w:val="00CD10E7"/>
    <w:pPr>
      <w:pBdr>
        <w:top w:val="single" w:sz="6" w:space="0" w:color="79B7E7"/>
        <w:left w:val="single" w:sz="6" w:space="0" w:color="79B7E7"/>
        <w:bottom w:val="single" w:sz="6" w:space="0" w:color="79B7E7"/>
        <w:right w:val="single" w:sz="6" w:space="0" w:color="79B7E7"/>
      </w:pBdr>
      <w:shd w:val="clear" w:color="auto" w:fill="F5F8F9"/>
      <w:spacing w:after="288" w:line="240" w:lineRule="auto"/>
    </w:pPr>
    <w:rPr>
      <w:rFonts w:ascii="Times New Roman" w:eastAsia="Times New Roman" w:hAnsi="Times New Roman" w:cs="Times New Roman"/>
      <w:b/>
      <w:bCs/>
      <w:color w:val="E17009"/>
      <w:sz w:val="24"/>
      <w:szCs w:val="24"/>
    </w:rPr>
  </w:style>
  <w:style w:type="paragraph" w:customStyle="1" w:styleId="ui-state-highlight">
    <w:name w:val="ui-state-highlight"/>
    <w:basedOn w:val="Normal"/>
    <w:rsid w:val="00CD10E7"/>
    <w:pPr>
      <w:pBdr>
        <w:top w:val="single" w:sz="6" w:space="0" w:color="FAD42E"/>
        <w:left w:val="single" w:sz="6" w:space="0" w:color="FAD42E"/>
        <w:bottom w:val="single" w:sz="6" w:space="0" w:color="FAD42E"/>
        <w:right w:val="single" w:sz="6" w:space="0" w:color="FAD42E"/>
      </w:pBdr>
      <w:shd w:val="clear" w:color="auto" w:fill="FBEC88"/>
      <w:spacing w:after="288"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CD10E7"/>
    <w:pPr>
      <w:pBdr>
        <w:top w:val="single" w:sz="6" w:space="0" w:color="CD0A0A"/>
        <w:left w:val="single" w:sz="6" w:space="0" w:color="CD0A0A"/>
        <w:bottom w:val="single" w:sz="6" w:space="0" w:color="CD0A0A"/>
        <w:right w:val="single" w:sz="6" w:space="0" w:color="CD0A0A"/>
      </w:pBdr>
      <w:shd w:val="clear" w:color="auto" w:fill="FEF1EC"/>
      <w:spacing w:after="288" w:line="240" w:lineRule="auto"/>
    </w:pPr>
    <w:rPr>
      <w:rFonts w:ascii="Times New Roman" w:eastAsia="Times New Roman" w:hAnsi="Times New Roman" w:cs="Times New Roman"/>
      <w:color w:val="CD0A0A"/>
      <w:sz w:val="24"/>
      <w:szCs w:val="24"/>
    </w:rPr>
  </w:style>
  <w:style w:type="paragraph" w:customStyle="1" w:styleId="ui-state-error-text">
    <w:name w:val="ui-state-error-text"/>
    <w:basedOn w:val="Normal"/>
    <w:rsid w:val="00CD10E7"/>
    <w:pPr>
      <w:spacing w:after="288" w:line="240" w:lineRule="auto"/>
    </w:pPr>
    <w:rPr>
      <w:rFonts w:ascii="Times New Roman" w:eastAsia="Times New Roman" w:hAnsi="Times New Roman" w:cs="Times New Roman"/>
      <w:color w:val="CD0A0A"/>
      <w:sz w:val="24"/>
      <w:szCs w:val="24"/>
    </w:rPr>
  </w:style>
  <w:style w:type="paragraph" w:customStyle="1" w:styleId="ui-priority-primary">
    <w:name w:val="ui-priority-primary"/>
    <w:basedOn w:val="Normal"/>
    <w:rsid w:val="00CD10E7"/>
    <w:pPr>
      <w:spacing w:after="288"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CD10E7"/>
    <w:pPr>
      <w:spacing w:after="288"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CD10E7"/>
    <w:pPr>
      <w:spacing w:after="288"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CD10E7"/>
    <w:pPr>
      <w:shd w:val="clear" w:color="auto" w:fill="AAAAAA"/>
      <w:spacing w:after="0" w:line="240" w:lineRule="auto"/>
      <w:ind w:left="-120"/>
    </w:pPr>
    <w:rPr>
      <w:rFonts w:ascii="Times New Roman" w:eastAsia="Times New Roman" w:hAnsi="Times New Roman" w:cs="Times New Roman"/>
      <w:sz w:val="24"/>
      <w:szCs w:val="24"/>
    </w:rPr>
  </w:style>
  <w:style w:type="paragraph" w:customStyle="1" w:styleId="columnleft">
    <w:name w:val="columnleft"/>
    <w:basedOn w:val="Normal"/>
    <w:rsid w:val="00CD10E7"/>
    <w:pPr>
      <w:spacing w:after="288" w:line="240" w:lineRule="auto"/>
    </w:pPr>
    <w:rPr>
      <w:rFonts w:ascii="Times New Roman" w:eastAsia="Times New Roman" w:hAnsi="Times New Roman" w:cs="Times New Roman"/>
      <w:sz w:val="24"/>
      <w:szCs w:val="24"/>
    </w:rPr>
  </w:style>
  <w:style w:type="paragraph" w:customStyle="1" w:styleId="columnright">
    <w:name w:val="columnright"/>
    <w:basedOn w:val="Normal"/>
    <w:rsid w:val="00CD10E7"/>
    <w:pPr>
      <w:spacing w:after="288" w:line="240" w:lineRule="auto"/>
      <w:ind w:left="612"/>
    </w:pPr>
    <w:rPr>
      <w:rFonts w:ascii="Times New Roman" w:eastAsia="Times New Roman" w:hAnsi="Times New Roman" w:cs="Times New Roman"/>
      <w:sz w:val="24"/>
      <w:szCs w:val="24"/>
    </w:rPr>
  </w:style>
  <w:style w:type="paragraph" w:customStyle="1" w:styleId="smaller">
    <w:name w:val="smaller"/>
    <w:basedOn w:val="Normal"/>
    <w:rsid w:val="00CD10E7"/>
    <w:pPr>
      <w:spacing w:after="288" w:line="240" w:lineRule="auto"/>
    </w:pPr>
    <w:rPr>
      <w:rFonts w:ascii="Times New Roman" w:eastAsia="Times New Roman" w:hAnsi="Times New Roman" w:cs="Times New Roman"/>
      <w:color w:val="666666"/>
      <w:sz w:val="23"/>
      <w:szCs w:val="23"/>
    </w:rPr>
  </w:style>
  <w:style w:type="paragraph" w:customStyle="1" w:styleId="center">
    <w:name w:val="center"/>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right">
    <w:name w:val="right"/>
    <w:basedOn w:val="Normal"/>
    <w:rsid w:val="00CD10E7"/>
    <w:pPr>
      <w:spacing w:after="480" w:line="240" w:lineRule="auto"/>
      <w:ind w:left="480"/>
    </w:pPr>
    <w:rPr>
      <w:rFonts w:ascii="Times New Roman" w:eastAsia="Times New Roman" w:hAnsi="Times New Roman" w:cs="Times New Roman"/>
      <w:sz w:val="24"/>
      <w:szCs w:val="24"/>
    </w:rPr>
  </w:style>
  <w:style w:type="paragraph" w:customStyle="1" w:styleId="pub">
    <w:name w:val="pub"/>
    <w:basedOn w:val="Normal"/>
    <w:rsid w:val="00CD10E7"/>
    <w:pPr>
      <w:pBdr>
        <w:left w:val="single" w:sz="36" w:space="18" w:color="EFEFEF"/>
      </w:pBdr>
      <w:spacing w:after="288" w:line="240" w:lineRule="auto"/>
    </w:pPr>
    <w:rPr>
      <w:rFonts w:ascii="Times New Roman" w:eastAsia="Times New Roman" w:hAnsi="Times New Roman" w:cs="Times New Roman"/>
      <w:sz w:val="24"/>
      <w:szCs w:val="24"/>
    </w:rPr>
  </w:style>
  <w:style w:type="paragraph" w:customStyle="1" w:styleId="pdf">
    <w:name w:val="pdf"/>
    <w:basedOn w:val="Normal"/>
    <w:rsid w:val="00CD10E7"/>
    <w:pPr>
      <w:spacing w:after="288" w:line="240" w:lineRule="auto"/>
    </w:pPr>
    <w:rPr>
      <w:rFonts w:ascii="Times New Roman" w:eastAsia="Times New Roman" w:hAnsi="Times New Roman" w:cs="Times New Roman"/>
      <w:color w:val="767676"/>
      <w:sz w:val="23"/>
      <w:szCs w:val="23"/>
    </w:rPr>
  </w:style>
  <w:style w:type="paragraph" w:customStyle="1" w:styleId="smallprint">
    <w:name w:val="smallprint"/>
    <w:basedOn w:val="Normal"/>
    <w:rsid w:val="00CD10E7"/>
    <w:pPr>
      <w:spacing w:after="288" w:line="240" w:lineRule="auto"/>
    </w:pPr>
    <w:rPr>
      <w:rFonts w:ascii="Times New Roman" w:eastAsia="Times New Roman" w:hAnsi="Times New Roman" w:cs="Times New Roman"/>
      <w:color w:val="767676"/>
      <w:sz w:val="23"/>
      <w:szCs w:val="23"/>
    </w:rPr>
  </w:style>
  <w:style w:type="paragraph" w:customStyle="1" w:styleId="indent">
    <w:name w:val="indent"/>
    <w:basedOn w:val="Normal"/>
    <w:rsid w:val="00CD10E7"/>
    <w:pPr>
      <w:spacing w:after="288" w:line="240" w:lineRule="auto"/>
      <w:ind w:left="600"/>
    </w:pPr>
    <w:rPr>
      <w:rFonts w:ascii="Times New Roman" w:eastAsia="Times New Roman" w:hAnsi="Times New Roman" w:cs="Times New Roman"/>
      <w:sz w:val="24"/>
      <w:szCs w:val="24"/>
    </w:rPr>
  </w:style>
  <w:style w:type="paragraph" w:customStyle="1" w:styleId="actionlist">
    <w:name w:val="actionlist"/>
    <w:basedOn w:val="Normal"/>
    <w:rsid w:val="00CD10E7"/>
    <w:pPr>
      <w:spacing w:before="480" w:after="288" w:line="240" w:lineRule="auto"/>
    </w:pPr>
    <w:rPr>
      <w:rFonts w:ascii="Times New Roman" w:eastAsia="Times New Roman" w:hAnsi="Times New Roman" w:cs="Times New Roman"/>
      <w:sz w:val="24"/>
      <w:szCs w:val="24"/>
    </w:rPr>
  </w:style>
  <w:style w:type="paragraph" w:customStyle="1" w:styleId="accessiblehidden">
    <w:name w:val="accessiblehidden"/>
    <w:basedOn w:val="Normal"/>
    <w:rsid w:val="00CD10E7"/>
    <w:pPr>
      <w:spacing w:after="0" w:line="240" w:lineRule="auto"/>
      <w:ind w:left="-15" w:right="-15"/>
    </w:pPr>
    <w:rPr>
      <w:rFonts w:ascii="Times New Roman" w:eastAsia="Times New Roman" w:hAnsi="Times New Roman" w:cs="Times New Roman"/>
      <w:sz w:val="24"/>
      <w:szCs w:val="24"/>
    </w:rPr>
  </w:style>
  <w:style w:type="paragraph" w:customStyle="1" w:styleId="tagline">
    <w:name w:val="tagline"/>
    <w:basedOn w:val="Normal"/>
    <w:rsid w:val="00CD10E7"/>
    <w:pPr>
      <w:spacing w:after="288" w:line="240" w:lineRule="auto"/>
    </w:pPr>
    <w:rPr>
      <w:rFonts w:ascii="Times New Roman" w:eastAsia="Times New Roman" w:hAnsi="Times New Roman" w:cs="Times New Roman"/>
      <w:sz w:val="28"/>
      <w:szCs w:val="28"/>
    </w:rPr>
  </w:style>
  <w:style w:type="paragraph" w:customStyle="1" w:styleId="dyknow">
    <w:name w:val="dyknow"/>
    <w:basedOn w:val="Normal"/>
    <w:rsid w:val="00CD10E7"/>
    <w:pPr>
      <w:spacing w:after="288" w:line="240" w:lineRule="auto"/>
      <w:ind w:left="612"/>
    </w:pPr>
    <w:rPr>
      <w:rFonts w:ascii="Times New Roman" w:eastAsia="Times New Roman" w:hAnsi="Times New Roman" w:cs="Times New Roman"/>
      <w:sz w:val="24"/>
      <w:szCs w:val="24"/>
    </w:rPr>
  </w:style>
  <w:style w:type="paragraph" w:customStyle="1" w:styleId="dyknowwrap">
    <w:name w:val="dyknowwrap"/>
    <w:basedOn w:val="Normal"/>
    <w:rsid w:val="00CD10E7"/>
    <w:pPr>
      <w:spacing w:after="288" w:line="240" w:lineRule="auto"/>
    </w:pPr>
    <w:rPr>
      <w:rFonts w:ascii="Times New Roman" w:eastAsia="Times New Roman" w:hAnsi="Times New Roman" w:cs="Times New Roman"/>
      <w:sz w:val="24"/>
      <w:szCs w:val="24"/>
    </w:rPr>
  </w:style>
  <w:style w:type="paragraph" w:customStyle="1" w:styleId="fancylist">
    <w:name w:val="fancylist"/>
    <w:basedOn w:val="Normal"/>
    <w:rsid w:val="00CD10E7"/>
    <w:pPr>
      <w:spacing w:after="480" w:line="240" w:lineRule="auto"/>
    </w:pPr>
    <w:rPr>
      <w:rFonts w:ascii="Times New Roman" w:eastAsia="Times New Roman" w:hAnsi="Times New Roman" w:cs="Times New Roman"/>
      <w:sz w:val="24"/>
      <w:szCs w:val="24"/>
    </w:rPr>
  </w:style>
  <w:style w:type="paragraph" w:customStyle="1" w:styleId="news">
    <w:name w:val="news"/>
    <w:basedOn w:val="Normal"/>
    <w:rsid w:val="00CD10E7"/>
    <w:pPr>
      <w:pBdr>
        <w:bottom w:val="single" w:sz="6" w:space="0" w:color="DCDCDC"/>
      </w:pBdr>
      <w:spacing w:after="72" w:line="240" w:lineRule="auto"/>
    </w:pPr>
    <w:rPr>
      <w:rFonts w:ascii="Times New Roman" w:eastAsia="Times New Roman" w:hAnsi="Times New Roman" w:cs="Times New Roman"/>
      <w:sz w:val="24"/>
      <w:szCs w:val="24"/>
    </w:rPr>
  </w:style>
  <w:style w:type="paragraph" w:customStyle="1" w:styleId="bigform">
    <w:name w:val="bigform"/>
    <w:basedOn w:val="Normal"/>
    <w:rsid w:val="00CD10E7"/>
    <w:pPr>
      <w:pBdr>
        <w:top w:val="single" w:sz="6" w:space="9" w:color="B7D099"/>
        <w:left w:val="single" w:sz="6" w:space="9" w:color="B7D099"/>
        <w:bottom w:val="single" w:sz="6" w:space="9" w:color="B7D099"/>
        <w:right w:val="single" w:sz="6" w:space="9" w:color="B7D099"/>
      </w:pBdr>
      <w:shd w:val="clear" w:color="auto" w:fill="E3EED7"/>
      <w:spacing w:after="480" w:line="240" w:lineRule="auto"/>
    </w:pPr>
    <w:rPr>
      <w:rFonts w:ascii="Times New Roman" w:eastAsia="Times New Roman" w:hAnsi="Times New Roman" w:cs="Times New Roman"/>
      <w:sz w:val="24"/>
      <w:szCs w:val="24"/>
    </w:rPr>
  </w:style>
  <w:style w:type="paragraph" w:customStyle="1" w:styleId="biblio">
    <w:name w:val="biblio"/>
    <w:basedOn w:val="Normal"/>
    <w:rsid w:val="00CD10E7"/>
    <w:pPr>
      <w:spacing w:before="720" w:after="288" w:line="240" w:lineRule="auto"/>
    </w:pPr>
    <w:rPr>
      <w:rFonts w:ascii="Times New Roman" w:eastAsia="Times New Roman" w:hAnsi="Times New Roman" w:cs="Times New Roman"/>
      <w:sz w:val="24"/>
      <w:szCs w:val="24"/>
    </w:rPr>
  </w:style>
  <w:style w:type="paragraph" w:customStyle="1" w:styleId="longdesc">
    <w:name w:val="longdesc"/>
    <w:basedOn w:val="Normal"/>
    <w:rsid w:val="00CD10E7"/>
    <w:pPr>
      <w:spacing w:before="480" w:after="480" w:line="240" w:lineRule="auto"/>
    </w:pPr>
    <w:rPr>
      <w:rFonts w:ascii="Times New Roman" w:eastAsia="Times New Roman" w:hAnsi="Times New Roman" w:cs="Times New Roman"/>
      <w:sz w:val="24"/>
      <w:szCs w:val="24"/>
    </w:rPr>
  </w:style>
  <w:style w:type="paragraph" w:customStyle="1" w:styleId="regtable">
    <w:name w:val="regtable"/>
    <w:basedOn w:val="Normal"/>
    <w:rsid w:val="00CD10E7"/>
    <w:pPr>
      <w:spacing w:after="288" w:line="240" w:lineRule="auto"/>
    </w:pPr>
    <w:rPr>
      <w:rFonts w:ascii="Times New Roman" w:eastAsia="Times New Roman" w:hAnsi="Times New Roman" w:cs="Times New Roman"/>
      <w:sz w:val="24"/>
      <w:szCs w:val="24"/>
    </w:rPr>
  </w:style>
  <w:style w:type="paragraph" w:customStyle="1" w:styleId="captioncenter">
    <w:name w:val="caption_center"/>
    <w:basedOn w:val="Normal"/>
    <w:rsid w:val="00CD10E7"/>
    <w:pPr>
      <w:spacing w:after="240" w:line="240" w:lineRule="auto"/>
    </w:pPr>
    <w:rPr>
      <w:rFonts w:ascii="Times New Roman" w:eastAsia="Times New Roman" w:hAnsi="Times New Roman" w:cs="Times New Roman"/>
      <w:b/>
      <w:bCs/>
      <w:sz w:val="24"/>
      <w:szCs w:val="24"/>
    </w:rPr>
  </w:style>
  <w:style w:type="paragraph" w:customStyle="1" w:styleId="tablecaption">
    <w:name w:val="table_caption"/>
    <w:basedOn w:val="Normal"/>
    <w:rsid w:val="00CD10E7"/>
    <w:pPr>
      <w:spacing w:after="90" w:line="240" w:lineRule="auto"/>
    </w:pPr>
    <w:rPr>
      <w:rFonts w:ascii="Times New Roman" w:eastAsia="Times New Roman" w:hAnsi="Times New Roman" w:cs="Times New Roman"/>
      <w:b/>
      <w:bCs/>
      <w:sz w:val="24"/>
      <w:szCs w:val="24"/>
    </w:rPr>
  </w:style>
  <w:style w:type="paragraph" w:customStyle="1" w:styleId="mainhead">
    <w:name w:val="mainhead"/>
    <w:basedOn w:val="Normal"/>
    <w:rsid w:val="00CD10E7"/>
    <w:pPr>
      <w:shd w:val="clear" w:color="auto" w:fill="0B5171"/>
      <w:spacing w:after="288" w:line="240" w:lineRule="auto"/>
      <w:jc w:val="center"/>
    </w:pPr>
    <w:rPr>
      <w:rFonts w:ascii="Times New Roman" w:eastAsia="Times New Roman" w:hAnsi="Times New Roman" w:cs="Times New Roman"/>
      <w:b/>
      <w:bCs/>
      <w:color w:val="FFFFFF"/>
      <w:sz w:val="24"/>
      <w:szCs w:val="24"/>
    </w:rPr>
  </w:style>
  <w:style w:type="paragraph" w:customStyle="1" w:styleId="secthead">
    <w:name w:val="secthead"/>
    <w:basedOn w:val="Normal"/>
    <w:rsid w:val="00CD10E7"/>
    <w:pPr>
      <w:shd w:val="clear" w:color="auto" w:fill="EEF3F7"/>
      <w:spacing w:after="288" w:line="240" w:lineRule="auto"/>
    </w:pPr>
    <w:rPr>
      <w:rFonts w:ascii="Times New Roman" w:eastAsia="Times New Roman" w:hAnsi="Times New Roman" w:cs="Times New Roman"/>
      <w:b/>
      <w:bCs/>
      <w:sz w:val="24"/>
      <w:szCs w:val="24"/>
    </w:rPr>
  </w:style>
  <w:style w:type="paragraph" w:customStyle="1" w:styleId="numericdata">
    <w:name w:val="numeric_data"/>
    <w:basedOn w:val="Normal"/>
    <w:rsid w:val="00CD10E7"/>
    <w:pPr>
      <w:spacing w:after="288" w:line="240" w:lineRule="auto"/>
      <w:jc w:val="right"/>
    </w:pPr>
    <w:rPr>
      <w:rFonts w:ascii="Times New Roman" w:eastAsia="Times New Roman" w:hAnsi="Times New Roman" w:cs="Times New Roman"/>
      <w:sz w:val="24"/>
      <w:szCs w:val="24"/>
    </w:rPr>
  </w:style>
  <w:style w:type="paragraph" w:customStyle="1" w:styleId="sectheadcenter">
    <w:name w:val="secthead_center"/>
    <w:basedOn w:val="Normal"/>
    <w:rsid w:val="00CD10E7"/>
    <w:pPr>
      <w:shd w:val="clear" w:color="auto" w:fill="EEF3F7"/>
      <w:spacing w:after="288" w:line="240" w:lineRule="auto"/>
      <w:jc w:val="center"/>
    </w:pPr>
    <w:rPr>
      <w:rFonts w:ascii="Times New Roman" w:eastAsia="Times New Roman" w:hAnsi="Times New Roman" w:cs="Times New Roman"/>
      <w:b/>
      <w:bCs/>
      <w:sz w:val="24"/>
      <w:szCs w:val="24"/>
    </w:rPr>
  </w:style>
  <w:style w:type="paragraph" w:customStyle="1" w:styleId="rowhead">
    <w:name w:val="rowhead"/>
    <w:basedOn w:val="Normal"/>
    <w:rsid w:val="00CD10E7"/>
    <w:pPr>
      <w:shd w:val="clear" w:color="auto" w:fill="FFFFFF"/>
      <w:spacing w:after="288" w:line="240" w:lineRule="auto"/>
      <w:textAlignment w:val="top"/>
    </w:pPr>
    <w:rPr>
      <w:rFonts w:ascii="Times New Roman" w:eastAsia="Times New Roman" w:hAnsi="Times New Roman" w:cs="Times New Roman"/>
      <w:sz w:val="24"/>
      <w:szCs w:val="24"/>
    </w:rPr>
  </w:style>
  <w:style w:type="paragraph" w:customStyle="1" w:styleId="secthead2">
    <w:name w:val="secthead2"/>
    <w:basedOn w:val="Normal"/>
    <w:rsid w:val="00CD10E7"/>
    <w:pPr>
      <w:shd w:val="clear" w:color="auto" w:fill="00768A"/>
      <w:spacing w:after="288" w:line="240" w:lineRule="auto"/>
    </w:pPr>
    <w:rPr>
      <w:rFonts w:ascii="Times New Roman" w:eastAsia="Times New Roman" w:hAnsi="Times New Roman" w:cs="Times New Roman"/>
      <w:b/>
      <w:bCs/>
      <w:color w:val="FFFFFF"/>
      <w:sz w:val="24"/>
      <w:szCs w:val="24"/>
    </w:rPr>
  </w:style>
  <w:style w:type="paragraph" w:customStyle="1" w:styleId="secthead2center">
    <w:name w:val="secthead2_center"/>
    <w:basedOn w:val="Normal"/>
    <w:rsid w:val="00CD10E7"/>
    <w:pPr>
      <w:shd w:val="clear" w:color="auto" w:fill="00768A"/>
      <w:spacing w:after="288" w:line="240" w:lineRule="auto"/>
      <w:jc w:val="center"/>
    </w:pPr>
    <w:rPr>
      <w:rFonts w:ascii="Times New Roman" w:eastAsia="Times New Roman" w:hAnsi="Times New Roman" w:cs="Times New Roman"/>
      <w:b/>
      <w:bCs/>
      <w:color w:val="FFFFFF"/>
      <w:sz w:val="24"/>
      <w:szCs w:val="24"/>
    </w:rPr>
  </w:style>
  <w:style w:type="paragraph" w:customStyle="1" w:styleId="secthead2base">
    <w:name w:val="secthead2_base"/>
    <w:basedOn w:val="Normal"/>
    <w:rsid w:val="00CD10E7"/>
    <w:pPr>
      <w:shd w:val="clear" w:color="auto" w:fill="00768A"/>
      <w:spacing w:after="288" w:line="240" w:lineRule="auto"/>
    </w:pPr>
    <w:rPr>
      <w:rFonts w:ascii="Times New Roman" w:eastAsia="Times New Roman" w:hAnsi="Times New Roman" w:cs="Times New Roman"/>
      <w:b/>
      <w:bCs/>
      <w:color w:val="FFFFFF"/>
      <w:sz w:val="24"/>
      <w:szCs w:val="24"/>
    </w:rPr>
  </w:style>
  <w:style w:type="paragraph" w:customStyle="1" w:styleId="cell">
    <w:name w:val="cell"/>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leftindent">
    <w:name w:val="left_indent"/>
    <w:basedOn w:val="Normal"/>
    <w:rsid w:val="00CD10E7"/>
    <w:pPr>
      <w:spacing w:after="288" w:line="240" w:lineRule="auto"/>
    </w:pPr>
    <w:rPr>
      <w:rFonts w:ascii="Times New Roman" w:eastAsia="Times New Roman" w:hAnsi="Times New Roman" w:cs="Times New Roman"/>
      <w:sz w:val="24"/>
      <w:szCs w:val="24"/>
    </w:rPr>
  </w:style>
  <w:style w:type="paragraph" w:customStyle="1" w:styleId="leftindentl2">
    <w:name w:val="left_indent_l2"/>
    <w:basedOn w:val="Normal"/>
    <w:rsid w:val="00CD10E7"/>
    <w:pPr>
      <w:spacing w:after="288" w:line="240" w:lineRule="auto"/>
    </w:pPr>
    <w:rPr>
      <w:rFonts w:ascii="Times New Roman" w:eastAsia="Times New Roman" w:hAnsi="Times New Roman" w:cs="Times New Roman"/>
      <w:sz w:val="24"/>
      <w:szCs w:val="24"/>
    </w:rPr>
  </w:style>
  <w:style w:type="paragraph" w:customStyle="1" w:styleId="leftindentl3">
    <w:name w:val="left_indent_l3"/>
    <w:basedOn w:val="Normal"/>
    <w:rsid w:val="00CD10E7"/>
    <w:pPr>
      <w:spacing w:after="288" w:line="240" w:lineRule="auto"/>
    </w:pPr>
    <w:rPr>
      <w:rFonts w:ascii="Times New Roman" w:eastAsia="Times New Roman" w:hAnsi="Times New Roman" w:cs="Times New Roman"/>
      <w:sz w:val="24"/>
      <w:szCs w:val="24"/>
    </w:rPr>
  </w:style>
  <w:style w:type="paragraph" w:customStyle="1" w:styleId="footnote">
    <w:name w:val="footnote"/>
    <w:basedOn w:val="Normal"/>
    <w:rsid w:val="00CD10E7"/>
    <w:pPr>
      <w:spacing w:after="0" w:line="240" w:lineRule="auto"/>
    </w:pPr>
    <w:rPr>
      <w:rFonts w:ascii="Times New Roman" w:eastAsia="Times New Roman" w:hAnsi="Times New Roman" w:cs="Times New Roman"/>
      <w:sz w:val="24"/>
      <w:szCs w:val="24"/>
    </w:rPr>
  </w:style>
  <w:style w:type="paragraph" w:customStyle="1" w:styleId="recodetop">
    <w:name w:val="recodetop"/>
    <w:basedOn w:val="Normal"/>
    <w:rsid w:val="00CD10E7"/>
    <w:pPr>
      <w:spacing w:after="288" w:line="240" w:lineRule="auto"/>
      <w:textAlignment w:val="top"/>
    </w:pPr>
    <w:rPr>
      <w:rFonts w:ascii="Times New Roman" w:eastAsia="Times New Roman" w:hAnsi="Times New Roman" w:cs="Times New Roman"/>
      <w:sz w:val="24"/>
      <w:szCs w:val="24"/>
    </w:rPr>
  </w:style>
  <w:style w:type="paragraph" w:customStyle="1" w:styleId="recodeboldcolorlarge">
    <w:name w:val="recodeboldcolorlarge"/>
    <w:basedOn w:val="Normal"/>
    <w:rsid w:val="00CD10E7"/>
    <w:pPr>
      <w:shd w:val="clear" w:color="auto" w:fill="A1C6DA"/>
      <w:spacing w:after="288" w:line="240" w:lineRule="auto"/>
      <w:jc w:val="center"/>
    </w:pPr>
    <w:rPr>
      <w:rFonts w:ascii="Times New Roman" w:eastAsia="Times New Roman" w:hAnsi="Times New Roman" w:cs="Times New Roman"/>
      <w:b/>
      <w:bCs/>
      <w:sz w:val="15"/>
      <w:szCs w:val="15"/>
    </w:rPr>
  </w:style>
  <w:style w:type="paragraph" w:customStyle="1" w:styleId="recodeboldcolorsmall">
    <w:name w:val="recodeboldcolorsmall"/>
    <w:basedOn w:val="Normal"/>
    <w:rsid w:val="00CD10E7"/>
    <w:pPr>
      <w:shd w:val="clear" w:color="auto" w:fill="D7E7EF"/>
      <w:spacing w:after="288" w:line="240" w:lineRule="auto"/>
    </w:pPr>
    <w:rPr>
      <w:rFonts w:ascii="Times New Roman" w:eastAsia="Times New Roman" w:hAnsi="Times New Roman" w:cs="Times New Roman"/>
      <w:b/>
      <w:bCs/>
      <w:sz w:val="14"/>
      <w:szCs w:val="14"/>
    </w:rPr>
  </w:style>
  <w:style w:type="paragraph" w:customStyle="1" w:styleId="recodeplain">
    <w:name w:val="recodeplain"/>
    <w:basedOn w:val="Normal"/>
    <w:rsid w:val="00CD10E7"/>
    <w:pPr>
      <w:spacing w:after="288" w:line="240" w:lineRule="auto"/>
    </w:pPr>
    <w:rPr>
      <w:rFonts w:ascii="Times New Roman" w:eastAsia="Times New Roman" w:hAnsi="Times New Roman" w:cs="Times New Roman"/>
      <w:sz w:val="14"/>
      <w:szCs w:val="14"/>
    </w:rPr>
  </w:style>
  <w:style w:type="paragraph" w:customStyle="1" w:styleId="recodecolorsmall">
    <w:name w:val="recodecolorsmall"/>
    <w:basedOn w:val="Normal"/>
    <w:rsid w:val="00CD10E7"/>
    <w:pPr>
      <w:shd w:val="clear" w:color="auto" w:fill="D7E7EF"/>
      <w:spacing w:after="288" w:line="240" w:lineRule="auto"/>
    </w:pPr>
    <w:rPr>
      <w:rFonts w:ascii="Times New Roman" w:eastAsia="Times New Roman" w:hAnsi="Times New Roman" w:cs="Times New Roman"/>
      <w:sz w:val="14"/>
      <w:szCs w:val="14"/>
    </w:rPr>
  </w:style>
  <w:style w:type="paragraph" w:customStyle="1" w:styleId="recodefootnote">
    <w:name w:val="recodefootnote"/>
    <w:basedOn w:val="Normal"/>
    <w:rsid w:val="00CD10E7"/>
    <w:pPr>
      <w:spacing w:after="288" w:line="240" w:lineRule="auto"/>
    </w:pPr>
    <w:rPr>
      <w:rFonts w:ascii="Times New Roman" w:eastAsia="Times New Roman" w:hAnsi="Times New Roman" w:cs="Times New Roman"/>
      <w:b/>
      <w:bCs/>
      <w:color w:val="CC0000"/>
      <w:sz w:val="15"/>
      <w:szCs w:val="15"/>
    </w:rPr>
  </w:style>
  <w:style w:type="paragraph" w:customStyle="1" w:styleId="recodecolor">
    <w:name w:val="recodecolor"/>
    <w:basedOn w:val="Normal"/>
    <w:rsid w:val="00CD10E7"/>
    <w:pPr>
      <w:shd w:val="clear" w:color="auto" w:fill="D7E7EF"/>
      <w:spacing w:after="288" w:line="240" w:lineRule="auto"/>
    </w:pPr>
    <w:rPr>
      <w:rFonts w:ascii="Times New Roman" w:eastAsia="Times New Roman" w:hAnsi="Times New Roman" w:cs="Times New Roman"/>
      <w:sz w:val="15"/>
      <w:szCs w:val="15"/>
    </w:rPr>
  </w:style>
  <w:style w:type="paragraph" w:customStyle="1" w:styleId="supertog">
    <w:name w:val="supertog"/>
    <w:basedOn w:val="Normal"/>
    <w:rsid w:val="00CD10E7"/>
    <w:pPr>
      <w:spacing w:after="288" w:line="240" w:lineRule="auto"/>
    </w:pPr>
    <w:rPr>
      <w:rFonts w:ascii="Times New Roman" w:eastAsia="Times New Roman" w:hAnsi="Times New Roman" w:cs="Times New Roman"/>
      <w:vanish/>
    </w:rPr>
  </w:style>
  <w:style w:type="paragraph" w:customStyle="1" w:styleId="statbox">
    <w:name w:val="statbox"/>
    <w:basedOn w:val="Normal"/>
    <w:rsid w:val="00CD10E7"/>
    <w:pPr>
      <w:pBdr>
        <w:top w:val="single" w:sz="6" w:space="0" w:color="D9DBDB"/>
        <w:left w:val="single" w:sz="6" w:space="0" w:color="D9DBDB"/>
        <w:bottom w:val="single" w:sz="6" w:space="0" w:color="D9DBDB"/>
        <w:right w:val="single" w:sz="6" w:space="0" w:color="D9DBDB"/>
      </w:pBdr>
      <w:shd w:val="clear" w:color="auto" w:fill="F8FAFA"/>
      <w:spacing w:after="288" w:line="240" w:lineRule="auto"/>
    </w:pPr>
    <w:rPr>
      <w:rFonts w:ascii="Times New Roman" w:eastAsia="Times New Roman" w:hAnsi="Times New Roman" w:cs="Times New Roman"/>
      <w:sz w:val="24"/>
      <w:szCs w:val="24"/>
    </w:rPr>
  </w:style>
  <w:style w:type="paragraph" w:customStyle="1" w:styleId="statwrap">
    <w:name w:val="statwrap"/>
    <w:basedOn w:val="Normal"/>
    <w:rsid w:val="00CD10E7"/>
    <w:pPr>
      <w:pBdr>
        <w:top w:val="single" w:sz="6" w:space="0" w:color="DCDCDC"/>
        <w:left w:val="single" w:sz="6" w:space="0" w:color="DCDCDC"/>
        <w:bottom w:val="single" w:sz="6" w:space="0" w:color="DCDCDC"/>
        <w:right w:val="single" w:sz="6" w:space="0" w:color="DCDCDC"/>
      </w:pBdr>
      <w:shd w:val="clear" w:color="auto" w:fill="F8FAFA"/>
      <w:spacing w:after="240" w:line="240" w:lineRule="auto"/>
    </w:pPr>
    <w:rPr>
      <w:rFonts w:ascii="Times New Roman" w:eastAsia="Times New Roman" w:hAnsi="Times New Roman" w:cs="Times New Roman"/>
      <w:sz w:val="24"/>
      <w:szCs w:val="24"/>
    </w:rPr>
  </w:style>
  <w:style w:type="paragraph" w:customStyle="1" w:styleId="top-statwrap">
    <w:name w:val="top-statwrap"/>
    <w:basedOn w:val="Normal"/>
    <w:rsid w:val="00CD10E7"/>
    <w:pPr>
      <w:spacing w:after="288" w:line="240" w:lineRule="auto"/>
    </w:pPr>
    <w:rPr>
      <w:rFonts w:ascii="Times New Roman" w:eastAsia="Times New Roman" w:hAnsi="Times New Roman" w:cs="Times New Roman"/>
      <w:sz w:val="24"/>
      <w:szCs w:val="24"/>
    </w:rPr>
  </w:style>
  <w:style w:type="paragraph" w:customStyle="1" w:styleId="glance-factsheet">
    <w:name w:val="glance-factsheet"/>
    <w:basedOn w:val="Normal"/>
    <w:rsid w:val="00CD10E7"/>
    <w:pPr>
      <w:spacing w:after="480" w:line="240" w:lineRule="auto"/>
    </w:pPr>
    <w:rPr>
      <w:rFonts w:ascii="Times New Roman" w:eastAsia="Times New Roman" w:hAnsi="Times New Roman" w:cs="Times New Roman"/>
      <w:sz w:val="24"/>
      <w:szCs w:val="24"/>
    </w:rPr>
  </w:style>
  <w:style w:type="paragraph" w:customStyle="1" w:styleId="overlay">
    <w:name w:val="overlay"/>
    <w:basedOn w:val="Normal"/>
    <w:rsid w:val="00CD10E7"/>
    <w:pPr>
      <w:spacing w:after="288" w:line="240" w:lineRule="auto"/>
    </w:pPr>
    <w:rPr>
      <w:rFonts w:ascii="Times New Roman" w:eastAsia="Times New Roman" w:hAnsi="Times New Roman" w:cs="Times New Roman"/>
      <w:sz w:val="24"/>
      <w:szCs w:val="24"/>
    </w:rPr>
  </w:style>
  <w:style w:type="paragraph" w:customStyle="1" w:styleId="pillbox">
    <w:name w:val="pillbox"/>
    <w:basedOn w:val="Normal"/>
    <w:rsid w:val="00CD10E7"/>
    <w:pPr>
      <w:pBdr>
        <w:top w:val="single" w:sz="6" w:space="0" w:color="D9DBDB"/>
        <w:left w:val="single" w:sz="6" w:space="0" w:color="D9DBDB"/>
        <w:bottom w:val="single" w:sz="6" w:space="0" w:color="D9DBDB"/>
        <w:right w:val="single" w:sz="6" w:space="0" w:color="D9DBDB"/>
      </w:pBdr>
      <w:shd w:val="clear" w:color="auto" w:fill="F8FAFA"/>
      <w:spacing w:after="120" w:line="240" w:lineRule="auto"/>
      <w:jc w:val="right"/>
    </w:pPr>
    <w:rPr>
      <w:rFonts w:ascii="Times New Roman" w:eastAsia="Times New Roman" w:hAnsi="Times New Roman" w:cs="Times New Roman"/>
      <w:color w:val="2D4C01"/>
      <w:sz w:val="24"/>
      <w:szCs w:val="24"/>
    </w:rPr>
  </w:style>
  <w:style w:type="paragraph" w:customStyle="1" w:styleId="figure">
    <w:name w:val="figure"/>
    <w:basedOn w:val="Normal"/>
    <w:rsid w:val="00CD10E7"/>
    <w:pPr>
      <w:spacing w:after="240" w:line="240" w:lineRule="auto"/>
      <w:ind w:left="480"/>
    </w:pPr>
    <w:rPr>
      <w:rFonts w:ascii="Times New Roman" w:eastAsia="Times New Roman" w:hAnsi="Times New Roman" w:cs="Times New Roman"/>
      <w:sz w:val="23"/>
      <w:szCs w:val="23"/>
    </w:rPr>
  </w:style>
  <w:style w:type="paragraph" w:customStyle="1" w:styleId="note">
    <w:name w:val="note"/>
    <w:basedOn w:val="Normal"/>
    <w:rsid w:val="00CD10E7"/>
    <w:pPr>
      <w:pBdr>
        <w:top w:val="double" w:sz="6" w:space="12" w:color="CCCCCC"/>
        <w:left w:val="double" w:sz="6" w:space="12" w:color="CCCCCC"/>
        <w:bottom w:val="double" w:sz="6" w:space="0" w:color="CCCCCC"/>
        <w:right w:val="double" w:sz="6" w:space="12" w:color="CCCCCC"/>
      </w:pBdr>
      <w:spacing w:after="288" w:line="240" w:lineRule="auto"/>
    </w:pPr>
    <w:rPr>
      <w:rFonts w:ascii="Times New Roman" w:eastAsia="Times New Roman" w:hAnsi="Times New Roman" w:cs="Times New Roman"/>
      <w:i/>
      <w:iCs/>
      <w:sz w:val="24"/>
      <w:szCs w:val="24"/>
    </w:rPr>
  </w:style>
  <w:style w:type="paragraph" w:customStyle="1" w:styleId="sidebar">
    <w:name w:val="sidebar"/>
    <w:basedOn w:val="Normal"/>
    <w:rsid w:val="00CD10E7"/>
    <w:pPr>
      <w:pBdr>
        <w:top w:val="single" w:sz="24" w:space="12" w:color="ECEEEE"/>
        <w:left w:val="single" w:sz="24" w:space="12" w:color="ECEEEE"/>
        <w:bottom w:val="single" w:sz="24" w:space="12" w:color="ECEEEE"/>
        <w:right w:val="single" w:sz="24" w:space="12" w:color="ECEEEE"/>
      </w:pBdr>
      <w:shd w:val="clear" w:color="auto" w:fill="F8FAFA"/>
      <w:spacing w:after="480" w:line="240" w:lineRule="auto"/>
      <w:ind w:left="480"/>
    </w:pPr>
    <w:rPr>
      <w:rFonts w:ascii="Times New Roman" w:eastAsia="Times New Roman" w:hAnsi="Times New Roman" w:cs="Times New Roman"/>
      <w:sz w:val="24"/>
      <w:szCs w:val="24"/>
    </w:rPr>
  </w:style>
  <w:style w:type="paragraph" w:customStyle="1" w:styleId="quizquestion">
    <w:name w:val="quizquestion"/>
    <w:basedOn w:val="Normal"/>
    <w:rsid w:val="00CD10E7"/>
    <w:pPr>
      <w:spacing w:after="288" w:line="240" w:lineRule="auto"/>
    </w:pPr>
    <w:rPr>
      <w:rFonts w:ascii="Times New Roman" w:eastAsia="Times New Roman" w:hAnsi="Times New Roman" w:cs="Times New Roman"/>
      <w:b/>
      <w:bCs/>
      <w:color w:val="333399"/>
      <w:sz w:val="24"/>
      <w:szCs w:val="24"/>
    </w:rPr>
  </w:style>
  <w:style w:type="paragraph" w:customStyle="1" w:styleId="quizanswer">
    <w:name w:val="quizanswer"/>
    <w:basedOn w:val="Normal"/>
    <w:rsid w:val="00CD10E7"/>
    <w:pPr>
      <w:spacing w:after="288" w:line="240" w:lineRule="auto"/>
    </w:pPr>
    <w:rPr>
      <w:rFonts w:ascii="Times New Roman" w:eastAsia="Times New Roman" w:hAnsi="Times New Roman" w:cs="Times New Roman"/>
      <w:sz w:val="24"/>
      <w:szCs w:val="24"/>
    </w:rPr>
  </w:style>
  <w:style w:type="paragraph" w:customStyle="1" w:styleId="quizanswerindicator">
    <w:name w:val="quizanswerindicator"/>
    <w:basedOn w:val="Normal"/>
    <w:rsid w:val="00CD10E7"/>
    <w:pPr>
      <w:spacing w:after="288" w:line="240" w:lineRule="auto"/>
    </w:pPr>
    <w:rPr>
      <w:rFonts w:ascii="Times New Roman" w:eastAsia="Times New Roman" w:hAnsi="Times New Roman" w:cs="Times New Roman"/>
      <w:sz w:val="24"/>
      <w:szCs w:val="24"/>
    </w:rPr>
  </w:style>
  <w:style w:type="paragraph" w:customStyle="1" w:styleId="quizanswercorrect">
    <w:name w:val="quizanswercorrect"/>
    <w:basedOn w:val="Normal"/>
    <w:rsid w:val="00CD10E7"/>
    <w:pPr>
      <w:spacing w:after="288" w:line="240" w:lineRule="auto"/>
    </w:pPr>
    <w:rPr>
      <w:rFonts w:ascii="Times New Roman" w:eastAsia="Times New Roman" w:hAnsi="Times New Roman" w:cs="Times New Roman"/>
      <w:color w:val="0000FF"/>
      <w:sz w:val="24"/>
      <w:szCs w:val="24"/>
    </w:rPr>
  </w:style>
  <w:style w:type="paragraph" w:customStyle="1" w:styleId="quizanswerincorrect">
    <w:name w:val="quizanswerincorrect"/>
    <w:basedOn w:val="Normal"/>
    <w:rsid w:val="00CD10E7"/>
    <w:pPr>
      <w:spacing w:after="288" w:line="240" w:lineRule="auto"/>
    </w:pPr>
    <w:rPr>
      <w:rFonts w:ascii="Times New Roman" w:eastAsia="Times New Roman" w:hAnsi="Times New Roman" w:cs="Times New Roman"/>
      <w:color w:val="FF0000"/>
      <w:sz w:val="24"/>
      <w:szCs w:val="24"/>
    </w:rPr>
  </w:style>
  <w:style w:type="paragraph" w:customStyle="1" w:styleId="masklink">
    <w:name w:val="masklink"/>
    <w:basedOn w:val="Normal"/>
    <w:rsid w:val="00CD10E7"/>
    <w:pPr>
      <w:spacing w:after="288" w:line="240" w:lineRule="auto"/>
    </w:pPr>
    <w:rPr>
      <w:rFonts w:ascii="Times New Roman" w:eastAsia="Times New Roman" w:hAnsi="Times New Roman" w:cs="Times New Roman"/>
      <w:sz w:val="24"/>
      <w:szCs w:val="24"/>
    </w:rPr>
  </w:style>
  <w:style w:type="paragraph" w:customStyle="1" w:styleId="emphasistext">
    <w:name w:val="emphasistext"/>
    <w:basedOn w:val="Normal"/>
    <w:rsid w:val="00CD10E7"/>
    <w:pPr>
      <w:pBdr>
        <w:top w:val="single" w:sz="6" w:space="2" w:color="333333"/>
        <w:left w:val="single" w:sz="6" w:space="2" w:color="333333"/>
        <w:bottom w:val="single" w:sz="6" w:space="2" w:color="333333"/>
        <w:right w:val="single" w:sz="6" w:space="2" w:color="333333"/>
      </w:pBdr>
      <w:shd w:val="clear" w:color="auto" w:fill="FFFFCC"/>
      <w:spacing w:after="288" w:line="240" w:lineRule="auto"/>
    </w:pPr>
    <w:rPr>
      <w:rFonts w:ascii="Times New Roman" w:eastAsia="Times New Roman" w:hAnsi="Times New Roman" w:cs="Times New Roman"/>
      <w:b/>
      <w:bCs/>
      <w:sz w:val="24"/>
      <w:szCs w:val="24"/>
    </w:rPr>
  </w:style>
  <w:style w:type="paragraph" w:customStyle="1" w:styleId="ps-box">
    <w:name w:val="ps-box"/>
    <w:basedOn w:val="Normal"/>
    <w:rsid w:val="00CD10E7"/>
    <w:pPr>
      <w:pBdr>
        <w:top w:val="single" w:sz="6" w:space="6" w:color="0B5171"/>
        <w:left w:val="single" w:sz="6" w:space="6" w:color="0B5171"/>
        <w:bottom w:val="single" w:sz="6" w:space="6" w:color="0B5171"/>
        <w:right w:val="single" w:sz="6" w:space="6" w:color="0B5171"/>
      </w:pBdr>
      <w:spacing w:after="288" w:line="240" w:lineRule="auto"/>
    </w:pPr>
    <w:rPr>
      <w:rFonts w:ascii="Times New Roman" w:eastAsia="Times New Roman" w:hAnsi="Times New Roman" w:cs="Times New Roman"/>
      <w:sz w:val="24"/>
      <w:szCs w:val="24"/>
    </w:rPr>
  </w:style>
  <w:style w:type="paragraph" w:customStyle="1" w:styleId="ps-title">
    <w:name w:val="ps-title"/>
    <w:basedOn w:val="Normal"/>
    <w:rsid w:val="00CD10E7"/>
    <w:pPr>
      <w:shd w:val="clear" w:color="auto" w:fill="0B5171"/>
      <w:spacing w:after="0" w:line="240" w:lineRule="auto"/>
    </w:pPr>
    <w:rPr>
      <w:rFonts w:ascii="Times New Roman" w:eastAsia="Times New Roman" w:hAnsi="Times New Roman" w:cs="Times New Roman"/>
      <w:color w:val="FFFFFF"/>
      <w:spacing w:val="5"/>
      <w:sz w:val="21"/>
      <w:szCs w:val="21"/>
    </w:rPr>
  </w:style>
  <w:style w:type="paragraph" w:customStyle="1" w:styleId="graphwrapper">
    <w:name w:val="graphwrapper"/>
    <w:basedOn w:val="Normal"/>
    <w:rsid w:val="00CD10E7"/>
    <w:pPr>
      <w:pBdr>
        <w:top w:val="single" w:sz="6" w:space="2" w:color="D2D2D2"/>
        <w:left w:val="single" w:sz="6" w:space="2" w:color="D2D2D2"/>
        <w:bottom w:val="single" w:sz="6" w:space="2" w:color="D2D2D2"/>
        <w:right w:val="single" w:sz="6" w:space="2" w:color="D2D2D2"/>
      </w:pBdr>
      <w:spacing w:after="480" w:line="240" w:lineRule="auto"/>
      <w:jc w:val="center"/>
    </w:pPr>
    <w:rPr>
      <w:rFonts w:ascii="Times New Roman" w:eastAsia="Times New Roman" w:hAnsi="Times New Roman" w:cs="Times New Roman"/>
      <w:sz w:val="24"/>
      <w:szCs w:val="24"/>
    </w:rPr>
  </w:style>
  <w:style w:type="paragraph" w:customStyle="1" w:styleId="subtitle">
    <w:name w:val="subtitle"/>
    <w:basedOn w:val="Normal"/>
    <w:rsid w:val="00CD10E7"/>
    <w:pPr>
      <w:spacing w:after="288" w:line="240" w:lineRule="auto"/>
    </w:pPr>
    <w:rPr>
      <w:rFonts w:ascii="Times New Roman" w:eastAsia="Times New Roman" w:hAnsi="Times New Roman" w:cs="Times New Roman"/>
      <w:sz w:val="24"/>
      <w:szCs w:val="24"/>
    </w:rPr>
  </w:style>
  <w:style w:type="paragraph" w:customStyle="1" w:styleId="home">
    <w:name w:val="home"/>
    <w:basedOn w:val="Normal"/>
    <w:rsid w:val="00CD10E7"/>
    <w:pPr>
      <w:spacing w:after="288" w:line="240" w:lineRule="auto"/>
    </w:pPr>
    <w:rPr>
      <w:rFonts w:ascii="Times New Roman" w:eastAsia="Times New Roman" w:hAnsi="Times New Roman" w:cs="Times New Roman"/>
      <w:sz w:val="24"/>
      <w:szCs w:val="24"/>
    </w:rPr>
  </w:style>
  <w:style w:type="paragraph" w:customStyle="1" w:styleId="arrow">
    <w:name w:val="arrow"/>
    <w:basedOn w:val="Normal"/>
    <w:rsid w:val="00CD10E7"/>
    <w:pPr>
      <w:spacing w:after="288" w:line="240" w:lineRule="auto"/>
    </w:pPr>
    <w:rPr>
      <w:rFonts w:ascii="Times New Roman" w:eastAsia="Times New Roman" w:hAnsi="Times New Roman" w:cs="Times New Roman"/>
      <w:sz w:val="24"/>
      <w:szCs w:val="24"/>
    </w:rPr>
  </w:style>
  <w:style w:type="paragraph" w:customStyle="1" w:styleId="statistics">
    <w:name w:val="statistics"/>
    <w:basedOn w:val="Normal"/>
    <w:rsid w:val="00CD10E7"/>
    <w:pPr>
      <w:spacing w:after="288" w:line="240" w:lineRule="auto"/>
    </w:pPr>
    <w:rPr>
      <w:rFonts w:ascii="Times New Roman" w:eastAsia="Times New Roman" w:hAnsi="Times New Roman" w:cs="Times New Roman"/>
      <w:sz w:val="24"/>
      <w:szCs w:val="24"/>
    </w:rPr>
  </w:style>
  <w:style w:type="paragraph" w:customStyle="1" w:styleId="topcap">
    <w:name w:val="topcap"/>
    <w:basedOn w:val="Normal"/>
    <w:rsid w:val="00CD10E7"/>
    <w:pPr>
      <w:spacing w:after="288" w:line="240" w:lineRule="auto"/>
    </w:pPr>
    <w:rPr>
      <w:rFonts w:ascii="Times New Roman" w:eastAsia="Times New Roman" w:hAnsi="Times New Roman" w:cs="Times New Roman"/>
      <w:sz w:val="24"/>
      <w:szCs w:val="24"/>
    </w:rPr>
  </w:style>
  <w:style w:type="paragraph" w:customStyle="1" w:styleId="bottomcap">
    <w:name w:val="bottomcap"/>
    <w:basedOn w:val="Normal"/>
    <w:rsid w:val="00CD10E7"/>
    <w:pPr>
      <w:spacing w:after="288" w:line="240" w:lineRule="auto"/>
    </w:pPr>
    <w:rPr>
      <w:rFonts w:ascii="Times New Roman" w:eastAsia="Times New Roman" w:hAnsi="Times New Roman" w:cs="Times New Roman"/>
      <w:sz w:val="24"/>
      <w:szCs w:val="24"/>
    </w:rPr>
  </w:style>
  <w:style w:type="paragraph" w:customStyle="1" w:styleId="resources">
    <w:name w:val="resources"/>
    <w:basedOn w:val="Normal"/>
    <w:rsid w:val="00CD10E7"/>
    <w:pPr>
      <w:spacing w:after="288" w:line="240" w:lineRule="auto"/>
    </w:pPr>
    <w:rPr>
      <w:rFonts w:ascii="Times New Roman" w:eastAsia="Times New Roman" w:hAnsi="Times New Roman" w:cs="Times New Roman"/>
      <w:sz w:val="24"/>
      <w:szCs w:val="24"/>
    </w:rPr>
  </w:style>
  <w:style w:type="paragraph" w:customStyle="1" w:styleId="registrars">
    <w:name w:val="registrars"/>
    <w:basedOn w:val="Normal"/>
    <w:rsid w:val="00CD10E7"/>
    <w:pPr>
      <w:spacing w:after="288" w:line="240" w:lineRule="auto"/>
    </w:pPr>
    <w:rPr>
      <w:rFonts w:ascii="Times New Roman" w:eastAsia="Times New Roman" w:hAnsi="Times New Roman" w:cs="Times New Roman"/>
      <w:sz w:val="24"/>
      <w:szCs w:val="24"/>
    </w:rPr>
  </w:style>
  <w:style w:type="paragraph" w:customStyle="1" w:styleId="about">
    <w:name w:val="about"/>
    <w:basedOn w:val="Normal"/>
    <w:rsid w:val="00CD10E7"/>
    <w:pPr>
      <w:spacing w:after="288" w:line="240" w:lineRule="auto"/>
    </w:pPr>
    <w:rPr>
      <w:rFonts w:ascii="Times New Roman" w:eastAsia="Times New Roman" w:hAnsi="Times New Roman" w:cs="Times New Roman"/>
      <w:sz w:val="24"/>
      <w:szCs w:val="24"/>
    </w:rPr>
  </w:style>
  <w:style w:type="paragraph" w:customStyle="1" w:styleId="title">
    <w:name w:val="title"/>
    <w:basedOn w:val="Normal"/>
    <w:rsid w:val="00CD10E7"/>
    <w:pPr>
      <w:spacing w:after="288" w:line="240" w:lineRule="auto"/>
    </w:pPr>
    <w:rPr>
      <w:rFonts w:ascii="Times New Roman" w:eastAsia="Times New Roman" w:hAnsi="Times New Roman" w:cs="Times New Roman"/>
      <w:sz w:val="24"/>
      <w:szCs w:val="24"/>
    </w:rPr>
  </w:style>
  <w:style w:type="paragraph" w:customStyle="1" w:styleId="subnav">
    <w:name w:val="subnav"/>
    <w:basedOn w:val="Normal"/>
    <w:rsid w:val="00CD10E7"/>
    <w:pPr>
      <w:spacing w:after="288" w:line="240" w:lineRule="auto"/>
    </w:pPr>
    <w:rPr>
      <w:rFonts w:ascii="Times New Roman" w:eastAsia="Times New Roman" w:hAnsi="Times New Roman" w:cs="Times New Roman"/>
      <w:sz w:val="24"/>
      <w:szCs w:val="24"/>
    </w:rPr>
  </w:style>
  <w:style w:type="paragraph" w:customStyle="1" w:styleId="navbtn">
    <w:name w:val="navbtn"/>
    <w:basedOn w:val="Normal"/>
    <w:rsid w:val="00CD10E7"/>
    <w:pPr>
      <w:spacing w:after="288" w:line="240" w:lineRule="auto"/>
    </w:pPr>
    <w:rPr>
      <w:rFonts w:ascii="Times New Roman" w:eastAsia="Times New Roman" w:hAnsi="Times New Roman" w:cs="Times New Roman"/>
      <w:sz w:val="24"/>
      <w:szCs w:val="24"/>
    </w:rPr>
  </w:style>
  <w:style w:type="paragraph" w:customStyle="1" w:styleId="player">
    <w:name w:val="player"/>
    <w:basedOn w:val="Normal"/>
    <w:rsid w:val="00CD10E7"/>
    <w:pPr>
      <w:spacing w:after="288" w:line="240" w:lineRule="auto"/>
    </w:pPr>
    <w:rPr>
      <w:rFonts w:ascii="Times New Roman" w:eastAsia="Times New Roman" w:hAnsi="Times New Roman" w:cs="Times New Roman"/>
      <w:sz w:val="24"/>
      <w:szCs w:val="24"/>
    </w:rPr>
  </w:style>
  <w:style w:type="paragraph" w:customStyle="1" w:styleId="blocktog">
    <w:name w:val="blocktog"/>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header">
    <w:name w:val="ui-accordion-header"/>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icons">
    <w:name w:val="ui-accordion-icons"/>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noicons">
    <w:name w:val="ui-accordion-noicons"/>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content">
    <w:name w:val="ui-accordion-content"/>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text">
    <w:name w:val="ui-button-text"/>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header">
    <w:name w:val="ui-datepicker-header"/>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prev">
    <w:name w:val="ui-datepicker-prev"/>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next">
    <w:name w:val="ui-datepicker-next"/>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title">
    <w:name w:val="ui-datepicker-title"/>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buttonpane">
    <w:name w:val="ui-datepicker-buttonpane"/>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group">
    <w:name w:val="ui-datepicker-group"/>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titlebar">
    <w:name w:val="ui-dialog-titlebar"/>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title">
    <w:name w:val="ui-dialog-title"/>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titlebar-close">
    <w:name w:val="ui-dialog-titlebar-close"/>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content">
    <w:name w:val="ui-dialog-content"/>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buttonpane">
    <w:name w:val="ui-dialog-buttonpane"/>
    <w:basedOn w:val="Normal"/>
    <w:rsid w:val="00CD10E7"/>
    <w:pPr>
      <w:spacing w:after="288" w:line="240" w:lineRule="auto"/>
    </w:pPr>
    <w:rPr>
      <w:rFonts w:ascii="Times New Roman" w:eastAsia="Times New Roman" w:hAnsi="Times New Roman" w:cs="Times New Roman"/>
      <w:sz w:val="24"/>
      <w:szCs w:val="24"/>
    </w:rPr>
  </w:style>
  <w:style w:type="paragraph" w:customStyle="1" w:styleId="ui-menu-item">
    <w:name w:val="ui-menu-item"/>
    <w:basedOn w:val="Normal"/>
    <w:rsid w:val="00CD10E7"/>
    <w:pPr>
      <w:spacing w:after="288" w:line="240" w:lineRule="auto"/>
    </w:pPr>
    <w:rPr>
      <w:rFonts w:ascii="Times New Roman" w:eastAsia="Times New Roman" w:hAnsi="Times New Roman" w:cs="Times New Roman"/>
      <w:sz w:val="24"/>
      <w:szCs w:val="24"/>
    </w:rPr>
  </w:style>
  <w:style w:type="paragraph" w:customStyle="1" w:styleId="ui-menu-divider">
    <w:name w:val="ui-menu-divider"/>
    <w:basedOn w:val="Normal"/>
    <w:rsid w:val="00CD10E7"/>
    <w:pPr>
      <w:spacing w:after="288" w:line="240" w:lineRule="auto"/>
    </w:pPr>
    <w:rPr>
      <w:rFonts w:ascii="Times New Roman" w:eastAsia="Times New Roman" w:hAnsi="Times New Roman" w:cs="Times New Roman"/>
      <w:sz w:val="24"/>
      <w:szCs w:val="24"/>
    </w:rPr>
  </w:style>
  <w:style w:type="paragraph" w:customStyle="1" w:styleId="ui-progressbar-value">
    <w:name w:val="ui-progressbar-value"/>
    <w:basedOn w:val="Normal"/>
    <w:rsid w:val="00CD10E7"/>
    <w:pPr>
      <w:spacing w:after="288" w:line="240" w:lineRule="auto"/>
    </w:pPr>
    <w:rPr>
      <w:rFonts w:ascii="Times New Roman" w:eastAsia="Times New Roman" w:hAnsi="Times New Roman" w:cs="Times New Roman"/>
      <w:sz w:val="24"/>
      <w:szCs w:val="24"/>
    </w:rPr>
  </w:style>
  <w:style w:type="paragraph" w:customStyle="1" w:styleId="ui-slider-handle">
    <w:name w:val="ui-slider-handle"/>
    <w:basedOn w:val="Normal"/>
    <w:rsid w:val="00CD10E7"/>
    <w:pPr>
      <w:spacing w:after="288" w:line="240" w:lineRule="auto"/>
    </w:pPr>
    <w:rPr>
      <w:rFonts w:ascii="Times New Roman" w:eastAsia="Times New Roman" w:hAnsi="Times New Roman" w:cs="Times New Roman"/>
      <w:sz w:val="24"/>
      <w:szCs w:val="24"/>
    </w:rPr>
  </w:style>
  <w:style w:type="paragraph" w:customStyle="1" w:styleId="ui-slider-range">
    <w:name w:val="ui-slider-range"/>
    <w:basedOn w:val="Normal"/>
    <w:rsid w:val="00CD10E7"/>
    <w:pPr>
      <w:spacing w:after="288" w:line="240" w:lineRule="auto"/>
    </w:pPr>
    <w:rPr>
      <w:rFonts w:ascii="Times New Roman" w:eastAsia="Times New Roman" w:hAnsi="Times New Roman" w:cs="Times New Roman"/>
      <w:sz w:val="24"/>
      <w:szCs w:val="24"/>
    </w:rPr>
  </w:style>
  <w:style w:type="paragraph" w:customStyle="1" w:styleId="ui-tabs-nav">
    <w:name w:val="ui-tabs-nav"/>
    <w:basedOn w:val="Normal"/>
    <w:rsid w:val="00CD10E7"/>
    <w:pPr>
      <w:spacing w:after="288" w:line="240" w:lineRule="auto"/>
    </w:pPr>
    <w:rPr>
      <w:rFonts w:ascii="Times New Roman" w:eastAsia="Times New Roman" w:hAnsi="Times New Roman" w:cs="Times New Roman"/>
      <w:sz w:val="24"/>
      <w:szCs w:val="24"/>
    </w:rPr>
  </w:style>
  <w:style w:type="paragraph" w:customStyle="1" w:styleId="ui-tabs-panel">
    <w:name w:val="ui-tabs-panel"/>
    <w:basedOn w:val="Normal"/>
    <w:rsid w:val="00CD10E7"/>
    <w:pPr>
      <w:spacing w:after="288" w:line="240" w:lineRule="auto"/>
    </w:pPr>
    <w:rPr>
      <w:rFonts w:ascii="Times New Roman" w:eastAsia="Times New Roman" w:hAnsi="Times New Roman" w:cs="Times New Roman"/>
      <w:sz w:val="24"/>
      <w:szCs w:val="24"/>
    </w:rPr>
  </w:style>
  <w:style w:type="paragraph" w:customStyle="1" w:styleId="slogan">
    <w:name w:val="slogan"/>
    <w:basedOn w:val="Normal"/>
    <w:rsid w:val="00CD10E7"/>
    <w:pPr>
      <w:spacing w:after="288" w:line="240" w:lineRule="auto"/>
    </w:pPr>
    <w:rPr>
      <w:rFonts w:ascii="Times New Roman" w:eastAsia="Times New Roman" w:hAnsi="Times New Roman" w:cs="Times New Roman"/>
      <w:sz w:val="24"/>
      <w:szCs w:val="24"/>
    </w:rPr>
  </w:style>
  <w:style w:type="paragraph" w:customStyle="1" w:styleId="togglereveal">
    <w:name w:val="togglereveal"/>
    <w:basedOn w:val="Normal"/>
    <w:rsid w:val="00CD10E7"/>
    <w:pPr>
      <w:spacing w:after="288" w:line="240" w:lineRule="auto"/>
    </w:pPr>
    <w:rPr>
      <w:rFonts w:ascii="Times New Roman" w:eastAsia="Times New Roman" w:hAnsi="Times New Roman" w:cs="Times New Roman"/>
      <w:sz w:val="24"/>
      <w:szCs w:val="24"/>
    </w:rPr>
  </w:style>
  <w:style w:type="paragraph" w:customStyle="1" w:styleId="factsheet">
    <w:name w:val="factsheet"/>
    <w:basedOn w:val="Normal"/>
    <w:rsid w:val="00CD10E7"/>
    <w:pPr>
      <w:spacing w:after="288" w:line="240" w:lineRule="auto"/>
    </w:pPr>
    <w:rPr>
      <w:rFonts w:ascii="Times New Roman" w:eastAsia="Times New Roman" w:hAnsi="Times New Roman" w:cs="Times New Roman"/>
      <w:sz w:val="24"/>
      <w:szCs w:val="24"/>
    </w:rPr>
  </w:style>
  <w:style w:type="paragraph" w:customStyle="1" w:styleId="whitebox">
    <w:name w:val="whitebox"/>
    <w:basedOn w:val="Normal"/>
    <w:rsid w:val="00CD10E7"/>
    <w:pPr>
      <w:spacing w:after="288" w:line="240" w:lineRule="auto"/>
    </w:pPr>
    <w:rPr>
      <w:rFonts w:ascii="Times New Roman" w:eastAsia="Times New Roman" w:hAnsi="Times New Roman" w:cs="Times New Roman"/>
      <w:sz w:val="24"/>
      <w:szCs w:val="24"/>
    </w:rPr>
  </w:style>
  <w:style w:type="paragraph" w:customStyle="1" w:styleId="col1">
    <w:name w:val="col1"/>
    <w:basedOn w:val="Normal"/>
    <w:rsid w:val="00CD10E7"/>
    <w:pPr>
      <w:spacing w:after="288" w:line="240" w:lineRule="auto"/>
    </w:pPr>
    <w:rPr>
      <w:rFonts w:ascii="Times New Roman" w:eastAsia="Times New Roman" w:hAnsi="Times New Roman" w:cs="Times New Roman"/>
      <w:sz w:val="24"/>
      <w:szCs w:val="24"/>
    </w:rPr>
  </w:style>
  <w:style w:type="paragraph" w:customStyle="1" w:styleId="col2">
    <w:name w:val="col2"/>
    <w:basedOn w:val="Normal"/>
    <w:rsid w:val="00CD10E7"/>
    <w:pPr>
      <w:spacing w:after="288" w:line="240" w:lineRule="auto"/>
    </w:pPr>
    <w:rPr>
      <w:rFonts w:ascii="Times New Roman" w:eastAsia="Times New Roman" w:hAnsi="Times New Roman" w:cs="Times New Roman"/>
      <w:sz w:val="24"/>
      <w:szCs w:val="24"/>
    </w:rPr>
  </w:style>
  <w:style w:type="paragraph" w:customStyle="1" w:styleId="col3">
    <w:name w:val="col3"/>
    <w:basedOn w:val="Normal"/>
    <w:rsid w:val="00CD10E7"/>
    <w:pPr>
      <w:spacing w:after="288" w:line="240" w:lineRule="auto"/>
    </w:pPr>
    <w:rPr>
      <w:rFonts w:ascii="Times New Roman" w:eastAsia="Times New Roman" w:hAnsi="Times New Roman" w:cs="Times New Roman"/>
      <w:sz w:val="24"/>
      <w:szCs w:val="24"/>
    </w:rPr>
  </w:style>
  <w:style w:type="paragraph" w:customStyle="1" w:styleId="top">
    <w:name w:val="top"/>
    <w:basedOn w:val="Normal"/>
    <w:rsid w:val="00CD10E7"/>
    <w:pPr>
      <w:spacing w:after="288" w:line="240" w:lineRule="auto"/>
    </w:pPr>
    <w:rPr>
      <w:rFonts w:ascii="Times New Roman" w:eastAsia="Times New Roman" w:hAnsi="Times New Roman" w:cs="Times New Roman"/>
      <w:sz w:val="24"/>
      <w:szCs w:val="24"/>
    </w:rPr>
  </w:style>
  <w:style w:type="paragraph" w:customStyle="1" w:styleId="new">
    <w:name w:val="new"/>
    <w:basedOn w:val="Normal"/>
    <w:rsid w:val="00CD10E7"/>
    <w:pPr>
      <w:spacing w:after="288" w:line="240" w:lineRule="auto"/>
    </w:pPr>
    <w:rPr>
      <w:rFonts w:ascii="Times New Roman" w:eastAsia="Times New Roman" w:hAnsi="Times New Roman" w:cs="Times New Roman"/>
      <w:sz w:val="24"/>
      <w:szCs w:val="24"/>
    </w:rPr>
  </w:style>
  <w:style w:type="paragraph" w:customStyle="1" w:styleId="death">
    <w:name w:val="death"/>
    <w:basedOn w:val="Normal"/>
    <w:rsid w:val="00CD10E7"/>
    <w:pPr>
      <w:spacing w:after="288" w:line="240" w:lineRule="auto"/>
    </w:pPr>
    <w:rPr>
      <w:rFonts w:ascii="Times New Roman" w:eastAsia="Times New Roman" w:hAnsi="Times New Roman" w:cs="Times New Roman"/>
      <w:sz w:val="24"/>
      <w:szCs w:val="24"/>
    </w:rPr>
  </w:style>
  <w:style w:type="paragraph" w:customStyle="1" w:styleId="thumb">
    <w:name w:val="thumb"/>
    <w:basedOn w:val="Normal"/>
    <w:rsid w:val="00CD10E7"/>
    <w:pPr>
      <w:spacing w:after="288" w:line="240" w:lineRule="auto"/>
    </w:pPr>
    <w:rPr>
      <w:rFonts w:ascii="Times New Roman" w:eastAsia="Times New Roman" w:hAnsi="Times New Roman" w:cs="Times New Roman"/>
      <w:sz w:val="24"/>
      <w:szCs w:val="24"/>
    </w:rPr>
  </w:style>
  <w:style w:type="paragraph" w:customStyle="1" w:styleId="letter">
    <w:name w:val="letter"/>
    <w:basedOn w:val="Normal"/>
    <w:rsid w:val="00CD10E7"/>
    <w:pPr>
      <w:spacing w:after="288" w:line="240" w:lineRule="auto"/>
    </w:pPr>
    <w:rPr>
      <w:rFonts w:ascii="Times New Roman" w:eastAsia="Times New Roman" w:hAnsi="Times New Roman" w:cs="Times New Roman"/>
      <w:sz w:val="24"/>
      <w:szCs w:val="24"/>
    </w:rPr>
  </w:style>
  <w:style w:type="paragraph" w:customStyle="1" w:styleId="wrap">
    <w:name w:val="wrap"/>
    <w:basedOn w:val="Normal"/>
    <w:rsid w:val="00CD10E7"/>
    <w:pPr>
      <w:spacing w:after="288" w:line="240" w:lineRule="auto"/>
    </w:pPr>
    <w:rPr>
      <w:rFonts w:ascii="Times New Roman" w:eastAsia="Times New Roman" w:hAnsi="Times New Roman" w:cs="Times New Roman"/>
      <w:sz w:val="24"/>
      <w:szCs w:val="24"/>
    </w:rPr>
  </w:style>
  <w:style w:type="paragraph" w:customStyle="1" w:styleId="label">
    <w:name w:val="label"/>
    <w:basedOn w:val="Normal"/>
    <w:rsid w:val="00CD10E7"/>
    <w:pPr>
      <w:spacing w:after="288" w:line="240" w:lineRule="auto"/>
    </w:pPr>
    <w:rPr>
      <w:rFonts w:ascii="Times New Roman" w:eastAsia="Times New Roman" w:hAnsi="Times New Roman" w:cs="Times New Roman"/>
      <w:sz w:val="24"/>
      <w:szCs w:val="24"/>
    </w:rPr>
  </w:style>
  <w:style w:type="paragraph" w:customStyle="1" w:styleId="sub">
    <w:name w:val="sub"/>
    <w:basedOn w:val="Normal"/>
    <w:rsid w:val="00CD10E7"/>
    <w:pPr>
      <w:spacing w:after="288" w:line="240" w:lineRule="auto"/>
    </w:pPr>
    <w:rPr>
      <w:rFonts w:ascii="Times New Roman" w:eastAsia="Times New Roman" w:hAnsi="Times New Roman" w:cs="Times New Roman"/>
      <w:sz w:val="24"/>
      <w:szCs w:val="24"/>
    </w:rPr>
  </w:style>
  <w:style w:type="paragraph" w:customStyle="1" w:styleId="col-one">
    <w:name w:val="col-one"/>
    <w:basedOn w:val="Normal"/>
    <w:rsid w:val="00CD10E7"/>
    <w:pPr>
      <w:spacing w:after="288" w:line="240" w:lineRule="auto"/>
    </w:pPr>
    <w:rPr>
      <w:rFonts w:ascii="Times New Roman" w:eastAsia="Times New Roman" w:hAnsi="Times New Roman" w:cs="Times New Roman"/>
      <w:sz w:val="24"/>
      <w:szCs w:val="24"/>
    </w:rPr>
  </w:style>
  <w:style w:type="paragraph" w:customStyle="1" w:styleId="col-two">
    <w:name w:val="col-two"/>
    <w:basedOn w:val="Normal"/>
    <w:rsid w:val="00CD10E7"/>
    <w:pPr>
      <w:spacing w:after="288" w:line="240" w:lineRule="auto"/>
    </w:pPr>
    <w:rPr>
      <w:rFonts w:ascii="Times New Roman" w:eastAsia="Times New Roman" w:hAnsi="Times New Roman" w:cs="Times New Roman"/>
      <w:sz w:val="24"/>
      <w:szCs w:val="24"/>
    </w:rPr>
  </w:style>
  <w:style w:type="paragraph" w:customStyle="1" w:styleId="highlight">
    <w:name w:val="highlight"/>
    <w:basedOn w:val="Normal"/>
    <w:rsid w:val="00CD10E7"/>
    <w:pPr>
      <w:spacing w:after="288" w:line="240" w:lineRule="auto"/>
    </w:pPr>
    <w:rPr>
      <w:rFonts w:ascii="Times New Roman" w:eastAsia="Times New Roman" w:hAnsi="Times New Roman" w:cs="Times New Roman"/>
      <w:sz w:val="24"/>
      <w:szCs w:val="24"/>
    </w:rPr>
  </w:style>
  <w:style w:type="paragraph" w:customStyle="1" w:styleId="bordered">
    <w:name w:val="bordered"/>
    <w:basedOn w:val="Normal"/>
    <w:rsid w:val="00CD10E7"/>
    <w:pPr>
      <w:spacing w:after="288" w:line="240" w:lineRule="auto"/>
    </w:pPr>
    <w:rPr>
      <w:rFonts w:ascii="Times New Roman" w:eastAsia="Times New Roman" w:hAnsi="Times New Roman" w:cs="Times New Roman"/>
      <w:sz w:val="24"/>
      <w:szCs w:val="24"/>
    </w:rPr>
  </w:style>
  <w:style w:type="paragraph" w:customStyle="1" w:styleId="rank">
    <w:name w:val="rank"/>
    <w:basedOn w:val="Normal"/>
    <w:rsid w:val="00CD10E7"/>
    <w:pPr>
      <w:spacing w:after="288" w:line="240" w:lineRule="auto"/>
    </w:pPr>
    <w:rPr>
      <w:rFonts w:ascii="Times New Roman" w:eastAsia="Times New Roman" w:hAnsi="Times New Roman" w:cs="Times New Roman"/>
      <w:sz w:val="24"/>
      <w:szCs w:val="24"/>
    </w:rPr>
  </w:style>
  <w:style w:type="paragraph" w:customStyle="1" w:styleId="selected">
    <w:name w:val="selected"/>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header-icon">
    <w:name w:val="ui-accordion-header-icon"/>
    <w:basedOn w:val="Normal"/>
    <w:rsid w:val="00CD10E7"/>
    <w:pPr>
      <w:spacing w:after="288" w:line="240" w:lineRule="auto"/>
    </w:pPr>
    <w:rPr>
      <w:rFonts w:ascii="Times New Roman" w:eastAsia="Times New Roman" w:hAnsi="Times New Roman" w:cs="Times New Roman"/>
      <w:sz w:val="24"/>
      <w:szCs w:val="24"/>
    </w:rPr>
  </w:style>
  <w:style w:type="paragraph" w:customStyle="1" w:styleId="expand">
    <w:name w:val="expand"/>
    <w:basedOn w:val="Normal"/>
    <w:rsid w:val="00CD10E7"/>
    <w:pPr>
      <w:spacing w:after="288" w:line="240" w:lineRule="auto"/>
    </w:pPr>
    <w:rPr>
      <w:rFonts w:ascii="Times New Roman" w:eastAsia="Times New Roman" w:hAnsi="Times New Roman" w:cs="Times New Roman"/>
      <w:sz w:val="24"/>
      <w:szCs w:val="24"/>
    </w:rPr>
  </w:style>
  <w:style w:type="paragraph" w:customStyle="1" w:styleId="normal0">
    <w:name w:val="normal"/>
    <w:basedOn w:val="Normal"/>
    <w:rsid w:val="00CD10E7"/>
    <w:pPr>
      <w:spacing w:after="288" w:line="240" w:lineRule="auto"/>
    </w:pPr>
    <w:rPr>
      <w:rFonts w:ascii="Times New Roman" w:eastAsia="Times New Roman" w:hAnsi="Times New Roman" w:cs="Times New Roman"/>
      <w:sz w:val="24"/>
      <w:szCs w:val="24"/>
    </w:rPr>
  </w:style>
  <w:style w:type="paragraph" w:customStyle="1" w:styleId="listinsert">
    <w:name w:val="listinsert"/>
    <w:basedOn w:val="Normal"/>
    <w:rsid w:val="00CD10E7"/>
    <w:pPr>
      <w:spacing w:after="288"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CD10E7"/>
    <w:rPr>
      <w:color w:val="CC3366"/>
      <w:sz w:val="22"/>
      <w:szCs w:val="22"/>
    </w:rPr>
  </w:style>
  <w:style w:type="character" w:customStyle="1" w:styleId="ssfrequired">
    <w:name w:val="ssfrequired"/>
    <w:basedOn w:val="DefaultParagraphFont"/>
    <w:rsid w:val="00CD10E7"/>
    <w:rPr>
      <w:color w:val="CC3366"/>
      <w:sz w:val="22"/>
      <w:szCs w:val="22"/>
    </w:rPr>
  </w:style>
  <w:style w:type="character" w:customStyle="1" w:styleId="label1">
    <w:name w:val="label1"/>
    <w:basedOn w:val="DefaultParagraphFont"/>
    <w:rsid w:val="00CD10E7"/>
  </w:style>
  <w:style w:type="character" w:customStyle="1" w:styleId="sub1">
    <w:name w:val="sub1"/>
    <w:basedOn w:val="DefaultParagraphFont"/>
    <w:rsid w:val="00CD10E7"/>
  </w:style>
  <w:style w:type="paragraph" w:customStyle="1" w:styleId="main1">
    <w:name w:val="main1"/>
    <w:basedOn w:val="Normal"/>
    <w:rsid w:val="00CD10E7"/>
    <w:pPr>
      <w:spacing w:after="288" w:line="240" w:lineRule="auto"/>
    </w:pPr>
    <w:rPr>
      <w:rFonts w:ascii="Times New Roman" w:eastAsia="Times New Roman" w:hAnsi="Times New Roman" w:cs="Times New Roman"/>
      <w:sz w:val="24"/>
      <w:szCs w:val="24"/>
    </w:rPr>
  </w:style>
  <w:style w:type="paragraph" w:customStyle="1" w:styleId="aside1">
    <w:name w:val="aside1"/>
    <w:basedOn w:val="Normal"/>
    <w:rsid w:val="00CD10E7"/>
    <w:pPr>
      <w:spacing w:after="0" w:line="240" w:lineRule="auto"/>
      <w:ind w:right="600"/>
    </w:pPr>
    <w:rPr>
      <w:rFonts w:ascii="Times New Roman" w:eastAsia="Times New Roman" w:hAnsi="Times New Roman" w:cs="Times New Roman"/>
      <w:vanish/>
      <w:sz w:val="24"/>
      <w:szCs w:val="24"/>
    </w:rPr>
  </w:style>
  <w:style w:type="paragraph" w:customStyle="1" w:styleId="subtitle1">
    <w:name w:val="subtitle1"/>
    <w:basedOn w:val="Normal"/>
    <w:rsid w:val="00CD10E7"/>
    <w:pPr>
      <w:spacing w:after="288" w:line="240" w:lineRule="auto"/>
    </w:pPr>
    <w:rPr>
      <w:rFonts w:ascii="Times New Roman" w:eastAsia="Times New Roman" w:hAnsi="Times New Roman" w:cs="Times New Roman"/>
      <w:sz w:val="17"/>
      <w:szCs w:val="17"/>
    </w:rPr>
  </w:style>
  <w:style w:type="paragraph" w:customStyle="1" w:styleId="title1">
    <w:name w:val="title1"/>
    <w:basedOn w:val="Normal"/>
    <w:rsid w:val="00CD10E7"/>
    <w:pPr>
      <w:pBdr>
        <w:bottom w:val="dashed" w:sz="6" w:space="0" w:color="B7D099"/>
      </w:pBdr>
      <w:spacing w:after="96" w:line="240" w:lineRule="auto"/>
    </w:pPr>
    <w:rPr>
      <w:rFonts w:ascii="Times New Roman" w:eastAsia="Times New Roman" w:hAnsi="Times New Roman" w:cs="Times New Roman"/>
      <w:color w:val="513751"/>
      <w:sz w:val="26"/>
      <w:szCs w:val="26"/>
    </w:rPr>
  </w:style>
  <w:style w:type="paragraph" w:customStyle="1" w:styleId="title2">
    <w:name w:val="title2"/>
    <w:basedOn w:val="Normal"/>
    <w:rsid w:val="00CD10E7"/>
    <w:pPr>
      <w:spacing w:after="288" w:line="240" w:lineRule="auto"/>
    </w:pPr>
    <w:rPr>
      <w:rFonts w:ascii="Times New Roman" w:eastAsia="Times New Roman" w:hAnsi="Times New Roman" w:cs="Times New Roman"/>
      <w:sz w:val="24"/>
      <w:szCs w:val="24"/>
    </w:rPr>
  </w:style>
  <w:style w:type="paragraph" w:customStyle="1" w:styleId="home1">
    <w:name w:val="home1"/>
    <w:basedOn w:val="Normal"/>
    <w:rsid w:val="00CD10E7"/>
    <w:pPr>
      <w:spacing w:after="288" w:line="240" w:lineRule="auto"/>
      <w:textAlignment w:val="bottom"/>
    </w:pPr>
    <w:rPr>
      <w:rFonts w:ascii="Times New Roman" w:eastAsia="Times New Roman" w:hAnsi="Times New Roman" w:cs="Times New Roman"/>
      <w:sz w:val="24"/>
      <w:szCs w:val="24"/>
    </w:rPr>
  </w:style>
  <w:style w:type="paragraph" w:customStyle="1" w:styleId="arrow1">
    <w:name w:val="arrow1"/>
    <w:basedOn w:val="Normal"/>
    <w:rsid w:val="00CD10E7"/>
    <w:pPr>
      <w:spacing w:after="0" w:line="240" w:lineRule="auto"/>
      <w:ind w:left="48" w:right="48"/>
    </w:pPr>
    <w:rPr>
      <w:rFonts w:ascii="Times New Roman" w:eastAsia="Times New Roman" w:hAnsi="Times New Roman" w:cs="Times New Roman"/>
      <w:sz w:val="24"/>
      <w:szCs w:val="24"/>
    </w:rPr>
  </w:style>
  <w:style w:type="paragraph" w:customStyle="1" w:styleId="statistics1">
    <w:name w:val="statistics1"/>
    <w:basedOn w:val="Normal"/>
    <w:rsid w:val="00CD10E7"/>
    <w:pPr>
      <w:spacing w:after="288" w:line="240" w:lineRule="auto"/>
    </w:pPr>
    <w:rPr>
      <w:rFonts w:ascii="Times New Roman" w:eastAsia="Times New Roman" w:hAnsi="Times New Roman" w:cs="Times New Roman"/>
      <w:sz w:val="24"/>
      <w:szCs w:val="24"/>
    </w:rPr>
  </w:style>
  <w:style w:type="paragraph" w:customStyle="1" w:styleId="topcap1">
    <w:name w:val="topcap1"/>
    <w:basedOn w:val="Normal"/>
    <w:rsid w:val="00CD10E7"/>
    <w:pPr>
      <w:shd w:val="clear" w:color="auto" w:fill="007FB0"/>
      <w:spacing w:after="288" w:line="240" w:lineRule="auto"/>
    </w:pPr>
    <w:rPr>
      <w:rFonts w:ascii="Times New Roman" w:eastAsia="Times New Roman" w:hAnsi="Times New Roman" w:cs="Times New Roman"/>
      <w:sz w:val="24"/>
      <w:szCs w:val="24"/>
    </w:rPr>
  </w:style>
  <w:style w:type="paragraph" w:customStyle="1" w:styleId="bottomcap1">
    <w:name w:val="bottomcap1"/>
    <w:basedOn w:val="Normal"/>
    <w:rsid w:val="00CD10E7"/>
    <w:pPr>
      <w:shd w:val="clear" w:color="auto" w:fill="007FB0"/>
      <w:spacing w:after="288" w:line="240" w:lineRule="auto"/>
    </w:pPr>
    <w:rPr>
      <w:rFonts w:ascii="Times New Roman" w:eastAsia="Times New Roman" w:hAnsi="Times New Roman" w:cs="Times New Roman"/>
      <w:sz w:val="24"/>
      <w:szCs w:val="24"/>
    </w:rPr>
  </w:style>
  <w:style w:type="paragraph" w:customStyle="1" w:styleId="resources1">
    <w:name w:val="resources1"/>
    <w:basedOn w:val="Normal"/>
    <w:rsid w:val="00CD10E7"/>
    <w:pPr>
      <w:spacing w:after="288" w:line="240" w:lineRule="auto"/>
    </w:pPr>
    <w:rPr>
      <w:rFonts w:ascii="Times New Roman" w:eastAsia="Times New Roman" w:hAnsi="Times New Roman" w:cs="Times New Roman"/>
      <w:sz w:val="24"/>
      <w:szCs w:val="24"/>
    </w:rPr>
  </w:style>
  <w:style w:type="paragraph" w:customStyle="1" w:styleId="registrars1">
    <w:name w:val="registrars1"/>
    <w:basedOn w:val="Normal"/>
    <w:rsid w:val="00CD10E7"/>
    <w:pPr>
      <w:spacing w:after="288" w:line="240" w:lineRule="auto"/>
    </w:pPr>
    <w:rPr>
      <w:rFonts w:ascii="Times New Roman" w:eastAsia="Times New Roman" w:hAnsi="Times New Roman" w:cs="Times New Roman"/>
      <w:sz w:val="24"/>
      <w:szCs w:val="24"/>
    </w:rPr>
  </w:style>
  <w:style w:type="paragraph" w:customStyle="1" w:styleId="about1">
    <w:name w:val="about1"/>
    <w:basedOn w:val="Normal"/>
    <w:rsid w:val="00CD10E7"/>
    <w:pPr>
      <w:spacing w:after="288" w:line="240" w:lineRule="auto"/>
    </w:pPr>
    <w:rPr>
      <w:rFonts w:ascii="Times New Roman" w:eastAsia="Times New Roman" w:hAnsi="Times New Roman" w:cs="Times New Roman"/>
      <w:sz w:val="24"/>
      <w:szCs w:val="24"/>
    </w:rPr>
  </w:style>
  <w:style w:type="paragraph" w:customStyle="1" w:styleId="wrap1">
    <w:name w:val="wrap1"/>
    <w:basedOn w:val="Normal"/>
    <w:rsid w:val="00CD10E7"/>
    <w:pPr>
      <w:pBdr>
        <w:left w:val="single" w:sz="6" w:space="12" w:color="688792"/>
      </w:pBdr>
      <w:spacing w:after="288" w:line="240" w:lineRule="auto"/>
    </w:pPr>
    <w:rPr>
      <w:rFonts w:ascii="Times New Roman" w:eastAsia="Times New Roman" w:hAnsi="Times New Roman" w:cs="Times New Roman"/>
      <w:sz w:val="24"/>
      <w:szCs w:val="24"/>
    </w:rPr>
  </w:style>
  <w:style w:type="paragraph" w:customStyle="1" w:styleId="label2">
    <w:name w:val="label2"/>
    <w:basedOn w:val="Normal"/>
    <w:rsid w:val="00CD10E7"/>
    <w:pPr>
      <w:spacing w:after="288" w:line="240" w:lineRule="auto"/>
    </w:pPr>
    <w:rPr>
      <w:rFonts w:ascii="Times New Roman" w:eastAsia="Times New Roman" w:hAnsi="Times New Roman" w:cs="Times New Roman"/>
      <w:sz w:val="28"/>
      <w:szCs w:val="28"/>
    </w:rPr>
  </w:style>
  <w:style w:type="paragraph" w:customStyle="1" w:styleId="sub2">
    <w:name w:val="sub2"/>
    <w:basedOn w:val="Normal"/>
    <w:rsid w:val="00CD10E7"/>
    <w:pPr>
      <w:pBdr>
        <w:left w:val="single" w:sz="6" w:space="0" w:color="688792"/>
        <w:right w:val="single" w:sz="6" w:space="0" w:color="688792"/>
      </w:pBdr>
      <w:spacing w:after="288" w:line="240" w:lineRule="auto"/>
    </w:pPr>
    <w:rPr>
      <w:rFonts w:ascii="Times New Roman" w:eastAsia="Times New Roman" w:hAnsi="Times New Roman" w:cs="Times New Roman"/>
      <w:sz w:val="24"/>
      <w:szCs w:val="24"/>
    </w:rPr>
  </w:style>
  <w:style w:type="character" w:customStyle="1" w:styleId="sub3">
    <w:name w:val="sub3"/>
    <w:basedOn w:val="DefaultParagraphFont"/>
    <w:rsid w:val="00CD10E7"/>
    <w:rPr>
      <w:sz w:val="24"/>
      <w:szCs w:val="24"/>
    </w:rPr>
  </w:style>
  <w:style w:type="paragraph" w:customStyle="1" w:styleId="flyout-content1">
    <w:name w:val="flyout-content1"/>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vanish/>
      <w:sz w:val="24"/>
      <w:szCs w:val="24"/>
    </w:rPr>
  </w:style>
  <w:style w:type="paragraph" w:customStyle="1" w:styleId="flyout-content2">
    <w:name w:val="flyout-content2"/>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vanish/>
      <w:sz w:val="24"/>
      <w:szCs w:val="24"/>
    </w:rPr>
  </w:style>
  <w:style w:type="paragraph" w:customStyle="1" w:styleId="flyout-content3">
    <w:name w:val="flyout-content3"/>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vanish/>
      <w:sz w:val="24"/>
      <w:szCs w:val="24"/>
    </w:rPr>
  </w:style>
  <w:style w:type="paragraph" w:customStyle="1" w:styleId="flyout-content4">
    <w:name w:val="flyout-content4"/>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vanish/>
      <w:sz w:val="24"/>
      <w:szCs w:val="24"/>
    </w:rPr>
  </w:style>
  <w:style w:type="paragraph" w:customStyle="1" w:styleId="title3">
    <w:name w:val="title3"/>
    <w:basedOn w:val="Normal"/>
    <w:rsid w:val="00CD10E7"/>
    <w:pPr>
      <w:spacing w:after="288" w:line="240" w:lineRule="auto"/>
    </w:pPr>
    <w:rPr>
      <w:rFonts w:ascii="Times New Roman" w:eastAsia="Times New Roman" w:hAnsi="Times New Roman" w:cs="Times New Roman"/>
      <w:sz w:val="26"/>
      <w:szCs w:val="26"/>
    </w:rPr>
  </w:style>
  <w:style w:type="paragraph" w:customStyle="1" w:styleId="title4">
    <w:name w:val="title4"/>
    <w:basedOn w:val="Normal"/>
    <w:rsid w:val="00CD10E7"/>
    <w:pPr>
      <w:spacing w:after="288" w:line="240" w:lineRule="auto"/>
    </w:pPr>
    <w:rPr>
      <w:rFonts w:ascii="Times New Roman" w:eastAsia="Times New Roman" w:hAnsi="Times New Roman" w:cs="Times New Roman"/>
      <w:sz w:val="26"/>
      <w:szCs w:val="26"/>
    </w:rPr>
  </w:style>
  <w:style w:type="paragraph" w:customStyle="1" w:styleId="title5">
    <w:name w:val="title5"/>
    <w:basedOn w:val="Normal"/>
    <w:rsid w:val="00CD10E7"/>
    <w:pPr>
      <w:spacing w:after="288" w:line="240" w:lineRule="auto"/>
    </w:pPr>
    <w:rPr>
      <w:rFonts w:ascii="Times New Roman" w:eastAsia="Times New Roman" w:hAnsi="Times New Roman" w:cs="Times New Roman"/>
      <w:sz w:val="26"/>
      <w:szCs w:val="26"/>
    </w:rPr>
  </w:style>
  <w:style w:type="paragraph" w:customStyle="1" w:styleId="col-one1">
    <w:name w:val="col-one1"/>
    <w:basedOn w:val="Normal"/>
    <w:rsid w:val="00CD10E7"/>
    <w:pPr>
      <w:pBdr>
        <w:right w:val="single" w:sz="6" w:space="21" w:color="CCCCCC"/>
      </w:pBdr>
      <w:spacing w:after="288" w:line="240" w:lineRule="auto"/>
      <w:ind w:right="367"/>
    </w:pPr>
    <w:rPr>
      <w:rFonts w:ascii="Times New Roman" w:eastAsia="Times New Roman" w:hAnsi="Times New Roman" w:cs="Times New Roman"/>
      <w:sz w:val="24"/>
      <w:szCs w:val="24"/>
    </w:rPr>
  </w:style>
  <w:style w:type="paragraph" w:customStyle="1" w:styleId="col-two1">
    <w:name w:val="col-two1"/>
    <w:basedOn w:val="Normal"/>
    <w:rsid w:val="00CD10E7"/>
    <w:pPr>
      <w:spacing w:after="288" w:line="240" w:lineRule="auto"/>
    </w:pPr>
    <w:rPr>
      <w:rFonts w:ascii="Times New Roman" w:eastAsia="Times New Roman" w:hAnsi="Times New Roman" w:cs="Times New Roman"/>
      <w:sz w:val="24"/>
      <w:szCs w:val="24"/>
    </w:rPr>
  </w:style>
  <w:style w:type="paragraph" w:customStyle="1" w:styleId="col-one2">
    <w:name w:val="col-one2"/>
    <w:basedOn w:val="Normal"/>
    <w:rsid w:val="00CD10E7"/>
    <w:pPr>
      <w:pBdr>
        <w:right w:val="single" w:sz="6" w:space="21" w:color="CCCCCC"/>
      </w:pBdr>
      <w:spacing w:after="288" w:line="240" w:lineRule="auto"/>
      <w:ind w:right="367"/>
    </w:pPr>
    <w:rPr>
      <w:rFonts w:ascii="Times New Roman" w:eastAsia="Times New Roman" w:hAnsi="Times New Roman" w:cs="Times New Roman"/>
      <w:sz w:val="24"/>
      <w:szCs w:val="24"/>
    </w:rPr>
  </w:style>
  <w:style w:type="paragraph" w:customStyle="1" w:styleId="col-two2">
    <w:name w:val="col-two2"/>
    <w:basedOn w:val="Normal"/>
    <w:rsid w:val="00CD10E7"/>
    <w:pPr>
      <w:spacing w:after="288" w:line="240" w:lineRule="auto"/>
    </w:pPr>
    <w:rPr>
      <w:rFonts w:ascii="Times New Roman" w:eastAsia="Times New Roman" w:hAnsi="Times New Roman" w:cs="Times New Roman"/>
      <w:sz w:val="24"/>
      <w:szCs w:val="24"/>
    </w:rPr>
  </w:style>
  <w:style w:type="paragraph" w:customStyle="1" w:styleId="col-one3">
    <w:name w:val="col-one3"/>
    <w:basedOn w:val="Normal"/>
    <w:rsid w:val="00CD10E7"/>
    <w:pPr>
      <w:pBdr>
        <w:right w:val="single" w:sz="6" w:space="21" w:color="CCCCCC"/>
      </w:pBdr>
      <w:spacing w:after="288" w:line="240" w:lineRule="auto"/>
      <w:ind w:right="367"/>
    </w:pPr>
    <w:rPr>
      <w:rFonts w:ascii="Times New Roman" w:eastAsia="Times New Roman" w:hAnsi="Times New Roman" w:cs="Times New Roman"/>
      <w:sz w:val="24"/>
      <w:szCs w:val="24"/>
    </w:rPr>
  </w:style>
  <w:style w:type="paragraph" w:customStyle="1" w:styleId="col-two3">
    <w:name w:val="col-two3"/>
    <w:basedOn w:val="Normal"/>
    <w:rsid w:val="00CD10E7"/>
    <w:pPr>
      <w:spacing w:after="288" w:line="240" w:lineRule="auto"/>
    </w:pPr>
    <w:rPr>
      <w:rFonts w:ascii="Times New Roman" w:eastAsia="Times New Roman" w:hAnsi="Times New Roman" w:cs="Times New Roman"/>
      <w:sz w:val="24"/>
      <w:szCs w:val="24"/>
    </w:rPr>
  </w:style>
  <w:style w:type="paragraph" w:customStyle="1" w:styleId="col-one4">
    <w:name w:val="col-one4"/>
    <w:basedOn w:val="Normal"/>
    <w:rsid w:val="00CD10E7"/>
    <w:pPr>
      <w:spacing w:after="288" w:line="240" w:lineRule="auto"/>
      <w:ind w:right="244"/>
    </w:pPr>
    <w:rPr>
      <w:rFonts w:ascii="Times New Roman" w:eastAsia="Times New Roman" w:hAnsi="Times New Roman" w:cs="Times New Roman"/>
      <w:sz w:val="24"/>
      <w:szCs w:val="24"/>
    </w:rPr>
  </w:style>
  <w:style w:type="paragraph" w:customStyle="1" w:styleId="col-two4">
    <w:name w:val="col-two4"/>
    <w:basedOn w:val="Normal"/>
    <w:rsid w:val="00CD10E7"/>
    <w:pPr>
      <w:pBdr>
        <w:left w:val="single" w:sz="6" w:space="15" w:color="CCCCCC"/>
      </w:pBdr>
      <w:spacing w:after="288" w:line="240" w:lineRule="auto"/>
    </w:pPr>
    <w:rPr>
      <w:rFonts w:ascii="Times New Roman" w:eastAsia="Times New Roman" w:hAnsi="Times New Roman" w:cs="Times New Roman"/>
      <w:sz w:val="24"/>
      <w:szCs w:val="24"/>
    </w:rPr>
  </w:style>
  <w:style w:type="paragraph" w:customStyle="1" w:styleId="col-one5">
    <w:name w:val="col-one5"/>
    <w:basedOn w:val="Normal"/>
    <w:rsid w:val="00CD10E7"/>
    <w:pPr>
      <w:pBdr>
        <w:right w:val="single" w:sz="6" w:space="21" w:color="CCCCCC"/>
      </w:pBdr>
      <w:spacing w:after="288" w:line="240" w:lineRule="auto"/>
      <w:ind w:right="367"/>
    </w:pPr>
    <w:rPr>
      <w:rFonts w:ascii="Times New Roman" w:eastAsia="Times New Roman" w:hAnsi="Times New Roman" w:cs="Times New Roman"/>
      <w:sz w:val="24"/>
      <w:szCs w:val="24"/>
    </w:rPr>
  </w:style>
  <w:style w:type="paragraph" w:customStyle="1" w:styleId="col-two5">
    <w:name w:val="col-two5"/>
    <w:basedOn w:val="Normal"/>
    <w:rsid w:val="00CD10E7"/>
    <w:pPr>
      <w:spacing w:after="288" w:line="240" w:lineRule="auto"/>
    </w:pPr>
    <w:rPr>
      <w:rFonts w:ascii="Times New Roman" w:eastAsia="Times New Roman" w:hAnsi="Times New Roman" w:cs="Times New Roman"/>
      <w:sz w:val="24"/>
      <w:szCs w:val="24"/>
    </w:rPr>
  </w:style>
  <w:style w:type="paragraph" w:customStyle="1" w:styleId="col-one6">
    <w:name w:val="col-one6"/>
    <w:basedOn w:val="Normal"/>
    <w:rsid w:val="00CD10E7"/>
    <w:pPr>
      <w:pBdr>
        <w:right w:val="single" w:sz="6" w:space="21" w:color="CCCCCC"/>
      </w:pBdr>
      <w:spacing w:after="288" w:line="240" w:lineRule="auto"/>
    </w:pPr>
    <w:rPr>
      <w:rFonts w:ascii="Times New Roman" w:eastAsia="Times New Roman" w:hAnsi="Times New Roman" w:cs="Times New Roman"/>
      <w:sz w:val="24"/>
      <w:szCs w:val="24"/>
    </w:rPr>
  </w:style>
  <w:style w:type="paragraph" w:customStyle="1" w:styleId="col-two6">
    <w:name w:val="col-two6"/>
    <w:basedOn w:val="Normal"/>
    <w:rsid w:val="00CD10E7"/>
    <w:pPr>
      <w:spacing w:after="288" w:line="240" w:lineRule="auto"/>
      <w:ind w:left="367"/>
    </w:pPr>
    <w:rPr>
      <w:rFonts w:ascii="Times New Roman" w:eastAsia="Times New Roman" w:hAnsi="Times New Roman" w:cs="Times New Roman"/>
      <w:sz w:val="24"/>
      <w:szCs w:val="24"/>
    </w:rPr>
  </w:style>
  <w:style w:type="paragraph" w:customStyle="1" w:styleId="subnav1">
    <w:name w:val="subnav1"/>
    <w:basedOn w:val="Normal"/>
    <w:rsid w:val="00CD10E7"/>
    <w:pPr>
      <w:spacing w:after="192" w:line="240" w:lineRule="auto"/>
    </w:pPr>
    <w:rPr>
      <w:rFonts w:ascii="Times New Roman" w:eastAsia="Times New Roman" w:hAnsi="Times New Roman" w:cs="Times New Roman"/>
      <w:sz w:val="24"/>
      <w:szCs w:val="24"/>
    </w:rPr>
  </w:style>
  <w:style w:type="paragraph" w:customStyle="1" w:styleId="title6">
    <w:name w:val="title6"/>
    <w:basedOn w:val="Normal"/>
    <w:rsid w:val="00CD10E7"/>
    <w:pPr>
      <w:pBdr>
        <w:top w:val="single" w:sz="6" w:space="1" w:color="EFEFEF"/>
        <w:left w:val="single" w:sz="12" w:space="6" w:color="FE7E0C"/>
        <w:bottom w:val="single" w:sz="6" w:space="1" w:color="EFEFEF"/>
        <w:right w:val="single" w:sz="6" w:space="6" w:color="EFEFEF"/>
      </w:pBdr>
      <w:shd w:val="clear" w:color="auto" w:fill="F7F7F7"/>
      <w:spacing w:after="48" w:line="240" w:lineRule="auto"/>
    </w:pPr>
    <w:rPr>
      <w:rFonts w:ascii="Times New Roman" w:eastAsia="Times New Roman" w:hAnsi="Times New Roman" w:cs="Times New Roman"/>
      <w:b/>
      <w:bCs/>
      <w:color w:val="142C68"/>
      <w:sz w:val="24"/>
      <w:szCs w:val="24"/>
    </w:rPr>
  </w:style>
  <w:style w:type="paragraph" w:customStyle="1" w:styleId="normal1">
    <w:name w:val="normal1"/>
    <w:basedOn w:val="Normal"/>
    <w:rsid w:val="00CD10E7"/>
    <w:pPr>
      <w:spacing w:after="240" w:line="240" w:lineRule="auto"/>
    </w:pPr>
    <w:rPr>
      <w:rFonts w:ascii="Times New Roman" w:eastAsia="Times New Roman" w:hAnsi="Times New Roman" w:cs="Times New Roman"/>
    </w:rPr>
  </w:style>
  <w:style w:type="paragraph" w:customStyle="1" w:styleId="navbtn1">
    <w:name w:val="navbtn1"/>
    <w:basedOn w:val="Normal"/>
    <w:rsid w:val="00CD10E7"/>
    <w:pPr>
      <w:pBdr>
        <w:top w:val="single" w:sz="6" w:space="4" w:color="CCCCCC"/>
        <w:left w:val="single" w:sz="6" w:space="12" w:color="CCCCCC"/>
        <w:bottom w:val="single" w:sz="6" w:space="4" w:color="CCCCCC"/>
        <w:right w:val="single" w:sz="6" w:space="12" w:color="CCCCCC"/>
      </w:pBdr>
      <w:shd w:val="clear" w:color="auto" w:fill="FCFCFC"/>
      <w:spacing w:after="0" w:line="240" w:lineRule="auto"/>
      <w:ind w:left="-120"/>
    </w:pPr>
    <w:rPr>
      <w:rFonts w:ascii="Times New Roman" w:eastAsia="Times New Roman" w:hAnsi="Times New Roman" w:cs="Times New Roman"/>
      <w:sz w:val="24"/>
      <w:szCs w:val="24"/>
    </w:rPr>
  </w:style>
  <w:style w:type="paragraph" w:customStyle="1" w:styleId="navbtn2">
    <w:name w:val="navbtn2"/>
    <w:basedOn w:val="Normal"/>
    <w:rsid w:val="00CD10E7"/>
    <w:pPr>
      <w:pBdr>
        <w:top w:val="single" w:sz="6" w:space="4" w:color="FE7E0C"/>
        <w:left w:val="single" w:sz="6" w:space="12" w:color="FE7E0C"/>
        <w:bottom w:val="single" w:sz="6" w:space="4" w:color="FE7E0C"/>
        <w:right w:val="single" w:sz="6" w:space="12" w:color="FE7E0C"/>
      </w:pBdr>
      <w:shd w:val="clear" w:color="auto" w:fill="FFF6EE"/>
      <w:spacing w:after="0" w:line="240" w:lineRule="auto"/>
      <w:ind w:left="-120"/>
    </w:pPr>
    <w:rPr>
      <w:rFonts w:ascii="Times New Roman" w:eastAsia="Times New Roman" w:hAnsi="Times New Roman" w:cs="Times New Roman"/>
      <w:color w:val="333333"/>
      <w:sz w:val="24"/>
      <w:szCs w:val="24"/>
    </w:rPr>
  </w:style>
  <w:style w:type="paragraph" w:customStyle="1" w:styleId="flyout-content5">
    <w:name w:val="flyout-content5"/>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sz w:val="24"/>
      <w:szCs w:val="24"/>
    </w:rPr>
  </w:style>
  <w:style w:type="paragraph" w:customStyle="1" w:styleId="flyout-content6">
    <w:name w:val="flyout-content6"/>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vanish/>
      <w:sz w:val="24"/>
      <w:szCs w:val="24"/>
    </w:rPr>
  </w:style>
  <w:style w:type="paragraph" w:customStyle="1" w:styleId="player1">
    <w:name w:val="player1"/>
    <w:basedOn w:val="Normal"/>
    <w:rsid w:val="00CD10E7"/>
    <w:pPr>
      <w:pBdr>
        <w:bottom w:val="single" w:sz="6" w:space="8" w:color="D6D6D6"/>
      </w:pBdr>
      <w:spacing w:before="150" w:after="150" w:line="240" w:lineRule="auto"/>
    </w:pPr>
    <w:rPr>
      <w:rFonts w:ascii="Times New Roman" w:eastAsia="Times New Roman" w:hAnsi="Times New Roman" w:cs="Times New Roman"/>
      <w:sz w:val="24"/>
      <w:szCs w:val="24"/>
    </w:rPr>
  </w:style>
  <w:style w:type="paragraph" w:customStyle="1" w:styleId="expand1">
    <w:name w:val="expand1"/>
    <w:basedOn w:val="Normal"/>
    <w:rsid w:val="00CD10E7"/>
    <w:pPr>
      <w:spacing w:after="288" w:line="240" w:lineRule="auto"/>
      <w:ind w:left="-432"/>
    </w:pPr>
    <w:rPr>
      <w:rFonts w:ascii="Times New Roman" w:eastAsia="Times New Roman" w:hAnsi="Times New Roman" w:cs="Times New Roman"/>
      <w:sz w:val="24"/>
      <w:szCs w:val="24"/>
    </w:rPr>
  </w:style>
  <w:style w:type="paragraph" w:customStyle="1" w:styleId="blocktog1">
    <w:name w:val="blocktog1"/>
    <w:basedOn w:val="Normal"/>
    <w:rsid w:val="00CD10E7"/>
    <w:pPr>
      <w:spacing w:after="288" w:line="240" w:lineRule="auto"/>
    </w:pPr>
    <w:rPr>
      <w:rFonts w:ascii="Times New Roman" w:eastAsia="Times New Roman" w:hAnsi="Times New Roman" w:cs="Times New Roman"/>
      <w:sz w:val="24"/>
      <w:szCs w:val="24"/>
    </w:rPr>
  </w:style>
  <w:style w:type="paragraph" w:customStyle="1" w:styleId="modal1">
    <w:name w:val="modal1"/>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handle1">
    <w:name w:val="ui-resizable-handle1"/>
    <w:basedOn w:val="Normal"/>
    <w:rsid w:val="00CD10E7"/>
    <w:pPr>
      <w:spacing w:after="288" w:line="240" w:lineRule="auto"/>
    </w:pPr>
    <w:rPr>
      <w:rFonts w:ascii="Times New Roman" w:eastAsia="Times New Roman" w:hAnsi="Times New Roman" w:cs="Times New Roman"/>
      <w:vanish/>
      <w:sz w:val="2"/>
      <w:szCs w:val="2"/>
    </w:rPr>
  </w:style>
  <w:style w:type="paragraph" w:customStyle="1" w:styleId="ui-resizable-handle2">
    <w:name w:val="ui-resizable-handle2"/>
    <w:basedOn w:val="Normal"/>
    <w:rsid w:val="00CD10E7"/>
    <w:pPr>
      <w:spacing w:after="288" w:line="240" w:lineRule="auto"/>
    </w:pPr>
    <w:rPr>
      <w:rFonts w:ascii="Times New Roman" w:eastAsia="Times New Roman" w:hAnsi="Times New Roman" w:cs="Times New Roman"/>
      <w:vanish/>
      <w:sz w:val="2"/>
      <w:szCs w:val="2"/>
    </w:rPr>
  </w:style>
  <w:style w:type="paragraph" w:customStyle="1" w:styleId="ui-accordion-header1">
    <w:name w:val="ui-accordion-header1"/>
    <w:basedOn w:val="Normal"/>
    <w:rsid w:val="00CD10E7"/>
    <w:pPr>
      <w:spacing w:before="30" w:after="288" w:line="240" w:lineRule="auto"/>
    </w:pPr>
    <w:rPr>
      <w:rFonts w:ascii="Times New Roman" w:eastAsia="Times New Roman" w:hAnsi="Times New Roman" w:cs="Times New Roman"/>
      <w:sz w:val="24"/>
      <w:szCs w:val="24"/>
    </w:rPr>
  </w:style>
  <w:style w:type="paragraph" w:customStyle="1" w:styleId="ui-accordion-icons1">
    <w:name w:val="ui-accordion-icons1"/>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noicons1">
    <w:name w:val="ui-accordion-noicons1"/>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icons2">
    <w:name w:val="ui-accordion-icons2"/>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header-icon1">
    <w:name w:val="ui-accordion-header-icon1"/>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content1">
    <w:name w:val="ui-accordion-content1"/>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text1">
    <w:name w:val="ui-button-text1"/>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text2">
    <w:name w:val="ui-button-text2"/>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text3">
    <w:name w:val="ui-button-text3"/>
    <w:basedOn w:val="Normal"/>
    <w:rsid w:val="00CD10E7"/>
    <w:pPr>
      <w:spacing w:after="288" w:line="240" w:lineRule="auto"/>
      <w:ind w:firstLine="11919"/>
    </w:pPr>
    <w:rPr>
      <w:rFonts w:ascii="Times New Roman" w:eastAsia="Times New Roman" w:hAnsi="Times New Roman" w:cs="Times New Roman"/>
      <w:sz w:val="24"/>
      <w:szCs w:val="24"/>
    </w:rPr>
  </w:style>
  <w:style w:type="paragraph" w:customStyle="1" w:styleId="ui-button-text4">
    <w:name w:val="ui-button-text4"/>
    <w:basedOn w:val="Normal"/>
    <w:rsid w:val="00CD10E7"/>
    <w:pPr>
      <w:spacing w:after="288" w:line="240" w:lineRule="auto"/>
      <w:ind w:firstLine="11919"/>
    </w:pPr>
    <w:rPr>
      <w:rFonts w:ascii="Times New Roman" w:eastAsia="Times New Roman" w:hAnsi="Times New Roman" w:cs="Times New Roman"/>
      <w:sz w:val="24"/>
      <w:szCs w:val="24"/>
    </w:rPr>
  </w:style>
  <w:style w:type="paragraph" w:customStyle="1" w:styleId="ui-button-text5">
    <w:name w:val="ui-button-text5"/>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text6">
    <w:name w:val="ui-button-text6"/>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text7">
    <w:name w:val="ui-button-text7"/>
    <w:basedOn w:val="Normal"/>
    <w:rsid w:val="00CD10E7"/>
    <w:pPr>
      <w:spacing w:after="288" w:line="240" w:lineRule="auto"/>
    </w:pPr>
    <w:rPr>
      <w:rFonts w:ascii="Times New Roman" w:eastAsia="Times New Roman" w:hAnsi="Times New Roman" w:cs="Times New Roman"/>
      <w:sz w:val="24"/>
      <w:szCs w:val="24"/>
    </w:rPr>
  </w:style>
  <w:style w:type="paragraph" w:customStyle="1" w:styleId="ui-icon1">
    <w:name w:val="ui-icon1"/>
    <w:basedOn w:val="Normal"/>
    <w:rsid w:val="00CD10E7"/>
    <w:pPr>
      <w:spacing w:after="288" w:line="240" w:lineRule="auto"/>
      <w:ind w:left="-120" w:firstLine="7343"/>
    </w:pPr>
    <w:rPr>
      <w:rFonts w:ascii="Times New Roman" w:eastAsia="Times New Roman" w:hAnsi="Times New Roman" w:cs="Times New Roman"/>
      <w:sz w:val="24"/>
      <w:szCs w:val="24"/>
    </w:rPr>
  </w:style>
  <w:style w:type="paragraph" w:customStyle="1" w:styleId="ui-icon2">
    <w:name w:val="ui-icon2"/>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button1">
    <w:name w:val="ui-button1"/>
    <w:basedOn w:val="Normal"/>
    <w:rsid w:val="00CD10E7"/>
    <w:pPr>
      <w:spacing w:after="288" w:line="240" w:lineRule="auto"/>
      <w:ind w:right="-72"/>
      <w:jc w:val="center"/>
    </w:pPr>
    <w:rPr>
      <w:rFonts w:ascii="Times New Roman" w:eastAsia="Times New Roman" w:hAnsi="Times New Roman" w:cs="Times New Roman"/>
      <w:sz w:val="24"/>
      <w:szCs w:val="24"/>
    </w:rPr>
  </w:style>
  <w:style w:type="paragraph" w:customStyle="1" w:styleId="ui-datepicker-header1">
    <w:name w:val="ui-datepicker-header1"/>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prev1">
    <w:name w:val="ui-datepicker-prev1"/>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next1">
    <w:name w:val="ui-datepicker-next1"/>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title1">
    <w:name w:val="ui-datepicker-title1"/>
    <w:basedOn w:val="Normal"/>
    <w:rsid w:val="00CD10E7"/>
    <w:pPr>
      <w:spacing w:after="0" w:line="432" w:lineRule="atLeast"/>
      <w:ind w:left="552" w:right="552"/>
      <w:jc w:val="center"/>
    </w:pPr>
    <w:rPr>
      <w:rFonts w:ascii="Times New Roman" w:eastAsia="Times New Roman" w:hAnsi="Times New Roman" w:cs="Times New Roman"/>
      <w:sz w:val="24"/>
      <w:szCs w:val="24"/>
    </w:rPr>
  </w:style>
  <w:style w:type="paragraph" w:customStyle="1" w:styleId="ui-datepicker-buttonpane1">
    <w:name w:val="ui-datepicker-buttonpane1"/>
    <w:basedOn w:val="Normal"/>
    <w:rsid w:val="00CD10E7"/>
    <w:pPr>
      <w:spacing w:before="168" w:after="0" w:line="240" w:lineRule="auto"/>
    </w:pPr>
    <w:rPr>
      <w:rFonts w:ascii="Times New Roman" w:eastAsia="Times New Roman" w:hAnsi="Times New Roman" w:cs="Times New Roman"/>
      <w:sz w:val="24"/>
      <w:szCs w:val="24"/>
    </w:rPr>
  </w:style>
  <w:style w:type="paragraph" w:customStyle="1" w:styleId="ui-datepicker-group1">
    <w:name w:val="ui-datepicker-group1"/>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group2">
    <w:name w:val="ui-datepicker-group2"/>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group3">
    <w:name w:val="ui-datepicker-group3"/>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header2">
    <w:name w:val="ui-datepicker-header2"/>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header3">
    <w:name w:val="ui-datepicker-header3"/>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buttonpane2">
    <w:name w:val="ui-datepicker-buttonpane2"/>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buttonpane3">
    <w:name w:val="ui-datepicker-buttonpane3"/>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header4">
    <w:name w:val="ui-datepicker-header4"/>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header5">
    <w:name w:val="ui-datepicker-header5"/>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titlebar1">
    <w:name w:val="ui-dialog-titlebar1"/>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title1">
    <w:name w:val="ui-dialog-title1"/>
    <w:basedOn w:val="Normal"/>
    <w:rsid w:val="00CD10E7"/>
    <w:pPr>
      <w:spacing w:before="24" w:after="24" w:line="240" w:lineRule="auto"/>
      <w:ind w:right="240"/>
    </w:pPr>
    <w:rPr>
      <w:rFonts w:ascii="Times New Roman" w:eastAsia="Times New Roman" w:hAnsi="Times New Roman" w:cs="Times New Roman"/>
      <w:sz w:val="24"/>
      <w:szCs w:val="24"/>
    </w:rPr>
  </w:style>
  <w:style w:type="paragraph" w:customStyle="1" w:styleId="ui-dialog-titlebar-close1">
    <w:name w:val="ui-dialog-titlebar-close1"/>
    <w:basedOn w:val="Normal"/>
    <w:rsid w:val="00CD10E7"/>
    <w:pPr>
      <w:spacing w:after="0" w:line="240" w:lineRule="auto"/>
    </w:pPr>
    <w:rPr>
      <w:rFonts w:ascii="Times New Roman" w:eastAsia="Times New Roman" w:hAnsi="Times New Roman" w:cs="Times New Roman"/>
      <w:sz w:val="24"/>
      <w:szCs w:val="24"/>
    </w:rPr>
  </w:style>
  <w:style w:type="paragraph" w:customStyle="1" w:styleId="ui-dialog-content1">
    <w:name w:val="ui-dialog-content1"/>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buttonpane1">
    <w:name w:val="ui-dialog-buttonpane1"/>
    <w:basedOn w:val="Normal"/>
    <w:rsid w:val="00CD10E7"/>
    <w:pPr>
      <w:spacing w:before="120" w:after="0" w:line="240" w:lineRule="auto"/>
    </w:pPr>
    <w:rPr>
      <w:rFonts w:ascii="Times New Roman" w:eastAsia="Times New Roman" w:hAnsi="Times New Roman" w:cs="Times New Roman"/>
      <w:sz w:val="24"/>
      <w:szCs w:val="24"/>
    </w:rPr>
  </w:style>
  <w:style w:type="paragraph" w:customStyle="1" w:styleId="ui-resizable-se1">
    <w:name w:val="ui-resizable-se1"/>
    <w:basedOn w:val="Normal"/>
    <w:rsid w:val="00CD10E7"/>
    <w:pPr>
      <w:spacing w:after="288" w:line="240" w:lineRule="auto"/>
    </w:pPr>
    <w:rPr>
      <w:rFonts w:ascii="Times New Roman" w:eastAsia="Times New Roman" w:hAnsi="Times New Roman" w:cs="Times New Roman"/>
      <w:sz w:val="24"/>
      <w:szCs w:val="24"/>
    </w:rPr>
  </w:style>
  <w:style w:type="paragraph" w:customStyle="1" w:styleId="ui-menu1">
    <w:name w:val="ui-menu1"/>
    <w:basedOn w:val="Normal"/>
    <w:rsid w:val="00CD10E7"/>
    <w:pPr>
      <w:spacing w:after="0" w:line="240" w:lineRule="auto"/>
    </w:pPr>
    <w:rPr>
      <w:rFonts w:ascii="Times New Roman" w:eastAsia="Times New Roman" w:hAnsi="Times New Roman" w:cs="Times New Roman"/>
      <w:sz w:val="24"/>
      <w:szCs w:val="24"/>
    </w:rPr>
  </w:style>
  <w:style w:type="paragraph" w:customStyle="1" w:styleId="ui-menu-item1">
    <w:name w:val="ui-menu-item1"/>
    <w:basedOn w:val="Normal"/>
    <w:rsid w:val="00CD10E7"/>
    <w:pPr>
      <w:spacing w:after="0" w:line="240" w:lineRule="auto"/>
    </w:pPr>
    <w:rPr>
      <w:rFonts w:ascii="Times New Roman" w:eastAsia="Times New Roman" w:hAnsi="Times New Roman" w:cs="Times New Roman"/>
      <w:sz w:val="24"/>
      <w:szCs w:val="24"/>
    </w:rPr>
  </w:style>
  <w:style w:type="paragraph" w:customStyle="1" w:styleId="ui-menu-divider1">
    <w:name w:val="ui-menu-divider1"/>
    <w:basedOn w:val="Normal"/>
    <w:rsid w:val="00CD10E7"/>
    <w:pPr>
      <w:spacing w:before="75" w:after="75" w:line="0" w:lineRule="auto"/>
      <w:ind w:left="-30" w:right="-30"/>
    </w:pPr>
    <w:rPr>
      <w:rFonts w:ascii="Times New Roman" w:eastAsia="Times New Roman" w:hAnsi="Times New Roman" w:cs="Times New Roman"/>
      <w:sz w:val="2"/>
      <w:szCs w:val="2"/>
    </w:rPr>
  </w:style>
  <w:style w:type="paragraph" w:customStyle="1" w:styleId="ui-state-disabled1">
    <w:name w:val="ui-state-disabled1"/>
    <w:basedOn w:val="Normal"/>
    <w:rsid w:val="00CD10E7"/>
    <w:pPr>
      <w:spacing w:before="96" w:after="48" w:line="240" w:lineRule="auto"/>
    </w:pPr>
    <w:rPr>
      <w:rFonts w:ascii="Times New Roman" w:eastAsia="Times New Roman" w:hAnsi="Times New Roman" w:cs="Times New Roman"/>
      <w:sz w:val="24"/>
      <w:szCs w:val="24"/>
    </w:rPr>
  </w:style>
  <w:style w:type="paragraph" w:customStyle="1" w:styleId="ui-progressbar-value1">
    <w:name w:val="ui-progressbar-value1"/>
    <w:basedOn w:val="Normal"/>
    <w:rsid w:val="00CD10E7"/>
    <w:pPr>
      <w:spacing w:after="0" w:line="240" w:lineRule="auto"/>
      <w:ind w:left="-15" w:right="-15"/>
    </w:pPr>
    <w:rPr>
      <w:rFonts w:ascii="Times New Roman" w:eastAsia="Times New Roman" w:hAnsi="Times New Roman" w:cs="Times New Roman"/>
      <w:sz w:val="24"/>
      <w:szCs w:val="24"/>
    </w:rPr>
  </w:style>
  <w:style w:type="paragraph" w:customStyle="1" w:styleId="ui-slider-handle1">
    <w:name w:val="ui-slider-handle1"/>
    <w:basedOn w:val="Normal"/>
    <w:rsid w:val="00CD10E7"/>
    <w:pPr>
      <w:spacing w:after="288" w:line="240" w:lineRule="auto"/>
    </w:pPr>
    <w:rPr>
      <w:rFonts w:ascii="Times New Roman" w:eastAsia="Times New Roman" w:hAnsi="Times New Roman" w:cs="Times New Roman"/>
      <w:sz w:val="24"/>
      <w:szCs w:val="24"/>
    </w:rPr>
  </w:style>
  <w:style w:type="paragraph" w:customStyle="1" w:styleId="ui-slider-range1">
    <w:name w:val="ui-slider-range1"/>
    <w:basedOn w:val="Normal"/>
    <w:rsid w:val="00CD10E7"/>
    <w:pPr>
      <w:spacing w:after="288" w:line="240" w:lineRule="auto"/>
    </w:pPr>
    <w:rPr>
      <w:rFonts w:ascii="Times New Roman" w:eastAsia="Times New Roman" w:hAnsi="Times New Roman" w:cs="Times New Roman"/>
      <w:sz w:val="17"/>
      <w:szCs w:val="17"/>
    </w:rPr>
  </w:style>
  <w:style w:type="paragraph" w:customStyle="1" w:styleId="ui-slider-handle2">
    <w:name w:val="ui-slider-handle2"/>
    <w:basedOn w:val="Normal"/>
    <w:rsid w:val="00CD10E7"/>
    <w:pPr>
      <w:spacing w:after="288" w:line="240" w:lineRule="auto"/>
      <w:ind w:left="-144"/>
    </w:pPr>
    <w:rPr>
      <w:rFonts w:ascii="Times New Roman" w:eastAsia="Times New Roman" w:hAnsi="Times New Roman" w:cs="Times New Roman"/>
      <w:sz w:val="24"/>
      <w:szCs w:val="24"/>
    </w:rPr>
  </w:style>
  <w:style w:type="paragraph" w:customStyle="1" w:styleId="ui-slider-handle3">
    <w:name w:val="ui-slider-handle3"/>
    <w:basedOn w:val="Normal"/>
    <w:rsid w:val="00CD10E7"/>
    <w:pPr>
      <w:spacing w:after="0" w:line="240" w:lineRule="auto"/>
    </w:pPr>
    <w:rPr>
      <w:rFonts w:ascii="Times New Roman" w:eastAsia="Times New Roman" w:hAnsi="Times New Roman" w:cs="Times New Roman"/>
      <w:sz w:val="24"/>
      <w:szCs w:val="24"/>
    </w:rPr>
  </w:style>
  <w:style w:type="paragraph" w:customStyle="1" w:styleId="ui-slider-range2">
    <w:name w:val="ui-slider-range2"/>
    <w:basedOn w:val="Normal"/>
    <w:rsid w:val="00CD10E7"/>
    <w:pPr>
      <w:spacing w:after="288" w:line="240" w:lineRule="auto"/>
    </w:pPr>
    <w:rPr>
      <w:rFonts w:ascii="Times New Roman" w:eastAsia="Times New Roman" w:hAnsi="Times New Roman" w:cs="Times New Roman"/>
      <w:sz w:val="24"/>
      <w:szCs w:val="24"/>
    </w:rPr>
  </w:style>
  <w:style w:type="paragraph" w:customStyle="1" w:styleId="ui-icon6">
    <w:name w:val="ui-icon6"/>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tabs-nav1">
    <w:name w:val="ui-tabs-nav1"/>
    <w:basedOn w:val="Normal"/>
    <w:rsid w:val="00CD10E7"/>
    <w:pPr>
      <w:spacing w:after="0" w:line="240" w:lineRule="auto"/>
    </w:pPr>
    <w:rPr>
      <w:rFonts w:ascii="Times New Roman" w:eastAsia="Times New Roman" w:hAnsi="Times New Roman" w:cs="Times New Roman"/>
      <w:sz w:val="24"/>
      <w:szCs w:val="24"/>
    </w:rPr>
  </w:style>
  <w:style w:type="paragraph" w:customStyle="1" w:styleId="ui-tabs-panel1">
    <w:name w:val="ui-tabs-panel1"/>
    <w:basedOn w:val="Normal"/>
    <w:rsid w:val="00CD10E7"/>
    <w:pPr>
      <w:spacing w:after="288" w:line="240" w:lineRule="auto"/>
    </w:pPr>
    <w:rPr>
      <w:rFonts w:ascii="Times New Roman" w:eastAsia="Times New Roman" w:hAnsi="Times New Roman" w:cs="Times New Roman"/>
      <w:sz w:val="24"/>
      <w:szCs w:val="24"/>
    </w:rPr>
  </w:style>
  <w:style w:type="paragraph" w:customStyle="1" w:styleId="ui-tooltip1">
    <w:name w:val="ui-tooltip1"/>
    <w:basedOn w:val="Normal"/>
    <w:rsid w:val="00CD10E7"/>
    <w:pPr>
      <w:spacing w:after="288" w:line="240" w:lineRule="auto"/>
    </w:pPr>
    <w:rPr>
      <w:rFonts w:ascii="Times New Roman" w:eastAsia="Times New Roman" w:hAnsi="Times New Roman" w:cs="Times New Roman"/>
      <w:sz w:val="24"/>
      <w:szCs w:val="24"/>
    </w:rPr>
  </w:style>
  <w:style w:type="paragraph" w:customStyle="1" w:styleId="ui-widget1">
    <w:name w:val="ui-widget1"/>
    <w:basedOn w:val="Normal"/>
    <w:rsid w:val="00CD10E7"/>
    <w:pPr>
      <w:spacing w:after="288" w:line="240" w:lineRule="auto"/>
    </w:pPr>
    <w:rPr>
      <w:rFonts w:ascii="Lucida Sans" w:eastAsia="Times New Roman" w:hAnsi="Lucida Sans" w:cs="Times New Roman"/>
      <w:sz w:val="24"/>
      <w:szCs w:val="24"/>
    </w:rPr>
  </w:style>
  <w:style w:type="paragraph" w:customStyle="1" w:styleId="ui-state-default1">
    <w:name w:val="ui-state-default1"/>
    <w:basedOn w:val="Normal"/>
    <w:rsid w:val="00CD10E7"/>
    <w:pPr>
      <w:pBdr>
        <w:top w:val="single" w:sz="6" w:space="0" w:color="C5DBEC"/>
        <w:left w:val="single" w:sz="6" w:space="0" w:color="C5DBEC"/>
        <w:bottom w:val="single" w:sz="6" w:space="0" w:color="C5DBEC"/>
        <w:right w:val="single" w:sz="6" w:space="0" w:color="C5DBEC"/>
      </w:pBdr>
      <w:shd w:val="clear" w:color="auto" w:fill="DFEFFC"/>
      <w:spacing w:after="288" w:line="240" w:lineRule="auto"/>
    </w:pPr>
    <w:rPr>
      <w:rFonts w:ascii="Times New Roman" w:eastAsia="Times New Roman" w:hAnsi="Times New Roman" w:cs="Times New Roman"/>
      <w:b/>
      <w:bCs/>
      <w:color w:val="2E6E9E"/>
      <w:sz w:val="24"/>
      <w:szCs w:val="24"/>
    </w:rPr>
  </w:style>
  <w:style w:type="paragraph" w:customStyle="1" w:styleId="ui-state-default2">
    <w:name w:val="ui-state-default2"/>
    <w:basedOn w:val="Normal"/>
    <w:rsid w:val="00CD10E7"/>
    <w:pPr>
      <w:pBdr>
        <w:top w:val="single" w:sz="6" w:space="0" w:color="C5DBEC"/>
        <w:left w:val="single" w:sz="6" w:space="0" w:color="C5DBEC"/>
        <w:bottom w:val="single" w:sz="6" w:space="0" w:color="C5DBEC"/>
        <w:right w:val="single" w:sz="6" w:space="0" w:color="C5DBEC"/>
      </w:pBdr>
      <w:shd w:val="clear" w:color="auto" w:fill="DFEFFC"/>
      <w:spacing w:after="288" w:line="240" w:lineRule="auto"/>
    </w:pPr>
    <w:rPr>
      <w:rFonts w:ascii="Times New Roman" w:eastAsia="Times New Roman" w:hAnsi="Times New Roman" w:cs="Times New Roman"/>
      <w:b/>
      <w:bCs/>
      <w:color w:val="2E6E9E"/>
      <w:sz w:val="24"/>
      <w:szCs w:val="24"/>
    </w:rPr>
  </w:style>
  <w:style w:type="paragraph" w:customStyle="1" w:styleId="ui-state-hover1">
    <w:name w:val="ui-state-hover1"/>
    <w:basedOn w:val="Normal"/>
    <w:rsid w:val="00CD10E7"/>
    <w:pPr>
      <w:pBdr>
        <w:top w:val="single" w:sz="6" w:space="0" w:color="79B7E7"/>
        <w:left w:val="single" w:sz="6" w:space="0" w:color="79B7E7"/>
        <w:bottom w:val="single" w:sz="6" w:space="0" w:color="79B7E7"/>
        <w:right w:val="single" w:sz="6" w:space="0" w:color="79B7E7"/>
      </w:pBdr>
      <w:shd w:val="clear" w:color="auto" w:fill="D0E5F5"/>
      <w:spacing w:after="288" w:line="240" w:lineRule="auto"/>
    </w:pPr>
    <w:rPr>
      <w:rFonts w:ascii="Times New Roman" w:eastAsia="Times New Roman" w:hAnsi="Times New Roman" w:cs="Times New Roman"/>
      <w:b/>
      <w:bCs/>
      <w:color w:val="1D5987"/>
      <w:sz w:val="24"/>
      <w:szCs w:val="24"/>
    </w:rPr>
  </w:style>
  <w:style w:type="paragraph" w:customStyle="1" w:styleId="ui-state-hover2">
    <w:name w:val="ui-state-hover2"/>
    <w:basedOn w:val="Normal"/>
    <w:rsid w:val="00CD10E7"/>
    <w:pPr>
      <w:pBdr>
        <w:top w:val="single" w:sz="6" w:space="0" w:color="79B7E7"/>
        <w:left w:val="single" w:sz="6" w:space="0" w:color="79B7E7"/>
        <w:bottom w:val="single" w:sz="6" w:space="0" w:color="79B7E7"/>
        <w:right w:val="single" w:sz="6" w:space="0" w:color="79B7E7"/>
      </w:pBdr>
      <w:shd w:val="clear" w:color="auto" w:fill="D0E5F5"/>
      <w:spacing w:after="288" w:line="240" w:lineRule="auto"/>
    </w:pPr>
    <w:rPr>
      <w:rFonts w:ascii="Times New Roman" w:eastAsia="Times New Roman" w:hAnsi="Times New Roman" w:cs="Times New Roman"/>
      <w:b/>
      <w:bCs/>
      <w:color w:val="1D5987"/>
      <w:sz w:val="24"/>
      <w:szCs w:val="24"/>
    </w:rPr>
  </w:style>
  <w:style w:type="paragraph" w:customStyle="1" w:styleId="ui-state-focus1">
    <w:name w:val="ui-state-focus1"/>
    <w:basedOn w:val="Normal"/>
    <w:rsid w:val="00CD10E7"/>
    <w:pPr>
      <w:pBdr>
        <w:top w:val="single" w:sz="6" w:space="0" w:color="79B7E7"/>
        <w:left w:val="single" w:sz="6" w:space="0" w:color="79B7E7"/>
        <w:bottom w:val="single" w:sz="6" w:space="0" w:color="79B7E7"/>
        <w:right w:val="single" w:sz="6" w:space="0" w:color="79B7E7"/>
      </w:pBdr>
      <w:shd w:val="clear" w:color="auto" w:fill="D0E5F5"/>
      <w:spacing w:after="288" w:line="240" w:lineRule="auto"/>
    </w:pPr>
    <w:rPr>
      <w:rFonts w:ascii="Times New Roman" w:eastAsia="Times New Roman" w:hAnsi="Times New Roman" w:cs="Times New Roman"/>
      <w:b/>
      <w:bCs/>
      <w:color w:val="1D5987"/>
      <w:sz w:val="24"/>
      <w:szCs w:val="24"/>
    </w:rPr>
  </w:style>
  <w:style w:type="paragraph" w:customStyle="1" w:styleId="ui-state-focus2">
    <w:name w:val="ui-state-focus2"/>
    <w:basedOn w:val="Normal"/>
    <w:rsid w:val="00CD10E7"/>
    <w:pPr>
      <w:pBdr>
        <w:top w:val="single" w:sz="6" w:space="0" w:color="79B7E7"/>
        <w:left w:val="single" w:sz="6" w:space="0" w:color="79B7E7"/>
        <w:bottom w:val="single" w:sz="6" w:space="0" w:color="79B7E7"/>
        <w:right w:val="single" w:sz="6" w:space="0" w:color="79B7E7"/>
      </w:pBdr>
      <w:shd w:val="clear" w:color="auto" w:fill="D0E5F5"/>
      <w:spacing w:after="288" w:line="240" w:lineRule="auto"/>
    </w:pPr>
    <w:rPr>
      <w:rFonts w:ascii="Times New Roman" w:eastAsia="Times New Roman" w:hAnsi="Times New Roman" w:cs="Times New Roman"/>
      <w:b/>
      <w:bCs/>
      <w:color w:val="1D5987"/>
      <w:sz w:val="24"/>
      <w:szCs w:val="24"/>
    </w:rPr>
  </w:style>
  <w:style w:type="paragraph" w:customStyle="1" w:styleId="ui-state-active1">
    <w:name w:val="ui-state-active1"/>
    <w:basedOn w:val="Normal"/>
    <w:rsid w:val="00CD10E7"/>
    <w:pPr>
      <w:pBdr>
        <w:top w:val="single" w:sz="6" w:space="0" w:color="79B7E7"/>
        <w:left w:val="single" w:sz="6" w:space="0" w:color="79B7E7"/>
        <w:bottom w:val="single" w:sz="6" w:space="0" w:color="79B7E7"/>
        <w:right w:val="single" w:sz="6" w:space="0" w:color="79B7E7"/>
      </w:pBdr>
      <w:shd w:val="clear" w:color="auto" w:fill="F5F8F9"/>
      <w:spacing w:after="288" w:line="240" w:lineRule="auto"/>
    </w:pPr>
    <w:rPr>
      <w:rFonts w:ascii="Times New Roman" w:eastAsia="Times New Roman" w:hAnsi="Times New Roman" w:cs="Times New Roman"/>
      <w:b/>
      <w:bCs/>
      <w:color w:val="E17009"/>
      <w:sz w:val="24"/>
      <w:szCs w:val="24"/>
    </w:rPr>
  </w:style>
  <w:style w:type="paragraph" w:customStyle="1" w:styleId="ui-state-active2">
    <w:name w:val="ui-state-active2"/>
    <w:basedOn w:val="Normal"/>
    <w:rsid w:val="00CD10E7"/>
    <w:pPr>
      <w:pBdr>
        <w:top w:val="single" w:sz="6" w:space="0" w:color="79B7E7"/>
        <w:left w:val="single" w:sz="6" w:space="0" w:color="79B7E7"/>
        <w:bottom w:val="single" w:sz="6" w:space="0" w:color="79B7E7"/>
        <w:right w:val="single" w:sz="6" w:space="0" w:color="79B7E7"/>
      </w:pBdr>
      <w:shd w:val="clear" w:color="auto" w:fill="F5F8F9"/>
      <w:spacing w:after="288" w:line="240" w:lineRule="auto"/>
    </w:pPr>
    <w:rPr>
      <w:rFonts w:ascii="Times New Roman" w:eastAsia="Times New Roman" w:hAnsi="Times New Roman" w:cs="Times New Roman"/>
      <w:b/>
      <w:bCs/>
      <w:color w:val="E17009"/>
      <w:sz w:val="24"/>
      <w:szCs w:val="24"/>
    </w:rPr>
  </w:style>
  <w:style w:type="paragraph" w:customStyle="1" w:styleId="ui-state-highlight1">
    <w:name w:val="ui-state-highlight1"/>
    <w:basedOn w:val="Normal"/>
    <w:rsid w:val="00CD10E7"/>
    <w:pPr>
      <w:pBdr>
        <w:top w:val="single" w:sz="6" w:space="0" w:color="FAD42E"/>
        <w:left w:val="single" w:sz="6" w:space="0" w:color="FAD42E"/>
        <w:bottom w:val="single" w:sz="6" w:space="0" w:color="FAD42E"/>
        <w:right w:val="single" w:sz="6" w:space="0" w:color="FAD42E"/>
      </w:pBdr>
      <w:shd w:val="clear" w:color="auto" w:fill="FBEC88"/>
      <w:spacing w:after="288" w:line="240" w:lineRule="auto"/>
    </w:pPr>
    <w:rPr>
      <w:rFonts w:ascii="Times New Roman" w:eastAsia="Times New Roman" w:hAnsi="Times New Roman" w:cs="Times New Roman"/>
      <w:color w:val="363636"/>
      <w:sz w:val="24"/>
      <w:szCs w:val="24"/>
    </w:rPr>
  </w:style>
  <w:style w:type="paragraph" w:customStyle="1" w:styleId="ui-state-highlight2">
    <w:name w:val="ui-state-highlight2"/>
    <w:basedOn w:val="Normal"/>
    <w:rsid w:val="00CD10E7"/>
    <w:pPr>
      <w:pBdr>
        <w:top w:val="single" w:sz="6" w:space="0" w:color="FAD42E"/>
        <w:left w:val="single" w:sz="6" w:space="0" w:color="FAD42E"/>
        <w:bottom w:val="single" w:sz="6" w:space="0" w:color="FAD42E"/>
        <w:right w:val="single" w:sz="6" w:space="0" w:color="FAD42E"/>
      </w:pBdr>
      <w:shd w:val="clear" w:color="auto" w:fill="FBEC88"/>
      <w:spacing w:after="288"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CD10E7"/>
    <w:pPr>
      <w:pBdr>
        <w:top w:val="single" w:sz="6" w:space="0" w:color="CD0A0A"/>
        <w:left w:val="single" w:sz="6" w:space="0" w:color="CD0A0A"/>
        <w:bottom w:val="single" w:sz="6" w:space="0" w:color="CD0A0A"/>
        <w:right w:val="single" w:sz="6" w:space="0" w:color="CD0A0A"/>
      </w:pBdr>
      <w:shd w:val="clear" w:color="auto" w:fill="FEF1EC"/>
      <w:spacing w:after="288" w:line="240" w:lineRule="auto"/>
    </w:pPr>
    <w:rPr>
      <w:rFonts w:ascii="Times New Roman" w:eastAsia="Times New Roman" w:hAnsi="Times New Roman" w:cs="Times New Roman"/>
      <w:color w:val="CD0A0A"/>
      <w:sz w:val="24"/>
      <w:szCs w:val="24"/>
    </w:rPr>
  </w:style>
  <w:style w:type="paragraph" w:customStyle="1" w:styleId="ui-state-error2">
    <w:name w:val="ui-state-error2"/>
    <w:basedOn w:val="Normal"/>
    <w:rsid w:val="00CD10E7"/>
    <w:pPr>
      <w:pBdr>
        <w:top w:val="single" w:sz="6" w:space="0" w:color="CD0A0A"/>
        <w:left w:val="single" w:sz="6" w:space="0" w:color="CD0A0A"/>
        <w:bottom w:val="single" w:sz="6" w:space="0" w:color="CD0A0A"/>
        <w:right w:val="single" w:sz="6" w:space="0" w:color="CD0A0A"/>
      </w:pBdr>
      <w:shd w:val="clear" w:color="auto" w:fill="FEF1EC"/>
      <w:spacing w:after="288" w:line="240" w:lineRule="auto"/>
    </w:pPr>
    <w:rPr>
      <w:rFonts w:ascii="Times New Roman" w:eastAsia="Times New Roman" w:hAnsi="Times New Roman" w:cs="Times New Roman"/>
      <w:color w:val="CD0A0A"/>
      <w:sz w:val="24"/>
      <w:szCs w:val="24"/>
    </w:rPr>
  </w:style>
  <w:style w:type="paragraph" w:customStyle="1" w:styleId="ui-state-error-text1">
    <w:name w:val="ui-state-error-text1"/>
    <w:basedOn w:val="Normal"/>
    <w:rsid w:val="00CD10E7"/>
    <w:pPr>
      <w:spacing w:after="288" w:line="240" w:lineRule="auto"/>
    </w:pPr>
    <w:rPr>
      <w:rFonts w:ascii="Times New Roman" w:eastAsia="Times New Roman" w:hAnsi="Times New Roman" w:cs="Times New Roman"/>
      <w:color w:val="CD0A0A"/>
      <w:sz w:val="24"/>
      <w:szCs w:val="24"/>
    </w:rPr>
  </w:style>
  <w:style w:type="paragraph" w:customStyle="1" w:styleId="ui-state-error-text2">
    <w:name w:val="ui-state-error-text2"/>
    <w:basedOn w:val="Normal"/>
    <w:rsid w:val="00CD10E7"/>
    <w:pPr>
      <w:spacing w:after="288" w:line="240" w:lineRule="auto"/>
    </w:pPr>
    <w:rPr>
      <w:rFonts w:ascii="Times New Roman" w:eastAsia="Times New Roman" w:hAnsi="Times New Roman" w:cs="Times New Roman"/>
      <w:color w:val="CD0A0A"/>
      <w:sz w:val="24"/>
      <w:szCs w:val="24"/>
    </w:rPr>
  </w:style>
  <w:style w:type="paragraph" w:customStyle="1" w:styleId="ui-priority-primary1">
    <w:name w:val="ui-priority-primary1"/>
    <w:basedOn w:val="Normal"/>
    <w:rsid w:val="00CD10E7"/>
    <w:pPr>
      <w:spacing w:after="288" w:line="240" w:lineRule="auto"/>
    </w:pPr>
    <w:rPr>
      <w:rFonts w:ascii="Times New Roman" w:eastAsia="Times New Roman" w:hAnsi="Times New Roman" w:cs="Times New Roman"/>
      <w:b/>
      <w:bCs/>
      <w:sz w:val="24"/>
      <w:szCs w:val="24"/>
    </w:rPr>
  </w:style>
  <w:style w:type="paragraph" w:customStyle="1" w:styleId="ui-priority-primary2">
    <w:name w:val="ui-priority-primary2"/>
    <w:basedOn w:val="Normal"/>
    <w:rsid w:val="00CD10E7"/>
    <w:pPr>
      <w:spacing w:after="288"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CD10E7"/>
    <w:pPr>
      <w:spacing w:after="288" w:line="240" w:lineRule="auto"/>
    </w:pPr>
    <w:rPr>
      <w:rFonts w:ascii="Times New Roman" w:eastAsia="Times New Roman" w:hAnsi="Times New Roman" w:cs="Times New Roman"/>
      <w:sz w:val="24"/>
      <w:szCs w:val="24"/>
    </w:rPr>
  </w:style>
  <w:style w:type="paragraph" w:customStyle="1" w:styleId="ui-priority-secondary2">
    <w:name w:val="ui-priority-secondary2"/>
    <w:basedOn w:val="Normal"/>
    <w:rsid w:val="00CD10E7"/>
    <w:pPr>
      <w:spacing w:after="288" w:line="240" w:lineRule="auto"/>
    </w:pPr>
    <w:rPr>
      <w:rFonts w:ascii="Times New Roman" w:eastAsia="Times New Roman" w:hAnsi="Times New Roman" w:cs="Times New Roman"/>
      <w:sz w:val="24"/>
      <w:szCs w:val="24"/>
    </w:rPr>
  </w:style>
  <w:style w:type="paragraph" w:customStyle="1" w:styleId="ui-state-disabled2">
    <w:name w:val="ui-state-disabled2"/>
    <w:basedOn w:val="Normal"/>
    <w:rsid w:val="00CD10E7"/>
    <w:pPr>
      <w:spacing w:after="288" w:line="240" w:lineRule="auto"/>
    </w:pPr>
    <w:rPr>
      <w:rFonts w:ascii="Times New Roman" w:eastAsia="Times New Roman" w:hAnsi="Times New Roman" w:cs="Times New Roman"/>
      <w:sz w:val="24"/>
      <w:szCs w:val="24"/>
    </w:rPr>
  </w:style>
  <w:style w:type="paragraph" w:customStyle="1" w:styleId="ui-state-disabled3">
    <w:name w:val="ui-state-disabled3"/>
    <w:basedOn w:val="Normal"/>
    <w:rsid w:val="00CD10E7"/>
    <w:pPr>
      <w:spacing w:after="288" w:line="240" w:lineRule="auto"/>
    </w:pPr>
    <w:rPr>
      <w:rFonts w:ascii="Times New Roman" w:eastAsia="Times New Roman" w:hAnsi="Times New Roman" w:cs="Times New Roman"/>
      <w:sz w:val="24"/>
      <w:szCs w:val="24"/>
    </w:rPr>
  </w:style>
  <w:style w:type="paragraph" w:customStyle="1" w:styleId="ui-icon7">
    <w:name w:val="ui-icon7"/>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10">
    <w:name w:val="ui-icon10"/>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11">
    <w:name w:val="ui-icon11"/>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12">
    <w:name w:val="ui-icon12"/>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13">
    <w:name w:val="ui-icon13"/>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14">
    <w:name w:val="ui-icon14"/>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15">
    <w:name w:val="ui-icon15"/>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main2">
    <w:name w:val="main2"/>
    <w:basedOn w:val="Normal"/>
    <w:rsid w:val="00CD10E7"/>
    <w:pPr>
      <w:spacing w:after="288" w:line="240" w:lineRule="auto"/>
    </w:pPr>
    <w:rPr>
      <w:rFonts w:ascii="Times New Roman" w:eastAsia="Times New Roman" w:hAnsi="Times New Roman" w:cs="Times New Roman"/>
      <w:sz w:val="24"/>
      <w:szCs w:val="24"/>
    </w:rPr>
  </w:style>
  <w:style w:type="paragraph" w:customStyle="1" w:styleId="aside2">
    <w:name w:val="aside2"/>
    <w:basedOn w:val="Normal"/>
    <w:rsid w:val="00CD10E7"/>
    <w:pPr>
      <w:spacing w:after="0" w:line="240" w:lineRule="auto"/>
      <w:ind w:left="750"/>
    </w:pPr>
    <w:rPr>
      <w:rFonts w:ascii="Times New Roman" w:eastAsia="Times New Roman" w:hAnsi="Times New Roman" w:cs="Times New Roman"/>
      <w:sz w:val="24"/>
      <w:szCs w:val="24"/>
    </w:rPr>
  </w:style>
  <w:style w:type="paragraph" w:customStyle="1" w:styleId="highlight1">
    <w:name w:val="highlight1"/>
    <w:basedOn w:val="Normal"/>
    <w:rsid w:val="00CD10E7"/>
    <w:pPr>
      <w:pBdr>
        <w:top w:val="single" w:sz="6" w:space="6" w:color="FFFFFF"/>
        <w:left w:val="single" w:sz="6" w:space="31" w:color="FFFFFF"/>
        <w:bottom w:val="single" w:sz="6" w:space="6" w:color="FFFFFF"/>
        <w:right w:val="single" w:sz="6" w:space="10" w:color="FFFFFF"/>
      </w:pBdr>
      <w:spacing w:after="288" w:line="240" w:lineRule="auto"/>
    </w:pPr>
    <w:rPr>
      <w:rFonts w:ascii="Times New Roman" w:eastAsia="Times New Roman" w:hAnsi="Times New Roman" w:cs="Times New Roman"/>
      <w:color w:val="333333"/>
      <w:sz w:val="24"/>
      <w:szCs w:val="24"/>
    </w:rPr>
  </w:style>
  <w:style w:type="paragraph" w:customStyle="1" w:styleId="title7">
    <w:name w:val="title7"/>
    <w:basedOn w:val="Normal"/>
    <w:rsid w:val="00CD10E7"/>
    <w:pPr>
      <w:pBdr>
        <w:bottom w:val="dashed" w:sz="6" w:space="0" w:color="B7D099"/>
      </w:pBdr>
      <w:spacing w:after="96" w:line="240" w:lineRule="auto"/>
    </w:pPr>
    <w:rPr>
      <w:rFonts w:ascii="Times New Roman" w:eastAsia="Times New Roman" w:hAnsi="Times New Roman" w:cs="Times New Roman"/>
      <w:color w:val="2774B3"/>
      <w:sz w:val="26"/>
      <w:szCs w:val="26"/>
    </w:rPr>
  </w:style>
  <w:style w:type="paragraph" w:customStyle="1" w:styleId="slogan1">
    <w:name w:val="slogan1"/>
    <w:basedOn w:val="Normal"/>
    <w:rsid w:val="00CD10E7"/>
    <w:pPr>
      <w:spacing w:after="144" w:line="240" w:lineRule="auto"/>
    </w:pPr>
    <w:rPr>
      <w:rFonts w:ascii="Times New Roman" w:eastAsia="Times New Roman" w:hAnsi="Times New Roman" w:cs="Times New Roman"/>
      <w:caps/>
      <w:sz w:val="32"/>
      <w:szCs w:val="32"/>
    </w:rPr>
  </w:style>
  <w:style w:type="paragraph" w:customStyle="1" w:styleId="togglereveal1">
    <w:name w:val="togglereveal1"/>
    <w:basedOn w:val="Normal"/>
    <w:rsid w:val="00CD10E7"/>
    <w:pPr>
      <w:spacing w:after="288" w:line="240" w:lineRule="auto"/>
    </w:pPr>
    <w:rPr>
      <w:rFonts w:ascii="Times New Roman" w:eastAsia="Times New Roman" w:hAnsi="Times New Roman" w:cs="Times New Roman"/>
      <w:sz w:val="24"/>
      <w:szCs w:val="24"/>
    </w:rPr>
  </w:style>
  <w:style w:type="paragraph" w:customStyle="1" w:styleId="factsheet1">
    <w:name w:val="factsheet1"/>
    <w:basedOn w:val="Normal"/>
    <w:rsid w:val="00CD10E7"/>
    <w:pPr>
      <w:spacing w:after="288" w:line="240" w:lineRule="auto"/>
    </w:pPr>
    <w:rPr>
      <w:rFonts w:ascii="Times New Roman" w:eastAsia="Times New Roman" w:hAnsi="Times New Roman" w:cs="Times New Roman"/>
      <w:sz w:val="24"/>
      <w:szCs w:val="24"/>
    </w:rPr>
  </w:style>
  <w:style w:type="paragraph" w:customStyle="1" w:styleId="supertog1">
    <w:name w:val="supertog1"/>
    <w:basedOn w:val="Normal"/>
    <w:rsid w:val="00CD10E7"/>
    <w:pPr>
      <w:spacing w:after="288" w:line="240" w:lineRule="auto"/>
    </w:pPr>
    <w:rPr>
      <w:rFonts w:ascii="Times New Roman" w:eastAsia="Times New Roman" w:hAnsi="Times New Roman" w:cs="Times New Roman"/>
    </w:rPr>
  </w:style>
  <w:style w:type="paragraph" w:customStyle="1" w:styleId="statbox1">
    <w:name w:val="statbox1"/>
    <w:basedOn w:val="Normal"/>
    <w:rsid w:val="00CD10E7"/>
    <w:pPr>
      <w:pBdr>
        <w:top w:val="single" w:sz="6" w:space="0" w:color="D9DBDB"/>
        <w:left w:val="single" w:sz="6" w:space="0" w:color="D9DBDB"/>
        <w:bottom w:val="single" w:sz="6" w:space="0" w:color="D9DBDB"/>
        <w:right w:val="single" w:sz="6" w:space="0" w:color="D9DBDB"/>
      </w:pBdr>
      <w:shd w:val="clear" w:color="auto" w:fill="FFFFFF"/>
      <w:spacing w:after="288" w:line="240" w:lineRule="auto"/>
    </w:pPr>
    <w:rPr>
      <w:rFonts w:ascii="Times New Roman" w:eastAsia="Times New Roman" w:hAnsi="Times New Roman" w:cs="Times New Roman"/>
      <w:sz w:val="24"/>
      <w:szCs w:val="24"/>
    </w:rPr>
  </w:style>
  <w:style w:type="paragraph" w:customStyle="1" w:styleId="title8">
    <w:name w:val="title8"/>
    <w:basedOn w:val="Normal"/>
    <w:rsid w:val="00CD10E7"/>
    <w:pPr>
      <w:shd w:val="clear" w:color="auto" w:fill="EBEBEB"/>
      <w:spacing w:after="288" w:line="240" w:lineRule="auto"/>
    </w:pPr>
    <w:rPr>
      <w:rFonts w:ascii="Times New Roman" w:eastAsia="Times New Roman" w:hAnsi="Times New Roman" w:cs="Times New Roman"/>
      <w:sz w:val="29"/>
      <w:szCs w:val="29"/>
    </w:rPr>
  </w:style>
  <w:style w:type="paragraph" w:customStyle="1" w:styleId="whitebox1">
    <w:name w:val="whitebox1"/>
    <w:basedOn w:val="Normal"/>
    <w:rsid w:val="00CD10E7"/>
    <w:pPr>
      <w:pBdr>
        <w:top w:val="single" w:sz="6" w:space="12" w:color="DEDEDE"/>
        <w:left w:val="single" w:sz="6" w:space="12" w:color="DEDEDE"/>
        <w:bottom w:val="single" w:sz="6" w:space="12" w:color="DEDEDE"/>
        <w:right w:val="single" w:sz="6" w:space="12" w:color="DEDEDE"/>
      </w:pBdr>
      <w:shd w:val="clear" w:color="auto" w:fill="FFFFFF"/>
      <w:spacing w:after="288" w:line="240" w:lineRule="auto"/>
    </w:pPr>
    <w:rPr>
      <w:rFonts w:ascii="Times New Roman" w:eastAsia="Times New Roman" w:hAnsi="Times New Roman" w:cs="Times New Roman"/>
      <w:sz w:val="24"/>
      <w:szCs w:val="24"/>
    </w:rPr>
  </w:style>
  <w:style w:type="paragraph" w:customStyle="1" w:styleId="footnote1">
    <w:name w:val="footnote1"/>
    <w:basedOn w:val="Normal"/>
    <w:rsid w:val="00CD10E7"/>
    <w:pPr>
      <w:pBdr>
        <w:top w:val="single" w:sz="6" w:space="6" w:color="DCDCDC"/>
      </w:pBdr>
      <w:spacing w:after="0" w:line="240" w:lineRule="auto"/>
    </w:pPr>
    <w:rPr>
      <w:rFonts w:ascii="Times New Roman" w:eastAsia="Times New Roman" w:hAnsi="Times New Roman" w:cs="Times New Roman"/>
      <w:sz w:val="23"/>
      <w:szCs w:val="23"/>
    </w:rPr>
  </w:style>
  <w:style w:type="paragraph" w:customStyle="1" w:styleId="col11">
    <w:name w:val="col11"/>
    <w:basedOn w:val="Normal"/>
    <w:rsid w:val="00CD10E7"/>
    <w:pPr>
      <w:spacing w:after="288" w:line="240" w:lineRule="auto"/>
    </w:pPr>
    <w:rPr>
      <w:rFonts w:ascii="Times New Roman" w:eastAsia="Times New Roman" w:hAnsi="Times New Roman" w:cs="Times New Roman"/>
      <w:sz w:val="24"/>
      <w:szCs w:val="24"/>
    </w:rPr>
  </w:style>
  <w:style w:type="paragraph" w:customStyle="1" w:styleId="col21">
    <w:name w:val="col21"/>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col31">
    <w:name w:val="col31"/>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top1">
    <w:name w:val="top1"/>
    <w:basedOn w:val="Normal"/>
    <w:rsid w:val="00CD10E7"/>
    <w:pPr>
      <w:pBdr>
        <w:bottom w:val="single" w:sz="6" w:space="0" w:color="D9DBDB"/>
      </w:pBdr>
      <w:spacing w:after="288" w:line="240" w:lineRule="auto"/>
    </w:pPr>
    <w:rPr>
      <w:rFonts w:ascii="Times New Roman" w:eastAsia="Times New Roman" w:hAnsi="Times New Roman" w:cs="Times New Roman"/>
      <w:sz w:val="24"/>
      <w:szCs w:val="24"/>
    </w:rPr>
  </w:style>
  <w:style w:type="paragraph" w:customStyle="1" w:styleId="new1">
    <w:name w:val="new1"/>
    <w:basedOn w:val="Normal"/>
    <w:rsid w:val="00CD10E7"/>
    <w:pPr>
      <w:pBdr>
        <w:right w:val="single" w:sz="6" w:space="0" w:color="BBDA8E"/>
      </w:pBdr>
      <w:shd w:val="clear" w:color="auto" w:fill="BBDA8E"/>
      <w:spacing w:after="288" w:line="240" w:lineRule="auto"/>
    </w:pPr>
    <w:rPr>
      <w:rFonts w:ascii="Times New Roman" w:eastAsia="Times New Roman" w:hAnsi="Times New Roman" w:cs="Times New Roman"/>
      <w:sz w:val="19"/>
      <w:szCs w:val="19"/>
    </w:rPr>
  </w:style>
  <w:style w:type="paragraph" w:customStyle="1" w:styleId="death1">
    <w:name w:val="death1"/>
    <w:basedOn w:val="Normal"/>
    <w:rsid w:val="00CD10E7"/>
    <w:pPr>
      <w:pBdr>
        <w:right w:val="single" w:sz="6" w:space="0" w:color="2D4C01"/>
      </w:pBdr>
      <w:shd w:val="clear" w:color="auto" w:fill="2D4C01"/>
      <w:spacing w:after="288" w:line="240" w:lineRule="auto"/>
    </w:pPr>
    <w:rPr>
      <w:rFonts w:ascii="Times New Roman" w:eastAsia="Times New Roman" w:hAnsi="Times New Roman" w:cs="Times New Roman"/>
      <w:color w:val="FFFFFF"/>
      <w:sz w:val="19"/>
      <w:szCs w:val="19"/>
    </w:rPr>
  </w:style>
  <w:style w:type="paragraph" w:customStyle="1" w:styleId="col12">
    <w:name w:val="col12"/>
    <w:basedOn w:val="Normal"/>
    <w:rsid w:val="00CD10E7"/>
    <w:pPr>
      <w:spacing w:after="288" w:line="240" w:lineRule="auto"/>
    </w:pPr>
    <w:rPr>
      <w:rFonts w:ascii="Times New Roman" w:eastAsia="Times New Roman" w:hAnsi="Times New Roman" w:cs="Times New Roman"/>
      <w:sz w:val="24"/>
      <w:szCs w:val="24"/>
    </w:rPr>
  </w:style>
  <w:style w:type="paragraph" w:customStyle="1" w:styleId="col22">
    <w:name w:val="col22"/>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col13">
    <w:name w:val="col13"/>
    <w:basedOn w:val="Normal"/>
    <w:rsid w:val="00CD10E7"/>
    <w:pPr>
      <w:spacing w:after="0" w:line="240" w:lineRule="auto"/>
      <w:ind w:left="122" w:right="122"/>
      <w:jc w:val="center"/>
    </w:pPr>
    <w:rPr>
      <w:rFonts w:ascii="Times New Roman" w:eastAsia="Times New Roman" w:hAnsi="Times New Roman" w:cs="Times New Roman"/>
      <w:sz w:val="24"/>
      <w:szCs w:val="24"/>
    </w:rPr>
  </w:style>
  <w:style w:type="paragraph" w:customStyle="1" w:styleId="col23">
    <w:name w:val="col23"/>
    <w:basedOn w:val="Normal"/>
    <w:rsid w:val="00CD10E7"/>
    <w:pPr>
      <w:spacing w:after="0" w:line="240" w:lineRule="auto"/>
      <w:ind w:right="122"/>
      <w:jc w:val="center"/>
    </w:pPr>
    <w:rPr>
      <w:rFonts w:ascii="Times New Roman" w:eastAsia="Times New Roman" w:hAnsi="Times New Roman" w:cs="Times New Roman"/>
      <w:sz w:val="24"/>
      <w:szCs w:val="24"/>
    </w:rPr>
  </w:style>
  <w:style w:type="paragraph" w:customStyle="1" w:styleId="whitebox2">
    <w:name w:val="whitebox2"/>
    <w:basedOn w:val="Normal"/>
    <w:rsid w:val="00CD10E7"/>
    <w:pPr>
      <w:spacing w:after="288" w:line="240" w:lineRule="auto"/>
    </w:pPr>
    <w:rPr>
      <w:rFonts w:ascii="Times New Roman" w:eastAsia="Times New Roman" w:hAnsi="Times New Roman" w:cs="Times New Roman"/>
      <w:sz w:val="24"/>
      <w:szCs w:val="24"/>
    </w:rPr>
  </w:style>
  <w:style w:type="paragraph" w:customStyle="1" w:styleId="col14">
    <w:name w:val="col14"/>
    <w:basedOn w:val="Normal"/>
    <w:rsid w:val="00CD10E7"/>
    <w:pPr>
      <w:spacing w:after="288" w:line="240" w:lineRule="auto"/>
      <w:ind w:right="489"/>
    </w:pPr>
    <w:rPr>
      <w:rFonts w:ascii="Times New Roman" w:eastAsia="Times New Roman" w:hAnsi="Times New Roman" w:cs="Times New Roman"/>
      <w:sz w:val="24"/>
      <w:szCs w:val="24"/>
    </w:rPr>
  </w:style>
  <w:style w:type="paragraph" w:customStyle="1" w:styleId="col15">
    <w:name w:val="col15"/>
    <w:basedOn w:val="Normal"/>
    <w:rsid w:val="00CD10E7"/>
    <w:pPr>
      <w:spacing w:after="0" w:line="240" w:lineRule="auto"/>
      <w:ind w:left="244" w:right="244"/>
    </w:pPr>
    <w:rPr>
      <w:rFonts w:ascii="Times New Roman" w:eastAsia="Times New Roman" w:hAnsi="Times New Roman" w:cs="Times New Roman"/>
      <w:sz w:val="24"/>
      <w:szCs w:val="24"/>
    </w:rPr>
  </w:style>
  <w:style w:type="paragraph" w:customStyle="1" w:styleId="col24">
    <w:name w:val="col24"/>
    <w:basedOn w:val="Normal"/>
    <w:rsid w:val="00CD10E7"/>
    <w:pPr>
      <w:spacing w:before="720" w:after="288" w:line="240" w:lineRule="auto"/>
      <w:ind w:right="122"/>
      <w:jc w:val="center"/>
    </w:pPr>
    <w:rPr>
      <w:rFonts w:ascii="Times New Roman" w:eastAsia="Times New Roman" w:hAnsi="Times New Roman" w:cs="Times New Roman"/>
      <w:sz w:val="24"/>
      <w:szCs w:val="24"/>
    </w:rPr>
  </w:style>
  <w:style w:type="paragraph" w:customStyle="1" w:styleId="col25">
    <w:name w:val="col25"/>
    <w:basedOn w:val="Normal"/>
    <w:rsid w:val="00CD10E7"/>
    <w:pPr>
      <w:spacing w:before="480" w:after="0" w:line="240" w:lineRule="auto"/>
      <w:ind w:left="244" w:right="244"/>
      <w:jc w:val="center"/>
    </w:pPr>
    <w:rPr>
      <w:rFonts w:ascii="Times New Roman" w:eastAsia="Times New Roman" w:hAnsi="Times New Roman" w:cs="Times New Roman"/>
      <w:sz w:val="24"/>
      <w:szCs w:val="24"/>
    </w:rPr>
  </w:style>
  <w:style w:type="paragraph" w:customStyle="1" w:styleId="bordered1">
    <w:name w:val="bordered1"/>
    <w:basedOn w:val="Normal"/>
    <w:rsid w:val="00CD10E7"/>
    <w:pPr>
      <w:pBdr>
        <w:left w:val="single" w:sz="6" w:space="0" w:color="E1E1E1"/>
        <w:bottom w:val="single" w:sz="6" w:space="0" w:color="E1E1E1"/>
        <w:right w:val="single" w:sz="6" w:space="0" w:color="E1E1E1"/>
      </w:pBdr>
      <w:spacing w:after="288" w:line="240" w:lineRule="auto"/>
    </w:pPr>
    <w:rPr>
      <w:rFonts w:ascii="Times New Roman" w:eastAsia="Times New Roman" w:hAnsi="Times New Roman" w:cs="Times New Roman"/>
      <w:sz w:val="24"/>
      <w:szCs w:val="24"/>
    </w:rPr>
  </w:style>
  <w:style w:type="paragraph" w:customStyle="1" w:styleId="rank1">
    <w:name w:val="rank1"/>
    <w:basedOn w:val="Normal"/>
    <w:rsid w:val="00CD10E7"/>
    <w:pPr>
      <w:spacing w:after="288" w:line="240" w:lineRule="auto"/>
      <w:jc w:val="right"/>
    </w:pPr>
    <w:rPr>
      <w:rFonts w:ascii="Times New Roman" w:eastAsia="Times New Roman" w:hAnsi="Times New Roman" w:cs="Times New Roman"/>
      <w:sz w:val="24"/>
      <w:szCs w:val="24"/>
    </w:rPr>
  </w:style>
  <w:style w:type="paragraph" w:customStyle="1" w:styleId="selected1">
    <w:name w:val="selected1"/>
    <w:basedOn w:val="Normal"/>
    <w:rsid w:val="00CD10E7"/>
    <w:pPr>
      <w:shd w:val="clear" w:color="auto" w:fill="FFFFCC"/>
      <w:spacing w:after="288" w:line="240" w:lineRule="auto"/>
    </w:pPr>
    <w:rPr>
      <w:rFonts w:ascii="Times New Roman" w:eastAsia="Times New Roman" w:hAnsi="Times New Roman" w:cs="Times New Roman"/>
      <w:b/>
      <w:bCs/>
      <w:sz w:val="24"/>
      <w:szCs w:val="24"/>
    </w:rPr>
  </w:style>
  <w:style w:type="paragraph" w:customStyle="1" w:styleId="topcap2">
    <w:name w:val="topcap2"/>
    <w:basedOn w:val="Normal"/>
    <w:rsid w:val="00CD10E7"/>
    <w:pPr>
      <w:spacing w:before="720" w:after="0" w:line="240" w:lineRule="auto"/>
    </w:pPr>
    <w:rPr>
      <w:rFonts w:ascii="Times New Roman" w:eastAsia="Times New Roman" w:hAnsi="Times New Roman" w:cs="Times New Roman"/>
      <w:sz w:val="24"/>
      <w:szCs w:val="24"/>
    </w:rPr>
  </w:style>
  <w:style w:type="paragraph" w:customStyle="1" w:styleId="bottomcap2">
    <w:name w:val="bottomcap2"/>
    <w:basedOn w:val="Normal"/>
    <w:rsid w:val="00CD10E7"/>
    <w:pPr>
      <w:spacing w:after="0" w:line="240" w:lineRule="auto"/>
    </w:pPr>
    <w:rPr>
      <w:rFonts w:ascii="Times New Roman" w:eastAsia="Times New Roman" w:hAnsi="Times New Roman" w:cs="Times New Roman"/>
      <w:sz w:val="24"/>
      <w:szCs w:val="24"/>
    </w:rPr>
  </w:style>
  <w:style w:type="character" w:customStyle="1" w:styleId="label3">
    <w:name w:val="label3"/>
    <w:basedOn w:val="DefaultParagraphFont"/>
    <w:rsid w:val="00CD10E7"/>
  </w:style>
  <w:style w:type="paragraph" w:customStyle="1" w:styleId="top-statwrap1">
    <w:name w:val="top-statwrap1"/>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title9">
    <w:name w:val="title9"/>
    <w:basedOn w:val="Normal"/>
    <w:rsid w:val="00CD10E7"/>
    <w:pPr>
      <w:spacing w:after="120" w:line="240" w:lineRule="auto"/>
    </w:pPr>
    <w:rPr>
      <w:rFonts w:ascii="Times New Roman" w:eastAsia="Times New Roman" w:hAnsi="Times New Roman" w:cs="Times New Roman"/>
      <w:b/>
      <w:bCs/>
      <w:sz w:val="26"/>
      <w:szCs w:val="26"/>
    </w:rPr>
  </w:style>
  <w:style w:type="paragraph" w:customStyle="1" w:styleId="thumb1">
    <w:name w:val="thumb1"/>
    <w:basedOn w:val="Normal"/>
    <w:rsid w:val="00CD10E7"/>
    <w:pPr>
      <w:pBdr>
        <w:top w:val="single" w:sz="6" w:space="2" w:color="ECEEEE"/>
        <w:left w:val="single" w:sz="6" w:space="2" w:color="ECEEEE"/>
        <w:bottom w:val="single" w:sz="6" w:space="2" w:color="ECEEEE"/>
        <w:right w:val="single" w:sz="6" w:space="2" w:color="ECEEEE"/>
      </w:pBdr>
      <w:shd w:val="clear" w:color="auto" w:fill="FFFFFF"/>
      <w:spacing w:before="120" w:after="240" w:line="240" w:lineRule="auto"/>
    </w:pPr>
    <w:rPr>
      <w:rFonts w:ascii="Times New Roman" w:eastAsia="Times New Roman" w:hAnsi="Times New Roman" w:cs="Times New Roman"/>
      <w:sz w:val="24"/>
      <w:szCs w:val="24"/>
    </w:rPr>
  </w:style>
  <w:style w:type="paragraph" w:customStyle="1" w:styleId="letter1">
    <w:name w:val="letter1"/>
    <w:basedOn w:val="Normal"/>
    <w:rsid w:val="00CD10E7"/>
    <w:pPr>
      <w:pBdr>
        <w:bottom w:val="single" w:sz="6" w:space="0" w:color="B7D099"/>
      </w:pBdr>
      <w:spacing w:after="288" w:line="240" w:lineRule="auto"/>
    </w:pPr>
    <w:rPr>
      <w:rFonts w:ascii="Times New Roman" w:eastAsia="Times New Roman" w:hAnsi="Times New Roman" w:cs="Times New Roman"/>
      <w:sz w:val="29"/>
      <w:szCs w:val="29"/>
    </w:rPr>
  </w:style>
  <w:style w:type="paragraph" w:customStyle="1" w:styleId="listinsert1">
    <w:name w:val="listinsert1"/>
    <w:basedOn w:val="Normal"/>
    <w:rsid w:val="00CD10E7"/>
    <w:pPr>
      <w:spacing w:before="75" w:after="75" w:line="240" w:lineRule="auto"/>
      <w:ind w:left="300"/>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D10E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D10E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D10E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D10E7"/>
    <w:rPr>
      <w:rFonts w:ascii="Arial" w:eastAsia="Times New Roman" w:hAnsi="Arial" w:cs="Arial"/>
      <w:vanish/>
      <w:sz w:val="16"/>
      <w:szCs w:val="16"/>
    </w:rPr>
  </w:style>
  <w:style w:type="character" w:customStyle="1" w:styleId="normal2">
    <w:name w:val="normal2"/>
    <w:basedOn w:val="DefaultParagraphFont"/>
    <w:rsid w:val="00CD10E7"/>
  </w:style>
  <w:style w:type="character" w:customStyle="1" w:styleId="new2">
    <w:name w:val="new2"/>
    <w:basedOn w:val="DefaultParagraphFont"/>
    <w:rsid w:val="00CD10E7"/>
    <w:rPr>
      <w:vanish w:val="0"/>
      <w:webHidden w:val="0"/>
      <w:sz w:val="19"/>
      <w:szCs w:val="19"/>
      <w:shd w:val="clear" w:color="auto" w:fill="BBDA8E"/>
      <w:specVanish w:val="0"/>
    </w:rPr>
  </w:style>
  <w:style w:type="character" w:customStyle="1" w:styleId="death2">
    <w:name w:val="death2"/>
    <w:basedOn w:val="DefaultParagraphFont"/>
    <w:rsid w:val="00CD10E7"/>
    <w:rPr>
      <w:vanish w:val="0"/>
      <w:webHidden w:val="0"/>
      <w:color w:val="FFFFFF"/>
      <w:sz w:val="19"/>
      <w:szCs w:val="19"/>
      <w:shd w:val="clear" w:color="auto" w:fill="2D4C01"/>
      <w:specVanish w:val="0"/>
    </w:rPr>
  </w:style>
  <w:style w:type="character" w:customStyle="1" w:styleId="ui-dialog-title2">
    <w:name w:val="ui-dialog-title2"/>
    <w:basedOn w:val="DefaultParagraphFont"/>
    <w:rsid w:val="00CD10E7"/>
  </w:style>
  <w:style w:type="character" w:customStyle="1" w:styleId="ui-icon16">
    <w:name w:val="ui-icon16"/>
    <w:basedOn w:val="DefaultParagraphFont"/>
    <w:rsid w:val="00CD10E7"/>
    <w:rPr>
      <w:vanish w:val="0"/>
      <w:webHidden w:val="0"/>
      <w:specVanish w:val="0"/>
    </w:rPr>
  </w:style>
  <w:style w:type="character" w:customStyle="1" w:styleId="fieldcaption">
    <w:name w:val="fieldcaption"/>
    <w:basedOn w:val="DefaultParagraphFont"/>
    <w:rsid w:val="00CD10E7"/>
  </w:style>
  <w:style w:type="character" w:customStyle="1" w:styleId="hpfield">
    <w:name w:val="hpfield"/>
    <w:basedOn w:val="DefaultParagraphFont"/>
    <w:rsid w:val="00CD10E7"/>
  </w:style>
  <w:style w:type="paragraph" w:styleId="BalloonText">
    <w:name w:val="Balloon Text"/>
    <w:basedOn w:val="Normal"/>
    <w:link w:val="BalloonTextChar"/>
    <w:uiPriority w:val="99"/>
    <w:semiHidden/>
    <w:unhideWhenUsed/>
    <w:rsid w:val="00CD1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E7"/>
    <w:rPr>
      <w:rFonts w:ascii="Tahoma" w:hAnsi="Tahoma" w:cs="Tahoma"/>
      <w:sz w:val="16"/>
      <w:szCs w:val="16"/>
    </w:rPr>
  </w:style>
  <w:style w:type="character" w:styleId="FollowedHyperlink">
    <w:name w:val="FollowedHyperlink"/>
    <w:basedOn w:val="DefaultParagraphFont"/>
    <w:uiPriority w:val="99"/>
    <w:semiHidden/>
    <w:unhideWhenUsed/>
    <w:rsid w:val="00B204A3"/>
    <w:rPr>
      <w:color w:val="2774B3"/>
      <w:u w:val="single"/>
    </w:rPr>
  </w:style>
  <w:style w:type="paragraph" w:customStyle="1" w:styleId="ektronwindow">
    <w:name w:val="ektronwindow"/>
    <w:basedOn w:val="Normal"/>
    <w:rsid w:val="00EC5DCD"/>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4800"/>
    </w:pPr>
    <w:rPr>
      <w:rFonts w:ascii="Times New Roman" w:eastAsia="Times New Roman" w:hAnsi="Times New Roman" w:cs="Times New Roman"/>
      <w:vanish/>
      <w:color w:val="333333"/>
      <w:sz w:val="24"/>
      <w:szCs w:val="24"/>
    </w:rPr>
  </w:style>
  <w:style w:type="paragraph" w:customStyle="1" w:styleId="ektronmodaloverlay">
    <w:name w:val="ektronmodaloverlay"/>
    <w:basedOn w:val="Normal"/>
    <w:rsid w:val="00EC5DCD"/>
    <w:pPr>
      <w:shd w:val="clear" w:color="auto" w:fill="666666"/>
      <w:spacing w:after="0" w:line="240" w:lineRule="auto"/>
    </w:pPr>
    <w:rPr>
      <w:rFonts w:ascii="Times New Roman" w:eastAsia="Times New Roman" w:hAnsi="Times New Roman" w:cs="Times New Roman"/>
      <w:sz w:val="24"/>
      <w:szCs w:val="24"/>
    </w:rPr>
  </w:style>
  <w:style w:type="paragraph" w:customStyle="1" w:styleId="ektronmodalstandard">
    <w:name w:val="ektronmodalstandard"/>
    <w:basedOn w:val="Normal"/>
    <w:rsid w:val="00EC5DCD"/>
    <w:pPr>
      <w:pBdr>
        <w:top w:val="single" w:sz="6" w:space="12" w:color="525252"/>
        <w:left w:val="single" w:sz="6" w:space="12" w:color="525252"/>
        <w:bottom w:val="single" w:sz="6" w:space="12" w:color="525252"/>
        <w:right w:val="single" w:sz="6" w:space="12" w:color="525252"/>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balloonstyle">
    <w:name w:val="balloonstyle"/>
    <w:basedOn w:val="Normal"/>
    <w:rsid w:val="00EC5DCD"/>
    <w:pPr>
      <w:pBdr>
        <w:top w:val="single" w:sz="6" w:space="4" w:color="000000"/>
        <w:left w:val="single" w:sz="6" w:space="4" w:color="000000"/>
        <w:bottom w:val="single" w:sz="6" w:space="4" w:color="000000"/>
        <w:right w:val="single" w:sz="6" w:space="4" w:color="000000"/>
      </w:pBdr>
      <w:shd w:val="clear" w:color="auto" w:fill="FFFFFF"/>
      <w:spacing w:before="100" w:beforeAutospacing="1" w:after="100" w:afterAutospacing="1" w:line="270" w:lineRule="atLeast"/>
    </w:pPr>
    <w:rPr>
      <w:rFonts w:ascii="Verdana" w:eastAsia="Times New Roman" w:hAnsi="Verdana" w:cs="Times New Roman"/>
      <w:sz w:val="18"/>
      <w:szCs w:val="18"/>
    </w:rPr>
  </w:style>
  <w:style w:type="paragraph" w:customStyle="1" w:styleId="qm-is">
    <w:name w:val="qm-is"/>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invisible">
    <w:name w:val="fb_invisible"/>
    <w:basedOn w:val="Normal"/>
    <w:rsid w:val="00EC5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breset">
    <w:name w:val="fb_reset"/>
    <w:basedOn w:val="Normal"/>
    <w:rsid w:val="00EC5DCD"/>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content">
    <w:name w:val="fb_dialog_content"/>
    <w:basedOn w:val="Normal"/>
    <w:rsid w:val="00EC5DCD"/>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fbdialogcloseicon">
    <w:name w:val="fb_dialog_close_icon"/>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padding">
    <w:name w:val="fb_dialog_padding"/>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loader">
    <w:name w:val="fb_dialog_loader"/>
    <w:basedOn w:val="Normal"/>
    <w:rsid w:val="00EC5DCD"/>
    <w:pPr>
      <w:pBdr>
        <w:top w:val="single" w:sz="6" w:space="15" w:color="606060"/>
        <w:left w:val="single" w:sz="6" w:space="15" w:color="606060"/>
        <w:bottom w:val="single" w:sz="6" w:space="15" w:color="606060"/>
        <w:right w:val="single" w:sz="6" w:space="15" w:color="606060"/>
      </w:pBdr>
      <w:shd w:val="clear" w:color="auto" w:fill="F2F2F2"/>
      <w:spacing w:before="100" w:beforeAutospacing="1" w:after="100" w:afterAutospacing="1" w:line="240" w:lineRule="auto"/>
    </w:pPr>
    <w:rPr>
      <w:rFonts w:ascii="Times New Roman" w:eastAsia="Times New Roman" w:hAnsi="Times New Roman" w:cs="Times New Roman"/>
      <w:sz w:val="36"/>
      <w:szCs w:val="36"/>
    </w:rPr>
  </w:style>
  <w:style w:type="paragraph" w:customStyle="1" w:styleId="fbdialogtopleft">
    <w:name w:val="fb_dialog_top_left"/>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topright">
    <w:name w:val="fb_dialog_top_right"/>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left">
    <w:name w:val="fb_dialog_bottom_left"/>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right">
    <w:name w:val="fb_dialog_bottom_right"/>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vertleft">
    <w:name w:val="fb_dialog_vert_left"/>
    <w:basedOn w:val="Normal"/>
    <w:rsid w:val="00EC5DCD"/>
    <w:pPr>
      <w:shd w:val="clear" w:color="auto" w:fill="525252"/>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fbdialogvertright">
    <w:name w:val="fb_dialog_vert_right"/>
    <w:basedOn w:val="Normal"/>
    <w:rsid w:val="00EC5DCD"/>
    <w:pPr>
      <w:shd w:val="clear" w:color="auto" w:fill="525252"/>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fbdialoghoriztop">
    <w:name w:val="fb_dialog_horiz_top"/>
    <w:basedOn w:val="Normal"/>
    <w:rsid w:val="00EC5DCD"/>
    <w:pPr>
      <w:shd w:val="clear" w:color="auto" w:fill="525252"/>
      <w:spacing w:after="100" w:afterAutospacing="1" w:line="240" w:lineRule="auto"/>
    </w:pPr>
    <w:rPr>
      <w:rFonts w:ascii="Times New Roman" w:eastAsia="Times New Roman" w:hAnsi="Times New Roman" w:cs="Times New Roman"/>
      <w:sz w:val="24"/>
      <w:szCs w:val="24"/>
    </w:rPr>
  </w:style>
  <w:style w:type="paragraph" w:customStyle="1" w:styleId="fbdialoghorizbottom">
    <w:name w:val="fb_dialog_horiz_bottom"/>
    <w:basedOn w:val="Normal"/>
    <w:rsid w:val="00EC5DCD"/>
    <w:pPr>
      <w:shd w:val="clear" w:color="auto" w:fill="525252"/>
      <w:spacing w:before="100" w:beforeAutospacing="1" w:after="0" w:line="240" w:lineRule="auto"/>
    </w:pPr>
    <w:rPr>
      <w:rFonts w:ascii="Times New Roman" w:eastAsia="Times New Roman" w:hAnsi="Times New Roman" w:cs="Times New Roman"/>
      <w:sz w:val="24"/>
      <w:szCs w:val="24"/>
    </w:rPr>
  </w:style>
  <w:style w:type="paragraph" w:customStyle="1" w:styleId="fbdialogiframe">
    <w:name w:val="fb_dialog_iframe"/>
    <w:basedOn w:val="Normal"/>
    <w:rsid w:val="00EC5DCD"/>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fbiframewidgetfluid">
    <w:name w:val="fb_iframe_widget_fluid"/>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connectbarcontainer">
    <w:name w:val="fb_connect_bar_container"/>
    <w:basedOn w:val="Normal"/>
    <w:rsid w:val="00EC5DCD"/>
    <w:pPr>
      <w:pBdr>
        <w:bottom w:val="single" w:sz="6" w:space="0" w:color="333333"/>
      </w:pBdr>
      <w:shd w:val="clear" w:color="auto" w:fill="3B5998"/>
      <w:spacing w:after="0" w:line="240" w:lineRule="auto"/>
      <w:textAlignment w:val="center"/>
    </w:pPr>
    <w:rPr>
      <w:rFonts w:ascii="Times New Roman" w:eastAsia="Times New Roman" w:hAnsi="Times New Roman" w:cs="Times New Roman"/>
      <w:sz w:val="24"/>
      <w:szCs w:val="24"/>
    </w:rPr>
  </w:style>
  <w:style w:type="paragraph" w:customStyle="1" w:styleId="fbconnectbar">
    <w:name w:val="fb_connect_bar"/>
    <w:basedOn w:val="Normal"/>
    <w:rsid w:val="00EC5DCD"/>
    <w:pPr>
      <w:spacing w:before="100" w:beforeAutospacing="1" w:after="100" w:afterAutospacing="1" w:line="240" w:lineRule="auto"/>
    </w:pPr>
    <w:rPr>
      <w:rFonts w:ascii="Tahoma" w:eastAsia="Times New Roman" w:hAnsi="Tahoma" w:cs="Tahoma"/>
      <w:color w:val="FFFFFF"/>
      <w:sz w:val="20"/>
      <w:szCs w:val="20"/>
    </w:rPr>
  </w:style>
  <w:style w:type="paragraph" w:customStyle="1" w:styleId="ektronmodalbuttonwrapper">
    <w:name w:val="ektronmodalbuttonwrapper"/>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wrapper">
    <w:name w:val="buttonwrapper"/>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s">
    <w:name w:val="messages"/>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
    <w:name w:val="dialog_title"/>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
    <w:name w:val="dialog_header"/>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uchablebutton">
    <w:name w:val="touchable_button"/>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content">
    <w:name w:val="dialog_content"/>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
    <w:name w:val="dialog_footer"/>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
    <w:name w:val="fb_loader"/>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buttons">
    <w:name w:val="fb_buttons"/>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center">
    <w:name w:val="header_center"/>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dal">
    <w:name w:val="gsc-modal"/>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break">
    <w:name w:val="wordbreak"/>
    <w:basedOn w:val="DefaultParagraphFont"/>
    <w:rsid w:val="00EC5DCD"/>
  </w:style>
  <w:style w:type="paragraph" w:customStyle="1" w:styleId="ektronmodalbuttonwrapper1">
    <w:name w:val="ektronmodalbuttonwrapper1"/>
    <w:basedOn w:val="Normal"/>
    <w:rsid w:val="00EC5DCD"/>
    <w:pPr>
      <w:spacing w:before="240" w:after="60" w:line="240" w:lineRule="auto"/>
    </w:pPr>
    <w:rPr>
      <w:rFonts w:ascii="Times New Roman" w:eastAsia="Times New Roman" w:hAnsi="Times New Roman" w:cs="Times New Roman"/>
      <w:sz w:val="24"/>
      <w:szCs w:val="24"/>
    </w:rPr>
  </w:style>
  <w:style w:type="paragraph" w:customStyle="1" w:styleId="buttonwrapper1">
    <w:name w:val="buttonwrapper1"/>
    <w:basedOn w:val="Normal"/>
    <w:rsid w:val="00EC5DCD"/>
    <w:pPr>
      <w:spacing w:before="240" w:after="0" w:line="240" w:lineRule="auto"/>
    </w:pPr>
    <w:rPr>
      <w:rFonts w:ascii="Times New Roman" w:eastAsia="Times New Roman" w:hAnsi="Times New Roman" w:cs="Times New Roman"/>
      <w:sz w:val="24"/>
      <w:szCs w:val="24"/>
    </w:rPr>
  </w:style>
  <w:style w:type="paragraph" w:customStyle="1" w:styleId="messages1">
    <w:name w:val="messages1"/>
    <w:basedOn w:val="Normal"/>
    <w:rsid w:val="00EC5DCD"/>
    <w:pPr>
      <w:spacing w:before="100" w:beforeAutospacing="1" w:after="24" w:line="240" w:lineRule="auto"/>
    </w:pPr>
    <w:rPr>
      <w:rFonts w:ascii="Times New Roman" w:eastAsia="Times New Roman" w:hAnsi="Times New Roman" w:cs="Times New Roman"/>
      <w:sz w:val="24"/>
      <w:szCs w:val="24"/>
    </w:rPr>
  </w:style>
  <w:style w:type="character" w:customStyle="1" w:styleId="wordbreak1">
    <w:name w:val="wordbreak1"/>
    <w:basedOn w:val="DefaultParagraphFont"/>
    <w:rsid w:val="00EC5DCD"/>
    <w:rPr>
      <w:vanish w:val="0"/>
      <w:webHidden w:val="0"/>
      <w:sz w:val="2"/>
      <w:szCs w:val="2"/>
      <w:specVanish w:val="0"/>
    </w:rPr>
  </w:style>
  <w:style w:type="paragraph" w:customStyle="1" w:styleId="clearfix1">
    <w:name w:val="clearfix1"/>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1">
    <w:name w:val="dialog_title1"/>
    <w:basedOn w:val="Normal"/>
    <w:rsid w:val="00EC5DCD"/>
    <w:pPr>
      <w:pBdr>
        <w:top w:val="single" w:sz="6" w:space="0" w:color="3B5998"/>
        <w:left w:val="single" w:sz="6" w:space="0" w:color="3B5998"/>
        <w:bottom w:val="single" w:sz="6" w:space="0" w:color="3B5998"/>
        <w:right w:val="single" w:sz="6" w:space="0" w:color="3B5998"/>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header1">
    <w:name w:val="dialog_header1"/>
    <w:basedOn w:val="Normal"/>
    <w:rsid w:val="00EC5DCD"/>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EC5DCD"/>
    <w:pPr>
      <w:pBdr>
        <w:top w:val="single" w:sz="6" w:space="3" w:color="29447E"/>
        <w:left w:val="single" w:sz="6" w:space="9" w:color="29447E"/>
        <w:bottom w:val="single" w:sz="6" w:space="3" w:color="29447E"/>
        <w:right w:val="single" w:sz="6" w:space="9" w:color="29447E"/>
      </w:pBdr>
      <w:spacing w:before="45" w:after="100" w:afterAutospacing="1" w:line="270" w:lineRule="atLeast"/>
    </w:pPr>
    <w:rPr>
      <w:rFonts w:ascii="Times New Roman" w:eastAsia="Times New Roman" w:hAnsi="Times New Roman" w:cs="Times New Roman"/>
      <w:sz w:val="24"/>
      <w:szCs w:val="24"/>
    </w:rPr>
  </w:style>
  <w:style w:type="paragraph" w:customStyle="1" w:styleId="headercenter1">
    <w:name w:val="header_center1"/>
    <w:basedOn w:val="Normal"/>
    <w:rsid w:val="00EC5DCD"/>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
    <w:name w:val="dialog_content1"/>
    <w:basedOn w:val="Normal"/>
    <w:rsid w:val="00EC5DCD"/>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1">
    <w:name w:val="dialog_footer1"/>
    <w:basedOn w:val="Normal"/>
    <w:rsid w:val="00EC5DCD"/>
    <w:pPr>
      <w:pBdr>
        <w:top w:val="single" w:sz="6" w:space="0" w:color="CCCCCC"/>
        <w:left w:val="single" w:sz="6" w:space="0" w:color="555555"/>
        <w:bottom w:val="single" w:sz="6" w:space="0" w:color="555555"/>
        <w:right w:val="single" w:sz="6" w:space="0" w:color="55555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1">
    <w:name w:val="fb_loader1"/>
    <w:basedOn w:val="Normal"/>
    <w:rsid w:val="00EC5DCD"/>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fbbuttons1">
    <w:name w:val="fb_buttons1"/>
    <w:basedOn w:val="Normal"/>
    <w:rsid w:val="00EC5DCD"/>
    <w:pPr>
      <w:spacing w:before="105" w:after="100" w:afterAutospacing="1" w:line="240" w:lineRule="auto"/>
    </w:pPr>
    <w:rPr>
      <w:rFonts w:ascii="Times New Roman" w:eastAsia="Times New Roman" w:hAnsi="Times New Roman" w:cs="Times New Roman"/>
      <w:sz w:val="24"/>
      <w:szCs w:val="24"/>
    </w:rPr>
  </w:style>
  <w:style w:type="character" w:customStyle="1" w:styleId="last">
    <w:name w:val="last"/>
    <w:basedOn w:val="DefaultParagraphFont"/>
    <w:rsid w:val="00EC5DCD"/>
  </w:style>
  <w:style w:type="paragraph" w:customStyle="1" w:styleId="ektronmodalbuttonwrapper2">
    <w:name w:val="ektronmodalbuttonwrapper2"/>
    <w:basedOn w:val="Normal"/>
    <w:rsid w:val="00EC5DCD"/>
    <w:pPr>
      <w:spacing w:before="240" w:after="60" w:line="240" w:lineRule="auto"/>
    </w:pPr>
    <w:rPr>
      <w:rFonts w:ascii="Times New Roman" w:eastAsia="Times New Roman" w:hAnsi="Times New Roman" w:cs="Times New Roman"/>
      <w:sz w:val="24"/>
      <w:szCs w:val="24"/>
    </w:rPr>
  </w:style>
  <w:style w:type="paragraph" w:customStyle="1" w:styleId="buttonwrapper2">
    <w:name w:val="buttonwrapper2"/>
    <w:basedOn w:val="Normal"/>
    <w:rsid w:val="00EC5DCD"/>
    <w:pPr>
      <w:spacing w:before="240" w:after="0" w:line="240" w:lineRule="auto"/>
    </w:pPr>
    <w:rPr>
      <w:rFonts w:ascii="Times New Roman" w:eastAsia="Times New Roman" w:hAnsi="Times New Roman" w:cs="Times New Roman"/>
      <w:sz w:val="24"/>
      <w:szCs w:val="24"/>
    </w:rPr>
  </w:style>
  <w:style w:type="paragraph" w:customStyle="1" w:styleId="messages2">
    <w:name w:val="messages2"/>
    <w:basedOn w:val="Normal"/>
    <w:rsid w:val="00EC5DCD"/>
    <w:pPr>
      <w:spacing w:before="100" w:beforeAutospacing="1" w:after="24" w:line="240" w:lineRule="auto"/>
    </w:pPr>
    <w:rPr>
      <w:rFonts w:ascii="Times New Roman" w:eastAsia="Times New Roman" w:hAnsi="Times New Roman" w:cs="Times New Roman"/>
      <w:sz w:val="24"/>
      <w:szCs w:val="24"/>
    </w:rPr>
  </w:style>
  <w:style w:type="character" w:customStyle="1" w:styleId="wordbreak2">
    <w:name w:val="wordbreak2"/>
    <w:basedOn w:val="DefaultParagraphFont"/>
    <w:rsid w:val="00EC5DCD"/>
    <w:rPr>
      <w:vanish w:val="0"/>
      <w:webHidden w:val="0"/>
      <w:sz w:val="2"/>
      <w:szCs w:val="2"/>
      <w:specVanish w:val="0"/>
    </w:rPr>
  </w:style>
  <w:style w:type="paragraph" w:customStyle="1" w:styleId="clearfix2">
    <w:name w:val="clearfix2"/>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2">
    <w:name w:val="dialog_title2"/>
    <w:basedOn w:val="Normal"/>
    <w:rsid w:val="00EC5DCD"/>
    <w:pPr>
      <w:pBdr>
        <w:top w:val="single" w:sz="6" w:space="0" w:color="3B5998"/>
        <w:left w:val="single" w:sz="6" w:space="0" w:color="3B5998"/>
        <w:bottom w:val="single" w:sz="6" w:space="0" w:color="3B5998"/>
        <w:right w:val="single" w:sz="6" w:space="0" w:color="3B5998"/>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header2">
    <w:name w:val="dialog_header2"/>
    <w:basedOn w:val="Normal"/>
    <w:rsid w:val="00EC5DCD"/>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2">
    <w:name w:val="touchable_button2"/>
    <w:basedOn w:val="Normal"/>
    <w:rsid w:val="00EC5DCD"/>
    <w:pPr>
      <w:pBdr>
        <w:top w:val="single" w:sz="6" w:space="3" w:color="29447E"/>
        <w:left w:val="single" w:sz="6" w:space="9" w:color="29447E"/>
        <w:bottom w:val="single" w:sz="6" w:space="3" w:color="29447E"/>
        <w:right w:val="single" w:sz="6" w:space="9" w:color="29447E"/>
      </w:pBdr>
      <w:spacing w:before="45" w:after="100" w:afterAutospacing="1" w:line="270" w:lineRule="atLeast"/>
    </w:pPr>
    <w:rPr>
      <w:rFonts w:ascii="Times New Roman" w:eastAsia="Times New Roman" w:hAnsi="Times New Roman" w:cs="Times New Roman"/>
      <w:sz w:val="24"/>
      <w:szCs w:val="24"/>
    </w:rPr>
  </w:style>
  <w:style w:type="paragraph" w:customStyle="1" w:styleId="headercenter2">
    <w:name w:val="header_center2"/>
    <w:basedOn w:val="Normal"/>
    <w:rsid w:val="00EC5DCD"/>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2">
    <w:name w:val="dialog_content2"/>
    <w:basedOn w:val="Normal"/>
    <w:rsid w:val="00EC5DCD"/>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2">
    <w:name w:val="dialog_footer2"/>
    <w:basedOn w:val="Normal"/>
    <w:rsid w:val="00EC5DCD"/>
    <w:pPr>
      <w:pBdr>
        <w:top w:val="single" w:sz="6" w:space="0" w:color="CCCCCC"/>
        <w:left w:val="single" w:sz="6" w:space="0" w:color="555555"/>
        <w:bottom w:val="single" w:sz="6" w:space="0" w:color="555555"/>
        <w:right w:val="single" w:sz="6" w:space="0" w:color="55555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2">
    <w:name w:val="fb_loader2"/>
    <w:basedOn w:val="Normal"/>
    <w:rsid w:val="00EC5DCD"/>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fbbuttons2">
    <w:name w:val="fb_buttons2"/>
    <w:basedOn w:val="Normal"/>
    <w:rsid w:val="00EC5DCD"/>
    <w:pPr>
      <w:spacing w:before="105" w:after="100" w:afterAutospacing="1" w:line="240" w:lineRule="auto"/>
    </w:pPr>
    <w:rPr>
      <w:rFonts w:ascii="Times New Roman" w:eastAsia="Times New Roman" w:hAnsi="Times New Roman" w:cs="Times New Roman"/>
      <w:sz w:val="24"/>
      <w:szCs w:val="24"/>
    </w:rPr>
  </w:style>
  <w:style w:type="paragraph" w:styleId="Header0">
    <w:name w:val="header"/>
    <w:basedOn w:val="Normal"/>
    <w:link w:val="HeaderChar"/>
    <w:uiPriority w:val="99"/>
    <w:unhideWhenUsed/>
    <w:rsid w:val="00EC5DCD"/>
    <w:pPr>
      <w:tabs>
        <w:tab w:val="center" w:pos="4680"/>
        <w:tab w:val="right" w:pos="9360"/>
      </w:tabs>
      <w:spacing w:after="0" w:line="240" w:lineRule="auto"/>
    </w:pPr>
  </w:style>
  <w:style w:type="character" w:customStyle="1" w:styleId="HeaderChar">
    <w:name w:val="Header Char"/>
    <w:basedOn w:val="DefaultParagraphFont"/>
    <w:link w:val="Header0"/>
    <w:uiPriority w:val="99"/>
    <w:rsid w:val="00EC5DCD"/>
  </w:style>
  <w:style w:type="paragraph" w:styleId="Footer0">
    <w:name w:val="footer"/>
    <w:basedOn w:val="Normal"/>
    <w:link w:val="FooterChar"/>
    <w:uiPriority w:val="99"/>
    <w:unhideWhenUsed/>
    <w:rsid w:val="00EC5DCD"/>
    <w:pPr>
      <w:tabs>
        <w:tab w:val="center" w:pos="4680"/>
        <w:tab w:val="right" w:pos="9360"/>
      </w:tabs>
      <w:spacing w:after="0" w:line="240" w:lineRule="auto"/>
    </w:pPr>
  </w:style>
  <w:style w:type="character" w:customStyle="1" w:styleId="FooterChar">
    <w:name w:val="Footer Char"/>
    <w:basedOn w:val="DefaultParagraphFont"/>
    <w:link w:val="Footer0"/>
    <w:uiPriority w:val="99"/>
    <w:rsid w:val="00EC5DCD"/>
  </w:style>
  <w:style w:type="paragraph" w:customStyle="1" w:styleId="bannertitle">
    <w:name w:val="banner_title"/>
    <w:basedOn w:val="Normal"/>
    <w:rsid w:val="00383372"/>
    <w:pPr>
      <w:spacing w:after="100" w:afterAutospacing="1" w:line="240" w:lineRule="auto"/>
    </w:pPr>
    <w:rPr>
      <w:rFonts w:ascii="agencyr" w:eastAsia="Times New Roman" w:hAnsi="agencyr" w:cs="Times New Roman"/>
      <w:color w:val="FFFFFF"/>
      <w:sz w:val="45"/>
      <w:szCs w:val="45"/>
    </w:rPr>
  </w:style>
  <w:style w:type="paragraph" w:customStyle="1" w:styleId="searchcontainer">
    <w:name w:val="search_container"/>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advanced">
    <w:name w:val="search_advanced"/>
    <w:basedOn w:val="Normal"/>
    <w:rsid w:val="00383372"/>
    <w:pPr>
      <w:spacing w:before="45" w:after="100" w:afterAutospacing="1" w:line="240" w:lineRule="auto"/>
    </w:pPr>
    <w:rPr>
      <w:rFonts w:ascii="Times New Roman" w:eastAsia="Times New Roman" w:hAnsi="Times New Roman" w:cs="Times New Roman"/>
      <w:color w:val="999999"/>
      <w:sz w:val="21"/>
      <w:szCs w:val="21"/>
    </w:rPr>
  </w:style>
  <w:style w:type="paragraph" w:customStyle="1" w:styleId="searchfield">
    <w:name w:val="search_field"/>
    <w:basedOn w:val="Normal"/>
    <w:rsid w:val="00383372"/>
    <w:pPr>
      <w:pBdr>
        <w:top w:val="single" w:sz="6" w:space="0" w:color="FFFFFF"/>
        <w:left w:val="single" w:sz="6" w:space="4" w:color="FFFFFF"/>
        <w:bottom w:val="single" w:sz="6" w:space="0" w:color="FFFFFF"/>
        <w:right w:val="single" w:sz="6" w:space="4" w:color="FFFFFF"/>
      </w:pBdr>
      <w:spacing w:before="100" w:beforeAutospacing="1" w:after="100" w:afterAutospacing="1" w:line="240" w:lineRule="auto"/>
      <w:ind w:left="45" w:right="45"/>
    </w:pPr>
    <w:rPr>
      <w:rFonts w:ascii="Times" w:eastAsia="Times New Roman" w:hAnsi="Times" w:cs="Times"/>
      <w:sz w:val="23"/>
      <w:szCs w:val="23"/>
    </w:rPr>
  </w:style>
  <w:style w:type="paragraph" w:customStyle="1" w:styleId="searchbutton">
    <w:name w:val="search_button"/>
    <w:basedOn w:val="Normal"/>
    <w:rsid w:val="00383372"/>
    <w:pPr>
      <w:pBdr>
        <w:top w:val="single" w:sz="2" w:space="0" w:color="FFFFFF"/>
        <w:left w:val="single" w:sz="2" w:space="2" w:color="FFFFFF"/>
        <w:bottom w:val="single" w:sz="2" w:space="2" w:color="FFFFFF"/>
        <w:right w:val="single" w:sz="2" w:space="2" w:color="FFFFFF"/>
      </w:pBdr>
      <w:shd w:val="clear" w:color="auto" w:fill="DADADA"/>
      <w:spacing w:before="100" w:beforeAutospacing="1" w:after="100" w:afterAutospacing="1" w:line="240" w:lineRule="auto"/>
    </w:pPr>
    <w:rPr>
      <w:rFonts w:ascii="Times" w:eastAsia="Times New Roman" w:hAnsi="Times" w:cs="Times"/>
      <w:color w:val="000000"/>
      <w:sz w:val="23"/>
      <w:szCs w:val="23"/>
    </w:rPr>
  </w:style>
  <w:style w:type="paragraph" w:customStyle="1" w:styleId="navigationend">
    <w:name w:val="navigation_end"/>
    <w:basedOn w:val="Normal"/>
    <w:rsid w:val="00383372"/>
    <w:pPr>
      <w:shd w:val="clear" w:color="auto" w:fill="9999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dawilinks">
    <w:name w:val="hindawi_links"/>
    <w:basedOn w:val="Normal"/>
    <w:rsid w:val="00383372"/>
    <w:pPr>
      <w:pBdr>
        <w:top w:val="single" w:sz="2" w:space="0" w:color="auto"/>
        <w:left w:val="single" w:sz="48" w:space="0" w:color="auto"/>
        <w:bottom w:val="single" w:sz="48" w:space="0" w:color="auto"/>
        <w:right w:val="single" w:sz="2" w:space="0" w:color="auto"/>
      </w:pBdr>
      <w:spacing w:before="100" w:beforeAutospacing="1" w:after="100" w:afterAutospacing="1" w:line="240" w:lineRule="auto"/>
      <w:ind w:left="1440"/>
      <w:jc w:val="right"/>
    </w:pPr>
    <w:rPr>
      <w:rFonts w:ascii="Times" w:eastAsia="Times New Roman" w:hAnsi="Times" w:cs="Times"/>
      <w:color w:val="FFFFFF"/>
      <w:sz w:val="23"/>
      <w:szCs w:val="23"/>
    </w:rPr>
  </w:style>
  <w:style w:type="paragraph" w:customStyle="1" w:styleId="greenstrip">
    <w:name w:val="green_strip"/>
    <w:basedOn w:val="Normal"/>
    <w:rsid w:val="00383372"/>
    <w:pPr>
      <w:shd w:val="clear" w:color="auto" w:fill="6DB33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strip">
    <w:name w:val="top_strip"/>
    <w:basedOn w:val="Normal"/>
    <w:rsid w:val="00383372"/>
    <w:pPr>
      <w:shd w:val="clear" w:color="auto" w:fill="6DB33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urnalicon">
    <w:name w:val="journal_icon"/>
    <w:basedOn w:val="Normal"/>
    <w:rsid w:val="00383372"/>
    <w:pPr>
      <w:spacing w:before="100" w:beforeAutospacing="1" w:after="100" w:afterAutospacing="1" w:line="240" w:lineRule="auto"/>
    </w:pPr>
    <w:rPr>
      <w:rFonts w:ascii="MyriadPro-bold" w:eastAsia="Times New Roman" w:hAnsi="MyriadPro-bold" w:cs="Times New Roman"/>
      <w:color w:val="6DB33F"/>
      <w:sz w:val="23"/>
      <w:szCs w:val="23"/>
    </w:rPr>
  </w:style>
  <w:style w:type="paragraph" w:customStyle="1" w:styleId="detailsicon">
    <w:name w:val="details_icon"/>
    <w:basedOn w:val="Normal"/>
    <w:rsid w:val="00383372"/>
    <w:pPr>
      <w:spacing w:before="100" w:beforeAutospacing="1" w:after="100" w:afterAutospacing="1" w:line="240" w:lineRule="auto"/>
    </w:pPr>
    <w:rPr>
      <w:rFonts w:ascii="MyriadPro-bold" w:eastAsia="Times New Roman" w:hAnsi="MyriadPro-bold" w:cs="Times New Roman"/>
      <w:color w:val="6DB33F"/>
      <w:sz w:val="23"/>
      <w:szCs w:val="23"/>
    </w:rPr>
  </w:style>
  <w:style w:type="paragraph" w:customStyle="1" w:styleId="articleicon">
    <w:name w:val="article_icon"/>
    <w:basedOn w:val="Normal"/>
    <w:rsid w:val="00383372"/>
    <w:pPr>
      <w:spacing w:before="100" w:beforeAutospacing="1" w:after="100" w:afterAutospacing="1" w:line="240" w:lineRule="auto"/>
    </w:pPr>
    <w:rPr>
      <w:rFonts w:ascii="MyriadPro-bold" w:eastAsia="Times New Roman" w:hAnsi="MyriadPro-bold" w:cs="Times New Roman"/>
      <w:sz w:val="23"/>
      <w:szCs w:val="23"/>
    </w:rPr>
  </w:style>
  <w:style w:type="paragraph" w:customStyle="1" w:styleId="servicesicon">
    <w:name w:val="services_icon"/>
    <w:basedOn w:val="Normal"/>
    <w:rsid w:val="00383372"/>
    <w:pPr>
      <w:spacing w:before="100" w:beforeAutospacing="1" w:after="100" w:afterAutospacing="1" w:line="240" w:lineRule="auto"/>
    </w:pPr>
    <w:rPr>
      <w:rFonts w:ascii="MyriadPro-bold" w:eastAsia="Times New Roman" w:hAnsi="MyriadPro-bold" w:cs="Times New Roman"/>
      <w:color w:val="6DB33F"/>
      <w:sz w:val="23"/>
      <w:szCs w:val="23"/>
    </w:rPr>
  </w:style>
  <w:style w:type="paragraph" w:customStyle="1" w:styleId="leftcolumnlist">
    <w:name w:val="left_column_list"/>
    <w:basedOn w:val="Normal"/>
    <w:rsid w:val="00383372"/>
    <w:pPr>
      <w:pBdr>
        <w:left w:val="single" w:sz="6" w:space="0" w:color="CCCCCC"/>
        <w:bottom w:val="single" w:sz="6" w:space="9" w:color="CCCCCC"/>
        <w:right w:val="single" w:sz="6" w:space="0" w:color="CCCCC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issues">
    <w:name w:val="special_issues"/>
    <w:basedOn w:val="Normal"/>
    <w:rsid w:val="00383372"/>
    <w:pPr>
      <w:pBdr>
        <w:top w:val="single" w:sz="6" w:space="9" w:color="CCCCCC"/>
        <w:left w:val="single" w:sz="6" w:space="0" w:color="CCCCCC"/>
        <w:bottom w:val="single" w:sz="6" w:space="9" w:color="CCCCCC"/>
        <w:right w:val="single" w:sz="6" w:space="0" w:color="CCCCCC"/>
      </w:pBdr>
      <w:shd w:val="clear" w:color="auto" w:fill="F5F5F5"/>
      <w:spacing w:before="180" w:after="100" w:afterAutospacing="1" w:line="240" w:lineRule="auto"/>
    </w:pPr>
    <w:rPr>
      <w:rFonts w:ascii="Times New Roman" w:eastAsia="Times New Roman" w:hAnsi="Times New Roman" w:cs="Times New Roman"/>
      <w:sz w:val="24"/>
      <w:szCs w:val="24"/>
    </w:rPr>
  </w:style>
  <w:style w:type="paragraph" w:customStyle="1" w:styleId="rightcolumn">
    <w:name w:val="right_column"/>
    <w:basedOn w:val="Normal"/>
    <w:rsid w:val="00383372"/>
    <w:pPr>
      <w:spacing w:after="0" w:line="240" w:lineRule="auto"/>
      <w:ind w:left="180"/>
    </w:pPr>
    <w:rPr>
      <w:rFonts w:ascii="Times New Roman" w:eastAsia="Times New Roman" w:hAnsi="Times New Roman" w:cs="Times New Roman"/>
      <w:sz w:val="24"/>
      <w:szCs w:val="24"/>
    </w:rPr>
  </w:style>
  <w:style w:type="paragraph" w:customStyle="1" w:styleId="rightcolumnabout">
    <w:name w:val="right_column_about"/>
    <w:basedOn w:val="Normal"/>
    <w:rsid w:val="00383372"/>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wnloadpdf">
    <w:name w:val="download_pdf"/>
    <w:basedOn w:val="Normal"/>
    <w:rsid w:val="00383372"/>
    <w:pPr>
      <w:spacing w:before="60" w:after="0" w:line="240" w:lineRule="auto"/>
    </w:pPr>
    <w:rPr>
      <w:rFonts w:ascii="Times New Roman" w:eastAsia="Times New Roman" w:hAnsi="Times New Roman" w:cs="Times New Roman"/>
      <w:sz w:val="21"/>
      <w:szCs w:val="21"/>
    </w:rPr>
  </w:style>
  <w:style w:type="paragraph" w:customStyle="1" w:styleId="middlecontent">
    <w:name w:val="middle_content"/>
    <w:basedOn w:val="Normal"/>
    <w:rsid w:val="00383372"/>
    <w:pPr>
      <w:spacing w:after="0" w:line="300" w:lineRule="atLeast"/>
    </w:pPr>
    <w:rPr>
      <w:rFonts w:ascii="Times New Roman" w:eastAsia="Times New Roman" w:hAnsi="Times New Roman" w:cs="Times New Roman"/>
      <w:sz w:val="24"/>
      <w:szCs w:val="24"/>
    </w:rPr>
  </w:style>
  <w:style w:type="paragraph" w:customStyle="1" w:styleId="cpsubtitle">
    <w:name w:val="cp_subtitle"/>
    <w:basedOn w:val="Normal"/>
    <w:rsid w:val="00383372"/>
    <w:pPr>
      <w:spacing w:before="180" w:after="100" w:afterAutospacing="1" w:line="330" w:lineRule="atLeast"/>
    </w:pPr>
    <w:rPr>
      <w:rFonts w:ascii="MinionPro-bold" w:eastAsia="Times New Roman" w:hAnsi="MinionPro-bold" w:cs="Times New Roman"/>
      <w:color w:val="000000"/>
      <w:sz w:val="30"/>
      <w:szCs w:val="30"/>
    </w:rPr>
  </w:style>
  <w:style w:type="paragraph" w:customStyle="1" w:styleId="lock">
    <w:name w:val="lock"/>
    <w:basedOn w:val="Normal"/>
    <w:rsid w:val="00383372"/>
    <w:pPr>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footerspace">
    <w:name w:val="footer_space"/>
    <w:basedOn w:val="Normal"/>
    <w:rsid w:val="00383372"/>
    <w:pPr>
      <w:shd w:val="clear" w:color="auto" w:fill="FFFFFF"/>
      <w:spacing w:after="0" w:line="240" w:lineRule="auto"/>
    </w:pPr>
    <w:rPr>
      <w:rFonts w:ascii="Times New Roman" w:eastAsia="Times New Roman" w:hAnsi="Times New Roman" w:cs="Times New Roman"/>
      <w:sz w:val="24"/>
      <w:szCs w:val="24"/>
    </w:rPr>
  </w:style>
  <w:style w:type="paragraph" w:customStyle="1" w:styleId="coversrotation">
    <w:name w:val="covers_rotation"/>
    <w:basedOn w:val="Normal"/>
    <w:rsid w:val="00383372"/>
    <w:pPr>
      <w:spacing w:before="360" w:after="180" w:line="240" w:lineRule="auto"/>
    </w:pPr>
    <w:rPr>
      <w:rFonts w:ascii="Times New Roman" w:eastAsia="Times New Roman" w:hAnsi="Times New Roman" w:cs="Times New Roman"/>
      <w:sz w:val="24"/>
      <w:szCs w:val="24"/>
    </w:rPr>
  </w:style>
  <w:style w:type="paragraph" w:customStyle="1" w:styleId="leftfeatures">
    <w:name w:val="left_features"/>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features">
    <w:name w:val="right_features"/>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content">
    <w:name w:val="feature_content"/>
    <w:basedOn w:val="Normal"/>
    <w:rsid w:val="00383372"/>
    <w:pPr>
      <w:spacing w:before="90" w:after="100" w:afterAutospacing="1" w:line="240" w:lineRule="atLeast"/>
    </w:pPr>
    <w:rPr>
      <w:rFonts w:ascii="Times New Roman" w:eastAsia="Times New Roman" w:hAnsi="Times New Roman" w:cs="Times New Roman"/>
      <w:sz w:val="24"/>
      <w:szCs w:val="24"/>
    </w:rPr>
  </w:style>
  <w:style w:type="paragraph" w:customStyle="1" w:styleId="openaccess">
    <w:name w:val="open_access"/>
    <w:basedOn w:val="Normal"/>
    <w:rsid w:val="00383372"/>
    <w:pPr>
      <w:pBdr>
        <w:top w:val="single" w:sz="6" w:space="0" w:color="CCCCCC"/>
        <w:left w:val="single" w:sz="6" w:space="0" w:color="CCCCCC"/>
        <w:bottom w:val="single" w:sz="6" w:space="0" w:color="CCCCCC"/>
        <w:right w:val="single" w:sz="6" w:space="0" w:color="CCCCCC"/>
      </w:pBdr>
      <w:shd w:val="clear" w:color="auto" w:fill="F5F5F5"/>
      <w:spacing w:before="180" w:after="100" w:afterAutospacing="1" w:line="240" w:lineRule="auto"/>
    </w:pPr>
    <w:rPr>
      <w:rFonts w:ascii="Times New Roman" w:eastAsia="Times New Roman" w:hAnsi="Times New Roman" w:cs="Times New Roman"/>
      <w:sz w:val="24"/>
      <w:szCs w:val="24"/>
    </w:rPr>
  </w:style>
  <w:style w:type="paragraph" w:customStyle="1" w:styleId="mts">
    <w:name w:val="mts"/>
    <w:basedOn w:val="Normal"/>
    <w:rsid w:val="00383372"/>
    <w:pPr>
      <w:pBdr>
        <w:top w:val="single" w:sz="6" w:space="0" w:color="CCCCCC"/>
        <w:left w:val="single" w:sz="6" w:space="0" w:color="CCCCCC"/>
        <w:bottom w:val="single" w:sz="6" w:space="0" w:color="CCCCCC"/>
        <w:right w:val="single" w:sz="6" w:space="0" w:color="CCCCCC"/>
      </w:pBdr>
      <w:shd w:val="clear" w:color="auto" w:fill="F5F5F5"/>
      <w:spacing w:before="180" w:after="100" w:afterAutospacing="1" w:line="240" w:lineRule="auto"/>
      <w:jc w:val="center"/>
    </w:pPr>
    <w:rPr>
      <w:rFonts w:ascii="Times New Roman" w:eastAsia="Times New Roman" w:hAnsi="Times New Roman" w:cs="Times New Roman"/>
      <w:sz w:val="24"/>
      <w:szCs w:val="24"/>
    </w:rPr>
  </w:style>
  <w:style w:type="paragraph" w:customStyle="1" w:styleId="ad2">
    <w:name w:val="ad2"/>
    <w:basedOn w:val="Normal"/>
    <w:rsid w:val="00383372"/>
    <w:pPr>
      <w:pBdr>
        <w:top w:val="single" w:sz="6" w:space="0" w:color="CCCCCC"/>
        <w:left w:val="single" w:sz="6" w:space="0" w:color="CCCCCC"/>
        <w:bottom w:val="single" w:sz="6" w:space="0" w:color="CCCCCC"/>
        <w:right w:val="single" w:sz="6" w:space="0" w:color="CCCCCC"/>
      </w:pBdr>
      <w:shd w:val="clear" w:color="auto" w:fill="F5F5F5"/>
      <w:spacing w:before="180" w:after="100" w:afterAutospacing="1" w:line="1050" w:lineRule="atLeast"/>
      <w:jc w:val="center"/>
    </w:pPr>
    <w:rPr>
      <w:rFonts w:ascii="Times New Roman" w:eastAsia="Times New Roman" w:hAnsi="Times New Roman" w:cs="Times New Roman"/>
      <w:sz w:val="24"/>
      <w:szCs w:val="24"/>
    </w:rPr>
  </w:style>
  <w:style w:type="paragraph" w:customStyle="1" w:styleId="biblographicslogos">
    <w:name w:val="biblographics_logos"/>
    <w:basedOn w:val="Normal"/>
    <w:rsid w:val="00383372"/>
    <w:pPr>
      <w:pBdr>
        <w:top w:val="single" w:sz="6" w:space="9" w:color="CCCCCC"/>
        <w:left w:val="single" w:sz="6" w:space="9" w:color="CCCCCC"/>
        <w:bottom w:val="single" w:sz="6" w:space="9" w:color="CCCCCC"/>
        <w:right w:val="single" w:sz="6" w:space="31" w:color="CCCCCC"/>
      </w:pBdr>
      <w:spacing w:before="180" w:after="100" w:afterAutospacing="1" w:line="240" w:lineRule="auto"/>
    </w:pPr>
    <w:rPr>
      <w:rFonts w:ascii="Times New Roman" w:eastAsia="Times New Roman" w:hAnsi="Times New Roman" w:cs="Times New Roman"/>
      <w:sz w:val="24"/>
      <w:szCs w:val="24"/>
    </w:rPr>
  </w:style>
  <w:style w:type="paragraph" w:customStyle="1" w:styleId="commenced">
    <w:name w:val="commenced"/>
    <w:basedOn w:val="Normal"/>
    <w:rsid w:val="00383372"/>
    <w:pPr>
      <w:spacing w:before="100" w:beforeAutospacing="1" w:after="180" w:line="240" w:lineRule="auto"/>
    </w:pPr>
    <w:rPr>
      <w:rFonts w:ascii="MinionPro-bold" w:eastAsia="Times New Roman" w:hAnsi="MinionPro-bold" w:cs="Times New Roman"/>
      <w:sz w:val="24"/>
      <w:szCs w:val="24"/>
    </w:rPr>
  </w:style>
  <w:style w:type="paragraph" w:customStyle="1" w:styleId="journalbrowse">
    <w:name w:val="journal_browse"/>
    <w:basedOn w:val="Normal"/>
    <w:rsid w:val="00383372"/>
    <w:pPr>
      <w:spacing w:before="360" w:after="100" w:afterAutospacing="1" w:line="240" w:lineRule="auto"/>
    </w:pPr>
    <w:rPr>
      <w:rFonts w:ascii="Times New Roman" w:eastAsia="Times New Roman" w:hAnsi="Times New Roman" w:cs="Times New Roman"/>
      <w:sz w:val="24"/>
      <w:szCs w:val="24"/>
    </w:rPr>
  </w:style>
  <w:style w:type="paragraph" w:customStyle="1" w:styleId="articletype">
    <w:name w:val="article_type"/>
    <w:basedOn w:val="Normal"/>
    <w:rsid w:val="00383372"/>
    <w:pPr>
      <w:spacing w:before="100" w:beforeAutospacing="1" w:after="96" w:line="240" w:lineRule="auto"/>
    </w:pPr>
    <w:rPr>
      <w:rFonts w:ascii="MinionPro-bold" w:eastAsia="Times New Roman" w:hAnsi="MinionPro-bold" w:cs="Times New Roman"/>
      <w:color w:val="000000"/>
      <w:sz w:val="27"/>
      <w:szCs w:val="27"/>
    </w:rPr>
  </w:style>
  <w:style w:type="paragraph" w:customStyle="1" w:styleId="affiliationslogos">
    <w:name w:val="affiliations_logos"/>
    <w:basedOn w:val="Normal"/>
    <w:rsid w:val="00383372"/>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institutionslogos">
    <w:name w:val="institutions_logos"/>
    <w:basedOn w:val="Normal"/>
    <w:rsid w:val="00383372"/>
    <w:pPr>
      <w:spacing w:before="100" w:beforeAutospacing="1" w:after="100" w:afterAutospacing="1" w:line="240" w:lineRule="auto"/>
      <w:ind w:left="150"/>
      <w:jc w:val="center"/>
    </w:pPr>
    <w:rPr>
      <w:rFonts w:ascii="Times New Roman" w:eastAsia="Times New Roman" w:hAnsi="Times New Roman" w:cs="Times New Roman"/>
      <w:sz w:val="24"/>
      <w:szCs w:val="24"/>
    </w:rPr>
  </w:style>
  <w:style w:type="paragraph" w:customStyle="1" w:styleId="affiliationshead">
    <w:name w:val="affiliations_head"/>
    <w:basedOn w:val="Normal"/>
    <w:rsid w:val="00383372"/>
    <w:pPr>
      <w:spacing w:before="100" w:beforeAutospacing="1" w:after="90" w:line="240" w:lineRule="auto"/>
    </w:pPr>
    <w:rPr>
      <w:rFonts w:ascii="Times New Roman" w:eastAsia="Times New Roman" w:hAnsi="Times New Roman" w:cs="Times New Roman"/>
      <w:color w:val="418B34"/>
      <w:sz w:val="24"/>
      <w:szCs w:val="24"/>
    </w:rPr>
  </w:style>
  <w:style w:type="paragraph" w:customStyle="1" w:styleId="affiliations">
    <w:name w:val="affiliations"/>
    <w:basedOn w:val="Normal"/>
    <w:rsid w:val="00383372"/>
    <w:pPr>
      <w:pBdr>
        <w:top w:val="single" w:sz="6" w:space="9" w:color="CCCCCC"/>
        <w:left w:val="single" w:sz="6" w:space="9" w:color="CCCCCC"/>
        <w:bottom w:val="single" w:sz="6" w:space="9" w:color="CCCCCC"/>
        <w:right w:val="single" w:sz="6" w:space="9" w:color="CCCCCC"/>
      </w:pBdr>
      <w:spacing w:before="100" w:beforeAutospacing="1" w:after="180" w:line="240" w:lineRule="auto"/>
    </w:pPr>
    <w:rPr>
      <w:rFonts w:ascii="Times New Roman" w:eastAsia="Times New Roman" w:hAnsi="Times New Roman" w:cs="Times New Roman"/>
      <w:sz w:val="24"/>
      <w:szCs w:val="24"/>
    </w:rPr>
  </w:style>
  <w:style w:type="paragraph" w:customStyle="1" w:styleId="affiliationsbody">
    <w:name w:val="affiliations_body"/>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ing">
    <w:name w:val="indexing"/>
    <w:basedOn w:val="Normal"/>
    <w:rsid w:val="00383372"/>
    <w:pPr>
      <w:spacing w:before="180" w:after="100" w:afterAutospacing="1" w:line="240" w:lineRule="auto"/>
    </w:pPr>
    <w:rPr>
      <w:rFonts w:ascii="Times New Roman" w:eastAsia="Times New Roman" w:hAnsi="Times New Roman" w:cs="Times New Roman"/>
      <w:sz w:val="24"/>
      <w:szCs w:val="24"/>
    </w:rPr>
  </w:style>
  <w:style w:type="paragraph" w:customStyle="1" w:styleId="indexinghead">
    <w:name w:val="indexing_head"/>
    <w:basedOn w:val="Normal"/>
    <w:rsid w:val="00383372"/>
    <w:pPr>
      <w:shd w:val="clear" w:color="auto" w:fill="AFDA96"/>
      <w:spacing w:before="100" w:beforeAutospacing="1" w:after="100" w:afterAutospacing="1" w:line="240" w:lineRule="auto"/>
    </w:pPr>
    <w:rPr>
      <w:rFonts w:ascii="Times New Roman" w:eastAsia="Times New Roman" w:hAnsi="Times New Roman" w:cs="Times New Roman"/>
      <w:color w:val="296F2B"/>
      <w:sz w:val="24"/>
      <w:szCs w:val="24"/>
    </w:rPr>
  </w:style>
  <w:style w:type="paragraph" w:customStyle="1" w:styleId="subscriptiontablehead">
    <w:name w:val="subscription_table_head"/>
    <w:basedOn w:val="Normal"/>
    <w:rsid w:val="00383372"/>
    <w:pPr>
      <w:shd w:val="clear" w:color="auto" w:fill="AFDA96"/>
      <w:spacing w:before="100" w:beforeAutospacing="1" w:after="100" w:afterAutospacing="1" w:line="240" w:lineRule="auto"/>
    </w:pPr>
    <w:rPr>
      <w:rFonts w:ascii="Times New Roman" w:eastAsia="Times New Roman" w:hAnsi="Times New Roman" w:cs="Times New Roman"/>
      <w:color w:val="296F2B"/>
      <w:sz w:val="24"/>
      <w:szCs w:val="24"/>
    </w:rPr>
  </w:style>
  <w:style w:type="paragraph" w:customStyle="1" w:styleId="subscriptiontableplus">
    <w:name w:val="subscription_table_plus"/>
    <w:basedOn w:val="Normal"/>
    <w:rsid w:val="00383372"/>
    <w:pPr>
      <w:shd w:val="clear" w:color="auto" w:fill="F0F9EC"/>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row">
    <w:name w:val="row"/>
    <w:basedOn w:val="Normal"/>
    <w:rsid w:val="00383372"/>
    <w:pPr>
      <w:shd w:val="clear" w:color="auto" w:fill="F0F9EC"/>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ubscriptiontableminus">
    <w:name w:val="subscription_table_minus"/>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ltrow">
    <w:name w:val="altrow"/>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iopic">
    <w:name w:val="bio_pic"/>
    <w:basedOn w:val="Normal"/>
    <w:rsid w:val="00383372"/>
    <w:pPr>
      <w:pBdr>
        <w:top w:val="single" w:sz="6" w:space="0" w:color="CCCCCC"/>
        <w:left w:val="single" w:sz="6" w:space="0" w:color="CCCCCC"/>
        <w:bottom w:val="single" w:sz="6" w:space="0" w:color="CCCCCC"/>
        <w:right w:val="single" w:sz="6" w:space="0" w:color="CCCCCC"/>
      </w:pBdr>
      <w:spacing w:after="180" w:line="240" w:lineRule="auto"/>
      <w:ind w:left="180"/>
    </w:pPr>
    <w:rPr>
      <w:rFonts w:ascii="Times New Roman" w:eastAsia="Times New Roman" w:hAnsi="Times New Roman" w:cs="Times New Roman"/>
      <w:sz w:val="24"/>
      <w:szCs w:val="24"/>
    </w:rPr>
  </w:style>
  <w:style w:type="paragraph" w:customStyle="1" w:styleId="conferancessubs">
    <w:name w:val="conferances_subs"/>
    <w:basedOn w:val="Normal"/>
    <w:rsid w:val="0038337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oarticles">
    <w:name w:val="no_articles"/>
    <w:basedOn w:val="Normal"/>
    <w:rsid w:val="00383372"/>
    <w:pPr>
      <w:spacing w:before="100" w:beforeAutospacing="1" w:after="100" w:afterAutospacing="1" w:line="240" w:lineRule="auto"/>
    </w:pPr>
    <w:rPr>
      <w:rFonts w:ascii="inherit" w:eastAsia="Times New Roman" w:hAnsi="inherit" w:cs="Times New Roman"/>
      <w:color w:val="999999"/>
      <w:sz w:val="24"/>
      <w:szCs w:val="24"/>
    </w:rPr>
  </w:style>
  <w:style w:type="paragraph" w:customStyle="1" w:styleId="clearright">
    <w:name w:val="clear_right"/>
    <w:basedOn w:val="Normal"/>
    <w:rsid w:val="00383372"/>
    <w:pPr>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error">
    <w:name w:val="error"/>
    <w:basedOn w:val="Normal"/>
    <w:rsid w:val="00383372"/>
    <w:pPr>
      <w:spacing w:before="900" w:after="0" w:line="240" w:lineRule="auto"/>
      <w:jc w:val="center"/>
    </w:pPr>
    <w:rPr>
      <w:rFonts w:ascii="Times New Roman" w:eastAsia="Times New Roman" w:hAnsi="Times New Roman" w:cs="Times New Roman"/>
      <w:sz w:val="24"/>
      <w:szCs w:val="24"/>
    </w:rPr>
  </w:style>
  <w:style w:type="paragraph" w:customStyle="1" w:styleId="errorhead">
    <w:name w:val="error_head"/>
    <w:basedOn w:val="Normal"/>
    <w:rsid w:val="00383372"/>
    <w:pPr>
      <w:spacing w:before="100" w:beforeAutospacing="1" w:after="90" w:line="240" w:lineRule="auto"/>
    </w:pPr>
    <w:rPr>
      <w:rFonts w:ascii="Times New Roman" w:eastAsia="Times New Roman" w:hAnsi="Times New Roman" w:cs="Times New Roman"/>
      <w:color w:val="999999"/>
      <w:sz w:val="32"/>
      <w:szCs w:val="32"/>
    </w:rPr>
  </w:style>
  <w:style w:type="paragraph" w:customStyle="1" w:styleId="lockright">
    <w:name w:val="lock_right"/>
    <w:basedOn w:val="Normal"/>
    <w:rsid w:val="00383372"/>
    <w:pPr>
      <w:spacing w:before="100" w:beforeAutospacing="1" w:after="0" w:line="240" w:lineRule="auto"/>
    </w:pPr>
    <w:rPr>
      <w:rFonts w:ascii="Times New Roman" w:eastAsia="Times New Roman" w:hAnsi="Times New Roman" w:cs="Times New Roman"/>
      <w:sz w:val="24"/>
      <w:szCs w:val="24"/>
    </w:rPr>
  </w:style>
  <w:style w:type="paragraph" w:customStyle="1" w:styleId="nextprevious">
    <w:name w:val="next_previous"/>
    <w:basedOn w:val="Normal"/>
    <w:rsid w:val="00383372"/>
    <w:pPr>
      <w:spacing w:before="180" w:after="180" w:line="240" w:lineRule="auto"/>
    </w:pPr>
    <w:rPr>
      <w:rFonts w:ascii="Times New Roman" w:eastAsia="Times New Roman" w:hAnsi="Times New Roman" w:cs="Times New Roman"/>
      <w:sz w:val="24"/>
      <w:szCs w:val="24"/>
    </w:rPr>
  </w:style>
  <w:style w:type="paragraph" w:customStyle="1" w:styleId="formargin">
    <w:name w:val="for_margin"/>
    <w:basedOn w:val="Normal"/>
    <w:rsid w:val="00383372"/>
    <w:pPr>
      <w:spacing w:before="100" w:beforeAutospacing="1" w:after="180" w:line="240" w:lineRule="auto"/>
    </w:pPr>
    <w:rPr>
      <w:rFonts w:ascii="Times New Roman" w:eastAsia="Times New Roman" w:hAnsi="Times New Roman" w:cs="Times New Roman"/>
      <w:sz w:val="24"/>
      <w:szCs w:val="24"/>
    </w:rPr>
  </w:style>
  <w:style w:type="paragraph" w:customStyle="1" w:styleId="award">
    <w:name w:val="award"/>
    <w:basedOn w:val="Normal"/>
    <w:rsid w:val="00383372"/>
    <w:pPr>
      <w:spacing w:before="180" w:after="100" w:afterAutospacing="1" w:line="240" w:lineRule="auto"/>
    </w:pPr>
    <w:rPr>
      <w:rFonts w:ascii="Times New Roman" w:eastAsia="Times New Roman" w:hAnsi="Times New Roman" w:cs="Times New Roman"/>
      <w:sz w:val="24"/>
      <w:szCs w:val="24"/>
    </w:rPr>
  </w:style>
  <w:style w:type="paragraph" w:customStyle="1" w:styleId="retract">
    <w:name w:val="retract"/>
    <w:basedOn w:val="Normal"/>
    <w:rsid w:val="00383372"/>
    <w:pPr>
      <w:pBdr>
        <w:top w:val="single" w:sz="36" w:space="0" w:color="6DB33F"/>
        <w:left w:val="single" w:sz="36" w:space="0" w:color="6DB33F"/>
        <w:bottom w:val="single" w:sz="36" w:space="0" w:color="6DB33F"/>
        <w:right w:val="single" w:sz="36" w:space="0" w:color="6DB33F"/>
      </w:pBdr>
      <w:spacing w:before="100" w:beforeAutospacing="1" w:after="180" w:line="300" w:lineRule="atLeast"/>
    </w:pPr>
    <w:rPr>
      <w:rFonts w:ascii="Times New Roman" w:eastAsia="Times New Roman" w:hAnsi="Times New Roman" w:cs="Times New Roman"/>
      <w:sz w:val="24"/>
      <w:szCs w:val="24"/>
    </w:rPr>
  </w:style>
  <w:style w:type="paragraph" w:customStyle="1" w:styleId="subject">
    <w:name w:val="subjec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ssinfo">
    <w:name w:val="press_info"/>
    <w:basedOn w:val="Normal"/>
    <w:rsid w:val="00383372"/>
    <w:pPr>
      <w:spacing w:before="100" w:beforeAutospacing="1" w:after="100" w:afterAutospacing="1" w:line="240" w:lineRule="auto"/>
    </w:pPr>
    <w:rPr>
      <w:rFonts w:ascii="Times New Roman" w:eastAsia="Times New Roman" w:hAnsi="Times New Roman" w:cs="Times New Roman"/>
      <w:color w:val="999999"/>
      <w:sz w:val="26"/>
      <w:szCs w:val="26"/>
    </w:rPr>
  </w:style>
  <w:style w:type="paragraph" w:customStyle="1" w:styleId="paypal">
    <w:name w:val="paypal"/>
    <w:basedOn w:val="Normal"/>
    <w:rsid w:val="00383372"/>
    <w:pPr>
      <w:spacing w:before="180" w:after="0" w:line="240" w:lineRule="auto"/>
      <w:ind w:right="180"/>
    </w:pPr>
    <w:rPr>
      <w:rFonts w:ascii="Times New Roman" w:eastAsia="Times New Roman" w:hAnsi="Times New Roman" w:cs="Times New Roman"/>
      <w:sz w:val="24"/>
      <w:szCs w:val="24"/>
    </w:rPr>
  </w:style>
  <w:style w:type="paragraph" w:customStyle="1" w:styleId="googlecheckout">
    <w:name w:val="googlecheckout"/>
    <w:basedOn w:val="Normal"/>
    <w:rsid w:val="00383372"/>
    <w:pPr>
      <w:spacing w:before="180" w:after="0" w:line="240" w:lineRule="auto"/>
      <w:ind w:right="180"/>
    </w:pPr>
    <w:rPr>
      <w:rFonts w:ascii="Times New Roman" w:eastAsia="Times New Roman" w:hAnsi="Times New Roman" w:cs="Times New Roman"/>
      <w:sz w:val="24"/>
      <w:szCs w:val="24"/>
    </w:rPr>
  </w:style>
  <w:style w:type="paragraph" w:customStyle="1" w:styleId="googlewallet">
    <w:name w:val="googlewallet"/>
    <w:basedOn w:val="Normal"/>
    <w:rsid w:val="00383372"/>
    <w:pPr>
      <w:spacing w:before="180" w:after="0" w:line="240" w:lineRule="auto"/>
      <w:ind w:right="180"/>
    </w:pPr>
    <w:rPr>
      <w:rFonts w:ascii="Times New Roman" w:eastAsia="Times New Roman" w:hAnsi="Times New Roman" w:cs="Times New Roman"/>
      <w:sz w:val="24"/>
      <w:szCs w:val="24"/>
    </w:rPr>
  </w:style>
  <w:style w:type="paragraph" w:customStyle="1" w:styleId="twocheckout">
    <w:name w:val="twocheckout"/>
    <w:basedOn w:val="Normal"/>
    <w:rsid w:val="00383372"/>
    <w:pPr>
      <w:spacing w:before="180" w:after="0" w:line="240" w:lineRule="auto"/>
      <w:ind w:right="180"/>
    </w:pPr>
    <w:rPr>
      <w:rFonts w:ascii="Times New Roman" w:eastAsia="Times New Roman" w:hAnsi="Times New Roman" w:cs="Times New Roman"/>
      <w:sz w:val="24"/>
      <w:szCs w:val="24"/>
    </w:rPr>
  </w:style>
  <w:style w:type="paragraph" w:customStyle="1" w:styleId="oak">
    <w:name w:val="oak"/>
    <w:basedOn w:val="Normal"/>
    <w:rsid w:val="00383372"/>
    <w:pPr>
      <w:spacing w:before="180" w:after="0" w:line="240" w:lineRule="auto"/>
      <w:ind w:right="180"/>
    </w:pPr>
    <w:rPr>
      <w:rFonts w:ascii="Times New Roman" w:eastAsia="Times New Roman" w:hAnsi="Times New Roman" w:cs="Times New Roman"/>
      <w:sz w:val="24"/>
      <w:szCs w:val="24"/>
    </w:rPr>
  </w:style>
  <w:style w:type="paragraph" w:customStyle="1" w:styleId="bookdetails">
    <w:name w:val="book_details"/>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sleftcolumn">
    <w:name w:val="books_left_column"/>
    <w:basedOn w:val="Normal"/>
    <w:rsid w:val="00383372"/>
    <w:pPr>
      <w:spacing w:before="60" w:after="100" w:afterAutospacing="1" w:line="240" w:lineRule="auto"/>
    </w:pPr>
    <w:rPr>
      <w:rFonts w:ascii="Times New Roman" w:eastAsia="Times New Roman" w:hAnsi="Times New Roman" w:cs="Times New Roman"/>
      <w:sz w:val="24"/>
      <w:szCs w:val="24"/>
    </w:rPr>
  </w:style>
  <w:style w:type="paragraph" w:customStyle="1" w:styleId="booksrightcolumn">
    <w:name w:val="books_right_column"/>
    <w:basedOn w:val="Normal"/>
    <w:rsid w:val="00383372"/>
    <w:pPr>
      <w:spacing w:before="60" w:after="100" w:afterAutospacing="1" w:line="240" w:lineRule="auto"/>
    </w:pPr>
    <w:rPr>
      <w:rFonts w:ascii="Times New Roman" w:eastAsia="Times New Roman" w:hAnsi="Times New Roman" w:cs="Times New Roman"/>
      <w:sz w:val="24"/>
      <w:szCs w:val="24"/>
    </w:rPr>
  </w:style>
  <w:style w:type="paragraph" w:customStyle="1" w:styleId="book">
    <w:name w:val="book"/>
    <w:basedOn w:val="Normal"/>
    <w:rsid w:val="00383372"/>
    <w:pPr>
      <w:spacing w:before="120" w:after="100" w:afterAutospacing="1" w:line="240" w:lineRule="auto"/>
    </w:pPr>
    <w:rPr>
      <w:rFonts w:ascii="Times New Roman" w:eastAsia="Times New Roman" w:hAnsi="Times New Roman" w:cs="Times New Roman"/>
      <w:sz w:val="24"/>
      <w:szCs w:val="24"/>
    </w:rPr>
  </w:style>
  <w:style w:type="paragraph" w:customStyle="1" w:styleId="authoraffliation">
    <w:name w:val="author_affliation"/>
    <w:basedOn w:val="Normal"/>
    <w:rsid w:val="00383372"/>
    <w:pPr>
      <w:spacing w:after="100" w:afterAutospacing="1" w:line="240" w:lineRule="auto"/>
    </w:pPr>
    <w:rPr>
      <w:rFonts w:ascii="Times New Roman" w:eastAsia="Times New Roman" w:hAnsi="Times New Roman" w:cs="Times New Roman"/>
      <w:color w:val="000000"/>
      <w:sz w:val="24"/>
      <w:szCs w:val="24"/>
    </w:rPr>
  </w:style>
  <w:style w:type="paragraph" w:customStyle="1" w:styleId="loading">
    <w:name w:val="loading"/>
    <w:basedOn w:val="Normal"/>
    <w:rsid w:val="00383372"/>
    <w:pPr>
      <w:spacing w:before="450" w:after="225" w:line="240" w:lineRule="auto"/>
      <w:jc w:val="center"/>
    </w:pPr>
    <w:rPr>
      <w:rFonts w:ascii="Times New Roman" w:eastAsia="Times New Roman" w:hAnsi="Times New Roman" w:cs="Times New Roman"/>
      <w:color w:val="999999"/>
      <w:sz w:val="24"/>
      <w:szCs w:val="24"/>
    </w:rPr>
  </w:style>
  <w:style w:type="paragraph" w:customStyle="1" w:styleId="rightcolumnactions">
    <w:name w:val="right_column_actions"/>
    <w:basedOn w:val="Normal"/>
    <w:rsid w:val="00383372"/>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morearticles">
    <w:name w:val="more_articles"/>
    <w:basedOn w:val="Normal"/>
    <w:rsid w:val="00383372"/>
    <w:pPr>
      <w:pBdr>
        <w:top w:val="single" w:sz="6" w:space="8" w:color="CCCCCC"/>
        <w:left w:val="single" w:sz="6" w:space="9" w:color="CCCCCC"/>
        <w:bottom w:val="single" w:sz="6" w:space="8" w:color="CCCCCC"/>
        <w:right w:val="single" w:sz="6" w:space="9" w:color="CCCCCC"/>
      </w:pBdr>
      <w:spacing w:before="315" w:after="0" w:line="240" w:lineRule="auto"/>
      <w:jc w:val="center"/>
    </w:pPr>
    <w:rPr>
      <w:rFonts w:ascii="Times New Roman" w:eastAsia="Times New Roman" w:hAnsi="Times New Roman" w:cs="Times New Roman"/>
      <w:sz w:val="24"/>
      <w:szCs w:val="24"/>
    </w:rPr>
  </w:style>
  <w:style w:type="paragraph" w:customStyle="1" w:styleId="morearticlesul">
    <w:name w:val="more_articles_ul"/>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wnloadpdf152">
    <w:name w:val="download_pdf_152"/>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occontainer">
    <w:name w:val="etoc_container"/>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oclabel">
    <w:name w:val="etoc_label"/>
    <w:basedOn w:val="Normal"/>
    <w:rsid w:val="00383372"/>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etocinvalid">
    <w:name w:val="etoc_invalid"/>
    <w:basedOn w:val="Normal"/>
    <w:rsid w:val="00383372"/>
    <w:pPr>
      <w:spacing w:before="45" w:after="100" w:afterAutospacing="1" w:line="240" w:lineRule="auto"/>
    </w:pPr>
    <w:rPr>
      <w:rFonts w:ascii="Times New Roman" w:eastAsia="Times New Roman" w:hAnsi="Times New Roman" w:cs="Times New Roman"/>
      <w:color w:val="FF0000"/>
      <w:sz w:val="24"/>
      <w:szCs w:val="24"/>
    </w:rPr>
  </w:style>
  <w:style w:type="paragraph" w:customStyle="1" w:styleId="etocinvalidhid">
    <w:name w:val="etoc_invalid_hid"/>
    <w:basedOn w:val="Normal"/>
    <w:rsid w:val="00383372"/>
    <w:pPr>
      <w:spacing w:before="100" w:beforeAutospacing="1" w:after="100" w:afterAutospacing="1" w:line="240" w:lineRule="auto"/>
    </w:pPr>
    <w:rPr>
      <w:rFonts w:ascii="Times New Roman" w:eastAsia="Times New Roman" w:hAnsi="Times New Roman" w:cs="Times New Roman"/>
      <w:vanish/>
      <w:color w:val="FF0000"/>
      <w:sz w:val="24"/>
      <w:szCs w:val="24"/>
    </w:rPr>
  </w:style>
  <w:style w:type="paragraph" w:customStyle="1" w:styleId="etocinvalidvis">
    <w:name w:val="etoc_invalid_vis"/>
    <w:basedOn w:val="Normal"/>
    <w:rsid w:val="00383372"/>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ubscriptiontablepadl40wid370">
    <w:name w:val="subscription_table_padl40_wid370"/>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dleft">
    <w:name w:val="table_padlef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ptable">
    <w:name w:val="c4p_table"/>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oc">
    <w:name w:val="etoc"/>
    <w:basedOn w:val="Normal"/>
    <w:rsid w:val="00383372"/>
    <w:pPr>
      <w:spacing w:before="100" w:beforeAutospacing="1" w:after="180" w:line="240" w:lineRule="auto"/>
    </w:pPr>
    <w:rPr>
      <w:rFonts w:ascii="Times New Roman" w:eastAsia="Times New Roman" w:hAnsi="Times New Roman" w:cs="Times New Roman"/>
      <w:sz w:val="24"/>
      <w:szCs w:val="24"/>
    </w:rPr>
  </w:style>
  <w:style w:type="paragraph" w:customStyle="1" w:styleId="covertype">
    <w:name w:val="covertype"/>
    <w:basedOn w:val="Normal"/>
    <w:rsid w:val="00383372"/>
    <w:pPr>
      <w:spacing w:after="100" w:afterAutospacing="1" w:line="240" w:lineRule="auto"/>
    </w:pPr>
    <w:rPr>
      <w:rFonts w:ascii="Times New Roman" w:eastAsia="Times New Roman" w:hAnsi="Times New Roman" w:cs="Times New Roman"/>
      <w:sz w:val="24"/>
      <w:szCs w:val="24"/>
    </w:rPr>
  </w:style>
  <w:style w:type="paragraph" w:customStyle="1" w:styleId="cover">
    <w:name w:val="cover"/>
    <w:basedOn w:val="Normal"/>
    <w:rsid w:val="00383372"/>
    <w:pPr>
      <w:spacing w:before="180" w:after="100" w:afterAutospacing="1" w:line="240" w:lineRule="auto"/>
      <w:ind w:right="180"/>
    </w:pPr>
    <w:rPr>
      <w:rFonts w:ascii="Times New Roman" w:eastAsia="Times New Roman" w:hAnsi="Times New Roman" w:cs="Times New Roman"/>
      <w:sz w:val="24"/>
      <w:szCs w:val="24"/>
    </w:rPr>
  </w:style>
  <w:style w:type="paragraph" w:customStyle="1" w:styleId="browsers">
    <w:name w:val="browsers"/>
    <w:basedOn w:val="Normal"/>
    <w:rsid w:val="00383372"/>
    <w:pPr>
      <w:spacing w:before="360" w:after="360" w:line="240" w:lineRule="auto"/>
    </w:pPr>
    <w:rPr>
      <w:rFonts w:ascii="Times New Roman" w:eastAsia="Times New Roman" w:hAnsi="Times New Roman" w:cs="Times New Roman"/>
      <w:sz w:val="24"/>
      <w:szCs w:val="24"/>
    </w:rPr>
  </w:style>
  <w:style w:type="paragraph" w:customStyle="1" w:styleId="ddlyearoperand">
    <w:name w:val="ddlyearoperand"/>
    <w:basedOn w:val="Normal"/>
    <w:rsid w:val="00383372"/>
    <w:pPr>
      <w:pBdr>
        <w:top w:val="single" w:sz="6" w:space="0" w:color="CCCCCC"/>
        <w:left w:val="single" w:sz="6" w:space="0" w:color="CCCCCC"/>
        <w:bottom w:val="single" w:sz="6" w:space="0" w:color="CCCCCC"/>
        <w:right w:val="single" w:sz="6" w:space="0" w:color="CCCCCC"/>
      </w:pBdr>
      <w:shd w:val="clear" w:color="auto" w:fill="FFFFFF"/>
      <w:spacing w:after="0" w:line="240" w:lineRule="auto"/>
      <w:ind w:left="90" w:right="90"/>
    </w:pPr>
    <w:rPr>
      <w:rFonts w:ascii="Times New Roman" w:eastAsia="Times New Roman" w:hAnsi="Times New Roman" w:cs="Times New Roman"/>
      <w:sz w:val="24"/>
      <w:szCs w:val="24"/>
    </w:rPr>
  </w:style>
  <w:style w:type="paragraph" w:customStyle="1" w:styleId="searchrow">
    <w:name w:val="search_row"/>
    <w:basedOn w:val="Normal"/>
    <w:rsid w:val="00383372"/>
    <w:pPr>
      <w:spacing w:after="90" w:line="240" w:lineRule="auto"/>
    </w:pPr>
    <w:rPr>
      <w:rFonts w:ascii="Times New Roman" w:eastAsia="Times New Roman" w:hAnsi="Times New Roman" w:cs="Times New Roman"/>
      <w:sz w:val="24"/>
      <w:szCs w:val="24"/>
    </w:rPr>
  </w:style>
  <w:style w:type="paragraph" w:customStyle="1" w:styleId="to">
    <w:name w:val="to"/>
    <w:basedOn w:val="Normal"/>
    <w:rsid w:val="00383372"/>
    <w:pPr>
      <w:spacing w:after="0" w:line="240" w:lineRule="auto"/>
      <w:ind w:left="45" w:right="45"/>
    </w:pPr>
    <w:rPr>
      <w:rFonts w:ascii="Times New Roman" w:eastAsia="Times New Roman" w:hAnsi="Times New Roman" w:cs="Times New Roman"/>
      <w:sz w:val="24"/>
      <w:szCs w:val="24"/>
    </w:rPr>
  </w:style>
  <w:style w:type="paragraph" w:customStyle="1" w:styleId="advancedsearch">
    <w:name w:val="advanced_search"/>
    <w:basedOn w:val="Normal"/>
    <w:rsid w:val="00383372"/>
    <w:pPr>
      <w:spacing w:before="105" w:after="100" w:afterAutospacing="1" w:line="240" w:lineRule="auto"/>
    </w:pPr>
    <w:rPr>
      <w:rFonts w:ascii="Times New Roman" w:eastAsia="Times New Roman" w:hAnsi="Times New Roman" w:cs="Times New Roman"/>
      <w:sz w:val="24"/>
      <w:szCs w:val="24"/>
    </w:rPr>
  </w:style>
  <w:style w:type="paragraph" w:customStyle="1" w:styleId="rightcell">
    <w:name w:val="right_cell"/>
    <w:basedOn w:val="Normal"/>
    <w:rsid w:val="00383372"/>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cell">
    <w:name w:val="left_cell"/>
    <w:basedOn w:val="Normal"/>
    <w:rsid w:val="00383372"/>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s">
    <w:name w:val="buttons"/>
    <w:basedOn w:val="Normal"/>
    <w:rsid w:val="00383372"/>
    <w:pPr>
      <w:pBdr>
        <w:top w:val="single" w:sz="2" w:space="0" w:color="FFFFFF"/>
        <w:left w:val="single" w:sz="2" w:space="5" w:color="FFFFFF"/>
        <w:bottom w:val="single" w:sz="2" w:space="0" w:color="FFFFFF"/>
        <w:right w:val="single" w:sz="2" w:space="5" w:color="FFFFFF"/>
      </w:pBdr>
      <w:shd w:val="clear" w:color="auto" w:fill="DADADA"/>
      <w:spacing w:after="0" w:line="225" w:lineRule="atLeast"/>
      <w:ind w:right="180"/>
    </w:pPr>
    <w:rPr>
      <w:rFonts w:ascii="Times" w:eastAsia="Times New Roman" w:hAnsi="Times" w:cs="Times"/>
      <w:color w:val="000000"/>
      <w:sz w:val="24"/>
      <w:szCs w:val="24"/>
    </w:rPr>
  </w:style>
  <w:style w:type="paragraph" w:customStyle="1" w:styleId="iconholder">
    <w:name w:val="icon_holder"/>
    <w:basedOn w:val="Normal"/>
    <w:rsid w:val="00383372"/>
    <w:pPr>
      <w:spacing w:before="60" w:after="100" w:afterAutospacing="1" w:line="240" w:lineRule="auto"/>
    </w:pPr>
    <w:rPr>
      <w:rFonts w:ascii="Times New Roman" w:eastAsia="Times New Roman" w:hAnsi="Times New Roman" w:cs="Times New Roman"/>
      <w:sz w:val="24"/>
      <w:szCs w:val="24"/>
    </w:rPr>
  </w:style>
  <w:style w:type="paragraph" w:customStyle="1" w:styleId="statement-content">
    <w:name w:val="statement-conten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nail">
    <w:name w:val="thumbnail"/>
    <w:basedOn w:val="Normal"/>
    <w:rsid w:val="00383372"/>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equation-line">
    <w:name w:val="equation-line"/>
    <w:basedOn w:val="Normal"/>
    <w:rsid w:val="00383372"/>
    <w:pPr>
      <w:spacing w:before="180" w:after="180" w:line="240" w:lineRule="auto"/>
      <w:jc w:val="center"/>
      <w:textAlignment w:val="center"/>
    </w:pPr>
    <w:rPr>
      <w:rFonts w:ascii="Times New Roman" w:eastAsia="Times New Roman" w:hAnsi="Times New Roman" w:cs="Times New Roman"/>
      <w:sz w:val="24"/>
      <w:szCs w:val="24"/>
    </w:rPr>
  </w:style>
  <w:style w:type="paragraph" w:customStyle="1" w:styleId="equation-label">
    <w:name w:val="equation-label"/>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groupcaption">
    <w:name w:val="figgroupcaption"/>
    <w:basedOn w:val="Normal"/>
    <w:rsid w:val="00383372"/>
    <w:pPr>
      <w:spacing w:before="180" w:after="180" w:line="240" w:lineRule="auto"/>
      <w:ind w:left="180" w:right="180"/>
    </w:pPr>
    <w:rPr>
      <w:rFonts w:ascii="Times New Roman" w:eastAsia="Times New Roman" w:hAnsi="Times New Roman" w:cs="Times New Roman"/>
      <w:sz w:val="24"/>
      <w:szCs w:val="24"/>
    </w:rPr>
  </w:style>
  <w:style w:type="paragraph" w:customStyle="1" w:styleId="groupcaption">
    <w:name w:val="groupcaption"/>
    <w:basedOn w:val="Normal"/>
    <w:rsid w:val="00383372"/>
    <w:pPr>
      <w:spacing w:before="180" w:after="180" w:line="240" w:lineRule="auto"/>
      <w:ind w:left="1890" w:right="180"/>
      <w:jc w:val="both"/>
    </w:pPr>
    <w:rPr>
      <w:rFonts w:ascii="Times New Roman" w:eastAsia="Times New Roman" w:hAnsi="Times New Roman" w:cs="Times New Roman"/>
      <w:sz w:val="24"/>
      <w:szCs w:val="24"/>
    </w:rPr>
  </w:style>
  <w:style w:type="paragraph" w:customStyle="1" w:styleId="figcaptiongroup">
    <w:name w:val="figcaptiongroup"/>
    <w:basedOn w:val="Normal"/>
    <w:rsid w:val="00383372"/>
    <w:pPr>
      <w:shd w:val="clear" w:color="auto" w:fill="0099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383372"/>
    <w:pPr>
      <w:spacing w:before="180" w:after="0" w:line="240" w:lineRule="auto"/>
      <w:jc w:val="both"/>
    </w:pPr>
    <w:rPr>
      <w:rFonts w:ascii="Times New Roman" w:eastAsia="Times New Roman" w:hAnsi="Times New Roman" w:cs="Times New Roman"/>
      <w:sz w:val="24"/>
      <w:szCs w:val="24"/>
    </w:rPr>
  </w:style>
  <w:style w:type="paragraph" w:customStyle="1" w:styleId="list-label">
    <w:name w:val="list-label"/>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list-content">
    <w:name w:val="list-content"/>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ouble-underline">
    <w:name w:val="double-underline"/>
    <w:basedOn w:val="Normal"/>
    <w:rsid w:val="00383372"/>
    <w:pPr>
      <w:pBdr>
        <w:bottom w:val="doub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bol">
    <w:name w:val="symbol"/>
    <w:basedOn w:val="Normal"/>
    <w:rsid w:val="00383372"/>
    <w:pPr>
      <w:spacing w:before="100" w:beforeAutospacing="1" w:after="100" w:afterAutospacing="1" w:line="240" w:lineRule="auto"/>
    </w:pPr>
    <w:rPr>
      <w:rFonts w:ascii="MinionPro-Regular" w:eastAsia="Times New Roman" w:hAnsi="MinionPro-Regular" w:cs="Times New Roman"/>
      <w:sz w:val="24"/>
      <w:szCs w:val="24"/>
    </w:rPr>
  </w:style>
  <w:style w:type="paragraph" w:customStyle="1" w:styleId="displayed-label">
    <w:name w:val="displayed-label"/>
    <w:basedOn w:val="Normal"/>
    <w:rsid w:val="00383372"/>
    <w:pPr>
      <w:spacing w:before="180" w:after="180" w:line="240" w:lineRule="auto"/>
      <w:jc w:val="right"/>
    </w:pPr>
    <w:rPr>
      <w:rFonts w:ascii="xits-math" w:eastAsia="Times New Roman" w:hAnsi="xits-math" w:cs="Times New Roman"/>
      <w:sz w:val="24"/>
      <w:szCs w:val="24"/>
    </w:rPr>
  </w:style>
  <w:style w:type="paragraph" w:customStyle="1" w:styleId="svg-td">
    <w:name w:val="svg-td"/>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eq-css">
    <w:name w:val="displayeq-css"/>
    <w:basedOn w:val="Normal"/>
    <w:rsid w:val="00383372"/>
    <w:pPr>
      <w:spacing w:before="100" w:beforeAutospacing="1" w:after="100" w:afterAutospacing="1" w:line="240" w:lineRule="auto"/>
    </w:pPr>
    <w:rPr>
      <w:rFonts w:ascii="xits-math" w:eastAsia="Times New Roman" w:hAnsi="xits-math" w:cs="Times New Roman"/>
      <w:sz w:val="24"/>
      <w:szCs w:val="24"/>
    </w:rPr>
  </w:style>
  <w:style w:type="paragraph" w:customStyle="1" w:styleId="left">
    <w:name w:val="lef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dle">
    <w:name w:val="middle"/>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urnalnavlinks">
    <w:name w:val="journal_nav_links"/>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widthno">
    <w:name w:val="cell_width_no"/>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link">
    <w:name w:val="last_link"/>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erence">
    <w:name w:val="conference"/>
    <w:basedOn w:val="Normal"/>
    <w:rsid w:val="00383372"/>
    <w:pPr>
      <w:spacing w:before="100" w:beforeAutospacing="1" w:after="100" w:afterAutospacing="1" w:line="240" w:lineRule="auto"/>
    </w:pPr>
    <w:rPr>
      <w:rFonts w:ascii="Times New Roman" w:eastAsia="Times New Roman" w:hAnsi="Times New Roman" w:cs="Times New Roman"/>
      <w:color w:val="418B34"/>
      <w:sz w:val="24"/>
      <w:szCs w:val="24"/>
    </w:rPr>
  </w:style>
  <w:style w:type="paragraph" w:customStyle="1" w:styleId="subcat">
    <w:name w:val="sub_ca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issionsteps">
    <w:name w:val="submission_steps"/>
    <w:basedOn w:val="Normal"/>
    <w:rsid w:val="00383372"/>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floatscontainer">
    <w:name w:val="floats_container"/>
    <w:basedOn w:val="Normal"/>
    <w:rsid w:val="00383372"/>
    <w:pPr>
      <w:spacing w:after="240" w:line="300" w:lineRule="atLeast"/>
    </w:pPr>
    <w:rPr>
      <w:rFonts w:ascii="Times New Roman" w:eastAsia="Times New Roman" w:hAnsi="Times New Roman" w:cs="Times New Roman"/>
      <w:sz w:val="24"/>
      <w:szCs w:val="24"/>
    </w:rPr>
  </w:style>
  <w:style w:type="paragraph" w:customStyle="1" w:styleId="floatleft">
    <w:name w:val="float_left"/>
    <w:basedOn w:val="Normal"/>
    <w:rsid w:val="00383372"/>
    <w:pPr>
      <w:spacing w:after="0" w:line="240" w:lineRule="auto"/>
      <w:ind w:right="180"/>
    </w:pPr>
    <w:rPr>
      <w:rFonts w:ascii="Times New Roman" w:eastAsia="Times New Roman" w:hAnsi="Times New Roman" w:cs="Times New Roman"/>
      <w:sz w:val="24"/>
      <w:szCs w:val="24"/>
    </w:rPr>
  </w:style>
  <w:style w:type="paragraph" w:customStyle="1" w:styleId="floatright">
    <w:name w:val="float_righ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nolist">
    <w:name w:val="col_nolist"/>
    <w:basedOn w:val="Normal"/>
    <w:rsid w:val="00383372"/>
    <w:pPr>
      <w:spacing w:before="100" w:beforeAutospacing="1" w:after="180" w:line="315" w:lineRule="atLeast"/>
    </w:pPr>
    <w:rPr>
      <w:rFonts w:ascii="Times New Roman" w:eastAsia="Times New Roman" w:hAnsi="Times New Roman" w:cs="Times New Roman"/>
      <w:sz w:val="24"/>
      <w:szCs w:val="24"/>
    </w:rPr>
  </w:style>
  <w:style w:type="paragraph" w:customStyle="1" w:styleId="collist">
    <w:name w:val="col_list"/>
    <w:basedOn w:val="Normal"/>
    <w:rsid w:val="00383372"/>
    <w:pPr>
      <w:spacing w:before="100" w:beforeAutospacing="1" w:after="180" w:line="315" w:lineRule="atLeast"/>
    </w:pPr>
    <w:rPr>
      <w:rFonts w:ascii="Times New Roman" w:eastAsia="Times New Roman" w:hAnsi="Times New Roman" w:cs="Times New Roman"/>
      <w:sz w:val="24"/>
      <w:szCs w:val="24"/>
    </w:rPr>
  </w:style>
  <w:style w:type="paragraph" w:customStyle="1" w:styleId="tablelist">
    <w:name w:val="table_list"/>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ulletholder">
    <w:name w:val="bullet_holder"/>
    <w:basedOn w:val="Normal"/>
    <w:rsid w:val="00383372"/>
    <w:pPr>
      <w:spacing w:before="15" w:after="100" w:afterAutospacing="1" w:line="240" w:lineRule="auto"/>
      <w:ind w:left="-195" w:right="60"/>
    </w:pPr>
    <w:rPr>
      <w:rFonts w:ascii="Webdings" w:eastAsia="Times New Roman" w:hAnsi="Webdings" w:cs="Times New Roman"/>
      <w:color w:val="6DB33F"/>
      <w:sz w:val="15"/>
      <w:szCs w:val="15"/>
    </w:rPr>
  </w:style>
  <w:style w:type="paragraph" w:customStyle="1" w:styleId="authorgp">
    <w:name w:val="author_gp"/>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right">
    <w:name w:val="to_righ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th50">
    <w:name w:val="width_50"/>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owsearea">
    <w:name w:val="browse_area"/>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cell">
    <w:name w:val="search_cell"/>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app">
    <w:name w:val="secapp"/>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
    <w:name w:val="fig"/>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content">
    <w:name w:val="fn-conten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br-def">
    <w:name w:val="abbr-def"/>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
    <w:name w:val="def"/>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item">
    <w:name w:val="ref-item"/>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ement">
    <w:name w:val="statemen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head">
    <w:name w:val="feature_head"/>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
    <w:name w:val="ed"/>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name">
    <w:name w:val="ed_name"/>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pecial">
    <w:name w:val="li_special"/>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
    <w:name w:val="abstrac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pdf">
    <w:name w:val="full_text_pdf"/>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xhtml">
    <w:name w:val="full_text_xhtml"/>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wtocite">
    <w:name w:val="how_to_cite"/>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wardcite">
    <w:name w:val="forward_cite"/>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edref">
    <w:name w:val="linked_ref"/>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materials">
    <w:name w:val="sup_materials"/>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atum">
    <w:name w:val="erratum"/>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epub">
    <w:name w:val="full_text_epub"/>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etesi">
    <w:name w:val="complete_s_i"/>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xml">
    <w:name w:val="full_text_xml"/>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
    <w:name w:val="sc"/>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nsierf">
    <w:name w:val="sansierf"/>
    <w:basedOn w:val="Normal"/>
    <w:rsid w:val="00383372"/>
    <w:pPr>
      <w:spacing w:before="100" w:beforeAutospacing="1" w:after="100" w:afterAutospacing="1" w:line="240" w:lineRule="auto"/>
    </w:pPr>
    <w:rPr>
      <w:rFonts w:ascii="Arial" w:eastAsia="Times New Roman" w:hAnsi="Arial" w:cs="Arial"/>
      <w:sz w:val="24"/>
      <w:szCs w:val="24"/>
    </w:rPr>
  </w:style>
  <w:style w:type="character" w:customStyle="1" w:styleId="equation">
    <w:name w:val="equation"/>
    <w:basedOn w:val="DefaultParagraphFont"/>
    <w:rsid w:val="00383372"/>
  </w:style>
  <w:style w:type="character" w:customStyle="1" w:styleId="sep">
    <w:name w:val="sep"/>
    <w:basedOn w:val="DefaultParagraphFont"/>
    <w:rsid w:val="00383372"/>
    <w:rPr>
      <w:rFonts w:ascii="MinionPro-Regular" w:hAnsi="MinionPro-Regular" w:hint="default"/>
      <w:b w:val="0"/>
      <w:bCs w:val="0"/>
      <w:vanish w:val="0"/>
      <w:webHidden w:val="0"/>
      <w:color w:val="000000"/>
      <w:sz w:val="26"/>
      <w:szCs w:val="26"/>
      <w:specVanish w:val="0"/>
    </w:rPr>
  </w:style>
  <w:style w:type="paragraph" w:customStyle="1" w:styleId="sc1">
    <w:name w:val="sc1"/>
    <w:basedOn w:val="Normal"/>
    <w:rsid w:val="00383372"/>
    <w:pPr>
      <w:spacing w:before="180" w:after="180" w:line="300" w:lineRule="atLeast"/>
    </w:pPr>
    <w:rPr>
      <w:rFonts w:ascii="Times New Roman" w:eastAsia="Times New Roman" w:hAnsi="Times New Roman" w:cs="Times New Roman"/>
      <w:sz w:val="27"/>
      <w:szCs w:val="27"/>
    </w:rPr>
  </w:style>
  <w:style w:type="paragraph" w:customStyle="1" w:styleId="lock1">
    <w:name w:val="lock1"/>
    <w:basedOn w:val="Normal"/>
    <w:rsid w:val="00383372"/>
    <w:pPr>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authorgp1">
    <w:name w:val="author_gp1"/>
    <w:basedOn w:val="Normal"/>
    <w:rsid w:val="00383372"/>
    <w:pPr>
      <w:spacing w:before="180" w:after="180" w:line="285" w:lineRule="atLeast"/>
    </w:pPr>
    <w:rPr>
      <w:rFonts w:ascii="MinionPro-Regular" w:eastAsia="Times New Roman" w:hAnsi="MinionPro-Regular" w:cs="Times New Roman"/>
      <w:color w:val="000000"/>
      <w:sz w:val="26"/>
      <w:szCs w:val="26"/>
    </w:rPr>
  </w:style>
  <w:style w:type="paragraph" w:customStyle="1" w:styleId="lispecial1">
    <w:name w:val="li_special1"/>
    <w:basedOn w:val="Normal"/>
    <w:rsid w:val="00383372"/>
    <w:pPr>
      <w:spacing w:after="0" w:line="240" w:lineRule="auto"/>
      <w:ind w:left="360"/>
    </w:pPr>
    <w:rPr>
      <w:rFonts w:ascii="Times New Roman" w:eastAsia="Times New Roman" w:hAnsi="Times New Roman" w:cs="Times New Roman"/>
      <w:sz w:val="24"/>
      <w:szCs w:val="24"/>
    </w:rPr>
  </w:style>
  <w:style w:type="paragraph" w:customStyle="1" w:styleId="toright1">
    <w:name w:val="to_right1"/>
    <w:basedOn w:val="Normal"/>
    <w:rsid w:val="00383372"/>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oright2">
    <w:name w:val="to_right2"/>
    <w:basedOn w:val="Normal"/>
    <w:rsid w:val="00383372"/>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oright3">
    <w:name w:val="to_right3"/>
    <w:basedOn w:val="Normal"/>
    <w:rsid w:val="00383372"/>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noarticles1">
    <w:name w:val="no_articles1"/>
    <w:basedOn w:val="Normal"/>
    <w:rsid w:val="00383372"/>
    <w:pPr>
      <w:spacing w:before="100" w:beforeAutospacing="1" w:after="100" w:afterAutospacing="1" w:line="240" w:lineRule="auto"/>
    </w:pPr>
    <w:rPr>
      <w:rFonts w:ascii="MinionPro-bold" w:eastAsia="Times New Roman" w:hAnsi="MinionPro-bold" w:cs="Times New Roman"/>
      <w:color w:val="999999"/>
      <w:sz w:val="24"/>
      <w:szCs w:val="24"/>
    </w:rPr>
  </w:style>
  <w:style w:type="paragraph" w:customStyle="1" w:styleId="noarticles2">
    <w:name w:val="no_articles2"/>
    <w:basedOn w:val="Normal"/>
    <w:rsid w:val="00383372"/>
    <w:pPr>
      <w:spacing w:before="100" w:beforeAutospacing="1" w:after="100" w:afterAutospacing="1" w:line="240" w:lineRule="auto"/>
    </w:pPr>
    <w:rPr>
      <w:rFonts w:ascii="MinionPro-bold" w:eastAsia="Times New Roman" w:hAnsi="MinionPro-bold" w:cs="Times New Roman"/>
      <w:color w:val="999999"/>
      <w:sz w:val="24"/>
      <w:szCs w:val="24"/>
    </w:rPr>
  </w:style>
  <w:style w:type="paragraph" w:customStyle="1" w:styleId="error1">
    <w:name w:val="error1"/>
    <w:basedOn w:val="Normal"/>
    <w:rsid w:val="00383372"/>
    <w:pPr>
      <w:spacing w:after="0" w:line="240" w:lineRule="auto"/>
      <w:ind w:left="150"/>
    </w:pPr>
    <w:rPr>
      <w:rFonts w:ascii="Times New Roman" w:eastAsia="Times New Roman" w:hAnsi="Times New Roman" w:cs="Times New Roman"/>
      <w:sz w:val="24"/>
      <w:szCs w:val="24"/>
    </w:rPr>
  </w:style>
  <w:style w:type="paragraph" w:customStyle="1" w:styleId="searchbutton1">
    <w:name w:val="search_button1"/>
    <w:basedOn w:val="Normal"/>
    <w:rsid w:val="00383372"/>
    <w:pPr>
      <w:pBdr>
        <w:top w:val="single" w:sz="2" w:space="0" w:color="FFFFFF"/>
        <w:left w:val="single" w:sz="2" w:space="2" w:color="FFFFFF"/>
        <w:bottom w:val="single" w:sz="2" w:space="2" w:color="FFFFFF"/>
        <w:right w:val="single" w:sz="2" w:space="2" w:color="FFFFFF"/>
      </w:pBdr>
      <w:shd w:val="clear" w:color="auto" w:fill="DADADA"/>
      <w:spacing w:before="100" w:beforeAutospacing="1" w:after="100" w:afterAutospacing="1" w:line="240" w:lineRule="auto"/>
    </w:pPr>
    <w:rPr>
      <w:rFonts w:ascii="Times" w:eastAsia="Times New Roman" w:hAnsi="Times" w:cs="Times"/>
      <w:color w:val="000000"/>
      <w:sz w:val="23"/>
      <w:szCs w:val="23"/>
    </w:rPr>
  </w:style>
  <w:style w:type="paragraph" w:customStyle="1" w:styleId="searchfield1">
    <w:name w:val="search_field1"/>
    <w:basedOn w:val="Normal"/>
    <w:rsid w:val="00383372"/>
    <w:pPr>
      <w:pBdr>
        <w:top w:val="single" w:sz="6" w:space="0" w:color="FFFFFF"/>
        <w:left w:val="single" w:sz="6" w:space="4" w:color="FFFFFF"/>
        <w:bottom w:val="single" w:sz="6" w:space="0" w:color="FFFFFF"/>
        <w:right w:val="single" w:sz="6" w:space="4" w:color="FFFFFF"/>
      </w:pBdr>
      <w:spacing w:before="100" w:beforeAutospacing="1" w:after="100" w:afterAutospacing="1" w:line="240" w:lineRule="auto"/>
      <w:ind w:left="45" w:right="45"/>
    </w:pPr>
    <w:rPr>
      <w:rFonts w:ascii="Times" w:eastAsia="Times New Roman" w:hAnsi="Times" w:cs="Times"/>
      <w:sz w:val="23"/>
      <w:szCs w:val="23"/>
    </w:rPr>
  </w:style>
  <w:style w:type="paragraph" w:customStyle="1" w:styleId="search1">
    <w:name w:val="search1"/>
    <w:basedOn w:val="Normal"/>
    <w:rsid w:val="00383372"/>
    <w:pPr>
      <w:pBdr>
        <w:top w:val="single" w:sz="6" w:space="1" w:color="CCCCCC"/>
        <w:left w:val="single" w:sz="6" w:space="0" w:color="CCCCCC"/>
        <w:bottom w:val="single" w:sz="6" w:space="1" w:color="CCCCCC"/>
        <w:right w:val="single" w:sz="2" w:space="0" w:color="CCCCCC"/>
      </w:pBdr>
      <w:shd w:val="clear" w:color="auto" w:fill="FFFFFF"/>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width501">
    <w:name w:val="width_50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owsearea1">
    <w:name w:val="browse_area1"/>
    <w:basedOn w:val="Normal"/>
    <w:rsid w:val="00383372"/>
    <w:pPr>
      <w:spacing w:before="100" w:beforeAutospacing="1" w:after="180" w:line="240" w:lineRule="auto"/>
    </w:pPr>
    <w:rPr>
      <w:rFonts w:ascii="Times New Roman" w:eastAsia="Times New Roman" w:hAnsi="Times New Roman" w:cs="Times New Roman"/>
      <w:sz w:val="24"/>
      <w:szCs w:val="24"/>
    </w:rPr>
  </w:style>
  <w:style w:type="paragraph" w:customStyle="1" w:styleId="bannertitle1">
    <w:name w:val="banner_title1"/>
    <w:basedOn w:val="Normal"/>
    <w:rsid w:val="00383372"/>
    <w:pPr>
      <w:spacing w:after="100" w:afterAutospacing="1" w:line="840" w:lineRule="atLeast"/>
      <w:ind w:left="660"/>
    </w:pPr>
    <w:rPr>
      <w:rFonts w:ascii="agencyr" w:eastAsia="Times New Roman" w:hAnsi="agencyr" w:cs="Times New Roman"/>
      <w:color w:val="FFFFFF"/>
      <w:sz w:val="45"/>
      <w:szCs w:val="45"/>
    </w:rPr>
  </w:style>
  <w:style w:type="paragraph" w:customStyle="1" w:styleId="bannertitle2">
    <w:name w:val="banner_title2"/>
    <w:basedOn w:val="Normal"/>
    <w:rsid w:val="00383372"/>
    <w:pPr>
      <w:spacing w:after="100" w:afterAutospacing="1" w:line="840" w:lineRule="atLeast"/>
    </w:pPr>
    <w:rPr>
      <w:rFonts w:ascii="agencyr" w:eastAsia="Times New Roman" w:hAnsi="agencyr" w:cs="Times New Roman"/>
      <w:color w:val="FFFFFF"/>
      <w:sz w:val="45"/>
      <w:szCs w:val="45"/>
    </w:rPr>
  </w:style>
  <w:style w:type="paragraph" w:customStyle="1" w:styleId="floatleft1">
    <w:name w:val="float_left1"/>
    <w:basedOn w:val="Normal"/>
    <w:rsid w:val="00383372"/>
    <w:pPr>
      <w:spacing w:after="0" w:line="240" w:lineRule="auto"/>
      <w:ind w:right="180"/>
    </w:pPr>
    <w:rPr>
      <w:rFonts w:ascii="Times New Roman" w:eastAsia="Times New Roman" w:hAnsi="Times New Roman" w:cs="Times New Roman"/>
      <w:sz w:val="24"/>
      <w:szCs w:val="24"/>
    </w:rPr>
  </w:style>
  <w:style w:type="paragraph" w:customStyle="1" w:styleId="floatright1">
    <w:name w:val="float_right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cell1">
    <w:name w:val="search_cell1"/>
    <w:basedOn w:val="Normal"/>
    <w:rsid w:val="00383372"/>
    <w:pPr>
      <w:spacing w:before="100" w:beforeAutospacing="1" w:after="90" w:line="240" w:lineRule="auto"/>
      <w:ind w:right="615"/>
    </w:pPr>
    <w:rPr>
      <w:rFonts w:ascii="Times New Roman" w:eastAsia="Times New Roman" w:hAnsi="Times New Roman" w:cs="Times New Roman"/>
      <w:sz w:val="24"/>
      <w:szCs w:val="24"/>
    </w:rPr>
  </w:style>
  <w:style w:type="paragraph" w:customStyle="1" w:styleId="coversrotation1">
    <w:name w:val="covers_rotation1"/>
    <w:basedOn w:val="Normal"/>
    <w:rsid w:val="00383372"/>
    <w:pPr>
      <w:spacing w:before="360" w:after="180" w:line="240" w:lineRule="auto"/>
    </w:pPr>
    <w:rPr>
      <w:rFonts w:ascii="Times New Roman" w:eastAsia="Times New Roman" w:hAnsi="Times New Roman" w:cs="Times New Roman"/>
      <w:sz w:val="24"/>
      <w:szCs w:val="24"/>
    </w:rPr>
  </w:style>
  <w:style w:type="paragraph" w:customStyle="1" w:styleId="secapp1">
    <w:name w:val="secapp1"/>
    <w:basedOn w:val="Normal"/>
    <w:rsid w:val="00383372"/>
    <w:pPr>
      <w:spacing w:before="360" w:after="0" w:line="240" w:lineRule="auto"/>
    </w:pPr>
    <w:rPr>
      <w:rFonts w:ascii="Times New Roman" w:eastAsia="Times New Roman" w:hAnsi="Times New Roman" w:cs="Times New Roman"/>
      <w:sz w:val="24"/>
      <w:szCs w:val="24"/>
    </w:rPr>
  </w:style>
  <w:style w:type="paragraph" w:customStyle="1" w:styleId="fig1">
    <w:name w:val="fig1"/>
    <w:basedOn w:val="Normal"/>
    <w:rsid w:val="00383372"/>
    <w:pPr>
      <w:pBdr>
        <w:top w:val="single" w:sz="6" w:space="0" w:color="CCCCCC"/>
        <w:left w:val="single" w:sz="6" w:space="0" w:color="CCCCCC"/>
        <w:bottom w:val="single" w:sz="6" w:space="0" w:color="CCCCCC"/>
        <w:right w:val="single" w:sz="6" w:space="0" w:color="CCCCCC"/>
      </w:pBdr>
      <w:shd w:val="clear" w:color="auto" w:fill="F5F5F5"/>
      <w:spacing w:before="90" w:after="90" w:line="240" w:lineRule="auto"/>
    </w:pPr>
    <w:rPr>
      <w:rFonts w:ascii="MinionPro-Regular" w:eastAsia="Times New Roman" w:hAnsi="MinionPro-Regular" w:cs="Times New Roman"/>
      <w:sz w:val="26"/>
      <w:szCs w:val="26"/>
    </w:rPr>
  </w:style>
  <w:style w:type="paragraph" w:customStyle="1" w:styleId="fn-content1">
    <w:name w:val="fn-content1"/>
    <w:basedOn w:val="Normal"/>
    <w:rsid w:val="00383372"/>
    <w:pPr>
      <w:spacing w:before="100" w:beforeAutospacing="1" w:after="100" w:afterAutospacing="1" w:line="240" w:lineRule="auto"/>
      <w:jc w:val="both"/>
    </w:pPr>
    <w:rPr>
      <w:rFonts w:ascii="MinionPro-Regular" w:eastAsia="Times New Roman" w:hAnsi="MinionPro-Regular" w:cs="Times New Roman"/>
      <w:sz w:val="26"/>
      <w:szCs w:val="26"/>
    </w:rPr>
  </w:style>
  <w:style w:type="paragraph" w:customStyle="1" w:styleId="abbr-def1">
    <w:name w:val="abbr-def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1">
    <w:name w:val="def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ed-label1">
    <w:name w:val="displayed-label1"/>
    <w:basedOn w:val="Normal"/>
    <w:rsid w:val="00383372"/>
    <w:pPr>
      <w:spacing w:before="180" w:after="180" w:line="240" w:lineRule="auto"/>
      <w:jc w:val="center"/>
    </w:pPr>
    <w:rPr>
      <w:rFonts w:ascii="xits-math" w:eastAsia="Times New Roman" w:hAnsi="xits-math" w:cs="Times New Roman"/>
      <w:sz w:val="24"/>
      <w:szCs w:val="24"/>
    </w:rPr>
  </w:style>
  <w:style w:type="paragraph" w:customStyle="1" w:styleId="ref-item1">
    <w:name w:val="ref-item1"/>
    <w:basedOn w:val="Normal"/>
    <w:rsid w:val="00383372"/>
    <w:pPr>
      <w:spacing w:after="0" w:line="240" w:lineRule="auto"/>
    </w:pPr>
    <w:rPr>
      <w:rFonts w:ascii="Times New Roman" w:eastAsia="Times New Roman" w:hAnsi="Times New Roman" w:cs="Times New Roman"/>
      <w:sz w:val="24"/>
      <w:szCs w:val="24"/>
    </w:rPr>
  </w:style>
  <w:style w:type="paragraph" w:customStyle="1" w:styleId="list1">
    <w:name w:val="list1"/>
    <w:basedOn w:val="Normal"/>
    <w:rsid w:val="00383372"/>
    <w:pPr>
      <w:spacing w:before="180" w:after="0" w:line="240" w:lineRule="auto"/>
      <w:jc w:val="both"/>
    </w:pPr>
    <w:rPr>
      <w:rFonts w:ascii="Times New Roman" w:eastAsia="Times New Roman" w:hAnsi="Times New Roman" w:cs="Times New Roman"/>
      <w:sz w:val="24"/>
      <w:szCs w:val="24"/>
    </w:rPr>
  </w:style>
  <w:style w:type="paragraph" w:customStyle="1" w:styleId="list2">
    <w:name w:val="list2"/>
    <w:basedOn w:val="Normal"/>
    <w:rsid w:val="00383372"/>
    <w:pPr>
      <w:spacing w:after="0" w:line="240" w:lineRule="auto"/>
      <w:jc w:val="both"/>
    </w:pPr>
    <w:rPr>
      <w:rFonts w:ascii="Times New Roman" w:eastAsia="Times New Roman" w:hAnsi="Times New Roman" w:cs="Times New Roman"/>
      <w:sz w:val="24"/>
      <w:szCs w:val="24"/>
    </w:rPr>
  </w:style>
  <w:style w:type="paragraph" w:customStyle="1" w:styleId="list3">
    <w:name w:val="list3"/>
    <w:basedOn w:val="Normal"/>
    <w:rsid w:val="00383372"/>
    <w:pPr>
      <w:spacing w:after="0" w:line="240" w:lineRule="auto"/>
      <w:jc w:val="both"/>
    </w:pPr>
    <w:rPr>
      <w:rFonts w:ascii="Times New Roman" w:eastAsia="Times New Roman" w:hAnsi="Times New Roman" w:cs="Times New Roman"/>
      <w:sz w:val="24"/>
      <w:szCs w:val="24"/>
    </w:rPr>
  </w:style>
  <w:style w:type="paragraph" w:customStyle="1" w:styleId="list4">
    <w:name w:val="list4"/>
    <w:basedOn w:val="Normal"/>
    <w:rsid w:val="00383372"/>
    <w:pPr>
      <w:spacing w:after="0" w:line="240" w:lineRule="auto"/>
      <w:jc w:val="both"/>
    </w:pPr>
    <w:rPr>
      <w:rFonts w:ascii="Times New Roman" w:eastAsia="Times New Roman" w:hAnsi="Times New Roman" w:cs="Times New Roman"/>
      <w:sz w:val="24"/>
      <w:szCs w:val="24"/>
    </w:rPr>
  </w:style>
  <w:style w:type="paragraph" w:customStyle="1" w:styleId="list5">
    <w:name w:val="list5"/>
    <w:basedOn w:val="Normal"/>
    <w:rsid w:val="00383372"/>
    <w:pPr>
      <w:spacing w:after="0" w:line="240" w:lineRule="auto"/>
      <w:jc w:val="both"/>
    </w:pPr>
    <w:rPr>
      <w:rFonts w:ascii="Times New Roman" w:eastAsia="Times New Roman" w:hAnsi="Times New Roman" w:cs="Times New Roman"/>
      <w:sz w:val="24"/>
      <w:szCs w:val="24"/>
    </w:rPr>
  </w:style>
  <w:style w:type="paragraph" w:customStyle="1" w:styleId="list-label1">
    <w:name w:val="list-label1"/>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list-content1">
    <w:name w:val="list-content1"/>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equation-line1">
    <w:name w:val="equation-line1"/>
    <w:basedOn w:val="Normal"/>
    <w:rsid w:val="00383372"/>
    <w:pPr>
      <w:spacing w:before="120" w:after="120" w:line="240" w:lineRule="auto"/>
      <w:jc w:val="center"/>
      <w:textAlignment w:val="center"/>
    </w:pPr>
    <w:rPr>
      <w:rFonts w:ascii="Times New Roman" w:eastAsia="Times New Roman" w:hAnsi="Times New Roman" w:cs="Times New Roman"/>
      <w:sz w:val="24"/>
      <w:szCs w:val="24"/>
    </w:rPr>
  </w:style>
  <w:style w:type="paragraph" w:customStyle="1" w:styleId="statement1">
    <w:name w:val="statement1"/>
    <w:basedOn w:val="Normal"/>
    <w:rsid w:val="00383372"/>
    <w:pPr>
      <w:spacing w:before="150" w:after="100" w:afterAutospacing="1" w:line="240" w:lineRule="auto"/>
    </w:pPr>
    <w:rPr>
      <w:rFonts w:ascii="Times New Roman" w:eastAsia="Times New Roman" w:hAnsi="Times New Roman" w:cs="Times New Roman"/>
      <w:sz w:val="24"/>
      <w:szCs w:val="24"/>
    </w:rPr>
  </w:style>
  <w:style w:type="paragraph" w:customStyle="1" w:styleId="displayed-label2">
    <w:name w:val="displayed-label2"/>
    <w:basedOn w:val="Normal"/>
    <w:rsid w:val="00383372"/>
    <w:pPr>
      <w:spacing w:before="180" w:after="180" w:line="240" w:lineRule="auto"/>
      <w:ind w:left="-600"/>
      <w:jc w:val="right"/>
    </w:pPr>
    <w:rPr>
      <w:rFonts w:ascii="xits-math" w:eastAsia="Times New Roman" w:hAnsi="xits-math" w:cs="Times New Roman"/>
      <w:sz w:val="24"/>
      <w:szCs w:val="24"/>
    </w:rPr>
  </w:style>
  <w:style w:type="paragraph" w:customStyle="1" w:styleId="displayed-label3">
    <w:name w:val="displayed-label3"/>
    <w:basedOn w:val="Normal"/>
    <w:rsid w:val="00383372"/>
    <w:pPr>
      <w:spacing w:before="180" w:after="180" w:line="240" w:lineRule="auto"/>
      <w:ind w:left="-660"/>
      <w:jc w:val="right"/>
    </w:pPr>
    <w:rPr>
      <w:rFonts w:ascii="xits-math" w:eastAsia="Times New Roman" w:hAnsi="xits-math" w:cs="Times New Roman"/>
      <w:sz w:val="24"/>
      <w:szCs w:val="24"/>
    </w:rPr>
  </w:style>
  <w:style w:type="paragraph" w:customStyle="1" w:styleId="displayed-label4">
    <w:name w:val="displayed-label4"/>
    <w:basedOn w:val="Normal"/>
    <w:rsid w:val="00383372"/>
    <w:pPr>
      <w:spacing w:before="180" w:after="180" w:line="240" w:lineRule="auto"/>
      <w:ind w:left="-1155"/>
      <w:jc w:val="right"/>
    </w:pPr>
    <w:rPr>
      <w:rFonts w:ascii="xits-math" w:eastAsia="Times New Roman" w:hAnsi="xits-math" w:cs="Times New Roman"/>
      <w:sz w:val="24"/>
      <w:szCs w:val="24"/>
    </w:rPr>
  </w:style>
  <w:style w:type="paragraph" w:customStyle="1" w:styleId="displayed-label5">
    <w:name w:val="displayed-label5"/>
    <w:basedOn w:val="Normal"/>
    <w:rsid w:val="00383372"/>
    <w:pPr>
      <w:spacing w:before="180" w:after="180" w:line="240" w:lineRule="auto"/>
      <w:ind w:left="-2550"/>
      <w:jc w:val="right"/>
    </w:pPr>
    <w:rPr>
      <w:rFonts w:ascii="xits-math" w:eastAsia="Times New Roman" w:hAnsi="xits-math" w:cs="Times New Roman"/>
      <w:sz w:val="24"/>
      <w:szCs w:val="24"/>
    </w:rPr>
  </w:style>
  <w:style w:type="paragraph" w:customStyle="1" w:styleId="displayed-label6">
    <w:name w:val="displayed-label6"/>
    <w:basedOn w:val="Normal"/>
    <w:rsid w:val="00383372"/>
    <w:pPr>
      <w:spacing w:before="180" w:after="180" w:line="240" w:lineRule="auto"/>
      <w:ind w:left="-2760"/>
      <w:jc w:val="right"/>
    </w:pPr>
    <w:rPr>
      <w:rFonts w:ascii="xits-math" w:eastAsia="Times New Roman" w:hAnsi="xits-math" w:cs="Times New Roman"/>
      <w:sz w:val="24"/>
      <w:szCs w:val="24"/>
    </w:rPr>
  </w:style>
  <w:style w:type="paragraph" w:customStyle="1" w:styleId="displayeq-css1">
    <w:name w:val="displayeq-css1"/>
    <w:basedOn w:val="Normal"/>
    <w:rsid w:val="00383372"/>
    <w:pPr>
      <w:spacing w:before="100" w:beforeAutospacing="1" w:after="100" w:afterAutospacing="1" w:line="450" w:lineRule="atLeast"/>
    </w:pPr>
    <w:rPr>
      <w:rFonts w:ascii="xits-math" w:eastAsia="Times New Roman" w:hAnsi="xits-math" w:cs="Times New Roman"/>
      <w:sz w:val="24"/>
      <w:szCs w:val="24"/>
    </w:rPr>
  </w:style>
  <w:style w:type="paragraph" w:customStyle="1" w:styleId="abstract1">
    <w:name w:val="abstract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pdf1">
    <w:name w:val="full_text_pdf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xhtml1">
    <w:name w:val="full_text_xhtml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wtocite1">
    <w:name w:val="how_to_cite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wardcite1">
    <w:name w:val="forward_cite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edref1">
    <w:name w:val="linked_ref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materials1">
    <w:name w:val="sup_materials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atum1">
    <w:name w:val="erratum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epub1">
    <w:name w:val="full_text_epub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etesi1">
    <w:name w:val="complete_s_i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xml1">
    <w:name w:val="full_text_xml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head1">
    <w:name w:val="feature_head1"/>
    <w:basedOn w:val="Normal"/>
    <w:rsid w:val="00383372"/>
    <w:pPr>
      <w:pBdr>
        <w:bottom w:val="single" w:sz="6" w:space="0" w:color="6DB33F"/>
      </w:pBdr>
      <w:spacing w:before="100" w:beforeAutospacing="1" w:after="100" w:afterAutospacing="1" w:line="360" w:lineRule="atLeast"/>
    </w:pPr>
    <w:rPr>
      <w:rFonts w:ascii="MinionPro-bold" w:eastAsia="Times New Roman" w:hAnsi="MinionPro-bold" w:cs="Times New Roman"/>
      <w:color w:val="6DB33F"/>
      <w:sz w:val="27"/>
      <w:szCs w:val="27"/>
    </w:rPr>
  </w:style>
  <w:style w:type="paragraph" w:customStyle="1" w:styleId="thumbnail1">
    <w:name w:val="thumbnail1"/>
    <w:basedOn w:val="Normal"/>
    <w:rsid w:val="00383372"/>
    <w:pPr>
      <w:pBdr>
        <w:top w:val="single" w:sz="6" w:space="0" w:color="6DB33F"/>
        <w:left w:val="single" w:sz="6" w:space="0" w:color="6DB33F"/>
        <w:bottom w:val="single" w:sz="6" w:space="0" w:color="6DB33F"/>
        <w:right w:val="single" w:sz="6" w:space="0" w:color="6DB33F"/>
      </w:pBdr>
      <w:shd w:val="clear" w:color="auto" w:fill="FFFFFF"/>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rightcolumnactions1">
    <w:name w:val="right_column_actions1"/>
    <w:basedOn w:val="Normal"/>
    <w:rsid w:val="00383372"/>
    <w:pPr>
      <w:spacing w:after="100" w:afterAutospacing="1" w:line="240" w:lineRule="auto"/>
    </w:pPr>
    <w:rPr>
      <w:rFonts w:ascii="Times New Roman" w:eastAsia="Times New Roman" w:hAnsi="Times New Roman" w:cs="Times New Roman"/>
      <w:sz w:val="24"/>
      <w:szCs w:val="24"/>
    </w:rPr>
  </w:style>
  <w:style w:type="paragraph" w:customStyle="1" w:styleId="featurehead2">
    <w:name w:val="feature_head2"/>
    <w:basedOn w:val="Normal"/>
    <w:rsid w:val="00383372"/>
    <w:pPr>
      <w:spacing w:before="100" w:beforeAutospacing="1" w:after="270" w:line="240" w:lineRule="auto"/>
    </w:pPr>
    <w:rPr>
      <w:rFonts w:ascii="MinionPro-bold" w:eastAsia="Times New Roman" w:hAnsi="MinionPro-bold" w:cs="Times New Roman"/>
      <w:color w:val="6DB33F"/>
      <w:sz w:val="33"/>
      <w:szCs w:val="33"/>
    </w:rPr>
  </w:style>
  <w:style w:type="paragraph" w:customStyle="1" w:styleId="ed1">
    <w:name w:val="ed1"/>
    <w:basedOn w:val="Normal"/>
    <w:rsid w:val="00383372"/>
    <w:pPr>
      <w:spacing w:before="100" w:beforeAutospacing="1" w:after="0" w:line="240" w:lineRule="auto"/>
    </w:pPr>
    <w:rPr>
      <w:rFonts w:ascii="Times New Roman" w:eastAsia="Times New Roman" w:hAnsi="Times New Roman" w:cs="Times New Roman"/>
      <w:sz w:val="24"/>
      <w:szCs w:val="24"/>
    </w:rPr>
  </w:style>
  <w:style w:type="paragraph" w:customStyle="1" w:styleId="edname1">
    <w:name w:val="ed_name1"/>
    <w:basedOn w:val="Normal"/>
    <w:rsid w:val="00383372"/>
    <w:pPr>
      <w:spacing w:before="100" w:beforeAutospacing="1" w:after="100" w:afterAutospacing="1" w:line="240" w:lineRule="auto"/>
      <w:ind w:right="180"/>
    </w:pPr>
    <w:rPr>
      <w:rFonts w:ascii="Times New Roman" w:eastAsia="Times New Roman" w:hAnsi="Times New Roman" w:cs="Times New Roman"/>
      <w:sz w:val="24"/>
      <w:szCs w:val="24"/>
    </w:rPr>
  </w:style>
  <w:style w:type="paragraph" w:customStyle="1" w:styleId="lockright1">
    <w:name w:val="lock_right1"/>
    <w:basedOn w:val="Normal"/>
    <w:rsid w:val="00383372"/>
    <w:pPr>
      <w:spacing w:before="100" w:beforeAutospacing="1" w:after="0" w:line="240" w:lineRule="auto"/>
    </w:pPr>
    <w:rPr>
      <w:rFonts w:ascii="Times New Roman" w:eastAsia="Times New Roman" w:hAnsi="Times New Roman" w:cs="Times New Roman"/>
      <w:sz w:val="24"/>
      <w:szCs w:val="24"/>
    </w:rPr>
  </w:style>
  <w:style w:type="character" w:customStyle="1" w:styleId="end-abs">
    <w:name w:val="end-abs"/>
    <w:basedOn w:val="DefaultParagraphFont"/>
    <w:rsid w:val="00383372"/>
  </w:style>
  <w:style w:type="character" w:customStyle="1" w:styleId="list-item">
    <w:name w:val="list-item"/>
    <w:basedOn w:val="DefaultParagraphFont"/>
    <w:rsid w:val="00383372"/>
  </w:style>
  <w:style w:type="character" w:customStyle="1" w:styleId="reflinks">
    <w:name w:val="reflinks"/>
    <w:basedOn w:val="DefaultParagraphFont"/>
    <w:rsid w:val="003833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10E7"/>
    <w:pPr>
      <w:spacing w:before="161" w:after="16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0E7"/>
    <w:pPr>
      <w:pBdr>
        <w:bottom w:val="double" w:sz="6" w:space="0" w:color="DFDFDF"/>
      </w:pBdr>
      <w:spacing w:after="240" w:line="240" w:lineRule="auto"/>
      <w:outlineLvl w:val="1"/>
    </w:pPr>
    <w:rPr>
      <w:rFonts w:ascii="Times New Roman" w:eastAsia="Times New Roman" w:hAnsi="Times New Roman" w:cs="Times New Roman"/>
      <w:sz w:val="38"/>
      <w:szCs w:val="38"/>
    </w:rPr>
  </w:style>
  <w:style w:type="paragraph" w:styleId="Heading3">
    <w:name w:val="heading 3"/>
    <w:basedOn w:val="Normal"/>
    <w:link w:val="Heading3Char"/>
    <w:uiPriority w:val="9"/>
    <w:qFormat/>
    <w:rsid w:val="00CD10E7"/>
    <w:pPr>
      <w:spacing w:after="60" w:line="240" w:lineRule="auto"/>
      <w:outlineLvl w:val="2"/>
    </w:pPr>
    <w:rPr>
      <w:rFonts w:ascii="Times New Roman" w:eastAsia="Times New Roman" w:hAnsi="Times New Roman" w:cs="Times New Roman"/>
      <w:b/>
      <w:bCs/>
      <w:sz w:val="32"/>
      <w:szCs w:val="32"/>
    </w:rPr>
  </w:style>
  <w:style w:type="paragraph" w:styleId="Heading4">
    <w:name w:val="heading 4"/>
    <w:basedOn w:val="Normal"/>
    <w:link w:val="Heading4Char"/>
    <w:uiPriority w:val="9"/>
    <w:qFormat/>
    <w:rsid w:val="00CD10E7"/>
    <w:pPr>
      <w:spacing w:after="0" w:line="240" w:lineRule="auto"/>
      <w:outlineLvl w:val="3"/>
    </w:pPr>
    <w:rPr>
      <w:rFonts w:ascii="Times New Roman" w:eastAsia="Times New Roman" w:hAnsi="Times New Roman" w:cs="Times New Roman"/>
      <w:b/>
      <w:bCs/>
      <w:sz w:val="29"/>
      <w:szCs w:val="29"/>
    </w:rPr>
  </w:style>
  <w:style w:type="paragraph" w:styleId="Heading5">
    <w:name w:val="heading 5"/>
    <w:basedOn w:val="Normal"/>
    <w:link w:val="Heading5Char"/>
    <w:uiPriority w:val="9"/>
    <w:qFormat/>
    <w:rsid w:val="00CD10E7"/>
    <w:pPr>
      <w:spacing w:before="401" w:after="72" w:line="240" w:lineRule="auto"/>
      <w:outlineLvl w:val="4"/>
    </w:pPr>
    <w:rPr>
      <w:rFonts w:ascii="Times New Roman" w:eastAsia="Times New Roman" w:hAnsi="Times New Roman" w:cs="Times New Roman"/>
      <w:b/>
      <w:bCs/>
      <w:sz w:val="26"/>
      <w:szCs w:val="26"/>
    </w:rPr>
  </w:style>
  <w:style w:type="paragraph" w:styleId="Heading6">
    <w:name w:val="heading 6"/>
    <w:basedOn w:val="Normal"/>
    <w:link w:val="Heading6Char"/>
    <w:uiPriority w:val="9"/>
    <w:qFormat/>
    <w:rsid w:val="00CD10E7"/>
    <w:pPr>
      <w:spacing w:before="559" w:after="72" w:line="240" w:lineRule="auto"/>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0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0E7"/>
    <w:rPr>
      <w:rFonts w:ascii="Times New Roman" w:eastAsia="Times New Roman" w:hAnsi="Times New Roman" w:cs="Times New Roman"/>
      <w:sz w:val="38"/>
      <w:szCs w:val="38"/>
    </w:rPr>
  </w:style>
  <w:style w:type="character" w:customStyle="1" w:styleId="Heading3Char">
    <w:name w:val="Heading 3 Char"/>
    <w:basedOn w:val="DefaultParagraphFont"/>
    <w:link w:val="Heading3"/>
    <w:uiPriority w:val="9"/>
    <w:rsid w:val="00CD10E7"/>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CD10E7"/>
    <w:rPr>
      <w:rFonts w:ascii="Times New Roman" w:eastAsia="Times New Roman" w:hAnsi="Times New Roman" w:cs="Times New Roman"/>
      <w:b/>
      <w:bCs/>
      <w:sz w:val="29"/>
      <w:szCs w:val="29"/>
    </w:rPr>
  </w:style>
  <w:style w:type="character" w:customStyle="1" w:styleId="Heading5Char">
    <w:name w:val="Heading 5 Char"/>
    <w:basedOn w:val="DefaultParagraphFont"/>
    <w:link w:val="Heading5"/>
    <w:uiPriority w:val="9"/>
    <w:rsid w:val="00CD10E7"/>
    <w:rPr>
      <w:rFonts w:ascii="Times New Roman" w:eastAsia="Times New Roman" w:hAnsi="Times New Roman" w:cs="Times New Roman"/>
      <w:b/>
      <w:bCs/>
      <w:sz w:val="26"/>
      <w:szCs w:val="26"/>
    </w:rPr>
  </w:style>
  <w:style w:type="character" w:customStyle="1" w:styleId="Heading6Char">
    <w:name w:val="Heading 6 Char"/>
    <w:basedOn w:val="DefaultParagraphFont"/>
    <w:link w:val="Heading6"/>
    <w:uiPriority w:val="9"/>
    <w:rsid w:val="00CD10E7"/>
    <w:rPr>
      <w:rFonts w:ascii="Times New Roman" w:eastAsia="Times New Roman" w:hAnsi="Times New Roman" w:cs="Times New Roman"/>
      <w:b/>
      <w:bCs/>
      <w:sz w:val="16"/>
      <w:szCs w:val="16"/>
    </w:rPr>
  </w:style>
  <w:style w:type="character" w:styleId="Hyperlink">
    <w:name w:val="Hyperlink"/>
    <w:basedOn w:val="DefaultParagraphFont"/>
    <w:uiPriority w:val="99"/>
    <w:semiHidden/>
    <w:unhideWhenUsed/>
    <w:rsid w:val="00A91473"/>
    <w:rPr>
      <w:color w:val="0000FF"/>
      <w:u w:val="single"/>
    </w:rPr>
  </w:style>
  <w:style w:type="character" w:styleId="Emphasis">
    <w:name w:val="Emphasis"/>
    <w:basedOn w:val="DefaultParagraphFont"/>
    <w:uiPriority w:val="20"/>
    <w:qFormat/>
    <w:rsid w:val="00CD10E7"/>
    <w:rPr>
      <w:i/>
      <w:iCs/>
    </w:rPr>
  </w:style>
  <w:style w:type="character" w:customStyle="1" w:styleId="HTMLPreformattedChar">
    <w:name w:val="HTML Preformatted Char"/>
    <w:basedOn w:val="DefaultParagraphFont"/>
    <w:link w:val="HTMLPreformatted"/>
    <w:uiPriority w:val="99"/>
    <w:semiHidden/>
    <w:rsid w:val="00CD10E7"/>
    <w:rPr>
      <w:rFonts w:ascii="Courier New" w:eastAsia="Times New Roman" w:hAnsi="Courier New" w:cs="Courier New"/>
      <w:sz w:val="26"/>
      <w:szCs w:val="26"/>
    </w:rPr>
  </w:style>
  <w:style w:type="paragraph" w:styleId="HTMLPreformatted">
    <w:name w:val="HTML Preformatted"/>
    <w:basedOn w:val="Normal"/>
    <w:link w:val="HTMLPreformattedChar"/>
    <w:uiPriority w:val="99"/>
    <w:semiHidden/>
    <w:unhideWhenUsed/>
    <w:rsid w:val="00CD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styleId="Strong">
    <w:name w:val="Strong"/>
    <w:basedOn w:val="DefaultParagraphFont"/>
    <w:uiPriority w:val="22"/>
    <w:qFormat/>
    <w:rsid w:val="00CD10E7"/>
    <w:rPr>
      <w:b/>
      <w:bCs/>
    </w:rPr>
  </w:style>
  <w:style w:type="paragraph" w:styleId="NormalWeb">
    <w:name w:val="Normal (Web)"/>
    <w:basedOn w:val="Normal"/>
    <w:uiPriority w:val="99"/>
    <w:unhideWhenUsed/>
    <w:rsid w:val="00CD10E7"/>
    <w:pPr>
      <w:spacing w:after="288" w:line="240" w:lineRule="auto"/>
    </w:pPr>
    <w:rPr>
      <w:rFonts w:ascii="Times New Roman" w:eastAsia="Times New Roman" w:hAnsi="Times New Roman" w:cs="Times New Roman"/>
      <w:sz w:val="24"/>
      <w:szCs w:val="24"/>
    </w:rPr>
  </w:style>
  <w:style w:type="paragraph" w:customStyle="1" w:styleId="section">
    <w:name w:val="section"/>
    <w:basedOn w:val="Normal"/>
    <w:rsid w:val="00CD10E7"/>
    <w:pPr>
      <w:shd w:val="clear" w:color="auto" w:fill="FFFFFF"/>
      <w:spacing w:after="288" w:line="240" w:lineRule="auto"/>
    </w:pPr>
    <w:rPr>
      <w:rFonts w:ascii="Times New Roman" w:eastAsia="Times New Roman" w:hAnsi="Times New Roman" w:cs="Times New Roman"/>
      <w:sz w:val="24"/>
      <w:szCs w:val="24"/>
    </w:rPr>
  </w:style>
  <w:style w:type="paragraph" w:customStyle="1" w:styleId="wrapper">
    <w:name w:val="wrapper"/>
    <w:basedOn w:val="Normal"/>
    <w:rsid w:val="00CD10E7"/>
    <w:pPr>
      <w:spacing w:after="0" w:line="240" w:lineRule="auto"/>
    </w:pPr>
    <w:rPr>
      <w:rFonts w:ascii="Times New Roman" w:eastAsia="Times New Roman" w:hAnsi="Times New Roman" w:cs="Times New Roman"/>
      <w:sz w:val="24"/>
      <w:szCs w:val="24"/>
    </w:rPr>
  </w:style>
  <w:style w:type="paragraph" w:customStyle="1" w:styleId="main">
    <w:name w:val="main"/>
    <w:basedOn w:val="Normal"/>
    <w:rsid w:val="00CD10E7"/>
    <w:pPr>
      <w:spacing w:after="288" w:line="240" w:lineRule="auto"/>
    </w:pPr>
    <w:rPr>
      <w:rFonts w:ascii="Times New Roman" w:eastAsia="Times New Roman" w:hAnsi="Times New Roman" w:cs="Times New Roman"/>
      <w:sz w:val="24"/>
      <w:szCs w:val="24"/>
    </w:rPr>
  </w:style>
  <w:style w:type="paragraph" w:customStyle="1" w:styleId="aside">
    <w:name w:val="aside"/>
    <w:basedOn w:val="Normal"/>
    <w:rsid w:val="00CD10E7"/>
    <w:pPr>
      <w:spacing w:after="0" w:line="240" w:lineRule="auto"/>
      <w:ind w:right="600"/>
    </w:pPr>
    <w:rPr>
      <w:rFonts w:ascii="Times New Roman" w:eastAsia="Times New Roman" w:hAnsi="Times New Roman" w:cs="Times New Roman"/>
      <w:sz w:val="24"/>
      <w:szCs w:val="24"/>
    </w:rPr>
  </w:style>
  <w:style w:type="paragraph" w:customStyle="1" w:styleId="release">
    <w:name w:val="release"/>
    <w:basedOn w:val="Normal"/>
    <w:rsid w:val="00CD10E7"/>
    <w:pPr>
      <w:spacing w:after="288" w:line="240" w:lineRule="auto"/>
    </w:pPr>
    <w:rPr>
      <w:rFonts w:ascii="Times New Roman" w:eastAsia="Times New Roman" w:hAnsi="Times New Roman" w:cs="Times New Roman"/>
      <w:sz w:val="17"/>
      <w:szCs w:val="17"/>
    </w:rPr>
  </w:style>
  <w:style w:type="paragraph" w:customStyle="1" w:styleId="extlink">
    <w:name w:val="extlink"/>
    <w:basedOn w:val="Normal"/>
    <w:rsid w:val="00CD10E7"/>
    <w:pPr>
      <w:spacing w:after="288" w:line="240" w:lineRule="auto"/>
    </w:pPr>
    <w:rPr>
      <w:rFonts w:ascii="Times New Roman" w:eastAsia="Times New Roman" w:hAnsi="Times New Roman" w:cs="Times New Roman"/>
      <w:sz w:val="24"/>
      <w:szCs w:val="24"/>
    </w:rPr>
  </w:style>
  <w:style w:type="paragraph" w:customStyle="1" w:styleId="totop">
    <w:name w:val="to_top"/>
    <w:basedOn w:val="Normal"/>
    <w:rsid w:val="00CD10E7"/>
    <w:pPr>
      <w:pBdr>
        <w:bottom w:val="double" w:sz="6" w:space="0" w:color="D6D6D6"/>
      </w:pBdr>
      <w:spacing w:after="480" w:line="240" w:lineRule="auto"/>
      <w:jc w:val="right"/>
    </w:pPr>
    <w:rPr>
      <w:rFonts w:ascii="Times New Roman" w:eastAsia="Times New Roman" w:hAnsi="Times New Roman" w:cs="Times New Roman"/>
      <w:sz w:val="23"/>
      <w:szCs w:val="23"/>
    </w:rPr>
  </w:style>
  <w:style w:type="paragraph" w:customStyle="1" w:styleId="graybtn">
    <w:name w:val="graybtn"/>
    <w:basedOn w:val="Normal"/>
    <w:rsid w:val="00CD10E7"/>
    <w:pPr>
      <w:pBdr>
        <w:top w:val="single" w:sz="6" w:space="2" w:color="CCCCCC"/>
        <w:left w:val="single" w:sz="6" w:space="12" w:color="CCCCCC"/>
        <w:bottom w:val="single" w:sz="6" w:space="2" w:color="CCCCCC"/>
        <w:right w:val="single" w:sz="6" w:space="12" w:color="CCCCCC"/>
      </w:pBdr>
      <w:shd w:val="clear" w:color="auto" w:fill="FCFCFC"/>
      <w:spacing w:after="0" w:line="240" w:lineRule="auto"/>
    </w:pPr>
    <w:rPr>
      <w:rFonts w:ascii="Times New Roman" w:eastAsia="Times New Roman" w:hAnsi="Times New Roman" w:cs="Times New Roman"/>
      <w:sz w:val="24"/>
      <w:szCs w:val="24"/>
    </w:rPr>
  </w:style>
  <w:style w:type="paragraph" w:customStyle="1" w:styleId="greenbtn">
    <w:name w:val="greenbtn"/>
    <w:basedOn w:val="Normal"/>
    <w:rsid w:val="00CD10E7"/>
    <w:pPr>
      <w:pBdr>
        <w:top w:val="single" w:sz="6" w:space="2" w:color="627640"/>
        <w:left w:val="single" w:sz="6" w:space="12" w:color="627640"/>
        <w:bottom w:val="single" w:sz="6" w:space="2" w:color="627640"/>
        <w:right w:val="single" w:sz="6" w:space="12" w:color="627640"/>
      </w:pBdr>
      <w:shd w:val="clear" w:color="auto" w:fill="478400"/>
      <w:spacing w:after="0" w:line="240" w:lineRule="auto"/>
    </w:pPr>
    <w:rPr>
      <w:rFonts w:ascii="Times New Roman" w:eastAsia="Times New Roman" w:hAnsi="Times New Roman" w:cs="Times New Roman"/>
      <w:sz w:val="24"/>
      <w:szCs w:val="24"/>
    </w:rPr>
  </w:style>
  <w:style w:type="paragraph" w:customStyle="1" w:styleId="info">
    <w:name w:val="info"/>
    <w:basedOn w:val="Normal"/>
    <w:rsid w:val="00CD10E7"/>
    <w:pPr>
      <w:pBdr>
        <w:top w:val="dashed" w:sz="6" w:space="6" w:color="C1E1EE"/>
        <w:left w:val="dashed" w:sz="6" w:space="17" w:color="C1E1EE"/>
        <w:bottom w:val="dashed" w:sz="6" w:space="6" w:color="C1E1EE"/>
        <w:right w:val="dashed" w:sz="6" w:space="12" w:color="C1E1EE"/>
      </w:pBdr>
      <w:shd w:val="clear" w:color="auto" w:fill="F5FCFE"/>
      <w:spacing w:after="480" w:line="240" w:lineRule="auto"/>
      <w:ind w:left="240"/>
    </w:pPr>
    <w:rPr>
      <w:rFonts w:ascii="Times New Roman" w:eastAsia="Times New Roman" w:hAnsi="Times New Roman" w:cs="Times New Roman"/>
      <w:color w:val="333333"/>
      <w:sz w:val="24"/>
      <w:szCs w:val="24"/>
    </w:rPr>
  </w:style>
  <w:style w:type="paragraph" w:customStyle="1" w:styleId="ncibanner">
    <w:name w:val="ncibanner"/>
    <w:basedOn w:val="Normal"/>
    <w:rsid w:val="00CD10E7"/>
    <w:pPr>
      <w:shd w:val="clear" w:color="auto" w:fill="706F5D"/>
      <w:spacing w:after="288" w:line="240" w:lineRule="auto"/>
      <w:jc w:val="right"/>
      <w:textAlignment w:val="center"/>
    </w:pPr>
    <w:rPr>
      <w:rFonts w:ascii="Verdana" w:eastAsia="Times New Roman" w:hAnsi="Verdana" w:cs="Times New Roman"/>
      <w:color w:val="FFFFFF"/>
      <w:sz w:val="20"/>
      <w:szCs w:val="20"/>
    </w:rPr>
  </w:style>
  <w:style w:type="paragraph" w:customStyle="1" w:styleId="headerwrap">
    <w:name w:val="headerwrap"/>
    <w:basedOn w:val="Normal"/>
    <w:rsid w:val="00CD10E7"/>
    <w:pPr>
      <w:shd w:val="clear" w:color="auto" w:fill="FFFFFF"/>
      <w:spacing w:after="288" w:line="240" w:lineRule="auto"/>
    </w:pPr>
    <w:rPr>
      <w:rFonts w:ascii="Times New Roman" w:eastAsia="Times New Roman" w:hAnsi="Times New Roman" w:cs="Times New Roman"/>
      <w:sz w:val="24"/>
      <w:szCs w:val="24"/>
    </w:rPr>
  </w:style>
  <w:style w:type="paragraph" w:customStyle="1" w:styleId="header">
    <w:name w:val="header"/>
    <w:basedOn w:val="Normal"/>
    <w:rsid w:val="00CD10E7"/>
    <w:pPr>
      <w:spacing w:after="288" w:line="240" w:lineRule="auto"/>
    </w:pPr>
    <w:rPr>
      <w:rFonts w:ascii="Times New Roman" w:eastAsia="Times New Roman" w:hAnsi="Times New Roman" w:cs="Times New Roman"/>
      <w:sz w:val="24"/>
      <w:szCs w:val="24"/>
    </w:rPr>
  </w:style>
  <w:style w:type="paragraph" w:customStyle="1" w:styleId="banner">
    <w:name w:val="banner"/>
    <w:basedOn w:val="Normal"/>
    <w:rsid w:val="00CD10E7"/>
    <w:pPr>
      <w:spacing w:after="288" w:line="240" w:lineRule="auto"/>
    </w:pPr>
    <w:rPr>
      <w:rFonts w:ascii="Times New Roman" w:eastAsia="Times New Roman" w:hAnsi="Times New Roman" w:cs="Times New Roman"/>
      <w:sz w:val="24"/>
      <w:szCs w:val="24"/>
    </w:rPr>
  </w:style>
  <w:style w:type="paragraph" w:customStyle="1" w:styleId="search">
    <w:name w:val="search"/>
    <w:basedOn w:val="Normal"/>
    <w:rsid w:val="00CD10E7"/>
    <w:pPr>
      <w:spacing w:before="240" w:after="288" w:line="240" w:lineRule="auto"/>
    </w:pPr>
    <w:rPr>
      <w:rFonts w:ascii="Times New Roman" w:eastAsia="Times New Roman" w:hAnsi="Times New Roman" w:cs="Times New Roman"/>
      <w:sz w:val="24"/>
      <w:szCs w:val="24"/>
    </w:rPr>
  </w:style>
  <w:style w:type="paragraph" w:customStyle="1" w:styleId="crumbs">
    <w:name w:val="crumbs"/>
    <w:basedOn w:val="Normal"/>
    <w:rsid w:val="00CD10E7"/>
    <w:pPr>
      <w:spacing w:before="312" w:after="288" w:line="240" w:lineRule="auto"/>
    </w:pPr>
    <w:rPr>
      <w:rFonts w:ascii="Times New Roman" w:eastAsia="Times New Roman" w:hAnsi="Times New Roman" w:cs="Times New Roman"/>
      <w:sz w:val="24"/>
      <w:szCs w:val="24"/>
    </w:rPr>
  </w:style>
  <w:style w:type="paragraph" w:customStyle="1" w:styleId="nav">
    <w:name w:val="nav"/>
    <w:basedOn w:val="Normal"/>
    <w:rsid w:val="00CD10E7"/>
    <w:pPr>
      <w:shd w:val="clear" w:color="auto" w:fill="142C68"/>
      <w:spacing w:after="288" w:line="240" w:lineRule="auto"/>
    </w:pPr>
    <w:rPr>
      <w:rFonts w:ascii="Times New Roman" w:eastAsia="Times New Roman" w:hAnsi="Times New Roman" w:cs="Times New Roman"/>
      <w:sz w:val="25"/>
      <w:szCs w:val="25"/>
    </w:rPr>
  </w:style>
  <w:style w:type="paragraph" w:customStyle="1" w:styleId="flyout-content">
    <w:name w:val="flyout-content"/>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vanish/>
      <w:sz w:val="24"/>
      <w:szCs w:val="24"/>
    </w:rPr>
  </w:style>
  <w:style w:type="paragraph" w:customStyle="1" w:styleId="footer">
    <w:name w:val="footer"/>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linklist">
    <w:name w:val="linklist"/>
    <w:basedOn w:val="Normal"/>
    <w:rsid w:val="00CD10E7"/>
    <w:pPr>
      <w:spacing w:after="288" w:line="240" w:lineRule="auto"/>
    </w:pPr>
    <w:rPr>
      <w:rFonts w:ascii="Times New Roman" w:eastAsia="Times New Roman" w:hAnsi="Times New Roman" w:cs="Times New Roman"/>
      <w:sz w:val="24"/>
      <w:szCs w:val="24"/>
    </w:rPr>
  </w:style>
  <w:style w:type="paragraph" w:customStyle="1" w:styleId="leftnav">
    <w:name w:val="leftnav"/>
    <w:basedOn w:val="Normal"/>
    <w:rsid w:val="00CD10E7"/>
    <w:pPr>
      <w:pBdr>
        <w:top w:val="single" w:sz="6" w:space="0" w:color="D6D6D6"/>
        <w:left w:val="single" w:sz="6" w:space="0" w:color="D6D6D6"/>
        <w:right w:val="single" w:sz="6" w:space="0" w:color="D6D6D6"/>
      </w:pBdr>
      <w:spacing w:after="480" w:line="240" w:lineRule="auto"/>
    </w:pPr>
    <w:rPr>
      <w:rFonts w:ascii="Times New Roman" w:eastAsia="Times New Roman" w:hAnsi="Times New Roman" w:cs="Times New Roman"/>
      <w:sz w:val="24"/>
      <w:szCs w:val="24"/>
    </w:rPr>
  </w:style>
  <w:style w:type="paragraph" w:customStyle="1" w:styleId="utilities">
    <w:name w:val="utilities"/>
    <w:basedOn w:val="Normal"/>
    <w:rsid w:val="00CD10E7"/>
    <w:pPr>
      <w:pBdr>
        <w:top w:val="single" w:sz="6" w:space="0" w:color="D6D6D6"/>
        <w:left w:val="single" w:sz="6" w:space="0" w:color="D6D6D6"/>
        <w:right w:val="single" w:sz="6" w:space="0" w:color="D6D6D6"/>
      </w:pBdr>
      <w:spacing w:after="480" w:line="240" w:lineRule="auto"/>
    </w:pPr>
    <w:rPr>
      <w:rFonts w:ascii="Times New Roman" w:eastAsia="Times New Roman" w:hAnsi="Times New Roman" w:cs="Times New Roman"/>
      <w:sz w:val="24"/>
      <w:szCs w:val="24"/>
    </w:rPr>
  </w:style>
  <w:style w:type="paragraph" w:customStyle="1" w:styleId="dyk-tile">
    <w:name w:val="dyk-tile"/>
    <w:basedOn w:val="Normal"/>
    <w:rsid w:val="00CD10E7"/>
    <w:pPr>
      <w:pBdr>
        <w:top w:val="single" w:sz="6" w:space="0" w:color="D6D6D6"/>
        <w:left w:val="single" w:sz="6" w:space="0" w:color="D6D6D6"/>
        <w:right w:val="single" w:sz="6" w:space="0" w:color="D6D6D6"/>
      </w:pBdr>
      <w:spacing w:after="0" w:line="240" w:lineRule="auto"/>
    </w:pPr>
    <w:rPr>
      <w:rFonts w:ascii="Times New Roman" w:eastAsia="Times New Roman" w:hAnsi="Times New Roman" w:cs="Times New Roman"/>
      <w:sz w:val="24"/>
      <w:szCs w:val="24"/>
    </w:rPr>
  </w:style>
  <w:style w:type="paragraph" w:customStyle="1" w:styleId="ui-widget">
    <w:name w:val="ui-widget"/>
    <w:basedOn w:val="Normal"/>
    <w:rsid w:val="00CD10E7"/>
    <w:pPr>
      <w:spacing w:after="288" w:line="240" w:lineRule="auto"/>
    </w:pPr>
    <w:rPr>
      <w:rFonts w:ascii="Lucida Sans" w:eastAsia="Times New Roman" w:hAnsi="Lucida Sans" w:cs="Times New Roman"/>
      <w:sz w:val="26"/>
      <w:szCs w:val="26"/>
    </w:rPr>
  </w:style>
  <w:style w:type="paragraph" w:customStyle="1" w:styleId="modal">
    <w:name w:val="modal"/>
    <w:basedOn w:val="Normal"/>
    <w:rsid w:val="00CD10E7"/>
    <w:pPr>
      <w:spacing w:after="288" w:line="240" w:lineRule="auto"/>
    </w:pPr>
    <w:rPr>
      <w:rFonts w:ascii="Times New Roman" w:eastAsia="Times New Roman" w:hAnsi="Times New Roman" w:cs="Times New Roman"/>
      <w:vanish/>
      <w:sz w:val="24"/>
      <w:szCs w:val="24"/>
    </w:rPr>
  </w:style>
  <w:style w:type="paragraph" w:customStyle="1" w:styleId="modal-factbox">
    <w:name w:val="modal-factbox"/>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errormessage">
    <w:name w:val="errormessage"/>
    <w:basedOn w:val="Normal"/>
    <w:rsid w:val="00CD10E7"/>
    <w:pPr>
      <w:pBdr>
        <w:top w:val="single" w:sz="6" w:space="0" w:color="EE5555"/>
        <w:left w:val="single" w:sz="6" w:space="6" w:color="EE5555"/>
        <w:bottom w:val="single" w:sz="6" w:space="0" w:color="EE5555"/>
        <w:right w:val="single" w:sz="6" w:space="6" w:color="EE5555"/>
      </w:pBdr>
      <w:shd w:val="clear" w:color="auto" w:fill="FDEDED"/>
      <w:spacing w:after="288" w:line="240" w:lineRule="auto"/>
      <w:ind w:left="150"/>
    </w:pPr>
    <w:rPr>
      <w:rFonts w:ascii="Times New Roman" w:eastAsia="Times New Roman" w:hAnsi="Times New Roman" w:cs="Times New Roman"/>
      <w:color w:val="EE5555"/>
    </w:rPr>
  </w:style>
  <w:style w:type="paragraph" w:customStyle="1" w:styleId="errorfield">
    <w:name w:val="errorfield"/>
    <w:basedOn w:val="Normal"/>
    <w:rsid w:val="00CD10E7"/>
    <w:pPr>
      <w:shd w:val="clear" w:color="auto" w:fill="FFF8AB"/>
      <w:spacing w:after="288" w:line="240" w:lineRule="auto"/>
    </w:pPr>
    <w:rPr>
      <w:rFonts w:ascii="Times New Roman" w:eastAsia="Times New Roman" w:hAnsi="Times New Roman" w:cs="Times New Roman"/>
      <w:sz w:val="24"/>
      <w:szCs w:val="24"/>
    </w:rPr>
  </w:style>
  <w:style w:type="paragraph" w:customStyle="1" w:styleId="ui-helper-hidden">
    <w:name w:val="ui-helper-hidden"/>
    <w:basedOn w:val="Normal"/>
    <w:rsid w:val="00CD10E7"/>
    <w:pPr>
      <w:spacing w:after="288" w:line="240" w:lineRule="auto"/>
    </w:pPr>
    <w:rPr>
      <w:rFonts w:ascii="Times New Roman" w:eastAsia="Times New Roman" w:hAnsi="Times New Roman" w:cs="Times New Roman"/>
      <w:vanish/>
      <w:sz w:val="24"/>
      <w:szCs w:val="24"/>
    </w:rPr>
  </w:style>
  <w:style w:type="paragraph" w:customStyle="1" w:styleId="ui-helper-hidden-accessible">
    <w:name w:val="ui-helper-hidden-accessible"/>
    <w:basedOn w:val="Normal"/>
    <w:rsid w:val="00CD10E7"/>
    <w:pPr>
      <w:spacing w:after="0" w:line="240" w:lineRule="auto"/>
      <w:ind w:left="-15" w:right="-15"/>
    </w:pPr>
    <w:rPr>
      <w:rFonts w:ascii="Times New Roman" w:eastAsia="Times New Roman" w:hAnsi="Times New Roman" w:cs="Times New Roman"/>
      <w:sz w:val="24"/>
      <w:szCs w:val="24"/>
    </w:rPr>
  </w:style>
  <w:style w:type="paragraph" w:customStyle="1" w:styleId="ui-helper-reset">
    <w:name w:val="ui-helper-reset"/>
    <w:basedOn w:val="Normal"/>
    <w:rsid w:val="00CD10E7"/>
    <w:pPr>
      <w:spacing w:after="0" w:line="240" w:lineRule="auto"/>
    </w:pPr>
    <w:rPr>
      <w:rFonts w:ascii="Times New Roman" w:eastAsia="Times New Roman" w:hAnsi="Times New Roman" w:cs="Times New Roman"/>
      <w:sz w:val="24"/>
      <w:szCs w:val="24"/>
    </w:rPr>
  </w:style>
  <w:style w:type="paragraph" w:customStyle="1" w:styleId="ui-helper-zfix">
    <w:name w:val="ui-helper-zfix"/>
    <w:basedOn w:val="Normal"/>
    <w:rsid w:val="00CD10E7"/>
    <w:pPr>
      <w:spacing w:after="288" w:line="240" w:lineRule="auto"/>
    </w:pPr>
    <w:rPr>
      <w:rFonts w:ascii="Times New Roman" w:eastAsia="Times New Roman" w:hAnsi="Times New Roman" w:cs="Times New Roman"/>
      <w:sz w:val="24"/>
      <w:szCs w:val="24"/>
    </w:rPr>
  </w:style>
  <w:style w:type="paragraph" w:customStyle="1" w:styleId="ui-icon">
    <w:name w:val="ui-icon"/>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CD10E7"/>
    <w:pPr>
      <w:shd w:val="clear" w:color="auto" w:fill="AAAAAA"/>
      <w:spacing w:after="288" w:line="240" w:lineRule="auto"/>
    </w:pPr>
    <w:rPr>
      <w:rFonts w:ascii="Times New Roman" w:eastAsia="Times New Roman" w:hAnsi="Times New Roman" w:cs="Times New Roman"/>
      <w:sz w:val="24"/>
      <w:szCs w:val="24"/>
    </w:rPr>
  </w:style>
  <w:style w:type="paragraph" w:customStyle="1" w:styleId="ui-resizable-handle">
    <w:name w:val="ui-resizable-handle"/>
    <w:basedOn w:val="Normal"/>
    <w:rsid w:val="00CD10E7"/>
    <w:pPr>
      <w:spacing w:after="288" w:line="240" w:lineRule="auto"/>
    </w:pPr>
    <w:rPr>
      <w:rFonts w:ascii="Times New Roman" w:eastAsia="Times New Roman" w:hAnsi="Times New Roman" w:cs="Times New Roman"/>
      <w:sz w:val="2"/>
      <w:szCs w:val="2"/>
    </w:rPr>
  </w:style>
  <w:style w:type="paragraph" w:customStyle="1" w:styleId="ui-resizable-n">
    <w:name w:val="ui-resizable-n"/>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s">
    <w:name w:val="ui-resizable-s"/>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e">
    <w:name w:val="ui-resizable-e"/>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w">
    <w:name w:val="ui-resizable-w"/>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se">
    <w:name w:val="ui-resizable-se"/>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sw">
    <w:name w:val="ui-resizable-sw"/>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nw">
    <w:name w:val="ui-resizable-nw"/>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ne">
    <w:name w:val="ui-resizable-ne"/>
    <w:basedOn w:val="Normal"/>
    <w:rsid w:val="00CD10E7"/>
    <w:pPr>
      <w:spacing w:after="288" w:line="240" w:lineRule="auto"/>
    </w:pPr>
    <w:rPr>
      <w:rFonts w:ascii="Times New Roman" w:eastAsia="Times New Roman" w:hAnsi="Times New Roman" w:cs="Times New Roman"/>
      <w:sz w:val="24"/>
      <w:szCs w:val="24"/>
    </w:rPr>
  </w:style>
  <w:style w:type="paragraph" w:customStyle="1" w:styleId="ui-selectable-helper">
    <w:name w:val="ui-selectable-helper"/>
    <w:basedOn w:val="Normal"/>
    <w:rsid w:val="00CD10E7"/>
    <w:pPr>
      <w:pBdr>
        <w:top w:val="dotted" w:sz="6" w:space="0" w:color="000000"/>
        <w:left w:val="dotted" w:sz="6" w:space="0" w:color="000000"/>
        <w:bottom w:val="dotted" w:sz="6" w:space="0" w:color="000000"/>
        <w:right w:val="dotted" w:sz="6" w:space="0" w:color="000000"/>
      </w:pBdr>
      <w:spacing w:after="288" w:line="240" w:lineRule="auto"/>
    </w:pPr>
    <w:rPr>
      <w:rFonts w:ascii="Times New Roman" w:eastAsia="Times New Roman" w:hAnsi="Times New Roman" w:cs="Times New Roman"/>
      <w:sz w:val="24"/>
      <w:szCs w:val="24"/>
    </w:rPr>
  </w:style>
  <w:style w:type="paragraph" w:customStyle="1" w:styleId="ui-button">
    <w:name w:val="ui-button"/>
    <w:basedOn w:val="Normal"/>
    <w:rsid w:val="00CD10E7"/>
    <w:pPr>
      <w:spacing w:after="288" w:line="240" w:lineRule="auto"/>
      <w:ind w:right="24"/>
      <w:jc w:val="center"/>
    </w:pPr>
    <w:rPr>
      <w:rFonts w:ascii="Times New Roman" w:eastAsia="Times New Roman" w:hAnsi="Times New Roman" w:cs="Times New Roman"/>
      <w:sz w:val="24"/>
      <w:szCs w:val="24"/>
    </w:rPr>
  </w:style>
  <w:style w:type="paragraph" w:customStyle="1" w:styleId="ui-button-icon-only">
    <w:name w:val="ui-button-icon-only"/>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icons-only">
    <w:name w:val="ui-button-icons-only"/>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set">
    <w:name w:val="ui-buttonset"/>
    <w:basedOn w:val="Normal"/>
    <w:rsid w:val="00CD10E7"/>
    <w:pPr>
      <w:spacing w:after="288" w:line="240" w:lineRule="auto"/>
      <w:ind w:right="105"/>
    </w:pPr>
    <w:rPr>
      <w:rFonts w:ascii="Times New Roman" w:eastAsia="Times New Roman" w:hAnsi="Times New Roman" w:cs="Times New Roman"/>
      <w:sz w:val="24"/>
      <w:szCs w:val="24"/>
    </w:rPr>
  </w:style>
  <w:style w:type="paragraph" w:customStyle="1" w:styleId="ui-datepicker">
    <w:name w:val="ui-datepicker"/>
    <w:basedOn w:val="Normal"/>
    <w:rsid w:val="00CD10E7"/>
    <w:pPr>
      <w:spacing w:after="288" w:line="240" w:lineRule="auto"/>
    </w:pPr>
    <w:rPr>
      <w:rFonts w:ascii="Times New Roman" w:eastAsia="Times New Roman" w:hAnsi="Times New Roman" w:cs="Times New Roman"/>
      <w:vanish/>
      <w:sz w:val="24"/>
      <w:szCs w:val="24"/>
    </w:rPr>
  </w:style>
  <w:style w:type="paragraph" w:customStyle="1" w:styleId="ui-datepicker-row-break">
    <w:name w:val="ui-datepicker-row-break"/>
    <w:basedOn w:val="Normal"/>
    <w:rsid w:val="00CD10E7"/>
    <w:pPr>
      <w:spacing w:after="288" w:line="240" w:lineRule="auto"/>
    </w:pPr>
    <w:rPr>
      <w:rFonts w:ascii="Times New Roman" w:eastAsia="Times New Roman" w:hAnsi="Times New Roman" w:cs="Times New Roman"/>
      <w:sz w:val="2"/>
      <w:szCs w:val="2"/>
    </w:rPr>
  </w:style>
  <w:style w:type="paragraph" w:customStyle="1" w:styleId="ui-datepicker-rtl">
    <w:name w:val="ui-datepicker-rtl"/>
    <w:basedOn w:val="Normal"/>
    <w:rsid w:val="00CD10E7"/>
    <w:pPr>
      <w:bidi/>
      <w:spacing w:after="288" w:line="240" w:lineRule="auto"/>
    </w:pPr>
    <w:rPr>
      <w:rFonts w:ascii="Times New Roman" w:eastAsia="Times New Roman" w:hAnsi="Times New Roman" w:cs="Times New Roman"/>
      <w:sz w:val="24"/>
      <w:szCs w:val="24"/>
    </w:rPr>
  </w:style>
  <w:style w:type="paragraph" w:customStyle="1" w:styleId="ui-datepicker-cover">
    <w:name w:val="ui-datepicker-cover"/>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
    <w:name w:val="ui-dialog"/>
    <w:basedOn w:val="Normal"/>
    <w:rsid w:val="00CD10E7"/>
    <w:pPr>
      <w:spacing w:after="288" w:line="240" w:lineRule="auto"/>
    </w:pPr>
    <w:rPr>
      <w:rFonts w:ascii="Times New Roman" w:eastAsia="Times New Roman" w:hAnsi="Times New Roman" w:cs="Times New Roman"/>
      <w:sz w:val="24"/>
      <w:szCs w:val="24"/>
    </w:rPr>
  </w:style>
  <w:style w:type="paragraph" w:customStyle="1" w:styleId="ui-menu">
    <w:name w:val="ui-menu"/>
    <w:basedOn w:val="Normal"/>
    <w:rsid w:val="00CD10E7"/>
    <w:pPr>
      <w:spacing w:after="0" w:line="240" w:lineRule="auto"/>
    </w:pPr>
    <w:rPr>
      <w:rFonts w:ascii="Times New Roman" w:eastAsia="Times New Roman" w:hAnsi="Times New Roman" w:cs="Times New Roman"/>
      <w:sz w:val="24"/>
      <w:szCs w:val="24"/>
    </w:rPr>
  </w:style>
  <w:style w:type="paragraph" w:customStyle="1" w:styleId="ui-progressbar">
    <w:name w:val="ui-progressbar"/>
    <w:basedOn w:val="Normal"/>
    <w:rsid w:val="00CD10E7"/>
    <w:pPr>
      <w:spacing w:after="288" w:line="240" w:lineRule="auto"/>
    </w:pPr>
    <w:rPr>
      <w:rFonts w:ascii="Times New Roman" w:eastAsia="Times New Roman" w:hAnsi="Times New Roman" w:cs="Times New Roman"/>
      <w:sz w:val="24"/>
      <w:szCs w:val="24"/>
    </w:rPr>
  </w:style>
  <w:style w:type="paragraph" w:customStyle="1" w:styleId="ui-slider">
    <w:name w:val="ui-slider"/>
    <w:basedOn w:val="Normal"/>
    <w:rsid w:val="00CD10E7"/>
    <w:pPr>
      <w:spacing w:after="288" w:line="240" w:lineRule="auto"/>
    </w:pPr>
    <w:rPr>
      <w:rFonts w:ascii="Times New Roman" w:eastAsia="Times New Roman" w:hAnsi="Times New Roman" w:cs="Times New Roman"/>
      <w:sz w:val="24"/>
      <w:szCs w:val="24"/>
    </w:rPr>
  </w:style>
  <w:style w:type="paragraph" w:customStyle="1" w:styleId="ui-slider-horizontal">
    <w:name w:val="ui-slider-horizontal"/>
    <w:basedOn w:val="Normal"/>
    <w:rsid w:val="00CD10E7"/>
    <w:pPr>
      <w:spacing w:after="288" w:line="240" w:lineRule="auto"/>
    </w:pPr>
    <w:rPr>
      <w:rFonts w:ascii="Times New Roman" w:eastAsia="Times New Roman" w:hAnsi="Times New Roman" w:cs="Times New Roman"/>
      <w:sz w:val="24"/>
      <w:szCs w:val="24"/>
    </w:rPr>
  </w:style>
  <w:style w:type="paragraph" w:customStyle="1" w:styleId="ui-slider-vertical">
    <w:name w:val="ui-slider-vertical"/>
    <w:basedOn w:val="Normal"/>
    <w:rsid w:val="00CD10E7"/>
    <w:pPr>
      <w:spacing w:after="288" w:line="240" w:lineRule="auto"/>
    </w:pPr>
    <w:rPr>
      <w:rFonts w:ascii="Times New Roman" w:eastAsia="Times New Roman" w:hAnsi="Times New Roman" w:cs="Times New Roman"/>
      <w:sz w:val="24"/>
      <w:szCs w:val="24"/>
    </w:rPr>
  </w:style>
  <w:style w:type="paragraph" w:customStyle="1" w:styleId="ui-spinner">
    <w:name w:val="ui-spinner"/>
    <w:basedOn w:val="Normal"/>
    <w:rsid w:val="00CD10E7"/>
    <w:pPr>
      <w:spacing w:after="288" w:line="240" w:lineRule="auto"/>
      <w:textAlignment w:val="center"/>
    </w:pPr>
    <w:rPr>
      <w:rFonts w:ascii="Times New Roman" w:eastAsia="Times New Roman" w:hAnsi="Times New Roman" w:cs="Times New Roman"/>
      <w:sz w:val="24"/>
      <w:szCs w:val="24"/>
    </w:rPr>
  </w:style>
  <w:style w:type="paragraph" w:customStyle="1" w:styleId="ui-spinner-input">
    <w:name w:val="ui-spinner-input"/>
    <w:basedOn w:val="Normal"/>
    <w:rsid w:val="00CD10E7"/>
    <w:pPr>
      <w:spacing w:before="48" w:after="48" w:line="240" w:lineRule="auto"/>
      <w:ind w:left="96" w:right="330"/>
      <w:textAlignment w:val="center"/>
    </w:pPr>
    <w:rPr>
      <w:rFonts w:ascii="Times New Roman" w:eastAsia="Times New Roman" w:hAnsi="Times New Roman" w:cs="Times New Roman"/>
      <w:sz w:val="24"/>
      <w:szCs w:val="24"/>
    </w:rPr>
  </w:style>
  <w:style w:type="paragraph" w:customStyle="1" w:styleId="ui-spinner-button">
    <w:name w:val="ui-spinner-button"/>
    <w:basedOn w:val="Normal"/>
    <w:rsid w:val="00CD10E7"/>
    <w:pPr>
      <w:spacing w:after="0" w:line="240" w:lineRule="auto"/>
      <w:jc w:val="center"/>
    </w:pPr>
    <w:rPr>
      <w:rFonts w:ascii="Times New Roman" w:eastAsia="Times New Roman" w:hAnsi="Times New Roman" w:cs="Times New Roman"/>
      <w:sz w:val="12"/>
      <w:szCs w:val="12"/>
    </w:rPr>
  </w:style>
  <w:style w:type="paragraph" w:customStyle="1" w:styleId="ui-tabs">
    <w:name w:val="ui-tabs"/>
    <w:basedOn w:val="Normal"/>
    <w:rsid w:val="00CD10E7"/>
    <w:pPr>
      <w:spacing w:after="288" w:line="240" w:lineRule="auto"/>
    </w:pPr>
    <w:rPr>
      <w:rFonts w:ascii="Times New Roman" w:eastAsia="Times New Roman" w:hAnsi="Times New Roman" w:cs="Times New Roman"/>
      <w:sz w:val="24"/>
      <w:szCs w:val="24"/>
    </w:rPr>
  </w:style>
  <w:style w:type="paragraph" w:customStyle="1" w:styleId="ui-tooltip">
    <w:name w:val="ui-tooltip"/>
    <w:basedOn w:val="Normal"/>
    <w:rsid w:val="00CD10E7"/>
    <w:pPr>
      <w:spacing w:after="288" w:line="240" w:lineRule="auto"/>
    </w:pPr>
    <w:rPr>
      <w:rFonts w:ascii="Times New Roman" w:eastAsia="Times New Roman" w:hAnsi="Times New Roman" w:cs="Times New Roman"/>
      <w:sz w:val="24"/>
      <w:szCs w:val="24"/>
    </w:rPr>
  </w:style>
  <w:style w:type="paragraph" w:customStyle="1" w:styleId="ui-widget-content">
    <w:name w:val="ui-widget-content"/>
    <w:basedOn w:val="Normal"/>
    <w:rsid w:val="00CD10E7"/>
    <w:pPr>
      <w:pBdr>
        <w:top w:val="single" w:sz="6" w:space="0" w:color="A6C9E2"/>
        <w:left w:val="single" w:sz="6" w:space="0" w:color="A6C9E2"/>
        <w:bottom w:val="single" w:sz="6" w:space="0" w:color="A6C9E2"/>
        <w:right w:val="single" w:sz="6" w:space="0" w:color="A6C9E2"/>
      </w:pBdr>
      <w:spacing w:after="288" w:line="240" w:lineRule="auto"/>
    </w:pPr>
    <w:rPr>
      <w:rFonts w:ascii="Times New Roman" w:eastAsia="Times New Roman" w:hAnsi="Times New Roman" w:cs="Times New Roman"/>
      <w:color w:val="222222"/>
      <w:sz w:val="24"/>
      <w:szCs w:val="24"/>
    </w:rPr>
  </w:style>
  <w:style w:type="paragraph" w:customStyle="1" w:styleId="ui-widget-header">
    <w:name w:val="ui-widget-header"/>
    <w:basedOn w:val="Normal"/>
    <w:rsid w:val="00CD10E7"/>
    <w:pPr>
      <w:pBdr>
        <w:top w:val="single" w:sz="6" w:space="0" w:color="4297D7"/>
        <w:left w:val="single" w:sz="6" w:space="0" w:color="4297D7"/>
        <w:bottom w:val="single" w:sz="6" w:space="0" w:color="4297D7"/>
        <w:right w:val="single" w:sz="6" w:space="0" w:color="4297D7"/>
      </w:pBdr>
      <w:shd w:val="clear" w:color="auto" w:fill="5C9CCC"/>
      <w:spacing w:after="288" w:line="240" w:lineRule="auto"/>
    </w:pPr>
    <w:rPr>
      <w:rFonts w:ascii="Times New Roman" w:eastAsia="Times New Roman" w:hAnsi="Times New Roman" w:cs="Times New Roman"/>
      <w:b/>
      <w:bCs/>
      <w:color w:val="FFFFFF"/>
      <w:sz w:val="24"/>
      <w:szCs w:val="24"/>
    </w:rPr>
  </w:style>
  <w:style w:type="paragraph" w:customStyle="1" w:styleId="ui-state-default">
    <w:name w:val="ui-state-default"/>
    <w:basedOn w:val="Normal"/>
    <w:rsid w:val="00CD10E7"/>
    <w:pPr>
      <w:pBdr>
        <w:top w:val="single" w:sz="6" w:space="0" w:color="C5DBEC"/>
        <w:left w:val="single" w:sz="6" w:space="0" w:color="C5DBEC"/>
        <w:bottom w:val="single" w:sz="6" w:space="0" w:color="C5DBEC"/>
        <w:right w:val="single" w:sz="6" w:space="0" w:color="C5DBEC"/>
      </w:pBdr>
      <w:shd w:val="clear" w:color="auto" w:fill="DFEFFC"/>
      <w:spacing w:after="288" w:line="240" w:lineRule="auto"/>
    </w:pPr>
    <w:rPr>
      <w:rFonts w:ascii="Times New Roman" w:eastAsia="Times New Roman" w:hAnsi="Times New Roman" w:cs="Times New Roman"/>
      <w:b/>
      <w:bCs/>
      <w:color w:val="2E6E9E"/>
      <w:sz w:val="24"/>
      <w:szCs w:val="24"/>
    </w:rPr>
  </w:style>
  <w:style w:type="paragraph" w:customStyle="1" w:styleId="ui-state-hover">
    <w:name w:val="ui-state-hover"/>
    <w:basedOn w:val="Normal"/>
    <w:rsid w:val="00CD10E7"/>
    <w:pPr>
      <w:pBdr>
        <w:top w:val="single" w:sz="6" w:space="0" w:color="79B7E7"/>
        <w:left w:val="single" w:sz="6" w:space="0" w:color="79B7E7"/>
        <w:bottom w:val="single" w:sz="6" w:space="0" w:color="79B7E7"/>
        <w:right w:val="single" w:sz="6" w:space="0" w:color="79B7E7"/>
      </w:pBdr>
      <w:shd w:val="clear" w:color="auto" w:fill="D0E5F5"/>
      <w:spacing w:after="288" w:line="240" w:lineRule="auto"/>
    </w:pPr>
    <w:rPr>
      <w:rFonts w:ascii="Times New Roman" w:eastAsia="Times New Roman" w:hAnsi="Times New Roman" w:cs="Times New Roman"/>
      <w:b/>
      <w:bCs/>
      <w:color w:val="1D5987"/>
      <w:sz w:val="24"/>
      <w:szCs w:val="24"/>
    </w:rPr>
  </w:style>
  <w:style w:type="paragraph" w:customStyle="1" w:styleId="ui-state-focus">
    <w:name w:val="ui-state-focus"/>
    <w:basedOn w:val="Normal"/>
    <w:rsid w:val="00CD10E7"/>
    <w:pPr>
      <w:pBdr>
        <w:top w:val="single" w:sz="6" w:space="0" w:color="79B7E7"/>
        <w:left w:val="single" w:sz="6" w:space="0" w:color="79B7E7"/>
        <w:bottom w:val="single" w:sz="6" w:space="0" w:color="79B7E7"/>
        <w:right w:val="single" w:sz="6" w:space="0" w:color="79B7E7"/>
      </w:pBdr>
      <w:shd w:val="clear" w:color="auto" w:fill="D0E5F5"/>
      <w:spacing w:after="288" w:line="240" w:lineRule="auto"/>
    </w:pPr>
    <w:rPr>
      <w:rFonts w:ascii="Times New Roman" w:eastAsia="Times New Roman" w:hAnsi="Times New Roman" w:cs="Times New Roman"/>
      <w:b/>
      <w:bCs/>
      <w:color w:val="1D5987"/>
      <w:sz w:val="24"/>
      <w:szCs w:val="24"/>
    </w:rPr>
  </w:style>
  <w:style w:type="paragraph" w:customStyle="1" w:styleId="ui-state-active">
    <w:name w:val="ui-state-active"/>
    <w:basedOn w:val="Normal"/>
    <w:rsid w:val="00CD10E7"/>
    <w:pPr>
      <w:pBdr>
        <w:top w:val="single" w:sz="6" w:space="0" w:color="79B7E7"/>
        <w:left w:val="single" w:sz="6" w:space="0" w:color="79B7E7"/>
        <w:bottom w:val="single" w:sz="6" w:space="0" w:color="79B7E7"/>
        <w:right w:val="single" w:sz="6" w:space="0" w:color="79B7E7"/>
      </w:pBdr>
      <w:shd w:val="clear" w:color="auto" w:fill="F5F8F9"/>
      <w:spacing w:after="288" w:line="240" w:lineRule="auto"/>
    </w:pPr>
    <w:rPr>
      <w:rFonts w:ascii="Times New Roman" w:eastAsia="Times New Roman" w:hAnsi="Times New Roman" w:cs="Times New Roman"/>
      <w:b/>
      <w:bCs/>
      <w:color w:val="E17009"/>
      <w:sz w:val="24"/>
      <w:szCs w:val="24"/>
    </w:rPr>
  </w:style>
  <w:style w:type="paragraph" w:customStyle="1" w:styleId="ui-state-highlight">
    <w:name w:val="ui-state-highlight"/>
    <w:basedOn w:val="Normal"/>
    <w:rsid w:val="00CD10E7"/>
    <w:pPr>
      <w:pBdr>
        <w:top w:val="single" w:sz="6" w:space="0" w:color="FAD42E"/>
        <w:left w:val="single" w:sz="6" w:space="0" w:color="FAD42E"/>
        <w:bottom w:val="single" w:sz="6" w:space="0" w:color="FAD42E"/>
        <w:right w:val="single" w:sz="6" w:space="0" w:color="FAD42E"/>
      </w:pBdr>
      <w:shd w:val="clear" w:color="auto" w:fill="FBEC88"/>
      <w:spacing w:after="288"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CD10E7"/>
    <w:pPr>
      <w:pBdr>
        <w:top w:val="single" w:sz="6" w:space="0" w:color="CD0A0A"/>
        <w:left w:val="single" w:sz="6" w:space="0" w:color="CD0A0A"/>
        <w:bottom w:val="single" w:sz="6" w:space="0" w:color="CD0A0A"/>
        <w:right w:val="single" w:sz="6" w:space="0" w:color="CD0A0A"/>
      </w:pBdr>
      <w:shd w:val="clear" w:color="auto" w:fill="FEF1EC"/>
      <w:spacing w:after="288" w:line="240" w:lineRule="auto"/>
    </w:pPr>
    <w:rPr>
      <w:rFonts w:ascii="Times New Roman" w:eastAsia="Times New Roman" w:hAnsi="Times New Roman" w:cs="Times New Roman"/>
      <w:color w:val="CD0A0A"/>
      <w:sz w:val="24"/>
      <w:szCs w:val="24"/>
    </w:rPr>
  </w:style>
  <w:style w:type="paragraph" w:customStyle="1" w:styleId="ui-state-error-text">
    <w:name w:val="ui-state-error-text"/>
    <w:basedOn w:val="Normal"/>
    <w:rsid w:val="00CD10E7"/>
    <w:pPr>
      <w:spacing w:after="288" w:line="240" w:lineRule="auto"/>
    </w:pPr>
    <w:rPr>
      <w:rFonts w:ascii="Times New Roman" w:eastAsia="Times New Roman" w:hAnsi="Times New Roman" w:cs="Times New Roman"/>
      <w:color w:val="CD0A0A"/>
      <w:sz w:val="24"/>
      <w:szCs w:val="24"/>
    </w:rPr>
  </w:style>
  <w:style w:type="paragraph" w:customStyle="1" w:styleId="ui-priority-primary">
    <w:name w:val="ui-priority-primary"/>
    <w:basedOn w:val="Normal"/>
    <w:rsid w:val="00CD10E7"/>
    <w:pPr>
      <w:spacing w:after="288"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CD10E7"/>
    <w:pPr>
      <w:spacing w:after="288"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CD10E7"/>
    <w:pPr>
      <w:spacing w:after="288"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CD10E7"/>
    <w:pPr>
      <w:shd w:val="clear" w:color="auto" w:fill="AAAAAA"/>
      <w:spacing w:after="0" w:line="240" w:lineRule="auto"/>
      <w:ind w:left="-120"/>
    </w:pPr>
    <w:rPr>
      <w:rFonts w:ascii="Times New Roman" w:eastAsia="Times New Roman" w:hAnsi="Times New Roman" w:cs="Times New Roman"/>
      <w:sz w:val="24"/>
      <w:szCs w:val="24"/>
    </w:rPr>
  </w:style>
  <w:style w:type="paragraph" w:customStyle="1" w:styleId="columnleft">
    <w:name w:val="columnleft"/>
    <w:basedOn w:val="Normal"/>
    <w:rsid w:val="00CD10E7"/>
    <w:pPr>
      <w:spacing w:after="288" w:line="240" w:lineRule="auto"/>
    </w:pPr>
    <w:rPr>
      <w:rFonts w:ascii="Times New Roman" w:eastAsia="Times New Roman" w:hAnsi="Times New Roman" w:cs="Times New Roman"/>
      <w:sz w:val="24"/>
      <w:szCs w:val="24"/>
    </w:rPr>
  </w:style>
  <w:style w:type="paragraph" w:customStyle="1" w:styleId="columnright">
    <w:name w:val="columnright"/>
    <w:basedOn w:val="Normal"/>
    <w:rsid w:val="00CD10E7"/>
    <w:pPr>
      <w:spacing w:after="288" w:line="240" w:lineRule="auto"/>
      <w:ind w:left="612"/>
    </w:pPr>
    <w:rPr>
      <w:rFonts w:ascii="Times New Roman" w:eastAsia="Times New Roman" w:hAnsi="Times New Roman" w:cs="Times New Roman"/>
      <w:sz w:val="24"/>
      <w:szCs w:val="24"/>
    </w:rPr>
  </w:style>
  <w:style w:type="paragraph" w:customStyle="1" w:styleId="smaller">
    <w:name w:val="smaller"/>
    <w:basedOn w:val="Normal"/>
    <w:rsid w:val="00CD10E7"/>
    <w:pPr>
      <w:spacing w:after="288" w:line="240" w:lineRule="auto"/>
    </w:pPr>
    <w:rPr>
      <w:rFonts w:ascii="Times New Roman" w:eastAsia="Times New Roman" w:hAnsi="Times New Roman" w:cs="Times New Roman"/>
      <w:color w:val="666666"/>
      <w:sz w:val="23"/>
      <w:szCs w:val="23"/>
    </w:rPr>
  </w:style>
  <w:style w:type="paragraph" w:customStyle="1" w:styleId="center">
    <w:name w:val="center"/>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right">
    <w:name w:val="right"/>
    <w:basedOn w:val="Normal"/>
    <w:rsid w:val="00CD10E7"/>
    <w:pPr>
      <w:spacing w:after="480" w:line="240" w:lineRule="auto"/>
      <w:ind w:left="480"/>
    </w:pPr>
    <w:rPr>
      <w:rFonts w:ascii="Times New Roman" w:eastAsia="Times New Roman" w:hAnsi="Times New Roman" w:cs="Times New Roman"/>
      <w:sz w:val="24"/>
      <w:szCs w:val="24"/>
    </w:rPr>
  </w:style>
  <w:style w:type="paragraph" w:customStyle="1" w:styleId="pub">
    <w:name w:val="pub"/>
    <w:basedOn w:val="Normal"/>
    <w:rsid w:val="00CD10E7"/>
    <w:pPr>
      <w:pBdr>
        <w:left w:val="single" w:sz="36" w:space="18" w:color="EFEFEF"/>
      </w:pBdr>
      <w:spacing w:after="288" w:line="240" w:lineRule="auto"/>
    </w:pPr>
    <w:rPr>
      <w:rFonts w:ascii="Times New Roman" w:eastAsia="Times New Roman" w:hAnsi="Times New Roman" w:cs="Times New Roman"/>
      <w:sz w:val="24"/>
      <w:szCs w:val="24"/>
    </w:rPr>
  </w:style>
  <w:style w:type="paragraph" w:customStyle="1" w:styleId="pdf">
    <w:name w:val="pdf"/>
    <w:basedOn w:val="Normal"/>
    <w:rsid w:val="00CD10E7"/>
    <w:pPr>
      <w:spacing w:after="288" w:line="240" w:lineRule="auto"/>
    </w:pPr>
    <w:rPr>
      <w:rFonts w:ascii="Times New Roman" w:eastAsia="Times New Roman" w:hAnsi="Times New Roman" w:cs="Times New Roman"/>
      <w:color w:val="767676"/>
      <w:sz w:val="23"/>
      <w:szCs w:val="23"/>
    </w:rPr>
  </w:style>
  <w:style w:type="paragraph" w:customStyle="1" w:styleId="smallprint">
    <w:name w:val="smallprint"/>
    <w:basedOn w:val="Normal"/>
    <w:rsid w:val="00CD10E7"/>
    <w:pPr>
      <w:spacing w:after="288" w:line="240" w:lineRule="auto"/>
    </w:pPr>
    <w:rPr>
      <w:rFonts w:ascii="Times New Roman" w:eastAsia="Times New Roman" w:hAnsi="Times New Roman" w:cs="Times New Roman"/>
      <w:color w:val="767676"/>
      <w:sz w:val="23"/>
      <w:szCs w:val="23"/>
    </w:rPr>
  </w:style>
  <w:style w:type="paragraph" w:customStyle="1" w:styleId="indent">
    <w:name w:val="indent"/>
    <w:basedOn w:val="Normal"/>
    <w:rsid w:val="00CD10E7"/>
    <w:pPr>
      <w:spacing w:after="288" w:line="240" w:lineRule="auto"/>
      <w:ind w:left="600"/>
    </w:pPr>
    <w:rPr>
      <w:rFonts w:ascii="Times New Roman" w:eastAsia="Times New Roman" w:hAnsi="Times New Roman" w:cs="Times New Roman"/>
      <w:sz w:val="24"/>
      <w:szCs w:val="24"/>
    </w:rPr>
  </w:style>
  <w:style w:type="paragraph" w:customStyle="1" w:styleId="actionlist">
    <w:name w:val="actionlist"/>
    <w:basedOn w:val="Normal"/>
    <w:rsid w:val="00CD10E7"/>
    <w:pPr>
      <w:spacing w:before="480" w:after="288" w:line="240" w:lineRule="auto"/>
    </w:pPr>
    <w:rPr>
      <w:rFonts w:ascii="Times New Roman" w:eastAsia="Times New Roman" w:hAnsi="Times New Roman" w:cs="Times New Roman"/>
      <w:sz w:val="24"/>
      <w:szCs w:val="24"/>
    </w:rPr>
  </w:style>
  <w:style w:type="paragraph" w:customStyle="1" w:styleId="accessiblehidden">
    <w:name w:val="accessiblehidden"/>
    <w:basedOn w:val="Normal"/>
    <w:rsid w:val="00CD10E7"/>
    <w:pPr>
      <w:spacing w:after="0" w:line="240" w:lineRule="auto"/>
      <w:ind w:left="-15" w:right="-15"/>
    </w:pPr>
    <w:rPr>
      <w:rFonts w:ascii="Times New Roman" w:eastAsia="Times New Roman" w:hAnsi="Times New Roman" w:cs="Times New Roman"/>
      <w:sz w:val="24"/>
      <w:szCs w:val="24"/>
    </w:rPr>
  </w:style>
  <w:style w:type="paragraph" w:customStyle="1" w:styleId="tagline">
    <w:name w:val="tagline"/>
    <w:basedOn w:val="Normal"/>
    <w:rsid w:val="00CD10E7"/>
    <w:pPr>
      <w:spacing w:after="288" w:line="240" w:lineRule="auto"/>
    </w:pPr>
    <w:rPr>
      <w:rFonts w:ascii="Times New Roman" w:eastAsia="Times New Roman" w:hAnsi="Times New Roman" w:cs="Times New Roman"/>
      <w:sz w:val="28"/>
      <w:szCs w:val="28"/>
    </w:rPr>
  </w:style>
  <w:style w:type="paragraph" w:customStyle="1" w:styleId="dyknow">
    <w:name w:val="dyknow"/>
    <w:basedOn w:val="Normal"/>
    <w:rsid w:val="00CD10E7"/>
    <w:pPr>
      <w:spacing w:after="288" w:line="240" w:lineRule="auto"/>
      <w:ind w:left="612"/>
    </w:pPr>
    <w:rPr>
      <w:rFonts w:ascii="Times New Roman" w:eastAsia="Times New Roman" w:hAnsi="Times New Roman" w:cs="Times New Roman"/>
      <w:sz w:val="24"/>
      <w:szCs w:val="24"/>
    </w:rPr>
  </w:style>
  <w:style w:type="paragraph" w:customStyle="1" w:styleId="dyknowwrap">
    <w:name w:val="dyknowwrap"/>
    <w:basedOn w:val="Normal"/>
    <w:rsid w:val="00CD10E7"/>
    <w:pPr>
      <w:spacing w:after="288" w:line="240" w:lineRule="auto"/>
    </w:pPr>
    <w:rPr>
      <w:rFonts w:ascii="Times New Roman" w:eastAsia="Times New Roman" w:hAnsi="Times New Roman" w:cs="Times New Roman"/>
      <w:sz w:val="24"/>
      <w:szCs w:val="24"/>
    </w:rPr>
  </w:style>
  <w:style w:type="paragraph" w:customStyle="1" w:styleId="fancylist">
    <w:name w:val="fancylist"/>
    <w:basedOn w:val="Normal"/>
    <w:rsid w:val="00CD10E7"/>
    <w:pPr>
      <w:spacing w:after="480" w:line="240" w:lineRule="auto"/>
    </w:pPr>
    <w:rPr>
      <w:rFonts w:ascii="Times New Roman" w:eastAsia="Times New Roman" w:hAnsi="Times New Roman" w:cs="Times New Roman"/>
      <w:sz w:val="24"/>
      <w:szCs w:val="24"/>
    </w:rPr>
  </w:style>
  <w:style w:type="paragraph" w:customStyle="1" w:styleId="news">
    <w:name w:val="news"/>
    <w:basedOn w:val="Normal"/>
    <w:rsid w:val="00CD10E7"/>
    <w:pPr>
      <w:pBdr>
        <w:bottom w:val="single" w:sz="6" w:space="0" w:color="DCDCDC"/>
      </w:pBdr>
      <w:spacing w:after="72" w:line="240" w:lineRule="auto"/>
    </w:pPr>
    <w:rPr>
      <w:rFonts w:ascii="Times New Roman" w:eastAsia="Times New Roman" w:hAnsi="Times New Roman" w:cs="Times New Roman"/>
      <w:sz w:val="24"/>
      <w:szCs w:val="24"/>
    </w:rPr>
  </w:style>
  <w:style w:type="paragraph" w:customStyle="1" w:styleId="bigform">
    <w:name w:val="bigform"/>
    <w:basedOn w:val="Normal"/>
    <w:rsid w:val="00CD10E7"/>
    <w:pPr>
      <w:pBdr>
        <w:top w:val="single" w:sz="6" w:space="9" w:color="B7D099"/>
        <w:left w:val="single" w:sz="6" w:space="9" w:color="B7D099"/>
        <w:bottom w:val="single" w:sz="6" w:space="9" w:color="B7D099"/>
        <w:right w:val="single" w:sz="6" w:space="9" w:color="B7D099"/>
      </w:pBdr>
      <w:shd w:val="clear" w:color="auto" w:fill="E3EED7"/>
      <w:spacing w:after="480" w:line="240" w:lineRule="auto"/>
    </w:pPr>
    <w:rPr>
      <w:rFonts w:ascii="Times New Roman" w:eastAsia="Times New Roman" w:hAnsi="Times New Roman" w:cs="Times New Roman"/>
      <w:sz w:val="24"/>
      <w:szCs w:val="24"/>
    </w:rPr>
  </w:style>
  <w:style w:type="paragraph" w:customStyle="1" w:styleId="biblio">
    <w:name w:val="biblio"/>
    <w:basedOn w:val="Normal"/>
    <w:rsid w:val="00CD10E7"/>
    <w:pPr>
      <w:spacing w:before="720" w:after="288" w:line="240" w:lineRule="auto"/>
    </w:pPr>
    <w:rPr>
      <w:rFonts w:ascii="Times New Roman" w:eastAsia="Times New Roman" w:hAnsi="Times New Roman" w:cs="Times New Roman"/>
      <w:sz w:val="24"/>
      <w:szCs w:val="24"/>
    </w:rPr>
  </w:style>
  <w:style w:type="paragraph" w:customStyle="1" w:styleId="longdesc">
    <w:name w:val="longdesc"/>
    <w:basedOn w:val="Normal"/>
    <w:rsid w:val="00CD10E7"/>
    <w:pPr>
      <w:spacing w:before="480" w:after="480" w:line="240" w:lineRule="auto"/>
    </w:pPr>
    <w:rPr>
      <w:rFonts w:ascii="Times New Roman" w:eastAsia="Times New Roman" w:hAnsi="Times New Roman" w:cs="Times New Roman"/>
      <w:sz w:val="24"/>
      <w:szCs w:val="24"/>
    </w:rPr>
  </w:style>
  <w:style w:type="paragraph" w:customStyle="1" w:styleId="regtable">
    <w:name w:val="regtable"/>
    <w:basedOn w:val="Normal"/>
    <w:rsid w:val="00CD10E7"/>
    <w:pPr>
      <w:spacing w:after="288" w:line="240" w:lineRule="auto"/>
    </w:pPr>
    <w:rPr>
      <w:rFonts w:ascii="Times New Roman" w:eastAsia="Times New Roman" w:hAnsi="Times New Roman" w:cs="Times New Roman"/>
      <w:sz w:val="24"/>
      <w:szCs w:val="24"/>
    </w:rPr>
  </w:style>
  <w:style w:type="paragraph" w:customStyle="1" w:styleId="captioncenter">
    <w:name w:val="caption_center"/>
    <w:basedOn w:val="Normal"/>
    <w:rsid w:val="00CD10E7"/>
    <w:pPr>
      <w:spacing w:after="240" w:line="240" w:lineRule="auto"/>
    </w:pPr>
    <w:rPr>
      <w:rFonts w:ascii="Times New Roman" w:eastAsia="Times New Roman" w:hAnsi="Times New Roman" w:cs="Times New Roman"/>
      <w:b/>
      <w:bCs/>
      <w:sz w:val="24"/>
      <w:szCs w:val="24"/>
    </w:rPr>
  </w:style>
  <w:style w:type="paragraph" w:customStyle="1" w:styleId="tablecaption">
    <w:name w:val="table_caption"/>
    <w:basedOn w:val="Normal"/>
    <w:rsid w:val="00CD10E7"/>
    <w:pPr>
      <w:spacing w:after="90" w:line="240" w:lineRule="auto"/>
    </w:pPr>
    <w:rPr>
      <w:rFonts w:ascii="Times New Roman" w:eastAsia="Times New Roman" w:hAnsi="Times New Roman" w:cs="Times New Roman"/>
      <w:b/>
      <w:bCs/>
      <w:sz w:val="24"/>
      <w:szCs w:val="24"/>
    </w:rPr>
  </w:style>
  <w:style w:type="paragraph" w:customStyle="1" w:styleId="mainhead">
    <w:name w:val="mainhead"/>
    <w:basedOn w:val="Normal"/>
    <w:rsid w:val="00CD10E7"/>
    <w:pPr>
      <w:shd w:val="clear" w:color="auto" w:fill="0B5171"/>
      <w:spacing w:after="288" w:line="240" w:lineRule="auto"/>
      <w:jc w:val="center"/>
    </w:pPr>
    <w:rPr>
      <w:rFonts w:ascii="Times New Roman" w:eastAsia="Times New Roman" w:hAnsi="Times New Roman" w:cs="Times New Roman"/>
      <w:b/>
      <w:bCs/>
      <w:color w:val="FFFFFF"/>
      <w:sz w:val="24"/>
      <w:szCs w:val="24"/>
    </w:rPr>
  </w:style>
  <w:style w:type="paragraph" w:customStyle="1" w:styleId="secthead">
    <w:name w:val="secthead"/>
    <w:basedOn w:val="Normal"/>
    <w:rsid w:val="00CD10E7"/>
    <w:pPr>
      <w:shd w:val="clear" w:color="auto" w:fill="EEF3F7"/>
      <w:spacing w:after="288" w:line="240" w:lineRule="auto"/>
    </w:pPr>
    <w:rPr>
      <w:rFonts w:ascii="Times New Roman" w:eastAsia="Times New Roman" w:hAnsi="Times New Roman" w:cs="Times New Roman"/>
      <w:b/>
      <w:bCs/>
      <w:sz w:val="24"/>
      <w:szCs w:val="24"/>
    </w:rPr>
  </w:style>
  <w:style w:type="paragraph" w:customStyle="1" w:styleId="numericdata">
    <w:name w:val="numeric_data"/>
    <w:basedOn w:val="Normal"/>
    <w:rsid w:val="00CD10E7"/>
    <w:pPr>
      <w:spacing w:after="288" w:line="240" w:lineRule="auto"/>
      <w:jc w:val="right"/>
    </w:pPr>
    <w:rPr>
      <w:rFonts w:ascii="Times New Roman" w:eastAsia="Times New Roman" w:hAnsi="Times New Roman" w:cs="Times New Roman"/>
      <w:sz w:val="24"/>
      <w:szCs w:val="24"/>
    </w:rPr>
  </w:style>
  <w:style w:type="paragraph" w:customStyle="1" w:styleId="sectheadcenter">
    <w:name w:val="secthead_center"/>
    <w:basedOn w:val="Normal"/>
    <w:rsid w:val="00CD10E7"/>
    <w:pPr>
      <w:shd w:val="clear" w:color="auto" w:fill="EEF3F7"/>
      <w:spacing w:after="288" w:line="240" w:lineRule="auto"/>
      <w:jc w:val="center"/>
    </w:pPr>
    <w:rPr>
      <w:rFonts w:ascii="Times New Roman" w:eastAsia="Times New Roman" w:hAnsi="Times New Roman" w:cs="Times New Roman"/>
      <w:b/>
      <w:bCs/>
      <w:sz w:val="24"/>
      <w:szCs w:val="24"/>
    </w:rPr>
  </w:style>
  <w:style w:type="paragraph" w:customStyle="1" w:styleId="rowhead">
    <w:name w:val="rowhead"/>
    <w:basedOn w:val="Normal"/>
    <w:rsid w:val="00CD10E7"/>
    <w:pPr>
      <w:shd w:val="clear" w:color="auto" w:fill="FFFFFF"/>
      <w:spacing w:after="288" w:line="240" w:lineRule="auto"/>
      <w:textAlignment w:val="top"/>
    </w:pPr>
    <w:rPr>
      <w:rFonts w:ascii="Times New Roman" w:eastAsia="Times New Roman" w:hAnsi="Times New Roman" w:cs="Times New Roman"/>
      <w:sz w:val="24"/>
      <w:szCs w:val="24"/>
    </w:rPr>
  </w:style>
  <w:style w:type="paragraph" w:customStyle="1" w:styleId="secthead2">
    <w:name w:val="secthead2"/>
    <w:basedOn w:val="Normal"/>
    <w:rsid w:val="00CD10E7"/>
    <w:pPr>
      <w:shd w:val="clear" w:color="auto" w:fill="00768A"/>
      <w:spacing w:after="288" w:line="240" w:lineRule="auto"/>
    </w:pPr>
    <w:rPr>
      <w:rFonts w:ascii="Times New Roman" w:eastAsia="Times New Roman" w:hAnsi="Times New Roman" w:cs="Times New Roman"/>
      <w:b/>
      <w:bCs/>
      <w:color w:val="FFFFFF"/>
      <w:sz w:val="24"/>
      <w:szCs w:val="24"/>
    </w:rPr>
  </w:style>
  <w:style w:type="paragraph" w:customStyle="1" w:styleId="secthead2center">
    <w:name w:val="secthead2_center"/>
    <w:basedOn w:val="Normal"/>
    <w:rsid w:val="00CD10E7"/>
    <w:pPr>
      <w:shd w:val="clear" w:color="auto" w:fill="00768A"/>
      <w:spacing w:after="288" w:line="240" w:lineRule="auto"/>
      <w:jc w:val="center"/>
    </w:pPr>
    <w:rPr>
      <w:rFonts w:ascii="Times New Roman" w:eastAsia="Times New Roman" w:hAnsi="Times New Roman" w:cs="Times New Roman"/>
      <w:b/>
      <w:bCs/>
      <w:color w:val="FFFFFF"/>
      <w:sz w:val="24"/>
      <w:szCs w:val="24"/>
    </w:rPr>
  </w:style>
  <w:style w:type="paragraph" w:customStyle="1" w:styleId="secthead2base">
    <w:name w:val="secthead2_base"/>
    <w:basedOn w:val="Normal"/>
    <w:rsid w:val="00CD10E7"/>
    <w:pPr>
      <w:shd w:val="clear" w:color="auto" w:fill="00768A"/>
      <w:spacing w:after="288" w:line="240" w:lineRule="auto"/>
    </w:pPr>
    <w:rPr>
      <w:rFonts w:ascii="Times New Roman" w:eastAsia="Times New Roman" w:hAnsi="Times New Roman" w:cs="Times New Roman"/>
      <w:b/>
      <w:bCs/>
      <w:color w:val="FFFFFF"/>
      <w:sz w:val="24"/>
      <w:szCs w:val="24"/>
    </w:rPr>
  </w:style>
  <w:style w:type="paragraph" w:customStyle="1" w:styleId="cell">
    <w:name w:val="cell"/>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leftindent">
    <w:name w:val="left_indent"/>
    <w:basedOn w:val="Normal"/>
    <w:rsid w:val="00CD10E7"/>
    <w:pPr>
      <w:spacing w:after="288" w:line="240" w:lineRule="auto"/>
    </w:pPr>
    <w:rPr>
      <w:rFonts w:ascii="Times New Roman" w:eastAsia="Times New Roman" w:hAnsi="Times New Roman" w:cs="Times New Roman"/>
      <w:sz w:val="24"/>
      <w:szCs w:val="24"/>
    </w:rPr>
  </w:style>
  <w:style w:type="paragraph" w:customStyle="1" w:styleId="leftindentl2">
    <w:name w:val="left_indent_l2"/>
    <w:basedOn w:val="Normal"/>
    <w:rsid w:val="00CD10E7"/>
    <w:pPr>
      <w:spacing w:after="288" w:line="240" w:lineRule="auto"/>
    </w:pPr>
    <w:rPr>
      <w:rFonts w:ascii="Times New Roman" w:eastAsia="Times New Roman" w:hAnsi="Times New Roman" w:cs="Times New Roman"/>
      <w:sz w:val="24"/>
      <w:szCs w:val="24"/>
    </w:rPr>
  </w:style>
  <w:style w:type="paragraph" w:customStyle="1" w:styleId="leftindentl3">
    <w:name w:val="left_indent_l3"/>
    <w:basedOn w:val="Normal"/>
    <w:rsid w:val="00CD10E7"/>
    <w:pPr>
      <w:spacing w:after="288" w:line="240" w:lineRule="auto"/>
    </w:pPr>
    <w:rPr>
      <w:rFonts w:ascii="Times New Roman" w:eastAsia="Times New Roman" w:hAnsi="Times New Roman" w:cs="Times New Roman"/>
      <w:sz w:val="24"/>
      <w:szCs w:val="24"/>
    </w:rPr>
  </w:style>
  <w:style w:type="paragraph" w:customStyle="1" w:styleId="footnote">
    <w:name w:val="footnote"/>
    <w:basedOn w:val="Normal"/>
    <w:rsid w:val="00CD10E7"/>
    <w:pPr>
      <w:spacing w:after="0" w:line="240" w:lineRule="auto"/>
    </w:pPr>
    <w:rPr>
      <w:rFonts w:ascii="Times New Roman" w:eastAsia="Times New Roman" w:hAnsi="Times New Roman" w:cs="Times New Roman"/>
      <w:sz w:val="24"/>
      <w:szCs w:val="24"/>
    </w:rPr>
  </w:style>
  <w:style w:type="paragraph" w:customStyle="1" w:styleId="recodetop">
    <w:name w:val="recodetop"/>
    <w:basedOn w:val="Normal"/>
    <w:rsid w:val="00CD10E7"/>
    <w:pPr>
      <w:spacing w:after="288" w:line="240" w:lineRule="auto"/>
      <w:textAlignment w:val="top"/>
    </w:pPr>
    <w:rPr>
      <w:rFonts w:ascii="Times New Roman" w:eastAsia="Times New Roman" w:hAnsi="Times New Roman" w:cs="Times New Roman"/>
      <w:sz w:val="24"/>
      <w:szCs w:val="24"/>
    </w:rPr>
  </w:style>
  <w:style w:type="paragraph" w:customStyle="1" w:styleId="recodeboldcolorlarge">
    <w:name w:val="recodeboldcolorlarge"/>
    <w:basedOn w:val="Normal"/>
    <w:rsid w:val="00CD10E7"/>
    <w:pPr>
      <w:shd w:val="clear" w:color="auto" w:fill="A1C6DA"/>
      <w:spacing w:after="288" w:line="240" w:lineRule="auto"/>
      <w:jc w:val="center"/>
    </w:pPr>
    <w:rPr>
      <w:rFonts w:ascii="Times New Roman" w:eastAsia="Times New Roman" w:hAnsi="Times New Roman" w:cs="Times New Roman"/>
      <w:b/>
      <w:bCs/>
      <w:sz w:val="15"/>
      <w:szCs w:val="15"/>
    </w:rPr>
  </w:style>
  <w:style w:type="paragraph" w:customStyle="1" w:styleId="recodeboldcolorsmall">
    <w:name w:val="recodeboldcolorsmall"/>
    <w:basedOn w:val="Normal"/>
    <w:rsid w:val="00CD10E7"/>
    <w:pPr>
      <w:shd w:val="clear" w:color="auto" w:fill="D7E7EF"/>
      <w:spacing w:after="288" w:line="240" w:lineRule="auto"/>
    </w:pPr>
    <w:rPr>
      <w:rFonts w:ascii="Times New Roman" w:eastAsia="Times New Roman" w:hAnsi="Times New Roman" w:cs="Times New Roman"/>
      <w:b/>
      <w:bCs/>
      <w:sz w:val="14"/>
      <w:szCs w:val="14"/>
    </w:rPr>
  </w:style>
  <w:style w:type="paragraph" w:customStyle="1" w:styleId="recodeplain">
    <w:name w:val="recodeplain"/>
    <w:basedOn w:val="Normal"/>
    <w:rsid w:val="00CD10E7"/>
    <w:pPr>
      <w:spacing w:after="288" w:line="240" w:lineRule="auto"/>
    </w:pPr>
    <w:rPr>
      <w:rFonts w:ascii="Times New Roman" w:eastAsia="Times New Roman" w:hAnsi="Times New Roman" w:cs="Times New Roman"/>
      <w:sz w:val="14"/>
      <w:szCs w:val="14"/>
    </w:rPr>
  </w:style>
  <w:style w:type="paragraph" w:customStyle="1" w:styleId="recodecolorsmall">
    <w:name w:val="recodecolorsmall"/>
    <w:basedOn w:val="Normal"/>
    <w:rsid w:val="00CD10E7"/>
    <w:pPr>
      <w:shd w:val="clear" w:color="auto" w:fill="D7E7EF"/>
      <w:spacing w:after="288" w:line="240" w:lineRule="auto"/>
    </w:pPr>
    <w:rPr>
      <w:rFonts w:ascii="Times New Roman" w:eastAsia="Times New Roman" w:hAnsi="Times New Roman" w:cs="Times New Roman"/>
      <w:sz w:val="14"/>
      <w:szCs w:val="14"/>
    </w:rPr>
  </w:style>
  <w:style w:type="paragraph" w:customStyle="1" w:styleId="recodefootnote">
    <w:name w:val="recodefootnote"/>
    <w:basedOn w:val="Normal"/>
    <w:rsid w:val="00CD10E7"/>
    <w:pPr>
      <w:spacing w:after="288" w:line="240" w:lineRule="auto"/>
    </w:pPr>
    <w:rPr>
      <w:rFonts w:ascii="Times New Roman" w:eastAsia="Times New Roman" w:hAnsi="Times New Roman" w:cs="Times New Roman"/>
      <w:b/>
      <w:bCs/>
      <w:color w:val="CC0000"/>
      <w:sz w:val="15"/>
      <w:szCs w:val="15"/>
    </w:rPr>
  </w:style>
  <w:style w:type="paragraph" w:customStyle="1" w:styleId="recodecolor">
    <w:name w:val="recodecolor"/>
    <w:basedOn w:val="Normal"/>
    <w:rsid w:val="00CD10E7"/>
    <w:pPr>
      <w:shd w:val="clear" w:color="auto" w:fill="D7E7EF"/>
      <w:spacing w:after="288" w:line="240" w:lineRule="auto"/>
    </w:pPr>
    <w:rPr>
      <w:rFonts w:ascii="Times New Roman" w:eastAsia="Times New Roman" w:hAnsi="Times New Roman" w:cs="Times New Roman"/>
      <w:sz w:val="15"/>
      <w:szCs w:val="15"/>
    </w:rPr>
  </w:style>
  <w:style w:type="paragraph" w:customStyle="1" w:styleId="supertog">
    <w:name w:val="supertog"/>
    <w:basedOn w:val="Normal"/>
    <w:rsid w:val="00CD10E7"/>
    <w:pPr>
      <w:spacing w:after="288" w:line="240" w:lineRule="auto"/>
    </w:pPr>
    <w:rPr>
      <w:rFonts w:ascii="Times New Roman" w:eastAsia="Times New Roman" w:hAnsi="Times New Roman" w:cs="Times New Roman"/>
      <w:vanish/>
    </w:rPr>
  </w:style>
  <w:style w:type="paragraph" w:customStyle="1" w:styleId="statbox">
    <w:name w:val="statbox"/>
    <w:basedOn w:val="Normal"/>
    <w:rsid w:val="00CD10E7"/>
    <w:pPr>
      <w:pBdr>
        <w:top w:val="single" w:sz="6" w:space="0" w:color="D9DBDB"/>
        <w:left w:val="single" w:sz="6" w:space="0" w:color="D9DBDB"/>
        <w:bottom w:val="single" w:sz="6" w:space="0" w:color="D9DBDB"/>
        <w:right w:val="single" w:sz="6" w:space="0" w:color="D9DBDB"/>
      </w:pBdr>
      <w:shd w:val="clear" w:color="auto" w:fill="F8FAFA"/>
      <w:spacing w:after="288" w:line="240" w:lineRule="auto"/>
    </w:pPr>
    <w:rPr>
      <w:rFonts w:ascii="Times New Roman" w:eastAsia="Times New Roman" w:hAnsi="Times New Roman" w:cs="Times New Roman"/>
      <w:sz w:val="24"/>
      <w:szCs w:val="24"/>
    </w:rPr>
  </w:style>
  <w:style w:type="paragraph" w:customStyle="1" w:styleId="statwrap">
    <w:name w:val="statwrap"/>
    <w:basedOn w:val="Normal"/>
    <w:rsid w:val="00CD10E7"/>
    <w:pPr>
      <w:pBdr>
        <w:top w:val="single" w:sz="6" w:space="0" w:color="DCDCDC"/>
        <w:left w:val="single" w:sz="6" w:space="0" w:color="DCDCDC"/>
        <w:bottom w:val="single" w:sz="6" w:space="0" w:color="DCDCDC"/>
        <w:right w:val="single" w:sz="6" w:space="0" w:color="DCDCDC"/>
      </w:pBdr>
      <w:shd w:val="clear" w:color="auto" w:fill="F8FAFA"/>
      <w:spacing w:after="240" w:line="240" w:lineRule="auto"/>
    </w:pPr>
    <w:rPr>
      <w:rFonts w:ascii="Times New Roman" w:eastAsia="Times New Roman" w:hAnsi="Times New Roman" w:cs="Times New Roman"/>
      <w:sz w:val="24"/>
      <w:szCs w:val="24"/>
    </w:rPr>
  </w:style>
  <w:style w:type="paragraph" w:customStyle="1" w:styleId="top-statwrap">
    <w:name w:val="top-statwrap"/>
    <w:basedOn w:val="Normal"/>
    <w:rsid w:val="00CD10E7"/>
    <w:pPr>
      <w:spacing w:after="288" w:line="240" w:lineRule="auto"/>
    </w:pPr>
    <w:rPr>
      <w:rFonts w:ascii="Times New Roman" w:eastAsia="Times New Roman" w:hAnsi="Times New Roman" w:cs="Times New Roman"/>
      <w:sz w:val="24"/>
      <w:szCs w:val="24"/>
    </w:rPr>
  </w:style>
  <w:style w:type="paragraph" w:customStyle="1" w:styleId="glance-factsheet">
    <w:name w:val="glance-factsheet"/>
    <w:basedOn w:val="Normal"/>
    <w:rsid w:val="00CD10E7"/>
    <w:pPr>
      <w:spacing w:after="480" w:line="240" w:lineRule="auto"/>
    </w:pPr>
    <w:rPr>
      <w:rFonts w:ascii="Times New Roman" w:eastAsia="Times New Roman" w:hAnsi="Times New Roman" w:cs="Times New Roman"/>
      <w:sz w:val="24"/>
      <w:szCs w:val="24"/>
    </w:rPr>
  </w:style>
  <w:style w:type="paragraph" w:customStyle="1" w:styleId="overlay">
    <w:name w:val="overlay"/>
    <w:basedOn w:val="Normal"/>
    <w:rsid w:val="00CD10E7"/>
    <w:pPr>
      <w:spacing w:after="288" w:line="240" w:lineRule="auto"/>
    </w:pPr>
    <w:rPr>
      <w:rFonts w:ascii="Times New Roman" w:eastAsia="Times New Roman" w:hAnsi="Times New Roman" w:cs="Times New Roman"/>
      <w:sz w:val="24"/>
      <w:szCs w:val="24"/>
    </w:rPr>
  </w:style>
  <w:style w:type="paragraph" w:customStyle="1" w:styleId="pillbox">
    <w:name w:val="pillbox"/>
    <w:basedOn w:val="Normal"/>
    <w:rsid w:val="00CD10E7"/>
    <w:pPr>
      <w:pBdr>
        <w:top w:val="single" w:sz="6" w:space="0" w:color="D9DBDB"/>
        <w:left w:val="single" w:sz="6" w:space="0" w:color="D9DBDB"/>
        <w:bottom w:val="single" w:sz="6" w:space="0" w:color="D9DBDB"/>
        <w:right w:val="single" w:sz="6" w:space="0" w:color="D9DBDB"/>
      </w:pBdr>
      <w:shd w:val="clear" w:color="auto" w:fill="F8FAFA"/>
      <w:spacing w:after="120" w:line="240" w:lineRule="auto"/>
      <w:jc w:val="right"/>
    </w:pPr>
    <w:rPr>
      <w:rFonts w:ascii="Times New Roman" w:eastAsia="Times New Roman" w:hAnsi="Times New Roman" w:cs="Times New Roman"/>
      <w:color w:val="2D4C01"/>
      <w:sz w:val="24"/>
      <w:szCs w:val="24"/>
    </w:rPr>
  </w:style>
  <w:style w:type="paragraph" w:customStyle="1" w:styleId="figure">
    <w:name w:val="figure"/>
    <w:basedOn w:val="Normal"/>
    <w:rsid w:val="00CD10E7"/>
    <w:pPr>
      <w:spacing w:after="240" w:line="240" w:lineRule="auto"/>
      <w:ind w:left="480"/>
    </w:pPr>
    <w:rPr>
      <w:rFonts w:ascii="Times New Roman" w:eastAsia="Times New Roman" w:hAnsi="Times New Roman" w:cs="Times New Roman"/>
      <w:sz w:val="23"/>
      <w:szCs w:val="23"/>
    </w:rPr>
  </w:style>
  <w:style w:type="paragraph" w:customStyle="1" w:styleId="note">
    <w:name w:val="note"/>
    <w:basedOn w:val="Normal"/>
    <w:rsid w:val="00CD10E7"/>
    <w:pPr>
      <w:pBdr>
        <w:top w:val="double" w:sz="6" w:space="12" w:color="CCCCCC"/>
        <w:left w:val="double" w:sz="6" w:space="12" w:color="CCCCCC"/>
        <w:bottom w:val="double" w:sz="6" w:space="0" w:color="CCCCCC"/>
        <w:right w:val="double" w:sz="6" w:space="12" w:color="CCCCCC"/>
      </w:pBdr>
      <w:spacing w:after="288" w:line="240" w:lineRule="auto"/>
    </w:pPr>
    <w:rPr>
      <w:rFonts w:ascii="Times New Roman" w:eastAsia="Times New Roman" w:hAnsi="Times New Roman" w:cs="Times New Roman"/>
      <w:i/>
      <w:iCs/>
      <w:sz w:val="24"/>
      <w:szCs w:val="24"/>
    </w:rPr>
  </w:style>
  <w:style w:type="paragraph" w:customStyle="1" w:styleId="sidebar">
    <w:name w:val="sidebar"/>
    <w:basedOn w:val="Normal"/>
    <w:rsid w:val="00CD10E7"/>
    <w:pPr>
      <w:pBdr>
        <w:top w:val="single" w:sz="24" w:space="12" w:color="ECEEEE"/>
        <w:left w:val="single" w:sz="24" w:space="12" w:color="ECEEEE"/>
        <w:bottom w:val="single" w:sz="24" w:space="12" w:color="ECEEEE"/>
        <w:right w:val="single" w:sz="24" w:space="12" w:color="ECEEEE"/>
      </w:pBdr>
      <w:shd w:val="clear" w:color="auto" w:fill="F8FAFA"/>
      <w:spacing w:after="480" w:line="240" w:lineRule="auto"/>
      <w:ind w:left="480"/>
    </w:pPr>
    <w:rPr>
      <w:rFonts w:ascii="Times New Roman" w:eastAsia="Times New Roman" w:hAnsi="Times New Roman" w:cs="Times New Roman"/>
      <w:sz w:val="24"/>
      <w:szCs w:val="24"/>
    </w:rPr>
  </w:style>
  <w:style w:type="paragraph" w:customStyle="1" w:styleId="quizquestion">
    <w:name w:val="quizquestion"/>
    <w:basedOn w:val="Normal"/>
    <w:rsid w:val="00CD10E7"/>
    <w:pPr>
      <w:spacing w:after="288" w:line="240" w:lineRule="auto"/>
    </w:pPr>
    <w:rPr>
      <w:rFonts w:ascii="Times New Roman" w:eastAsia="Times New Roman" w:hAnsi="Times New Roman" w:cs="Times New Roman"/>
      <w:b/>
      <w:bCs/>
      <w:color w:val="333399"/>
      <w:sz w:val="24"/>
      <w:szCs w:val="24"/>
    </w:rPr>
  </w:style>
  <w:style w:type="paragraph" w:customStyle="1" w:styleId="quizanswer">
    <w:name w:val="quizanswer"/>
    <w:basedOn w:val="Normal"/>
    <w:rsid w:val="00CD10E7"/>
    <w:pPr>
      <w:spacing w:after="288" w:line="240" w:lineRule="auto"/>
    </w:pPr>
    <w:rPr>
      <w:rFonts w:ascii="Times New Roman" w:eastAsia="Times New Roman" w:hAnsi="Times New Roman" w:cs="Times New Roman"/>
      <w:sz w:val="24"/>
      <w:szCs w:val="24"/>
    </w:rPr>
  </w:style>
  <w:style w:type="paragraph" w:customStyle="1" w:styleId="quizanswerindicator">
    <w:name w:val="quizanswerindicator"/>
    <w:basedOn w:val="Normal"/>
    <w:rsid w:val="00CD10E7"/>
    <w:pPr>
      <w:spacing w:after="288" w:line="240" w:lineRule="auto"/>
    </w:pPr>
    <w:rPr>
      <w:rFonts w:ascii="Times New Roman" w:eastAsia="Times New Roman" w:hAnsi="Times New Roman" w:cs="Times New Roman"/>
      <w:sz w:val="24"/>
      <w:szCs w:val="24"/>
    </w:rPr>
  </w:style>
  <w:style w:type="paragraph" w:customStyle="1" w:styleId="quizanswercorrect">
    <w:name w:val="quizanswercorrect"/>
    <w:basedOn w:val="Normal"/>
    <w:rsid w:val="00CD10E7"/>
    <w:pPr>
      <w:spacing w:after="288" w:line="240" w:lineRule="auto"/>
    </w:pPr>
    <w:rPr>
      <w:rFonts w:ascii="Times New Roman" w:eastAsia="Times New Roman" w:hAnsi="Times New Roman" w:cs="Times New Roman"/>
      <w:color w:val="0000FF"/>
      <w:sz w:val="24"/>
      <w:szCs w:val="24"/>
    </w:rPr>
  </w:style>
  <w:style w:type="paragraph" w:customStyle="1" w:styleId="quizanswerincorrect">
    <w:name w:val="quizanswerincorrect"/>
    <w:basedOn w:val="Normal"/>
    <w:rsid w:val="00CD10E7"/>
    <w:pPr>
      <w:spacing w:after="288" w:line="240" w:lineRule="auto"/>
    </w:pPr>
    <w:rPr>
      <w:rFonts w:ascii="Times New Roman" w:eastAsia="Times New Roman" w:hAnsi="Times New Roman" w:cs="Times New Roman"/>
      <w:color w:val="FF0000"/>
      <w:sz w:val="24"/>
      <w:szCs w:val="24"/>
    </w:rPr>
  </w:style>
  <w:style w:type="paragraph" w:customStyle="1" w:styleId="masklink">
    <w:name w:val="masklink"/>
    <w:basedOn w:val="Normal"/>
    <w:rsid w:val="00CD10E7"/>
    <w:pPr>
      <w:spacing w:after="288" w:line="240" w:lineRule="auto"/>
    </w:pPr>
    <w:rPr>
      <w:rFonts w:ascii="Times New Roman" w:eastAsia="Times New Roman" w:hAnsi="Times New Roman" w:cs="Times New Roman"/>
      <w:sz w:val="24"/>
      <w:szCs w:val="24"/>
    </w:rPr>
  </w:style>
  <w:style w:type="paragraph" w:customStyle="1" w:styleId="emphasistext">
    <w:name w:val="emphasistext"/>
    <w:basedOn w:val="Normal"/>
    <w:rsid w:val="00CD10E7"/>
    <w:pPr>
      <w:pBdr>
        <w:top w:val="single" w:sz="6" w:space="2" w:color="333333"/>
        <w:left w:val="single" w:sz="6" w:space="2" w:color="333333"/>
        <w:bottom w:val="single" w:sz="6" w:space="2" w:color="333333"/>
        <w:right w:val="single" w:sz="6" w:space="2" w:color="333333"/>
      </w:pBdr>
      <w:shd w:val="clear" w:color="auto" w:fill="FFFFCC"/>
      <w:spacing w:after="288" w:line="240" w:lineRule="auto"/>
    </w:pPr>
    <w:rPr>
      <w:rFonts w:ascii="Times New Roman" w:eastAsia="Times New Roman" w:hAnsi="Times New Roman" w:cs="Times New Roman"/>
      <w:b/>
      <w:bCs/>
      <w:sz w:val="24"/>
      <w:szCs w:val="24"/>
    </w:rPr>
  </w:style>
  <w:style w:type="paragraph" w:customStyle="1" w:styleId="ps-box">
    <w:name w:val="ps-box"/>
    <w:basedOn w:val="Normal"/>
    <w:rsid w:val="00CD10E7"/>
    <w:pPr>
      <w:pBdr>
        <w:top w:val="single" w:sz="6" w:space="6" w:color="0B5171"/>
        <w:left w:val="single" w:sz="6" w:space="6" w:color="0B5171"/>
        <w:bottom w:val="single" w:sz="6" w:space="6" w:color="0B5171"/>
        <w:right w:val="single" w:sz="6" w:space="6" w:color="0B5171"/>
      </w:pBdr>
      <w:spacing w:after="288" w:line="240" w:lineRule="auto"/>
    </w:pPr>
    <w:rPr>
      <w:rFonts w:ascii="Times New Roman" w:eastAsia="Times New Roman" w:hAnsi="Times New Roman" w:cs="Times New Roman"/>
      <w:sz w:val="24"/>
      <w:szCs w:val="24"/>
    </w:rPr>
  </w:style>
  <w:style w:type="paragraph" w:customStyle="1" w:styleId="ps-title">
    <w:name w:val="ps-title"/>
    <w:basedOn w:val="Normal"/>
    <w:rsid w:val="00CD10E7"/>
    <w:pPr>
      <w:shd w:val="clear" w:color="auto" w:fill="0B5171"/>
      <w:spacing w:after="0" w:line="240" w:lineRule="auto"/>
    </w:pPr>
    <w:rPr>
      <w:rFonts w:ascii="Times New Roman" w:eastAsia="Times New Roman" w:hAnsi="Times New Roman" w:cs="Times New Roman"/>
      <w:color w:val="FFFFFF"/>
      <w:spacing w:val="5"/>
      <w:sz w:val="21"/>
      <w:szCs w:val="21"/>
    </w:rPr>
  </w:style>
  <w:style w:type="paragraph" w:customStyle="1" w:styleId="graphwrapper">
    <w:name w:val="graphwrapper"/>
    <w:basedOn w:val="Normal"/>
    <w:rsid w:val="00CD10E7"/>
    <w:pPr>
      <w:pBdr>
        <w:top w:val="single" w:sz="6" w:space="2" w:color="D2D2D2"/>
        <w:left w:val="single" w:sz="6" w:space="2" w:color="D2D2D2"/>
        <w:bottom w:val="single" w:sz="6" w:space="2" w:color="D2D2D2"/>
        <w:right w:val="single" w:sz="6" w:space="2" w:color="D2D2D2"/>
      </w:pBdr>
      <w:spacing w:after="480" w:line="240" w:lineRule="auto"/>
      <w:jc w:val="center"/>
    </w:pPr>
    <w:rPr>
      <w:rFonts w:ascii="Times New Roman" w:eastAsia="Times New Roman" w:hAnsi="Times New Roman" w:cs="Times New Roman"/>
      <w:sz w:val="24"/>
      <w:szCs w:val="24"/>
    </w:rPr>
  </w:style>
  <w:style w:type="paragraph" w:customStyle="1" w:styleId="subtitle">
    <w:name w:val="subtitle"/>
    <w:basedOn w:val="Normal"/>
    <w:rsid w:val="00CD10E7"/>
    <w:pPr>
      <w:spacing w:after="288" w:line="240" w:lineRule="auto"/>
    </w:pPr>
    <w:rPr>
      <w:rFonts w:ascii="Times New Roman" w:eastAsia="Times New Roman" w:hAnsi="Times New Roman" w:cs="Times New Roman"/>
      <w:sz w:val="24"/>
      <w:szCs w:val="24"/>
    </w:rPr>
  </w:style>
  <w:style w:type="paragraph" w:customStyle="1" w:styleId="home">
    <w:name w:val="home"/>
    <w:basedOn w:val="Normal"/>
    <w:rsid w:val="00CD10E7"/>
    <w:pPr>
      <w:spacing w:after="288" w:line="240" w:lineRule="auto"/>
    </w:pPr>
    <w:rPr>
      <w:rFonts w:ascii="Times New Roman" w:eastAsia="Times New Roman" w:hAnsi="Times New Roman" w:cs="Times New Roman"/>
      <w:sz w:val="24"/>
      <w:szCs w:val="24"/>
    </w:rPr>
  </w:style>
  <w:style w:type="paragraph" w:customStyle="1" w:styleId="arrow">
    <w:name w:val="arrow"/>
    <w:basedOn w:val="Normal"/>
    <w:rsid w:val="00CD10E7"/>
    <w:pPr>
      <w:spacing w:after="288" w:line="240" w:lineRule="auto"/>
    </w:pPr>
    <w:rPr>
      <w:rFonts w:ascii="Times New Roman" w:eastAsia="Times New Roman" w:hAnsi="Times New Roman" w:cs="Times New Roman"/>
      <w:sz w:val="24"/>
      <w:szCs w:val="24"/>
    </w:rPr>
  </w:style>
  <w:style w:type="paragraph" w:customStyle="1" w:styleId="statistics">
    <w:name w:val="statistics"/>
    <w:basedOn w:val="Normal"/>
    <w:rsid w:val="00CD10E7"/>
    <w:pPr>
      <w:spacing w:after="288" w:line="240" w:lineRule="auto"/>
    </w:pPr>
    <w:rPr>
      <w:rFonts w:ascii="Times New Roman" w:eastAsia="Times New Roman" w:hAnsi="Times New Roman" w:cs="Times New Roman"/>
      <w:sz w:val="24"/>
      <w:szCs w:val="24"/>
    </w:rPr>
  </w:style>
  <w:style w:type="paragraph" w:customStyle="1" w:styleId="topcap">
    <w:name w:val="topcap"/>
    <w:basedOn w:val="Normal"/>
    <w:rsid w:val="00CD10E7"/>
    <w:pPr>
      <w:spacing w:after="288" w:line="240" w:lineRule="auto"/>
    </w:pPr>
    <w:rPr>
      <w:rFonts w:ascii="Times New Roman" w:eastAsia="Times New Roman" w:hAnsi="Times New Roman" w:cs="Times New Roman"/>
      <w:sz w:val="24"/>
      <w:szCs w:val="24"/>
    </w:rPr>
  </w:style>
  <w:style w:type="paragraph" w:customStyle="1" w:styleId="bottomcap">
    <w:name w:val="bottomcap"/>
    <w:basedOn w:val="Normal"/>
    <w:rsid w:val="00CD10E7"/>
    <w:pPr>
      <w:spacing w:after="288" w:line="240" w:lineRule="auto"/>
    </w:pPr>
    <w:rPr>
      <w:rFonts w:ascii="Times New Roman" w:eastAsia="Times New Roman" w:hAnsi="Times New Roman" w:cs="Times New Roman"/>
      <w:sz w:val="24"/>
      <w:szCs w:val="24"/>
    </w:rPr>
  </w:style>
  <w:style w:type="paragraph" w:customStyle="1" w:styleId="resources">
    <w:name w:val="resources"/>
    <w:basedOn w:val="Normal"/>
    <w:rsid w:val="00CD10E7"/>
    <w:pPr>
      <w:spacing w:after="288" w:line="240" w:lineRule="auto"/>
    </w:pPr>
    <w:rPr>
      <w:rFonts w:ascii="Times New Roman" w:eastAsia="Times New Roman" w:hAnsi="Times New Roman" w:cs="Times New Roman"/>
      <w:sz w:val="24"/>
      <w:szCs w:val="24"/>
    </w:rPr>
  </w:style>
  <w:style w:type="paragraph" w:customStyle="1" w:styleId="registrars">
    <w:name w:val="registrars"/>
    <w:basedOn w:val="Normal"/>
    <w:rsid w:val="00CD10E7"/>
    <w:pPr>
      <w:spacing w:after="288" w:line="240" w:lineRule="auto"/>
    </w:pPr>
    <w:rPr>
      <w:rFonts w:ascii="Times New Roman" w:eastAsia="Times New Roman" w:hAnsi="Times New Roman" w:cs="Times New Roman"/>
      <w:sz w:val="24"/>
      <w:szCs w:val="24"/>
    </w:rPr>
  </w:style>
  <w:style w:type="paragraph" w:customStyle="1" w:styleId="about">
    <w:name w:val="about"/>
    <w:basedOn w:val="Normal"/>
    <w:rsid w:val="00CD10E7"/>
    <w:pPr>
      <w:spacing w:after="288" w:line="240" w:lineRule="auto"/>
    </w:pPr>
    <w:rPr>
      <w:rFonts w:ascii="Times New Roman" w:eastAsia="Times New Roman" w:hAnsi="Times New Roman" w:cs="Times New Roman"/>
      <w:sz w:val="24"/>
      <w:szCs w:val="24"/>
    </w:rPr>
  </w:style>
  <w:style w:type="paragraph" w:customStyle="1" w:styleId="title">
    <w:name w:val="title"/>
    <w:basedOn w:val="Normal"/>
    <w:rsid w:val="00CD10E7"/>
    <w:pPr>
      <w:spacing w:after="288" w:line="240" w:lineRule="auto"/>
    </w:pPr>
    <w:rPr>
      <w:rFonts w:ascii="Times New Roman" w:eastAsia="Times New Roman" w:hAnsi="Times New Roman" w:cs="Times New Roman"/>
      <w:sz w:val="24"/>
      <w:szCs w:val="24"/>
    </w:rPr>
  </w:style>
  <w:style w:type="paragraph" w:customStyle="1" w:styleId="subnav">
    <w:name w:val="subnav"/>
    <w:basedOn w:val="Normal"/>
    <w:rsid w:val="00CD10E7"/>
    <w:pPr>
      <w:spacing w:after="288" w:line="240" w:lineRule="auto"/>
    </w:pPr>
    <w:rPr>
      <w:rFonts w:ascii="Times New Roman" w:eastAsia="Times New Roman" w:hAnsi="Times New Roman" w:cs="Times New Roman"/>
      <w:sz w:val="24"/>
      <w:szCs w:val="24"/>
    </w:rPr>
  </w:style>
  <w:style w:type="paragraph" w:customStyle="1" w:styleId="navbtn">
    <w:name w:val="navbtn"/>
    <w:basedOn w:val="Normal"/>
    <w:rsid w:val="00CD10E7"/>
    <w:pPr>
      <w:spacing w:after="288" w:line="240" w:lineRule="auto"/>
    </w:pPr>
    <w:rPr>
      <w:rFonts w:ascii="Times New Roman" w:eastAsia="Times New Roman" w:hAnsi="Times New Roman" w:cs="Times New Roman"/>
      <w:sz w:val="24"/>
      <w:szCs w:val="24"/>
    </w:rPr>
  </w:style>
  <w:style w:type="paragraph" w:customStyle="1" w:styleId="player">
    <w:name w:val="player"/>
    <w:basedOn w:val="Normal"/>
    <w:rsid w:val="00CD10E7"/>
    <w:pPr>
      <w:spacing w:after="288" w:line="240" w:lineRule="auto"/>
    </w:pPr>
    <w:rPr>
      <w:rFonts w:ascii="Times New Roman" w:eastAsia="Times New Roman" w:hAnsi="Times New Roman" w:cs="Times New Roman"/>
      <w:sz w:val="24"/>
      <w:szCs w:val="24"/>
    </w:rPr>
  </w:style>
  <w:style w:type="paragraph" w:customStyle="1" w:styleId="blocktog">
    <w:name w:val="blocktog"/>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header">
    <w:name w:val="ui-accordion-header"/>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icons">
    <w:name w:val="ui-accordion-icons"/>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noicons">
    <w:name w:val="ui-accordion-noicons"/>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content">
    <w:name w:val="ui-accordion-content"/>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text">
    <w:name w:val="ui-button-text"/>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header">
    <w:name w:val="ui-datepicker-header"/>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prev">
    <w:name w:val="ui-datepicker-prev"/>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next">
    <w:name w:val="ui-datepicker-next"/>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title">
    <w:name w:val="ui-datepicker-title"/>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buttonpane">
    <w:name w:val="ui-datepicker-buttonpane"/>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group">
    <w:name w:val="ui-datepicker-group"/>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titlebar">
    <w:name w:val="ui-dialog-titlebar"/>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title">
    <w:name w:val="ui-dialog-title"/>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titlebar-close">
    <w:name w:val="ui-dialog-titlebar-close"/>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content">
    <w:name w:val="ui-dialog-content"/>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buttonpane">
    <w:name w:val="ui-dialog-buttonpane"/>
    <w:basedOn w:val="Normal"/>
    <w:rsid w:val="00CD10E7"/>
    <w:pPr>
      <w:spacing w:after="288" w:line="240" w:lineRule="auto"/>
    </w:pPr>
    <w:rPr>
      <w:rFonts w:ascii="Times New Roman" w:eastAsia="Times New Roman" w:hAnsi="Times New Roman" w:cs="Times New Roman"/>
      <w:sz w:val="24"/>
      <w:szCs w:val="24"/>
    </w:rPr>
  </w:style>
  <w:style w:type="paragraph" w:customStyle="1" w:styleId="ui-menu-item">
    <w:name w:val="ui-menu-item"/>
    <w:basedOn w:val="Normal"/>
    <w:rsid w:val="00CD10E7"/>
    <w:pPr>
      <w:spacing w:after="288" w:line="240" w:lineRule="auto"/>
    </w:pPr>
    <w:rPr>
      <w:rFonts w:ascii="Times New Roman" w:eastAsia="Times New Roman" w:hAnsi="Times New Roman" w:cs="Times New Roman"/>
      <w:sz w:val="24"/>
      <w:szCs w:val="24"/>
    </w:rPr>
  </w:style>
  <w:style w:type="paragraph" w:customStyle="1" w:styleId="ui-menu-divider">
    <w:name w:val="ui-menu-divider"/>
    <w:basedOn w:val="Normal"/>
    <w:rsid w:val="00CD10E7"/>
    <w:pPr>
      <w:spacing w:after="288" w:line="240" w:lineRule="auto"/>
    </w:pPr>
    <w:rPr>
      <w:rFonts w:ascii="Times New Roman" w:eastAsia="Times New Roman" w:hAnsi="Times New Roman" w:cs="Times New Roman"/>
      <w:sz w:val="24"/>
      <w:szCs w:val="24"/>
    </w:rPr>
  </w:style>
  <w:style w:type="paragraph" w:customStyle="1" w:styleId="ui-progressbar-value">
    <w:name w:val="ui-progressbar-value"/>
    <w:basedOn w:val="Normal"/>
    <w:rsid w:val="00CD10E7"/>
    <w:pPr>
      <w:spacing w:after="288" w:line="240" w:lineRule="auto"/>
    </w:pPr>
    <w:rPr>
      <w:rFonts w:ascii="Times New Roman" w:eastAsia="Times New Roman" w:hAnsi="Times New Roman" w:cs="Times New Roman"/>
      <w:sz w:val="24"/>
      <w:szCs w:val="24"/>
    </w:rPr>
  </w:style>
  <w:style w:type="paragraph" w:customStyle="1" w:styleId="ui-slider-handle">
    <w:name w:val="ui-slider-handle"/>
    <w:basedOn w:val="Normal"/>
    <w:rsid w:val="00CD10E7"/>
    <w:pPr>
      <w:spacing w:after="288" w:line="240" w:lineRule="auto"/>
    </w:pPr>
    <w:rPr>
      <w:rFonts w:ascii="Times New Roman" w:eastAsia="Times New Roman" w:hAnsi="Times New Roman" w:cs="Times New Roman"/>
      <w:sz w:val="24"/>
      <w:szCs w:val="24"/>
    </w:rPr>
  </w:style>
  <w:style w:type="paragraph" w:customStyle="1" w:styleId="ui-slider-range">
    <w:name w:val="ui-slider-range"/>
    <w:basedOn w:val="Normal"/>
    <w:rsid w:val="00CD10E7"/>
    <w:pPr>
      <w:spacing w:after="288" w:line="240" w:lineRule="auto"/>
    </w:pPr>
    <w:rPr>
      <w:rFonts w:ascii="Times New Roman" w:eastAsia="Times New Roman" w:hAnsi="Times New Roman" w:cs="Times New Roman"/>
      <w:sz w:val="24"/>
      <w:szCs w:val="24"/>
    </w:rPr>
  </w:style>
  <w:style w:type="paragraph" w:customStyle="1" w:styleId="ui-tabs-nav">
    <w:name w:val="ui-tabs-nav"/>
    <w:basedOn w:val="Normal"/>
    <w:rsid w:val="00CD10E7"/>
    <w:pPr>
      <w:spacing w:after="288" w:line="240" w:lineRule="auto"/>
    </w:pPr>
    <w:rPr>
      <w:rFonts w:ascii="Times New Roman" w:eastAsia="Times New Roman" w:hAnsi="Times New Roman" w:cs="Times New Roman"/>
      <w:sz w:val="24"/>
      <w:szCs w:val="24"/>
    </w:rPr>
  </w:style>
  <w:style w:type="paragraph" w:customStyle="1" w:styleId="ui-tabs-panel">
    <w:name w:val="ui-tabs-panel"/>
    <w:basedOn w:val="Normal"/>
    <w:rsid w:val="00CD10E7"/>
    <w:pPr>
      <w:spacing w:after="288" w:line="240" w:lineRule="auto"/>
    </w:pPr>
    <w:rPr>
      <w:rFonts w:ascii="Times New Roman" w:eastAsia="Times New Roman" w:hAnsi="Times New Roman" w:cs="Times New Roman"/>
      <w:sz w:val="24"/>
      <w:szCs w:val="24"/>
    </w:rPr>
  </w:style>
  <w:style w:type="paragraph" w:customStyle="1" w:styleId="slogan">
    <w:name w:val="slogan"/>
    <w:basedOn w:val="Normal"/>
    <w:rsid w:val="00CD10E7"/>
    <w:pPr>
      <w:spacing w:after="288" w:line="240" w:lineRule="auto"/>
    </w:pPr>
    <w:rPr>
      <w:rFonts w:ascii="Times New Roman" w:eastAsia="Times New Roman" w:hAnsi="Times New Roman" w:cs="Times New Roman"/>
      <w:sz w:val="24"/>
      <w:szCs w:val="24"/>
    </w:rPr>
  </w:style>
  <w:style w:type="paragraph" w:customStyle="1" w:styleId="togglereveal">
    <w:name w:val="togglereveal"/>
    <w:basedOn w:val="Normal"/>
    <w:rsid w:val="00CD10E7"/>
    <w:pPr>
      <w:spacing w:after="288" w:line="240" w:lineRule="auto"/>
    </w:pPr>
    <w:rPr>
      <w:rFonts w:ascii="Times New Roman" w:eastAsia="Times New Roman" w:hAnsi="Times New Roman" w:cs="Times New Roman"/>
      <w:sz w:val="24"/>
      <w:szCs w:val="24"/>
    </w:rPr>
  </w:style>
  <w:style w:type="paragraph" w:customStyle="1" w:styleId="factsheet">
    <w:name w:val="factsheet"/>
    <w:basedOn w:val="Normal"/>
    <w:rsid w:val="00CD10E7"/>
    <w:pPr>
      <w:spacing w:after="288" w:line="240" w:lineRule="auto"/>
    </w:pPr>
    <w:rPr>
      <w:rFonts w:ascii="Times New Roman" w:eastAsia="Times New Roman" w:hAnsi="Times New Roman" w:cs="Times New Roman"/>
      <w:sz w:val="24"/>
      <w:szCs w:val="24"/>
    </w:rPr>
  </w:style>
  <w:style w:type="paragraph" w:customStyle="1" w:styleId="whitebox">
    <w:name w:val="whitebox"/>
    <w:basedOn w:val="Normal"/>
    <w:rsid w:val="00CD10E7"/>
    <w:pPr>
      <w:spacing w:after="288" w:line="240" w:lineRule="auto"/>
    </w:pPr>
    <w:rPr>
      <w:rFonts w:ascii="Times New Roman" w:eastAsia="Times New Roman" w:hAnsi="Times New Roman" w:cs="Times New Roman"/>
      <w:sz w:val="24"/>
      <w:szCs w:val="24"/>
    </w:rPr>
  </w:style>
  <w:style w:type="paragraph" w:customStyle="1" w:styleId="col1">
    <w:name w:val="col1"/>
    <w:basedOn w:val="Normal"/>
    <w:rsid w:val="00CD10E7"/>
    <w:pPr>
      <w:spacing w:after="288" w:line="240" w:lineRule="auto"/>
    </w:pPr>
    <w:rPr>
      <w:rFonts w:ascii="Times New Roman" w:eastAsia="Times New Roman" w:hAnsi="Times New Roman" w:cs="Times New Roman"/>
      <w:sz w:val="24"/>
      <w:szCs w:val="24"/>
    </w:rPr>
  </w:style>
  <w:style w:type="paragraph" w:customStyle="1" w:styleId="col2">
    <w:name w:val="col2"/>
    <w:basedOn w:val="Normal"/>
    <w:rsid w:val="00CD10E7"/>
    <w:pPr>
      <w:spacing w:after="288" w:line="240" w:lineRule="auto"/>
    </w:pPr>
    <w:rPr>
      <w:rFonts w:ascii="Times New Roman" w:eastAsia="Times New Roman" w:hAnsi="Times New Roman" w:cs="Times New Roman"/>
      <w:sz w:val="24"/>
      <w:szCs w:val="24"/>
    </w:rPr>
  </w:style>
  <w:style w:type="paragraph" w:customStyle="1" w:styleId="col3">
    <w:name w:val="col3"/>
    <w:basedOn w:val="Normal"/>
    <w:rsid w:val="00CD10E7"/>
    <w:pPr>
      <w:spacing w:after="288" w:line="240" w:lineRule="auto"/>
    </w:pPr>
    <w:rPr>
      <w:rFonts w:ascii="Times New Roman" w:eastAsia="Times New Roman" w:hAnsi="Times New Roman" w:cs="Times New Roman"/>
      <w:sz w:val="24"/>
      <w:szCs w:val="24"/>
    </w:rPr>
  </w:style>
  <w:style w:type="paragraph" w:customStyle="1" w:styleId="top">
    <w:name w:val="top"/>
    <w:basedOn w:val="Normal"/>
    <w:rsid w:val="00CD10E7"/>
    <w:pPr>
      <w:spacing w:after="288" w:line="240" w:lineRule="auto"/>
    </w:pPr>
    <w:rPr>
      <w:rFonts w:ascii="Times New Roman" w:eastAsia="Times New Roman" w:hAnsi="Times New Roman" w:cs="Times New Roman"/>
      <w:sz w:val="24"/>
      <w:szCs w:val="24"/>
    </w:rPr>
  </w:style>
  <w:style w:type="paragraph" w:customStyle="1" w:styleId="new">
    <w:name w:val="new"/>
    <w:basedOn w:val="Normal"/>
    <w:rsid w:val="00CD10E7"/>
    <w:pPr>
      <w:spacing w:after="288" w:line="240" w:lineRule="auto"/>
    </w:pPr>
    <w:rPr>
      <w:rFonts w:ascii="Times New Roman" w:eastAsia="Times New Roman" w:hAnsi="Times New Roman" w:cs="Times New Roman"/>
      <w:sz w:val="24"/>
      <w:szCs w:val="24"/>
    </w:rPr>
  </w:style>
  <w:style w:type="paragraph" w:customStyle="1" w:styleId="death">
    <w:name w:val="death"/>
    <w:basedOn w:val="Normal"/>
    <w:rsid w:val="00CD10E7"/>
    <w:pPr>
      <w:spacing w:after="288" w:line="240" w:lineRule="auto"/>
    </w:pPr>
    <w:rPr>
      <w:rFonts w:ascii="Times New Roman" w:eastAsia="Times New Roman" w:hAnsi="Times New Roman" w:cs="Times New Roman"/>
      <w:sz w:val="24"/>
      <w:szCs w:val="24"/>
    </w:rPr>
  </w:style>
  <w:style w:type="paragraph" w:customStyle="1" w:styleId="thumb">
    <w:name w:val="thumb"/>
    <w:basedOn w:val="Normal"/>
    <w:rsid w:val="00CD10E7"/>
    <w:pPr>
      <w:spacing w:after="288" w:line="240" w:lineRule="auto"/>
    </w:pPr>
    <w:rPr>
      <w:rFonts w:ascii="Times New Roman" w:eastAsia="Times New Roman" w:hAnsi="Times New Roman" w:cs="Times New Roman"/>
      <w:sz w:val="24"/>
      <w:szCs w:val="24"/>
    </w:rPr>
  </w:style>
  <w:style w:type="paragraph" w:customStyle="1" w:styleId="letter">
    <w:name w:val="letter"/>
    <w:basedOn w:val="Normal"/>
    <w:rsid w:val="00CD10E7"/>
    <w:pPr>
      <w:spacing w:after="288" w:line="240" w:lineRule="auto"/>
    </w:pPr>
    <w:rPr>
      <w:rFonts w:ascii="Times New Roman" w:eastAsia="Times New Roman" w:hAnsi="Times New Roman" w:cs="Times New Roman"/>
      <w:sz w:val="24"/>
      <w:szCs w:val="24"/>
    </w:rPr>
  </w:style>
  <w:style w:type="paragraph" w:customStyle="1" w:styleId="wrap">
    <w:name w:val="wrap"/>
    <w:basedOn w:val="Normal"/>
    <w:rsid w:val="00CD10E7"/>
    <w:pPr>
      <w:spacing w:after="288" w:line="240" w:lineRule="auto"/>
    </w:pPr>
    <w:rPr>
      <w:rFonts w:ascii="Times New Roman" w:eastAsia="Times New Roman" w:hAnsi="Times New Roman" w:cs="Times New Roman"/>
      <w:sz w:val="24"/>
      <w:szCs w:val="24"/>
    </w:rPr>
  </w:style>
  <w:style w:type="paragraph" w:customStyle="1" w:styleId="label">
    <w:name w:val="label"/>
    <w:basedOn w:val="Normal"/>
    <w:rsid w:val="00CD10E7"/>
    <w:pPr>
      <w:spacing w:after="288" w:line="240" w:lineRule="auto"/>
    </w:pPr>
    <w:rPr>
      <w:rFonts w:ascii="Times New Roman" w:eastAsia="Times New Roman" w:hAnsi="Times New Roman" w:cs="Times New Roman"/>
      <w:sz w:val="24"/>
      <w:szCs w:val="24"/>
    </w:rPr>
  </w:style>
  <w:style w:type="paragraph" w:customStyle="1" w:styleId="sub">
    <w:name w:val="sub"/>
    <w:basedOn w:val="Normal"/>
    <w:rsid w:val="00CD10E7"/>
    <w:pPr>
      <w:spacing w:after="288" w:line="240" w:lineRule="auto"/>
    </w:pPr>
    <w:rPr>
      <w:rFonts w:ascii="Times New Roman" w:eastAsia="Times New Roman" w:hAnsi="Times New Roman" w:cs="Times New Roman"/>
      <w:sz w:val="24"/>
      <w:szCs w:val="24"/>
    </w:rPr>
  </w:style>
  <w:style w:type="paragraph" w:customStyle="1" w:styleId="col-one">
    <w:name w:val="col-one"/>
    <w:basedOn w:val="Normal"/>
    <w:rsid w:val="00CD10E7"/>
    <w:pPr>
      <w:spacing w:after="288" w:line="240" w:lineRule="auto"/>
    </w:pPr>
    <w:rPr>
      <w:rFonts w:ascii="Times New Roman" w:eastAsia="Times New Roman" w:hAnsi="Times New Roman" w:cs="Times New Roman"/>
      <w:sz w:val="24"/>
      <w:szCs w:val="24"/>
    </w:rPr>
  </w:style>
  <w:style w:type="paragraph" w:customStyle="1" w:styleId="col-two">
    <w:name w:val="col-two"/>
    <w:basedOn w:val="Normal"/>
    <w:rsid w:val="00CD10E7"/>
    <w:pPr>
      <w:spacing w:after="288" w:line="240" w:lineRule="auto"/>
    </w:pPr>
    <w:rPr>
      <w:rFonts w:ascii="Times New Roman" w:eastAsia="Times New Roman" w:hAnsi="Times New Roman" w:cs="Times New Roman"/>
      <w:sz w:val="24"/>
      <w:szCs w:val="24"/>
    </w:rPr>
  </w:style>
  <w:style w:type="paragraph" w:customStyle="1" w:styleId="highlight">
    <w:name w:val="highlight"/>
    <w:basedOn w:val="Normal"/>
    <w:rsid w:val="00CD10E7"/>
    <w:pPr>
      <w:spacing w:after="288" w:line="240" w:lineRule="auto"/>
    </w:pPr>
    <w:rPr>
      <w:rFonts w:ascii="Times New Roman" w:eastAsia="Times New Roman" w:hAnsi="Times New Roman" w:cs="Times New Roman"/>
      <w:sz w:val="24"/>
      <w:szCs w:val="24"/>
    </w:rPr>
  </w:style>
  <w:style w:type="paragraph" w:customStyle="1" w:styleId="bordered">
    <w:name w:val="bordered"/>
    <w:basedOn w:val="Normal"/>
    <w:rsid w:val="00CD10E7"/>
    <w:pPr>
      <w:spacing w:after="288" w:line="240" w:lineRule="auto"/>
    </w:pPr>
    <w:rPr>
      <w:rFonts w:ascii="Times New Roman" w:eastAsia="Times New Roman" w:hAnsi="Times New Roman" w:cs="Times New Roman"/>
      <w:sz w:val="24"/>
      <w:szCs w:val="24"/>
    </w:rPr>
  </w:style>
  <w:style w:type="paragraph" w:customStyle="1" w:styleId="rank">
    <w:name w:val="rank"/>
    <w:basedOn w:val="Normal"/>
    <w:rsid w:val="00CD10E7"/>
    <w:pPr>
      <w:spacing w:after="288" w:line="240" w:lineRule="auto"/>
    </w:pPr>
    <w:rPr>
      <w:rFonts w:ascii="Times New Roman" w:eastAsia="Times New Roman" w:hAnsi="Times New Roman" w:cs="Times New Roman"/>
      <w:sz w:val="24"/>
      <w:szCs w:val="24"/>
    </w:rPr>
  </w:style>
  <w:style w:type="paragraph" w:customStyle="1" w:styleId="selected">
    <w:name w:val="selected"/>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header-icon">
    <w:name w:val="ui-accordion-header-icon"/>
    <w:basedOn w:val="Normal"/>
    <w:rsid w:val="00CD10E7"/>
    <w:pPr>
      <w:spacing w:after="288" w:line="240" w:lineRule="auto"/>
    </w:pPr>
    <w:rPr>
      <w:rFonts w:ascii="Times New Roman" w:eastAsia="Times New Roman" w:hAnsi="Times New Roman" w:cs="Times New Roman"/>
      <w:sz w:val="24"/>
      <w:szCs w:val="24"/>
    </w:rPr>
  </w:style>
  <w:style w:type="paragraph" w:customStyle="1" w:styleId="expand">
    <w:name w:val="expand"/>
    <w:basedOn w:val="Normal"/>
    <w:rsid w:val="00CD10E7"/>
    <w:pPr>
      <w:spacing w:after="288" w:line="240" w:lineRule="auto"/>
    </w:pPr>
    <w:rPr>
      <w:rFonts w:ascii="Times New Roman" w:eastAsia="Times New Roman" w:hAnsi="Times New Roman" w:cs="Times New Roman"/>
      <w:sz w:val="24"/>
      <w:szCs w:val="24"/>
    </w:rPr>
  </w:style>
  <w:style w:type="paragraph" w:customStyle="1" w:styleId="normal0">
    <w:name w:val="normal"/>
    <w:basedOn w:val="Normal"/>
    <w:rsid w:val="00CD10E7"/>
    <w:pPr>
      <w:spacing w:after="288" w:line="240" w:lineRule="auto"/>
    </w:pPr>
    <w:rPr>
      <w:rFonts w:ascii="Times New Roman" w:eastAsia="Times New Roman" w:hAnsi="Times New Roman" w:cs="Times New Roman"/>
      <w:sz w:val="24"/>
      <w:szCs w:val="24"/>
    </w:rPr>
  </w:style>
  <w:style w:type="paragraph" w:customStyle="1" w:styleId="listinsert">
    <w:name w:val="listinsert"/>
    <w:basedOn w:val="Normal"/>
    <w:rsid w:val="00CD10E7"/>
    <w:pPr>
      <w:spacing w:after="288"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CD10E7"/>
    <w:rPr>
      <w:color w:val="CC3366"/>
      <w:sz w:val="22"/>
      <w:szCs w:val="22"/>
    </w:rPr>
  </w:style>
  <w:style w:type="character" w:customStyle="1" w:styleId="ssfrequired">
    <w:name w:val="ssfrequired"/>
    <w:basedOn w:val="DefaultParagraphFont"/>
    <w:rsid w:val="00CD10E7"/>
    <w:rPr>
      <w:color w:val="CC3366"/>
      <w:sz w:val="22"/>
      <w:szCs w:val="22"/>
    </w:rPr>
  </w:style>
  <w:style w:type="character" w:customStyle="1" w:styleId="label1">
    <w:name w:val="label1"/>
    <w:basedOn w:val="DefaultParagraphFont"/>
    <w:rsid w:val="00CD10E7"/>
  </w:style>
  <w:style w:type="character" w:customStyle="1" w:styleId="sub1">
    <w:name w:val="sub1"/>
    <w:basedOn w:val="DefaultParagraphFont"/>
    <w:rsid w:val="00CD10E7"/>
  </w:style>
  <w:style w:type="paragraph" w:customStyle="1" w:styleId="main1">
    <w:name w:val="main1"/>
    <w:basedOn w:val="Normal"/>
    <w:rsid w:val="00CD10E7"/>
    <w:pPr>
      <w:spacing w:after="288" w:line="240" w:lineRule="auto"/>
    </w:pPr>
    <w:rPr>
      <w:rFonts w:ascii="Times New Roman" w:eastAsia="Times New Roman" w:hAnsi="Times New Roman" w:cs="Times New Roman"/>
      <w:sz w:val="24"/>
      <w:szCs w:val="24"/>
    </w:rPr>
  </w:style>
  <w:style w:type="paragraph" w:customStyle="1" w:styleId="aside1">
    <w:name w:val="aside1"/>
    <w:basedOn w:val="Normal"/>
    <w:rsid w:val="00CD10E7"/>
    <w:pPr>
      <w:spacing w:after="0" w:line="240" w:lineRule="auto"/>
      <w:ind w:right="600"/>
    </w:pPr>
    <w:rPr>
      <w:rFonts w:ascii="Times New Roman" w:eastAsia="Times New Roman" w:hAnsi="Times New Roman" w:cs="Times New Roman"/>
      <w:vanish/>
      <w:sz w:val="24"/>
      <w:szCs w:val="24"/>
    </w:rPr>
  </w:style>
  <w:style w:type="paragraph" w:customStyle="1" w:styleId="subtitle1">
    <w:name w:val="subtitle1"/>
    <w:basedOn w:val="Normal"/>
    <w:rsid w:val="00CD10E7"/>
    <w:pPr>
      <w:spacing w:after="288" w:line="240" w:lineRule="auto"/>
    </w:pPr>
    <w:rPr>
      <w:rFonts w:ascii="Times New Roman" w:eastAsia="Times New Roman" w:hAnsi="Times New Roman" w:cs="Times New Roman"/>
      <w:sz w:val="17"/>
      <w:szCs w:val="17"/>
    </w:rPr>
  </w:style>
  <w:style w:type="paragraph" w:customStyle="1" w:styleId="title1">
    <w:name w:val="title1"/>
    <w:basedOn w:val="Normal"/>
    <w:rsid w:val="00CD10E7"/>
    <w:pPr>
      <w:pBdr>
        <w:bottom w:val="dashed" w:sz="6" w:space="0" w:color="B7D099"/>
      </w:pBdr>
      <w:spacing w:after="96" w:line="240" w:lineRule="auto"/>
    </w:pPr>
    <w:rPr>
      <w:rFonts w:ascii="Times New Roman" w:eastAsia="Times New Roman" w:hAnsi="Times New Roman" w:cs="Times New Roman"/>
      <w:color w:val="513751"/>
      <w:sz w:val="26"/>
      <w:szCs w:val="26"/>
    </w:rPr>
  </w:style>
  <w:style w:type="paragraph" w:customStyle="1" w:styleId="title2">
    <w:name w:val="title2"/>
    <w:basedOn w:val="Normal"/>
    <w:rsid w:val="00CD10E7"/>
    <w:pPr>
      <w:spacing w:after="288" w:line="240" w:lineRule="auto"/>
    </w:pPr>
    <w:rPr>
      <w:rFonts w:ascii="Times New Roman" w:eastAsia="Times New Roman" w:hAnsi="Times New Roman" w:cs="Times New Roman"/>
      <w:sz w:val="24"/>
      <w:szCs w:val="24"/>
    </w:rPr>
  </w:style>
  <w:style w:type="paragraph" w:customStyle="1" w:styleId="home1">
    <w:name w:val="home1"/>
    <w:basedOn w:val="Normal"/>
    <w:rsid w:val="00CD10E7"/>
    <w:pPr>
      <w:spacing w:after="288" w:line="240" w:lineRule="auto"/>
      <w:textAlignment w:val="bottom"/>
    </w:pPr>
    <w:rPr>
      <w:rFonts w:ascii="Times New Roman" w:eastAsia="Times New Roman" w:hAnsi="Times New Roman" w:cs="Times New Roman"/>
      <w:sz w:val="24"/>
      <w:szCs w:val="24"/>
    </w:rPr>
  </w:style>
  <w:style w:type="paragraph" w:customStyle="1" w:styleId="arrow1">
    <w:name w:val="arrow1"/>
    <w:basedOn w:val="Normal"/>
    <w:rsid w:val="00CD10E7"/>
    <w:pPr>
      <w:spacing w:after="0" w:line="240" w:lineRule="auto"/>
      <w:ind w:left="48" w:right="48"/>
    </w:pPr>
    <w:rPr>
      <w:rFonts w:ascii="Times New Roman" w:eastAsia="Times New Roman" w:hAnsi="Times New Roman" w:cs="Times New Roman"/>
      <w:sz w:val="24"/>
      <w:szCs w:val="24"/>
    </w:rPr>
  </w:style>
  <w:style w:type="paragraph" w:customStyle="1" w:styleId="statistics1">
    <w:name w:val="statistics1"/>
    <w:basedOn w:val="Normal"/>
    <w:rsid w:val="00CD10E7"/>
    <w:pPr>
      <w:spacing w:after="288" w:line="240" w:lineRule="auto"/>
    </w:pPr>
    <w:rPr>
      <w:rFonts w:ascii="Times New Roman" w:eastAsia="Times New Roman" w:hAnsi="Times New Roman" w:cs="Times New Roman"/>
      <w:sz w:val="24"/>
      <w:szCs w:val="24"/>
    </w:rPr>
  </w:style>
  <w:style w:type="paragraph" w:customStyle="1" w:styleId="topcap1">
    <w:name w:val="topcap1"/>
    <w:basedOn w:val="Normal"/>
    <w:rsid w:val="00CD10E7"/>
    <w:pPr>
      <w:shd w:val="clear" w:color="auto" w:fill="007FB0"/>
      <w:spacing w:after="288" w:line="240" w:lineRule="auto"/>
    </w:pPr>
    <w:rPr>
      <w:rFonts w:ascii="Times New Roman" w:eastAsia="Times New Roman" w:hAnsi="Times New Roman" w:cs="Times New Roman"/>
      <w:sz w:val="24"/>
      <w:szCs w:val="24"/>
    </w:rPr>
  </w:style>
  <w:style w:type="paragraph" w:customStyle="1" w:styleId="bottomcap1">
    <w:name w:val="bottomcap1"/>
    <w:basedOn w:val="Normal"/>
    <w:rsid w:val="00CD10E7"/>
    <w:pPr>
      <w:shd w:val="clear" w:color="auto" w:fill="007FB0"/>
      <w:spacing w:after="288" w:line="240" w:lineRule="auto"/>
    </w:pPr>
    <w:rPr>
      <w:rFonts w:ascii="Times New Roman" w:eastAsia="Times New Roman" w:hAnsi="Times New Roman" w:cs="Times New Roman"/>
      <w:sz w:val="24"/>
      <w:szCs w:val="24"/>
    </w:rPr>
  </w:style>
  <w:style w:type="paragraph" w:customStyle="1" w:styleId="resources1">
    <w:name w:val="resources1"/>
    <w:basedOn w:val="Normal"/>
    <w:rsid w:val="00CD10E7"/>
    <w:pPr>
      <w:spacing w:after="288" w:line="240" w:lineRule="auto"/>
    </w:pPr>
    <w:rPr>
      <w:rFonts w:ascii="Times New Roman" w:eastAsia="Times New Roman" w:hAnsi="Times New Roman" w:cs="Times New Roman"/>
      <w:sz w:val="24"/>
      <w:szCs w:val="24"/>
    </w:rPr>
  </w:style>
  <w:style w:type="paragraph" w:customStyle="1" w:styleId="registrars1">
    <w:name w:val="registrars1"/>
    <w:basedOn w:val="Normal"/>
    <w:rsid w:val="00CD10E7"/>
    <w:pPr>
      <w:spacing w:after="288" w:line="240" w:lineRule="auto"/>
    </w:pPr>
    <w:rPr>
      <w:rFonts w:ascii="Times New Roman" w:eastAsia="Times New Roman" w:hAnsi="Times New Roman" w:cs="Times New Roman"/>
      <w:sz w:val="24"/>
      <w:szCs w:val="24"/>
    </w:rPr>
  </w:style>
  <w:style w:type="paragraph" w:customStyle="1" w:styleId="about1">
    <w:name w:val="about1"/>
    <w:basedOn w:val="Normal"/>
    <w:rsid w:val="00CD10E7"/>
    <w:pPr>
      <w:spacing w:after="288" w:line="240" w:lineRule="auto"/>
    </w:pPr>
    <w:rPr>
      <w:rFonts w:ascii="Times New Roman" w:eastAsia="Times New Roman" w:hAnsi="Times New Roman" w:cs="Times New Roman"/>
      <w:sz w:val="24"/>
      <w:szCs w:val="24"/>
    </w:rPr>
  </w:style>
  <w:style w:type="paragraph" w:customStyle="1" w:styleId="wrap1">
    <w:name w:val="wrap1"/>
    <w:basedOn w:val="Normal"/>
    <w:rsid w:val="00CD10E7"/>
    <w:pPr>
      <w:pBdr>
        <w:left w:val="single" w:sz="6" w:space="12" w:color="688792"/>
      </w:pBdr>
      <w:spacing w:after="288" w:line="240" w:lineRule="auto"/>
    </w:pPr>
    <w:rPr>
      <w:rFonts w:ascii="Times New Roman" w:eastAsia="Times New Roman" w:hAnsi="Times New Roman" w:cs="Times New Roman"/>
      <w:sz w:val="24"/>
      <w:szCs w:val="24"/>
    </w:rPr>
  </w:style>
  <w:style w:type="paragraph" w:customStyle="1" w:styleId="label2">
    <w:name w:val="label2"/>
    <w:basedOn w:val="Normal"/>
    <w:rsid w:val="00CD10E7"/>
    <w:pPr>
      <w:spacing w:after="288" w:line="240" w:lineRule="auto"/>
    </w:pPr>
    <w:rPr>
      <w:rFonts w:ascii="Times New Roman" w:eastAsia="Times New Roman" w:hAnsi="Times New Roman" w:cs="Times New Roman"/>
      <w:sz w:val="28"/>
      <w:szCs w:val="28"/>
    </w:rPr>
  </w:style>
  <w:style w:type="paragraph" w:customStyle="1" w:styleId="sub2">
    <w:name w:val="sub2"/>
    <w:basedOn w:val="Normal"/>
    <w:rsid w:val="00CD10E7"/>
    <w:pPr>
      <w:pBdr>
        <w:left w:val="single" w:sz="6" w:space="0" w:color="688792"/>
        <w:right w:val="single" w:sz="6" w:space="0" w:color="688792"/>
      </w:pBdr>
      <w:spacing w:after="288" w:line="240" w:lineRule="auto"/>
    </w:pPr>
    <w:rPr>
      <w:rFonts w:ascii="Times New Roman" w:eastAsia="Times New Roman" w:hAnsi="Times New Roman" w:cs="Times New Roman"/>
      <w:sz w:val="24"/>
      <w:szCs w:val="24"/>
    </w:rPr>
  </w:style>
  <w:style w:type="character" w:customStyle="1" w:styleId="sub3">
    <w:name w:val="sub3"/>
    <w:basedOn w:val="DefaultParagraphFont"/>
    <w:rsid w:val="00CD10E7"/>
    <w:rPr>
      <w:sz w:val="24"/>
      <w:szCs w:val="24"/>
    </w:rPr>
  </w:style>
  <w:style w:type="paragraph" w:customStyle="1" w:styleId="flyout-content1">
    <w:name w:val="flyout-content1"/>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vanish/>
      <w:sz w:val="24"/>
      <w:szCs w:val="24"/>
    </w:rPr>
  </w:style>
  <w:style w:type="paragraph" w:customStyle="1" w:styleId="flyout-content2">
    <w:name w:val="flyout-content2"/>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vanish/>
      <w:sz w:val="24"/>
      <w:szCs w:val="24"/>
    </w:rPr>
  </w:style>
  <w:style w:type="paragraph" w:customStyle="1" w:styleId="flyout-content3">
    <w:name w:val="flyout-content3"/>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vanish/>
      <w:sz w:val="24"/>
      <w:szCs w:val="24"/>
    </w:rPr>
  </w:style>
  <w:style w:type="paragraph" w:customStyle="1" w:styleId="flyout-content4">
    <w:name w:val="flyout-content4"/>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vanish/>
      <w:sz w:val="24"/>
      <w:szCs w:val="24"/>
    </w:rPr>
  </w:style>
  <w:style w:type="paragraph" w:customStyle="1" w:styleId="title3">
    <w:name w:val="title3"/>
    <w:basedOn w:val="Normal"/>
    <w:rsid w:val="00CD10E7"/>
    <w:pPr>
      <w:spacing w:after="288" w:line="240" w:lineRule="auto"/>
    </w:pPr>
    <w:rPr>
      <w:rFonts w:ascii="Times New Roman" w:eastAsia="Times New Roman" w:hAnsi="Times New Roman" w:cs="Times New Roman"/>
      <w:sz w:val="26"/>
      <w:szCs w:val="26"/>
    </w:rPr>
  </w:style>
  <w:style w:type="paragraph" w:customStyle="1" w:styleId="title4">
    <w:name w:val="title4"/>
    <w:basedOn w:val="Normal"/>
    <w:rsid w:val="00CD10E7"/>
    <w:pPr>
      <w:spacing w:after="288" w:line="240" w:lineRule="auto"/>
    </w:pPr>
    <w:rPr>
      <w:rFonts w:ascii="Times New Roman" w:eastAsia="Times New Roman" w:hAnsi="Times New Roman" w:cs="Times New Roman"/>
      <w:sz w:val="26"/>
      <w:szCs w:val="26"/>
    </w:rPr>
  </w:style>
  <w:style w:type="paragraph" w:customStyle="1" w:styleId="title5">
    <w:name w:val="title5"/>
    <w:basedOn w:val="Normal"/>
    <w:rsid w:val="00CD10E7"/>
    <w:pPr>
      <w:spacing w:after="288" w:line="240" w:lineRule="auto"/>
    </w:pPr>
    <w:rPr>
      <w:rFonts w:ascii="Times New Roman" w:eastAsia="Times New Roman" w:hAnsi="Times New Roman" w:cs="Times New Roman"/>
      <w:sz w:val="26"/>
      <w:szCs w:val="26"/>
    </w:rPr>
  </w:style>
  <w:style w:type="paragraph" w:customStyle="1" w:styleId="col-one1">
    <w:name w:val="col-one1"/>
    <w:basedOn w:val="Normal"/>
    <w:rsid w:val="00CD10E7"/>
    <w:pPr>
      <w:pBdr>
        <w:right w:val="single" w:sz="6" w:space="21" w:color="CCCCCC"/>
      </w:pBdr>
      <w:spacing w:after="288" w:line="240" w:lineRule="auto"/>
      <w:ind w:right="367"/>
    </w:pPr>
    <w:rPr>
      <w:rFonts w:ascii="Times New Roman" w:eastAsia="Times New Roman" w:hAnsi="Times New Roman" w:cs="Times New Roman"/>
      <w:sz w:val="24"/>
      <w:szCs w:val="24"/>
    </w:rPr>
  </w:style>
  <w:style w:type="paragraph" w:customStyle="1" w:styleId="col-two1">
    <w:name w:val="col-two1"/>
    <w:basedOn w:val="Normal"/>
    <w:rsid w:val="00CD10E7"/>
    <w:pPr>
      <w:spacing w:after="288" w:line="240" w:lineRule="auto"/>
    </w:pPr>
    <w:rPr>
      <w:rFonts w:ascii="Times New Roman" w:eastAsia="Times New Roman" w:hAnsi="Times New Roman" w:cs="Times New Roman"/>
      <w:sz w:val="24"/>
      <w:szCs w:val="24"/>
    </w:rPr>
  </w:style>
  <w:style w:type="paragraph" w:customStyle="1" w:styleId="col-one2">
    <w:name w:val="col-one2"/>
    <w:basedOn w:val="Normal"/>
    <w:rsid w:val="00CD10E7"/>
    <w:pPr>
      <w:pBdr>
        <w:right w:val="single" w:sz="6" w:space="21" w:color="CCCCCC"/>
      </w:pBdr>
      <w:spacing w:after="288" w:line="240" w:lineRule="auto"/>
      <w:ind w:right="367"/>
    </w:pPr>
    <w:rPr>
      <w:rFonts w:ascii="Times New Roman" w:eastAsia="Times New Roman" w:hAnsi="Times New Roman" w:cs="Times New Roman"/>
      <w:sz w:val="24"/>
      <w:szCs w:val="24"/>
    </w:rPr>
  </w:style>
  <w:style w:type="paragraph" w:customStyle="1" w:styleId="col-two2">
    <w:name w:val="col-two2"/>
    <w:basedOn w:val="Normal"/>
    <w:rsid w:val="00CD10E7"/>
    <w:pPr>
      <w:spacing w:after="288" w:line="240" w:lineRule="auto"/>
    </w:pPr>
    <w:rPr>
      <w:rFonts w:ascii="Times New Roman" w:eastAsia="Times New Roman" w:hAnsi="Times New Roman" w:cs="Times New Roman"/>
      <w:sz w:val="24"/>
      <w:szCs w:val="24"/>
    </w:rPr>
  </w:style>
  <w:style w:type="paragraph" w:customStyle="1" w:styleId="col-one3">
    <w:name w:val="col-one3"/>
    <w:basedOn w:val="Normal"/>
    <w:rsid w:val="00CD10E7"/>
    <w:pPr>
      <w:pBdr>
        <w:right w:val="single" w:sz="6" w:space="21" w:color="CCCCCC"/>
      </w:pBdr>
      <w:spacing w:after="288" w:line="240" w:lineRule="auto"/>
      <w:ind w:right="367"/>
    </w:pPr>
    <w:rPr>
      <w:rFonts w:ascii="Times New Roman" w:eastAsia="Times New Roman" w:hAnsi="Times New Roman" w:cs="Times New Roman"/>
      <w:sz w:val="24"/>
      <w:szCs w:val="24"/>
    </w:rPr>
  </w:style>
  <w:style w:type="paragraph" w:customStyle="1" w:styleId="col-two3">
    <w:name w:val="col-two3"/>
    <w:basedOn w:val="Normal"/>
    <w:rsid w:val="00CD10E7"/>
    <w:pPr>
      <w:spacing w:after="288" w:line="240" w:lineRule="auto"/>
    </w:pPr>
    <w:rPr>
      <w:rFonts w:ascii="Times New Roman" w:eastAsia="Times New Roman" w:hAnsi="Times New Roman" w:cs="Times New Roman"/>
      <w:sz w:val="24"/>
      <w:szCs w:val="24"/>
    </w:rPr>
  </w:style>
  <w:style w:type="paragraph" w:customStyle="1" w:styleId="col-one4">
    <w:name w:val="col-one4"/>
    <w:basedOn w:val="Normal"/>
    <w:rsid w:val="00CD10E7"/>
    <w:pPr>
      <w:spacing w:after="288" w:line="240" w:lineRule="auto"/>
      <w:ind w:right="244"/>
    </w:pPr>
    <w:rPr>
      <w:rFonts w:ascii="Times New Roman" w:eastAsia="Times New Roman" w:hAnsi="Times New Roman" w:cs="Times New Roman"/>
      <w:sz w:val="24"/>
      <w:szCs w:val="24"/>
    </w:rPr>
  </w:style>
  <w:style w:type="paragraph" w:customStyle="1" w:styleId="col-two4">
    <w:name w:val="col-two4"/>
    <w:basedOn w:val="Normal"/>
    <w:rsid w:val="00CD10E7"/>
    <w:pPr>
      <w:pBdr>
        <w:left w:val="single" w:sz="6" w:space="15" w:color="CCCCCC"/>
      </w:pBdr>
      <w:spacing w:after="288" w:line="240" w:lineRule="auto"/>
    </w:pPr>
    <w:rPr>
      <w:rFonts w:ascii="Times New Roman" w:eastAsia="Times New Roman" w:hAnsi="Times New Roman" w:cs="Times New Roman"/>
      <w:sz w:val="24"/>
      <w:szCs w:val="24"/>
    </w:rPr>
  </w:style>
  <w:style w:type="paragraph" w:customStyle="1" w:styleId="col-one5">
    <w:name w:val="col-one5"/>
    <w:basedOn w:val="Normal"/>
    <w:rsid w:val="00CD10E7"/>
    <w:pPr>
      <w:pBdr>
        <w:right w:val="single" w:sz="6" w:space="21" w:color="CCCCCC"/>
      </w:pBdr>
      <w:spacing w:after="288" w:line="240" w:lineRule="auto"/>
      <w:ind w:right="367"/>
    </w:pPr>
    <w:rPr>
      <w:rFonts w:ascii="Times New Roman" w:eastAsia="Times New Roman" w:hAnsi="Times New Roman" w:cs="Times New Roman"/>
      <w:sz w:val="24"/>
      <w:szCs w:val="24"/>
    </w:rPr>
  </w:style>
  <w:style w:type="paragraph" w:customStyle="1" w:styleId="col-two5">
    <w:name w:val="col-two5"/>
    <w:basedOn w:val="Normal"/>
    <w:rsid w:val="00CD10E7"/>
    <w:pPr>
      <w:spacing w:after="288" w:line="240" w:lineRule="auto"/>
    </w:pPr>
    <w:rPr>
      <w:rFonts w:ascii="Times New Roman" w:eastAsia="Times New Roman" w:hAnsi="Times New Roman" w:cs="Times New Roman"/>
      <w:sz w:val="24"/>
      <w:szCs w:val="24"/>
    </w:rPr>
  </w:style>
  <w:style w:type="paragraph" w:customStyle="1" w:styleId="col-one6">
    <w:name w:val="col-one6"/>
    <w:basedOn w:val="Normal"/>
    <w:rsid w:val="00CD10E7"/>
    <w:pPr>
      <w:pBdr>
        <w:right w:val="single" w:sz="6" w:space="21" w:color="CCCCCC"/>
      </w:pBdr>
      <w:spacing w:after="288" w:line="240" w:lineRule="auto"/>
    </w:pPr>
    <w:rPr>
      <w:rFonts w:ascii="Times New Roman" w:eastAsia="Times New Roman" w:hAnsi="Times New Roman" w:cs="Times New Roman"/>
      <w:sz w:val="24"/>
      <w:szCs w:val="24"/>
    </w:rPr>
  </w:style>
  <w:style w:type="paragraph" w:customStyle="1" w:styleId="col-two6">
    <w:name w:val="col-two6"/>
    <w:basedOn w:val="Normal"/>
    <w:rsid w:val="00CD10E7"/>
    <w:pPr>
      <w:spacing w:after="288" w:line="240" w:lineRule="auto"/>
      <w:ind w:left="367"/>
    </w:pPr>
    <w:rPr>
      <w:rFonts w:ascii="Times New Roman" w:eastAsia="Times New Roman" w:hAnsi="Times New Roman" w:cs="Times New Roman"/>
      <w:sz w:val="24"/>
      <w:szCs w:val="24"/>
    </w:rPr>
  </w:style>
  <w:style w:type="paragraph" w:customStyle="1" w:styleId="subnav1">
    <w:name w:val="subnav1"/>
    <w:basedOn w:val="Normal"/>
    <w:rsid w:val="00CD10E7"/>
    <w:pPr>
      <w:spacing w:after="192" w:line="240" w:lineRule="auto"/>
    </w:pPr>
    <w:rPr>
      <w:rFonts w:ascii="Times New Roman" w:eastAsia="Times New Roman" w:hAnsi="Times New Roman" w:cs="Times New Roman"/>
      <w:sz w:val="24"/>
      <w:szCs w:val="24"/>
    </w:rPr>
  </w:style>
  <w:style w:type="paragraph" w:customStyle="1" w:styleId="title6">
    <w:name w:val="title6"/>
    <w:basedOn w:val="Normal"/>
    <w:rsid w:val="00CD10E7"/>
    <w:pPr>
      <w:pBdr>
        <w:top w:val="single" w:sz="6" w:space="1" w:color="EFEFEF"/>
        <w:left w:val="single" w:sz="12" w:space="6" w:color="FE7E0C"/>
        <w:bottom w:val="single" w:sz="6" w:space="1" w:color="EFEFEF"/>
        <w:right w:val="single" w:sz="6" w:space="6" w:color="EFEFEF"/>
      </w:pBdr>
      <w:shd w:val="clear" w:color="auto" w:fill="F7F7F7"/>
      <w:spacing w:after="48" w:line="240" w:lineRule="auto"/>
    </w:pPr>
    <w:rPr>
      <w:rFonts w:ascii="Times New Roman" w:eastAsia="Times New Roman" w:hAnsi="Times New Roman" w:cs="Times New Roman"/>
      <w:b/>
      <w:bCs/>
      <w:color w:val="142C68"/>
      <w:sz w:val="24"/>
      <w:szCs w:val="24"/>
    </w:rPr>
  </w:style>
  <w:style w:type="paragraph" w:customStyle="1" w:styleId="normal1">
    <w:name w:val="normal1"/>
    <w:basedOn w:val="Normal"/>
    <w:rsid w:val="00CD10E7"/>
    <w:pPr>
      <w:spacing w:after="240" w:line="240" w:lineRule="auto"/>
    </w:pPr>
    <w:rPr>
      <w:rFonts w:ascii="Times New Roman" w:eastAsia="Times New Roman" w:hAnsi="Times New Roman" w:cs="Times New Roman"/>
    </w:rPr>
  </w:style>
  <w:style w:type="paragraph" w:customStyle="1" w:styleId="navbtn1">
    <w:name w:val="navbtn1"/>
    <w:basedOn w:val="Normal"/>
    <w:rsid w:val="00CD10E7"/>
    <w:pPr>
      <w:pBdr>
        <w:top w:val="single" w:sz="6" w:space="4" w:color="CCCCCC"/>
        <w:left w:val="single" w:sz="6" w:space="12" w:color="CCCCCC"/>
        <w:bottom w:val="single" w:sz="6" w:space="4" w:color="CCCCCC"/>
        <w:right w:val="single" w:sz="6" w:space="12" w:color="CCCCCC"/>
      </w:pBdr>
      <w:shd w:val="clear" w:color="auto" w:fill="FCFCFC"/>
      <w:spacing w:after="0" w:line="240" w:lineRule="auto"/>
      <w:ind w:left="-120"/>
    </w:pPr>
    <w:rPr>
      <w:rFonts w:ascii="Times New Roman" w:eastAsia="Times New Roman" w:hAnsi="Times New Roman" w:cs="Times New Roman"/>
      <w:sz w:val="24"/>
      <w:szCs w:val="24"/>
    </w:rPr>
  </w:style>
  <w:style w:type="paragraph" w:customStyle="1" w:styleId="navbtn2">
    <w:name w:val="navbtn2"/>
    <w:basedOn w:val="Normal"/>
    <w:rsid w:val="00CD10E7"/>
    <w:pPr>
      <w:pBdr>
        <w:top w:val="single" w:sz="6" w:space="4" w:color="FE7E0C"/>
        <w:left w:val="single" w:sz="6" w:space="12" w:color="FE7E0C"/>
        <w:bottom w:val="single" w:sz="6" w:space="4" w:color="FE7E0C"/>
        <w:right w:val="single" w:sz="6" w:space="12" w:color="FE7E0C"/>
      </w:pBdr>
      <w:shd w:val="clear" w:color="auto" w:fill="FFF6EE"/>
      <w:spacing w:after="0" w:line="240" w:lineRule="auto"/>
      <w:ind w:left="-120"/>
    </w:pPr>
    <w:rPr>
      <w:rFonts w:ascii="Times New Roman" w:eastAsia="Times New Roman" w:hAnsi="Times New Roman" w:cs="Times New Roman"/>
      <w:color w:val="333333"/>
      <w:sz w:val="24"/>
      <w:szCs w:val="24"/>
    </w:rPr>
  </w:style>
  <w:style w:type="paragraph" w:customStyle="1" w:styleId="flyout-content5">
    <w:name w:val="flyout-content5"/>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sz w:val="24"/>
      <w:szCs w:val="24"/>
    </w:rPr>
  </w:style>
  <w:style w:type="paragraph" w:customStyle="1" w:styleId="flyout-content6">
    <w:name w:val="flyout-content6"/>
    <w:basedOn w:val="Normal"/>
    <w:rsid w:val="00CD10E7"/>
    <w:pPr>
      <w:pBdr>
        <w:top w:val="single" w:sz="48" w:space="12" w:color="DFDFDF"/>
        <w:left w:val="single" w:sz="48" w:space="12" w:color="DFDFDF"/>
        <w:bottom w:val="single" w:sz="48" w:space="12" w:color="DFDFDF"/>
        <w:right w:val="single" w:sz="48" w:space="12" w:color="DFDFDF"/>
      </w:pBdr>
      <w:shd w:val="clear" w:color="auto" w:fill="FFFFFF"/>
      <w:spacing w:after="288" w:line="240" w:lineRule="auto"/>
    </w:pPr>
    <w:rPr>
      <w:rFonts w:ascii="Times New Roman" w:eastAsia="Times New Roman" w:hAnsi="Times New Roman" w:cs="Times New Roman"/>
      <w:vanish/>
      <w:sz w:val="24"/>
      <w:szCs w:val="24"/>
    </w:rPr>
  </w:style>
  <w:style w:type="paragraph" w:customStyle="1" w:styleId="player1">
    <w:name w:val="player1"/>
    <w:basedOn w:val="Normal"/>
    <w:rsid w:val="00CD10E7"/>
    <w:pPr>
      <w:pBdr>
        <w:bottom w:val="single" w:sz="6" w:space="8" w:color="D6D6D6"/>
      </w:pBdr>
      <w:spacing w:before="150" w:after="150" w:line="240" w:lineRule="auto"/>
    </w:pPr>
    <w:rPr>
      <w:rFonts w:ascii="Times New Roman" w:eastAsia="Times New Roman" w:hAnsi="Times New Roman" w:cs="Times New Roman"/>
      <w:sz w:val="24"/>
      <w:szCs w:val="24"/>
    </w:rPr>
  </w:style>
  <w:style w:type="paragraph" w:customStyle="1" w:styleId="expand1">
    <w:name w:val="expand1"/>
    <w:basedOn w:val="Normal"/>
    <w:rsid w:val="00CD10E7"/>
    <w:pPr>
      <w:spacing w:after="288" w:line="240" w:lineRule="auto"/>
      <w:ind w:left="-432"/>
    </w:pPr>
    <w:rPr>
      <w:rFonts w:ascii="Times New Roman" w:eastAsia="Times New Roman" w:hAnsi="Times New Roman" w:cs="Times New Roman"/>
      <w:sz w:val="24"/>
      <w:szCs w:val="24"/>
    </w:rPr>
  </w:style>
  <w:style w:type="paragraph" w:customStyle="1" w:styleId="blocktog1">
    <w:name w:val="blocktog1"/>
    <w:basedOn w:val="Normal"/>
    <w:rsid w:val="00CD10E7"/>
    <w:pPr>
      <w:spacing w:after="288" w:line="240" w:lineRule="auto"/>
    </w:pPr>
    <w:rPr>
      <w:rFonts w:ascii="Times New Roman" w:eastAsia="Times New Roman" w:hAnsi="Times New Roman" w:cs="Times New Roman"/>
      <w:sz w:val="24"/>
      <w:szCs w:val="24"/>
    </w:rPr>
  </w:style>
  <w:style w:type="paragraph" w:customStyle="1" w:styleId="modal1">
    <w:name w:val="modal1"/>
    <w:basedOn w:val="Normal"/>
    <w:rsid w:val="00CD10E7"/>
    <w:pPr>
      <w:spacing w:after="288" w:line="240" w:lineRule="auto"/>
    </w:pPr>
    <w:rPr>
      <w:rFonts w:ascii="Times New Roman" w:eastAsia="Times New Roman" w:hAnsi="Times New Roman" w:cs="Times New Roman"/>
      <w:sz w:val="24"/>
      <w:szCs w:val="24"/>
    </w:rPr>
  </w:style>
  <w:style w:type="paragraph" w:customStyle="1" w:styleId="ui-resizable-handle1">
    <w:name w:val="ui-resizable-handle1"/>
    <w:basedOn w:val="Normal"/>
    <w:rsid w:val="00CD10E7"/>
    <w:pPr>
      <w:spacing w:after="288" w:line="240" w:lineRule="auto"/>
    </w:pPr>
    <w:rPr>
      <w:rFonts w:ascii="Times New Roman" w:eastAsia="Times New Roman" w:hAnsi="Times New Roman" w:cs="Times New Roman"/>
      <w:vanish/>
      <w:sz w:val="2"/>
      <w:szCs w:val="2"/>
    </w:rPr>
  </w:style>
  <w:style w:type="paragraph" w:customStyle="1" w:styleId="ui-resizable-handle2">
    <w:name w:val="ui-resizable-handle2"/>
    <w:basedOn w:val="Normal"/>
    <w:rsid w:val="00CD10E7"/>
    <w:pPr>
      <w:spacing w:after="288" w:line="240" w:lineRule="auto"/>
    </w:pPr>
    <w:rPr>
      <w:rFonts w:ascii="Times New Roman" w:eastAsia="Times New Roman" w:hAnsi="Times New Roman" w:cs="Times New Roman"/>
      <w:vanish/>
      <w:sz w:val="2"/>
      <w:szCs w:val="2"/>
    </w:rPr>
  </w:style>
  <w:style w:type="paragraph" w:customStyle="1" w:styleId="ui-accordion-header1">
    <w:name w:val="ui-accordion-header1"/>
    <w:basedOn w:val="Normal"/>
    <w:rsid w:val="00CD10E7"/>
    <w:pPr>
      <w:spacing w:before="30" w:after="288" w:line="240" w:lineRule="auto"/>
    </w:pPr>
    <w:rPr>
      <w:rFonts w:ascii="Times New Roman" w:eastAsia="Times New Roman" w:hAnsi="Times New Roman" w:cs="Times New Roman"/>
      <w:sz w:val="24"/>
      <w:szCs w:val="24"/>
    </w:rPr>
  </w:style>
  <w:style w:type="paragraph" w:customStyle="1" w:styleId="ui-accordion-icons1">
    <w:name w:val="ui-accordion-icons1"/>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noicons1">
    <w:name w:val="ui-accordion-noicons1"/>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icons2">
    <w:name w:val="ui-accordion-icons2"/>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header-icon1">
    <w:name w:val="ui-accordion-header-icon1"/>
    <w:basedOn w:val="Normal"/>
    <w:rsid w:val="00CD10E7"/>
    <w:pPr>
      <w:spacing w:after="288" w:line="240" w:lineRule="auto"/>
    </w:pPr>
    <w:rPr>
      <w:rFonts w:ascii="Times New Roman" w:eastAsia="Times New Roman" w:hAnsi="Times New Roman" w:cs="Times New Roman"/>
      <w:sz w:val="24"/>
      <w:szCs w:val="24"/>
    </w:rPr>
  </w:style>
  <w:style w:type="paragraph" w:customStyle="1" w:styleId="ui-accordion-content1">
    <w:name w:val="ui-accordion-content1"/>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text1">
    <w:name w:val="ui-button-text1"/>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text2">
    <w:name w:val="ui-button-text2"/>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text3">
    <w:name w:val="ui-button-text3"/>
    <w:basedOn w:val="Normal"/>
    <w:rsid w:val="00CD10E7"/>
    <w:pPr>
      <w:spacing w:after="288" w:line="240" w:lineRule="auto"/>
      <w:ind w:firstLine="11919"/>
    </w:pPr>
    <w:rPr>
      <w:rFonts w:ascii="Times New Roman" w:eastAsia="Times New Roman" w:hAnsi="Times New Roman" w:cs="Times New Roman"/>
      <w:sz w:val="24"/>
      <w:szCs w:val="24"/>
    </w:rPr>
  </w:style>
  <w:style w:type="paragraph" w:customStyle="1" w:styleId="ui-button-text4">
    <w:name w:val="ui-button-text4"/>
    <w:basedOn w:val="Normal"/>
    <w:rsid w:val="00CD10E7"/>
    <w:pPr>
      <w:spacing w:after="288" w:line="240" w:lineRule="auto"/>
      <w:ind w:firstLine="11919"/>
    </w:pPr>
    <w:rPr>
      <w:rFonts w:ascii="Times New Roman" w:eastAsia="Times New Roman" w:hAnsi="Times New Roman" w:cs="Times New Roman"/>
      <w:sz w:val="24"/>
      <w:szCs w:val="24"/>
    </w:rPr>
  </w:style>
  <w:style w:type="paragraph" w:customStyle="1" w:styleId="ui-button-text5">
    <w:name w:val="ui-button-text5"/>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text6">
    <w:name w:val="ui-button-text6"/>
    <w:basedOn w:val="Normal"/>
    <w:rsid w:val="00CD10E7"/>
    <w:pPr>
      <w:spacing w:after="288" w:line="240" w:lineRule="auto"/>
    </w:pPr>
    <w:rPr>
      <w:rFonts w:ascii="Times New Roman" w:eastAsia="Times New Roman" w:hAnsi="Times New Roman" w:cs="Times New Roman"/>
      <w:sz w:val="24"/>
      <w:szCs w:val="24"/>
    </w:rPr>
  </w:style>
  <w:style w:type="paragraph" w:customStyle="1" w:styleId="ui-button-text7">
    <w:name w:val="ui-button-text7"/>
    <w:basedOn w:val="Normal"/>
    <w:rsid w:val="00CD10E7"/>
    <w:pPr>
      <w:spacing w:after="288" w:line="240" w:lineRule="auto"/>
    </w:pPr>
    <w:rPr>
      <w:rFonts w:ascii="Times New Roman" w:eastAsia="Times New Roman" w:hAnsi="Times New Roman" w:cs="Times New Roman"/>
      <w:sz w:val="24"/>
      <w:szCs w:val="24"/>
    </w:rPr>
  </w:style>
  <w:style w:type="paragraph" w:customStyle="1" w:styleId="ui-icon1">
    <w:name w:val="ui-icon1"/>
    <w:basedOn w:val="Normal"/>
    <w:rsid w:val="00CD10E7"/>
    <w:pPr>
      <w:spacing w:after="288" w:line="240" w:lineRule="auto"/>
      <w:ind w:left="-120" w:firstLine="7343"/>
    </w:pPr>
    <w:rPr>
      <w:rFonts w:ascii="Times New Roman" w:eastAsia="Times New Roman" w:hAnsi="Times New Roman" w:cs="Times New Roman"/>
      <w:sz w:val="24"/>
      <w:szCs w:val="24"/>
    </w:rPr>
  </w:style>
  <w:style w:type="paragraph" w:customStyle="1" w:styleId="ui-icon2">
    <w:name w:val="ui-icon2"/>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button1">
    <w:name w:val="ui-button1"/>
    <w:basedOn w:val="Normal"/>
    <w:rsid w:val="00CD10E7"/>
    <w:pPr>
      <w:spacing w:after="288" w:line="240" w:lineRule="auto"/>
      <w:ind w:right="-72"/>
      <w:jc w:val="center"/>
    </w:pPr>
    <w:rPr>
      <w:rFonts w:ascii="Times New Roman" w:eastAsia="Times New Roman" w:hAnsi="Times New Roman" w:cs="Times New Roman"/>
      <w:sz w:val="24"/>
      <w:szCs w:val="24"/>
    </w:rPr>
  </w:style>
  <w:style w:type="paragraph" w:customStyle="1" w:styleId="ui-datepicker-header1">
    <w:name w:val="ui-datepicker-header1"/>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prev1">
    <w:name w:val="ui-datepicker-prev1"/>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next1">
    <w:name w:val="ui-datepicker-next1"/>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title1">
    <w:name w:val="ui-datepicker-title1"/>
    <w:basedOn w:val="Normal"/>
    <w:rsid w:val="00CD10E7"/>
    <w:pPr>
      <w:spacing w:after="0" w:line="432" w:lineRule="atLeast"/>
      <w:ind w:left="552" w:right="552"/>
      <w:jc w:val="center"/>
    </w:pPr>
    <w:rPr>
      <w:rFonts w:ascii="Times New Roman" w:eastAsia="Times New Roman" w:hAnsi="Times New Roman" w:cs="Times New Roman"/>
      <w:sz w:val="24"/>
      <w:szCs w:val="24"/>
    </w:rPr>
  </w:style>
  <w:style w:type="paragraph" w:customStyle="1" w:styleId="ui-datepicker-buttonpane1">
    <w:name w:val="ui-datepicker-buttonpane1"/>
    <w:basedOn w:val="Normal"/>
    <w:rsid w:val="00CD10E7"/>
    <w:pPr>
      <w:spacing w:before="168" w:after="0" w:line="240" w:lineRule="auto"/>
    </w:pPr>
    <w:rPr>
      <w:rFonts w:ascii="Times New Roman" w:eastAsia="Times New Roman" w:hAnsi="Times New Roman" w:cs="Times New Roman"/>
      <w:sz w:val="24"/>
      <w:szCs w:val="24"/>
    </w:rPr>
  </w:style>
  <w:style w:type="paragraph" w:customStyle="1" w:styleId="ui-datepicker-group1">
    <w:name w:val="ui-datepicker-group1"/>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group2">
    <w:name w:val="ui-datepicker-group2"/>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group3">
    <w:name w:val="ui-datepicker-group3"/>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header2">
    <w:name w:val="ui-datepicker-header2"/>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header3">
    <w:name w:val="ui-datepicker-header3"/>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buttonpane2">
    <w:name w:val="ui-datepicker-buttonpane2"/>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buttonpane3">
    <w:name w:val="ui-datepicker-buttonpane3"/>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header4">
    <w:name w:val="ui-datepicker-header4"/>
    <w:basedOn w:val="Normal"/>
    <w:rsid w:val="00CD10E7"/>
    <w:pPr>
      <w:spacing w:after="288" w:line="240" w:lineRule="auto"/>
    </w:pPr>
    <w:rPr>
      <w:rFonts w:ascii="Times New Roman" w:eastAsia="Times New Roman" w:hAnsi="Times New Roman" w:cs="Times New Roman"/>
      <w:sz w:val="24"/>
      <w:szCs w:val="24"/>
    </w:rPr>
  </w:style>
  <w:style w:type="paragraph" w:customStyle="1" w:styleId="ui-datepicker-header5">
    <w:name w:val="ui-datepicker-header5"/>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titlebar1">
    <w:name w:val="ui-dialog-titlebar1"/>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title1">
    <w:name w:val="ui-dialog-title1"/>
    <w:basedOn w:val="Normal"/>
    <w:rsid w:val="00CD10E7"/>
    <w:pPr>
      <w:spacing w:before="24" w:after="24" w:line="240" w:lineRule="auto"/>
      <w:ind w:right="240"/>
    </w:pPr>
    <w:rPr>
      <w:rFonts w:ascii="Times New Roman" w:eastAsia="Times New Roman" w:hAnsi="Times New Roman" w:cs="Times New Roman"/>
      <w:sz w:val="24"/>
      <w:szCs w:val="24"/>
    </w:rPr>
  </w:style>
  <w:style w:type="paragraph" w:customStyle="1" w:styleId="ui-dialog-titlebar-close1">
    <w:name w:val="ui-dialog-titlebar-close1"/>
    <w:basedOn w:val="Normal"/>
    <w:rsid w:val="00CD10E7"/>
    <w:pPr>
      <w:spacing w:after="0" w:line="240" w:lineRule="auto"/>
    </w:pPr>
    <w:rPr>
      <w:rFonts w:ascii="Times New Roman" w:eastAsia="Times New Roman" w:hAnsi="Times New Roman" w:cs="Times New Roman"/>
      <w:sz w:val="24"/>
      <w:szCs w:val="24"/>
    </w:rPr>
  </w:style>
  <w:style w:type="paragraph" w:customStyle="1" w:styleId="ui-dialog-content1">
    <w:name w:val="ui-dialog-content1"/>
    <w:basedOn w:val="Normal"/>
    <w:rsid w:val="00CD10E7"/>
    <w:pPr>
      <w:spacing w:after="288" w:line="240" w:lineRule="auto"/>
    </w:pPr>
    <w:rPr>
      <w:rFonts w:ascii="Times New Roman" w:eastAsia="Times New Roman" w:hAnsi="Times New Roman" w:cs="Times New Roman"/>
      <w:sz w:val="24"/>
      <w:szCs w:val="24"/>
    </w:rPr>
  </w:style>
  <w:style w:type="paragraph" w:customStyle="1" w:styleId="ui-dialog-buttonpane1">
    <w:name w:val="ui-dialog-buttonpane1"/>
    <w:basedOn w:val="Normal"/>
    <w:rsid w:val="00CD10E7"/>
    <w:pPr>
      <w:spacing w:before="120" w:after="0" w:line="240" w:lineRule="auto"/>
    </w:pPr>
    <w:rPr>
      <w:rFonts w:ascii="Times New Roman" w:eastAsia="Times New Roman" w:hAnsi="Times New Roman" w:cs="Times New Roman"/>
      <w:sz w:val="24"/>
      <w:szCs w:val="24"/>
    </w:rPr>
  </w:style>
  <w:style w:type="paragraph" w:customStyle="1" w:styleId="ui-resizable-se1">
    <w:name w:val="ui-resizable-se1"/>
    <w:basedOn w:val="Normal"/>
    <w:rsid w:val="00CD10E7"/>
    <w:pPr>
      <w:spacing w:after="288" w:line="240" w:lineRule="auto"/>
    </w:pPr>
    <w:rPr>
      <w:rFonts w:ascii="Times New Roman" w:eastAsia="Times New Roman" w:hAnsi="Times New Roman" w:cs="Times New Roman"/>
      <w:sz w:val="24"/>
      <w:szCs w:val="24"/>
    </w:rPr>
  </w:style>
  <w:style w:type="paragraph" w:customStyle="1" w:styleId="ui-menu1">
    <w:name w:val="ui-menu1"/>
    <w:basedOn w:val="Normal"/>
    <w:rsid w:val="00CD10E7"/>
    <w:pPr>
      <w:spacing w:after="0" w:line="240" w:lineRule="auto"/>
    </w:pPr>
    <w:rPr>
      <w:rFonts w:ascii="Times New Roman" w:eastAsia="Times New Roman" w:hAnsi="Times New Roman" w:cs="Times New Roman"/>
      <w:sz w:val="24"/>
      <w:szCs w:val="24"/>
    </w:rPr>
  </w:style>
  <w:style w:type="paragraph" w:customStyle="1" w:styleId="ui-menu-item1">
    <w:name w:val="ui-menu-item1"/>
    <w:basedOn w:val="Normal"/>
    <w:rsid w:val="00CD10E7"/>
    <w:pPr>
      <w:spacing w:after="0" w:line="240" w:lineRule="auto"/>
    </w:pPr>
    <w:rPr>
      <w:rFonts w:ascii="Times New Roman" w:eastAsia="Times New Roman" w:hAnsi="Times New Roman" w:cs="Times New Roman"/>
      <w:sz w:val="24"/>
      <w:szCs w:val="24"/>
    </w:rPr>
  </w:style>
  <w:style w:type="paragraph" w:customStyle="1" w:styleId="ui-menu-divider1">
    <w:name w:val="ui-menu-divider1"/>
    <w:basedOn w:val="Normal"/>
    <w:rsid w:val="00CD10E7"/>
    <w:pPr>
      <w:spacing w:before="75" w:after="75" w:line="0" w:lineRule="auto"/>
      <w:ind w:left="-30" w:right="-30"/>
    </w:pPr>
    <w:rPr>
      <w:rFonts w:ascii="Times New Roman" w:eastAsia="Times New Roman" w:hAnsi="Times New Roman" w:cs="Times New Roman"/>
      <w:sz w:val="2"/>
      <w:szCs w:val="2"/>
    </w:rPr>
  </w:style>
  <w:style w:type="paragraph" w:customStyle="1" w:styleId="ui-state-disabled1">
    <w:name w:val="ui-state-disabled1"/>
    <w:basedOn w:val="Normal"/>
    <w:rsid w:val="00CD10E7"/>
    <w:pPr>
      <w:spacing w:before="96" w:after="48" w:line="240" w:lineRule="auto"/>
    </w:pPr>
    <w:rPr>
      <w:rFonts w:ascii="Times New Roman" w:eastAsia="Times New Roman" w:hAnsi="Times New Roman" w:cs="Times New Roman"/>
      <w:sz w:val="24"/>
      <w:szCs w:val="24"/>
    </w:rPr>
  </w:style>
  <w:style w:type="paragraph" w:customStyle="1" w:styleId="ui-progressbar-value1">
    <w:name w:val="ui-progressbar-value1"/>
    <w:basedOn w:val="Normal"/>
    <w:rsid w:val="00CD10E7"/>
    <w:pPr>
      <w:spacing w:after="0" w:line="240" w:lineRule="auto"/>
      <w:ind w:left="-15" w:right="-15"/>
    </w:pPr>
    <w:rPr>
      <w:rFonts w:ascii="Times New Roman" w:eastAsia="Times New Roman" w:hAnsi="Times New Roman" w:cs="Times New Roman"/>
      <w:sz w:val="24"/>
      <w:szCs w:val="24"/>
    </w:rPr>
  </w:style>
  <w:style w:type="paragraph" w:customStyle="1" w:styleId="ui-slider-handle1">
    <w:name w:val="ui-slider-handle1"/>
    <w:basedOn w:val="Normal"/>
    <w:rsid w:val="00CD10E7"/>
    <w:pPr>
      <w:spacing w:after="288" w:line="240" w:lineRule="auto"/>
    </w:pPr>
    <w:rPr>
      <w:rFonts w:ascii="Times New Roman" w:eastAsia="Times New Roman" w:hAnsi="Times New Roman" w:cs="Times New Roman"/>
      <w:sz w:val="24"/>
      <w:szCs w:val="24"/>
    </w:rPr>
  </w:style>
  <w:style w:type="paragraph" w:customStyle="1" w:styleId="ui-slider-range1">
    <w:name w:val="ui-slider-range1"/>
    <w:basedOn w:val="Normal"/>
    <w:rsid w:val="00CD10E7"/>
    <w:pPr>
      <w:spacing w:after="288" w:line="240" w:lineRule="auto"/>
    </w:pPr>
    <w:rPr>
      <w:rFonts w:ascii="Times New Roman" w:eastAsia="Times New Roman" w:hAnsi="Times New Roman" w:cs="Times New Roman"/>
      <w:sz w:val="17"/>
      <w:szCs w:val="17"/>
    </w:rPr>
  </w:style>
  <w:style w:type="paragraph" w:customStyle="1" w:styleId="ui-slider-handle2">
    <w:name w:val="ui-slider-handle2"/>
    <w:basedOn w:val="Normal"/>
    <w:rsid w:val="00CD10E7"/>
    <w:pPr>
      <w:spacing w:after="288" w:line="240" w:lineRule="auto"/>
      <w:ind w:left="-144"/>
    </w:pPr>
    <w:rPr>
      <w:rFonts w:ascii="Times New Roman" w:eastAsia="Times New Roman" w:hAnsi="Times New Roman" w:cs="Times New Roman"/>
      <w:sz w:val="24"/>
      <w:szCs w:val="24"/>
    </w:rPr>
  </w:style>
  <w:style w:type="paragraph" w:customStyle="1" w:styleId="ui-slider-handle3">
    <w:name w:val="ui-slider-handle3"/>
    <w:basedOn w:val="Normal"/>
    <w:rsid w:val="00CD10E7"/>
    <w:pPr>
      <w:spacing w:after="0" w:line="240" w:lineRule="auto"/>
    </w:pPr>
    <w:rPr>
      <w:rFonts w:ascii="Times New Roman" w:eastAsia="Times New Roman" w:hAnsi="Times New Roman" w:cs="Times New Roman"/>
      <w:sz w:val="24"/>
      <w:szCs w:val="24"/>
    </w:rPr>
  </w:style>
  <w:style w:type="paragraph" w:customStyle="1" w:styleId="ui-slider-range2">
    <w:name w:val="ui-slider-range2"/>
    <w:basedOn w:val="Normal"/>
    <w:rsid w:val="00CD10E7"/>
    <w:pPr>
      <w:spacing w:after="288" w:line="240" w:lineRule="auto"/>
    </w:pPr>
    <w:rPr>
      <w:rFonts w:ascii="Times New Roman" w:eastAsia="Times New Roman" w:hAnsi="Times New Roman" w:cs="Times New Roman"/>
      <w:sz w:val="24"/>
      <w:szCs w:val="24"/>
    </w:rPr>
  </w:style>
  <w:style w:type="paragraph" w:customStyle="1" w:styleId="ui-icon6">
    <w:name w:val="ui-icon6"/>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tabs-nav1">
    <w:name w:val="ui-tabs-nav1"/>
    <w:basedOn w:val="Normal"/>
    <w:rsid w:val="00CD10E7"/>
    <w:pPr>
      <w:spacing w:after="0" w:line="240" w:lineRule="auto"/>
    </w:pPr>
    <w:rPr>
      <w:rFonts w:ascii="Times New Roman" w:eastAsia="Times New Roman" w:hAnsi="Times New Roman" w:cs="Times New Roman"/>
      <w:sz w:val="24"/>
      <w:szCs w:val="24"/>
    </w:rPr>
  </w:style>
  <w:style w:type="paragraph" w:customStyle="1" w:styleId="ui-tabs-panel1">
    <w:name w:val="ui-tabs-panel1"/>
    <w:basedOn w:val="Normal"/>
    <w:rsid w:val="00CD10E7"/>
    <w:pPr>
      <w:spacing w:after="288" w:line="240" w:lineRule="auto"/>
    </w:pPr>
    <w:rPr>
      <w:rFonts w:ascii="Times New Roman" w:eastAsia="Times New Roman" w:hAnsi="Times New Roman" w:cs="Times New Roman"/>
      <w:sz w:val="24"/>
      <w:szCs w:val="24"/>
    </w:rPr>
  </w:style>
  <w:style w:type="paragraph" w:customStyle="1" w:styleId="ui-tooltip1">
    <w:name w:val="ui-tooltip1"/>
    <w:basedOn w:val="Normal"/>
    <w:rsid w:val="00CD10E7"/>
    <w:pPr>
      <w:spacing w:after="288" w:line="240" w:lineRule="auto"/>
    </w:pPr>
    <w:rPr>
      <w:rFonts w:ascii="Times New Roman" w:eastAsia="Times New Roman" w:hAnsi="Times New Roman" w:cs="Times New Roman"/>
      <w:sz w:val="24"/>
      <w:szCs w:val="24"/>
    </w:rPr>
  </w:style>
  <w:style w:type="paragraph" w:customStyle="1" w:styleId="ui-widget1">
    <w:name w:val="ui-widget1"/>
    <w:basedOn w:val="Normal"/>
    <w:rsid w:val="00CD10E7"/>
    <w:pPr>
      <w:spacing w:after="288" w:line="240" w:lineRule="auto"/>
    </w:pPr>
    <w:rPr>
      <w:rFonts w:ascii="Lucida Sans" w:eastAsia="Times New Roman" w:hAnsi="Lucida Sans" w:cs="Times New Roman"/>
      <w:sz w:val="24"/>
      <w:szCs w:val="24"/>
    </w:rPr>
  </w:style>
  <w:style w:type="paragraph" w:customStyle="1" w:styleId="ui-state-default1">
    <w:name w:val="ui-state-default1"/>
    <w:basedOn w:val="Normal"/>
    <w:rsid w:val="00CD10E7"/>
    <w:pPr>
      <w:pBdr>
        <w:top w:val="single" w:sz="6" w:space="0" w:color="C5DBEC"/>
        <w:left w:val="single" w:sz="6" w:space="0" w:color="C5DBEC"/>
        <w:bottom w:val="single" w:sz="6" w:space="0" w:color="C5DBEC"/>
        <w:right w:val="single" w:sz="6" w:space="0" w:color="C5DBEC"/>
      </w:pBdr>
      <w:shd w:val="clear" w:color="auto" w:fill="DFEFFC"/>
      <w:spacing w:after="288" w:line="240" w:lineRule="auto"/>
    </w:pPr>
    <w:rPr>
      <w:rFonts w:ascii="Times New Roman" w:eastAsia="Times New Roman" w:hAnsi="Times New Roman" w:cs="Times New Roman"/>
      <w:b/>
      <w:bCs/>
      <w:color w:val="2E6E9E"/>
      <w:sz w:val="24"/>
      <w:szCs w:val="24"/>
    </w:rPr>
  </w:style>
  <w:style w:type="paragraph" w:customStyle="1" w:styleId="ui-state-default2">
    <w:name w:val="ui-state-default2"/>
    <w:basedOn w:val="Normal"/>
    <w:rsid w:val="00CD10E7"/>
    <w:pPr>
      <w:pBdr>
        <w:top w:val="single" w:sz="6" w:space="0" w:color="C5DBEC"/>
        <w:left w:val="single" w:sz="6" w:space="0" w:color="C5DBEC"/>
        <w:bottom w:val="single" w:sz="6" w:space="0" w:color="C5DBEC"/>
        <w:right w:val="single" w:sz="6" w:space="0" w:color="C5DBEC"/>
      </w:pBdr>
      <w:shd w:val="clear" w:color="auto" w:fill="DFEFFC"/>
      <w:spacing w:after="288" w:line="240" w:lineRule="auto"/>
    </w:pPr>
    <w:rPr>
      <w:rFonts w:ascii="Times New Roman" w:eastAsia="Times New Roman" w:hAnsi="Times New Roman" w:cs="Times New Roman"/>
      <w:b/>
      <w:bCs/>
      <w:color w:val="2E6E9E"/>
      <w:sz w:val="24"/>
      <w:szCs w:val="24"/>
    </w:rPr>
  </w:style>
  <w:style w:type="paragraph" w:customStyle="1" w:styleId="ui-state-hover1">
    <w:name w:val="ui-state-hover1"/>
    <w:basedOn w:val="Normal"/>
    <w:rsid w:val="00CD10E7"/>
    <w:pPr>
      <w:pBdr>
        <w:top w:val="single" w:sz="6" w:space="0" w:color="79B7E7"/>
        <w:left w:val="single" w:sz="6" w:space="0" w:color="79B7E7"/>
        <w:bottom w:val="single" w:sz="6" w:space="0" w:color="79B7E7"/>
        <w:right w:val="single" w:sz="6" w:space="0" w:color="79B7E7"/>
      </w:pBdr>
      <w:shd w:val="clear" w:color="auto" w:fill="D0E5F5"/>
      <w:spacing w:after="288" w:line="240" w:lineRule="auto"/>
    </w:pPr>
    <w:rPr>
      <w:rFonts w:ascii="Times New Roman" w:eastAsia="Times New Roman" w:hAnsi="Times New Roman" w:cs="Times New Roman"/>
      <w:b/>
      <w:bCs/>
      <w:color w:val="1D5987"/>
      <w:sz w:val="24"/>
      <w:szCs w:val="24"/>
    </w:rPr>
  </w:style>
  <w:style w:type="paragraph" w:customStyle="1" w:styleId="ui-state-hover2">
    <w:name w:val="ui-state-hover2"/>
    <w:basedOn w:val="Normal"/>
    <w:rsid w:val="00CD10E7"/>
    <w:pPr>
      <w:pBdr>
        <w:top w:val="single" w:sz="6" w:space="0" w:color="79B7E7"/>
        <w:left w:val="single" w:sz="6" w:space="0" w:color="79B7E7"/>
        <w:bottom w:val="single" w:sz="6" w:space="0" w:color="79B7E7"/>
        <w:right w:val="single" w:sz="6" w:space="0" w:color="79B7E7"/>
      </w:pBdr>
      <w:shd w:val="clear" w:color="auto" w:fill="D0E5F5"/>
      <w:spacing w:after="288" w:line="240" w:lineRule="auto"/>
    </w:pPr>
    <w:rPr>
      <w:rFonts w:ascii="Times New Roman" w:eastAsia="Times New Roman" w:hAnsi="Times New Roman" w:cs="Times New Roman"/>
      <w:b/>
      <w:bCs/>
      <w:color w:val="1D5987"/>
      <w:sz w:val="24"/>
      <w:szCs w:val="24"/>
    </w:rPr>
  </w:style>
  <w:style w:type="paragraph" w:customStyle="1" w:styleId="ui-state-focus1">
    <w:name w:val="ui-state-focus1"/>
    <w:basedOn w:val="Normal"/>
    <w:rsid w:val="00CD10E7"/>
    <w:pPr>
      <w:pBdr>
        <w:top w:val="single" w:sz="6" w:space="0" w:color="79B7E7"/>
        <w:left w:val="single" w:sz="6" w:space="0" w:color="79B7E7"/>
        <w:bottom w:val="single" w:sz="6" w:space="0" w:color="79B7E7"/>
        <w:right w:val="single" w:sz="6" w:space="0" w:color="79B7E7"/>
      </w:pBdr>
      <w:shd w:val="clear" w:color="auto" w:fill="D0E5F5"/>
      <w:spacing w:after="288" w:line="240" w:lineRule="auto"/>
    </w:pPr>
    <w:rPr>
      <w:rFonts w:ascii="Times New Roman" w:eastAsia="Times New Roman" w:hAnsi="Times New Roman" w:cs="Times New Roman"/>
      <w:b/>
      <w:bCs/>
      <w:color w:val="1D5987"/>
      <w:sz w:val="24"/>
      <w:szCs w:val="24"/>
    </w:rPr>
  </w:style>
  <w:style w:type="paragraph" w:customStyle="1" w:styleId="ui-state-focus2">
    <w:name w:val="ui-state-focus2"/>
    <w:basedOn w:val="Normal"/>
    <w:rsid w:val="00CD10E7"/>
    <w:pPr>
      <w:pBdr>
        <w:top w:val="single" w:sz="6" w:space="0" w:color="79B7E7"/>
        <w:left w:val="single" w:sz="6" w:space="0" w:color="79B7E7"/>
        <w:bottom w:val="single" w:sz="6" w:space="0" w:color="79B7E7"/>
        <w:right w:val="single" w:sz="6" w:space="0" w:color="79B7E7"/>
      </w:pBdr>
      <w:shd w:val="clear" w:color="auto" w:fill="D0E5F5"/>
      <w:spacing w:after="288" w:line="240" w:lineRule="auto"/>
    </w:pPr>
    <w:rPr>
      <w:rFonts w:ascii="Times New Roman" w:eastAsia="Times New Roman" w:hAnsi="Times New Roman" w:cs="Times New Roman"/>
      <w:b/>
      <w:bCs/>
      <w:color w:val="1D5987"/>
      <w:sz w:val="24"/>
      <w:szCs w:val="24"/>
    </w:rPr>
  </w:style>
  <w:style w:type="paragraph" w:customStyle="1" w:styleId="ui-state-active1">
    <w:name w:val="ui-state-active1"/>
    <w:basedOn w:val="Normal"/>
    <w:rsid w:val="00CD10E7"/>
    <w:pPr>
      <w:pBdr>
        <w:top w:val="single" w:sz="6" w:space="0" w:color="79B7E7"/>
        <w:left w:val="single" w:sz="6" w:space="0" w:color="79B7E7"/>
        <w:bottom w:val="single" w:sz="6" w:space="0" w:color="79B7E7"/>
        <w:right w:val="single" w:sz="6" w:space="0" w:color="79B7E7"/>
      </w:pBdr>
      <w:shd w:val="clear" w:color="auto" w:fill="F5F8F9"/>
      <w:spacing w:after="288" w:line="240" w:lineRule="auto"/>
    </w:pPr>
    <w:rPr>
      <w:rFonts w:ascii="Times New Roman" w:eastAsia="Times New Roman" w:hAnsi="Times New Roman" w:cs="Times New Roman"/>
      <w:b/>
      <w:bCs/>
      <w:color w:val="E17009"/>
      <w:sz w:val="24"/>
      <w:szCs w:val="24"/>
    </w:rPr>
  </w:style>
  <w:style w:type="paragraph" w:customStyle="1" w:styleId="ui-state-active2">
    <w:name w:val="ui-state-active2"/>
    <w:basedOn w:val="Normal"/>
    <w:rsid w:val="00CD10E7"/>
    <w:pPr>
      <w:pBdr>
        <w:top w:val="single" w:sz="6" w:space="0" w:color="79B7E7"/>
        <w:left w:val="single" w:sz="6" w:space="0" w:color="79B7E7"/>
        <w:bottom w:val="single" w:sz="6" w:space="0" w:color="79B7E7"/>
        <w:right w:val="single" w:sz="6" w:space="0" w:color="79B7E7"/>
      </w:pBdr>
      <w:shd w:val="clear" w:color="auto" w:fill="F5F8F9"/>
      <w:spacing w:after="288" w:line="240" w:lineRule="auto"/>
    </w:pPr>
    <w:rPr>
      <w:rFonts w:ascii="Times New Roman" w:eastAsia="Times New Roman" w:hAnsi="Times New Roman" w:cs="Times New Roman"/>
      <w:b/>
      <w:bCs/>
      <w:color w:val="E17009"/>
      <w:sz w:val="24"/>
      <w:szCs w:val="24"/>
    </w:rPr>
  </w:style>
  <w:style w:type="paragraph" w:customStyle="1" w:styleId="ui-state-highlight1">
    <w:name w:val="ui-state-highlight1"/>
    <w:basedOn w:val="Normal"/>
    <w:rsid w:val="00CD10E7"/>
    <w:pPr>
      <w:pBdr>
        <w:top w:val="single" w:sz="6" w:space="0" w:color="FAD42E"/>
        <w:left w:val="single" w:sz="6" w:space="0" w:color="FAD42E"/>
        <w:bottom w:val="single" w:sz="6" w:space="0" w:color="FAD42E"/>
        <w:right w:val="single" w:sz="6" w:space="0" w:color="FAD42E"/>
      </w:pBdr>
      <w:shd w:val="clear" w:color="auto" w:fill="FBEC88"/>
      <w:spacing w:after="288" w:line="240" w:lineRule="auto"/>
    </w:pPr>
    <w:rPr>
      <w:rFonts w:ascii="Times New Roman" w:eastAsia="Times New Roman" w:hAnsi="Times New Roman" w:cs="Times New Roman"/>
      <w:color w:val="363636"/>
      <w:sz w:val="24"/>
      <w:szCs w:val="24"/>
    </w:rPr>
  </w:style>
  <w:style w:type="paragraph" w:customStyle="1" w:styleId="ui-state-highlight2">
    <w:name w:val="ui-state-highlight2"/>
    <w:basedOn w:val="Normal"/>
    <w:rsid w:val="00CD10E7"/>
    <w:pPr>
      <w:pBdr>
        <w:top w:val="single" w:sz="6" w:space="0" w:color="FAD42E"/>
        <w:left w:val="single" w:sz="6" w:space="0" w:color="FAD42E"/>
        <w:bottom w:val="single" w:sz="6" w:space="0" w:color="FAD42E"/>
        <w:right w:val="single" w:sz="6" w:space="0" w:color="FAD42E"/>
      </w:pBdr>
      <w:shd w:val="clear" w:color="auto" w:fill="FBEC88"/>
      <w:spacing w:after="288"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CD10E7"/>
    <w:pPr>
      <w:pBdr>
        <w:top w:val="single" w:sz="6" w:space="0" w:color="CD0A0A"/>
        <w:left w:val="single" w:sz="6" w:space="0" w:color="CD0A0A"/>
        <w:bottom w:val="single" w:sz="6" w:space="0" w:color="CD0A0A"/>
        <w:right w:val="single" w:sz="6" w:space="0" w:color="CD0A0A"/>
      </w:pBdr>
      <w:shd w:val="clear" w:color="auto" w:fill="FEF1EC"/>
      <w:spacing w:after="288" w:line="240" w:lineRule="auto"/>
    </w:pPr>
    <w:rPr>
      <w:rFonts w:ascii="Times New Roman" w:eastAsia="Times New Roman" w:hAnsi="Times New Roman" w:cs="Times New Roman"/>
      <w:color w:val="CD0A0A"/>
      <w:sz w:val="24"/>
      <w:szCs w:val="24"/>
    </w:rPr>
  </w:style>
  <w:style w:type="paragraph" w:customStyle="1" w:styleId="ui-state-error2">
    <w:name w:val="ui-state-error2"/>
    <w:basedOn w:val="Normal"/>
    <w:rsid w:val="00CD10E7"/>
    <w:pPr>
      <w:pBdr>
        <w:top w:val="single" w:sz="6" w:space="0" w:color="CD0A0A"/>
        <w:left w:val="single" w:sz="6" w:space="0" w:color="CD0A0A"/>
        <w:bottom w:val="single" w:sz="6" w:space="0" w:color="CD0A0A"/>
        <w:right w:val="single" w:sz="6" w:space="0" w:color="CD0A0A"/>
      </w:pBdr>
      <w:shd w:val="clear" w:color="auto" w:fill="FEF1EC"/>
      <w:spacing w:after="288" w:line="240" w:lineRule="auto"/>
    </w:pPr>
    <w:rPr>
      <w:rFonts w:ascii="Times New Roman" w:eastAsia="Times New Roman" w:hAnsi="Times New Roman" w:cs="Times New Roman"/>
      <w:color w:val="CD0A0A"/>
      <w:sz w:val="24"/>
      <w:szCs w:val="24"/>
    </w:rPr>
  </w:style>
  <w:style w:type="paragraph" w:customStyle="1" w:styleId="ui-state-error-text1">
    <w:name w:val="ui-state-error-text1"/>
    <w:basedOn w:val="Normal"/>
    <w:rsid w:val="00CD10E7"/>
    <w:pPr>
      <w:spacing w:after="288" w:line="240" w:lineRule="auto"/>
    </w:pPr>
    <w:rPr>
      <w:rFonts w:ascii="Times New Roman" w:eastAsia="Times New Roman" w:hAnsi="Times New Roman" w:cs="Times New Roman"/>
      <w:color w:val="CD0A0A"/>
      <w:sz w:val="24"/>
      <w:szCs w:val="24"/>
    </w:rPr>
  </w:style>
  <w:style w:type="paragraph" w:customStyle="1" w:styleId="ui-state-error-text2">
    <w:name w:val="ui-state-error-text2"/>
    <w:basedOn w:val="Normal"/>
    <w:rsid w:val="00CD10E7"/>
    <w:pPr>
      <w:spacing w:after="288" w:line="240" w:lineRule="auto"/>
    </w:pPr>
    <w:rPr>
      <w:rFonts w:ascii="Times New Roman" w:eastAsia="Times New Roman" w:hAnsi="Times New Roman" w:cs="Times New Roman"/>
      <w:color w:val="CD0A0A"/>
      <w:sz w:val="24"/>
      <w:szCs w:val="24"/>
    </w:rPr>
  </w:style>
  <w:style w:type="paragraph" w:customStyle="1" w:styleId="ui-priority-primary1">
    <w:name w:val="ui-priority-primary1"/>
    <w:basedOn w:val="Normal"/>
    <w:rsid w:val="00CD10E7"/>
    <w:pPr>
      <w:spacing w:after="288" w:line="240" w:lineRule="auto"/>
    </w:pPr>
    <w:rPr>
      <w:rFonts w:ascii="Times New Roman" w:eastAsia="Times New Roman" w:hAnsi="Times New Roman" w:cs="Times New Roman"/>
      <w:b/>
      <w:bCs/>
      <w:sz w:val="24"/>
      <w:szCs w:val="24"/>
    </w:rPr>
  </w:style>
  <w:style w:type="paragraph" w:customStyle="1" w:styleId="ui-priority-primary2">
    <w:name w:val="ui-priority-primary2"/>
    <w:basedOn w:val="Normal"/>
    <w:rsid w:val="00CD10E7"/>
    <w:pPr>
      <w:spacing w:after="288"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CD10E7"/>
    <w:pPr>
      <w:spacing w:after="288" w:line="240" w:lineRule="auto"/>
    </w:pPr>
    <w:rPr>
      <w:rFonts w:ascii="Times New Roman" w:eastAsia="Times New Roman" w:hAnsi="Times New Roman" w:cs="Times New Roman"/>
      <w:sz w:val="24"/>
      <w:szCs w:val="24"/>
    </w:rPr>
  </w:style>
  <w:style w:type="paragraph" w:customStyle="1" w:styleId="ui-priority-secondary2">
    <w:name w:val="ui-priority-secondary2"/>
    <w:basedOn w:val="Normal"/>
    <w:rsid w:val="00CD10E7"/>
    <w:pPr>
      <w:spacing w:after="288" w:line="240" w:lineRule="auto"/>
    </w:pPr>
    <w:rPr>
      <w:rFonts w:ascii="Times New Roman" w:eastAsia="Times New Roman" w:hAnsi="Times New Roman" w:cs="Times New Roman"/>
      <w:sz w:val="24"/>
      <w:szCs w:val="24"/>
    </w:rPr>
  </w:style>
  <w:style w:type="paragraph" w:customStyle="1" w:styleId="ui-state-disabled2">
    <w:name w:val="ui-state-disabled2"/>
    <w:basedOn w:val="Normal"/>
    <w:rsid w:val="00CD10E7"/>
    <w:pPr>
      <w:spacing w:after="288" w:line="240" w:lineRule="auto"/>
    </w:pPr>
    <w:rPr>
      <w:rFonts w:ascii="Times New Roman" w:eastAsia="Times New Roman" w:hAnsi="Times New Roman" w:cs="Times New Roman"/>
      <w:sz w:val="24"/>
      <w:szCs w:val="24"/>
    </w:rPr>
  </w:style>
  <w:style w:type="paragraph" w:customStyle="1" w:styleId="ui-state-disabled3">
    <w:name w:val="ui-state-disabled3"/>
    <w:basedOn w:val="Normal"/>
    <w:rsid w:val="00CD10E7"/>
    <w:pPr>
      <w:spacing w:after="288" w:line="240" w:lineRule="auto"/>
    </w:pPr>
    <w:rPr>
      <w:rFonts w:ascii="Times New Roman" w:eastAsia="Times New Roman" w:hAnsi="Times New Roman" w:cs="Times New Roman"/>
      <w:sz w:val="24"/>
      <w:szCs w:val="24"/>
    </w:rPr>
  </w:style>
  <w:style w:type="paragraph" w:customStyle="1" w:styleId="ui-icon7">
    <w:name w:val="ui-icon7"/>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10">
    <w:name w:val="ui-icon10"/>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11">
    <w:name w:val="ui-icon11"/>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12">
    <w:name w:val="ui-icon12"/>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13">
    <w:name w:val="ui-icon13"/>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14">
    <w:name w:val="ui-icon14"/>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ui-icon15">
    <w:name w:val="ui-icon15"/>
    <w:basedOn w:val="Normal"/>
    <w:rsid w:val="00CD10E7"/>
    <w:pPr>
      <w:spacing w:after="288" w:line="240" w:lineRule="auto"/>
      <w:ind w:firstLine="7343"/>
    </w:pPr>
    <w:rPr>
      <w:rFonts w:ascii="Times New Roman" w:eastAsia="Times New Roman" w:hAnsi="Times New Roman" w:cs="Times New Roman"/>
      <w:sz w:val="24"/>
      <w:szCs w:val="24"/>
    </w:rPr>
  </w:style>
  <w:style w:type="paragraph" w:customStyle="1" w:styleId="main2">
    <w:name w:val="main2"/>
    <w:basedOn w:val="Normal"/>
    <w:rsid w:val="00CD10E7"/>
    <w:pPr>
      <w:spacing w:after="288" w:line="240" w:lineRule="auto"/>
    </w:pPr>
    <w:rPr>
      <w:rFonts w:ascii="Times New Roman" w:eastAsia="Times New Roman" w:hAnsi="Times New Roman" w:cs="Times New Roman"/>
      <w:sz w:val="24"/>
      <w:szCs w:val="24"/>
    </w:rPr>
  </w:style>
  <w:style w:type="paragraph" w:customStyle="1" w:styleId="aside2">
    <w:name w:val="aside2"/>
    <w:basedOn w:val="Normal"/>
    <w:rsid w:val="00CD10E7"/>
    <w:pPr>
      <w:spacing w:after="0" w:line="240" w:lineRule="auto"/>
      <w:ind w:left="750"/>
    </w:pPr>
    <w:rPr>
      <w:rFonts w:ascii="Times New Roman" w:eastAsia="Times New Roman" w:hAnsi="Times New Roman" w:cs="Times New Roman"/>
      <w:sz w:val="24"/>
      <w:szCs w:val="24"/>
    </w:rPr>
  </w:style>
  <w:style w:type="paragraph" w:customStyle="1" w:styleId="highlight1">
    <w:name w:val="highlight1"/>
    <w:basedOn w:val="Normal"/>
    <w:rsid w:val="00CD10E7"/>
    <w:pPr>
      <w:pBdr>
        <w:top w:val="single" w:sz="6" w:space="6" w:color="FFFFFF"/>
        <w:left w:val="single" w:sz="6" w:space="31" w:color="FFFFFF"/>
        <w:bottom w:val="single" w:sz="6" w:space="6" w:color="FFFFFF"/>
        <w:right w:val="single" w:sz="6" w:space="10" w:color="FFFFFF"/>
      </w:pBdr>
      <w:spacing w:after="288" w:line="240" w:lineRule="auto"/>
    </w:pPr>
    <w:rPr>
      <w:rFonts w:ascii="Times New Roman" w:eastAsia="Times New Roman" w:hAnsi="Times New Roman" w:cs="Times New Roman"/>
      <w:color w:val="333333"/>
      <w:sz w:val="24"/>
      <w:szCs w:val="24"/>
    </w:rPr>
  </w:style>
  <w:style w:type="paragraph" w:customStyle="1" w:styleId="title7">
    <w:name w:val="title7"/>
    <w:basedOn w:val="Normal"/>
    <w:rsid w:val="00CD10E7"/>
    <w:pPr>
      <w:pBdr>
        <w:bottom w:val="dashed" w:sz="6" w:space="0" w:color="B7D099"/>
      </w:pBdr>
      <w:spacing w:after="96" w:line="240" w:lineRule="auto"/>
    </w:pPr>
    <w:rPr>
      <w:rFonts w:ascii="Times New Roman" w:eastAsia="Times New Roman" w:hAnsi="Times New Roman" w:cs="Times New Roman"/>
      <w:color w:val="2774B3"/>
      <w:sz w:val="26"/>
      <w:szCs w:val="26"/>
    </w:rPr>
  </w:style>
  <w:style w:type="paragraph" w:customStyle="1" w:styleId="slogan1">
    <w:name w:val="slogan1"/>
    <w:basedOn w:val="Normal"/>
    <w:rsid w:val="00CD10E7"/>
    <w:pPr>
      <w:spacing w:after="144" w:line="240" w:lineRule="auto"/>
    </w:pPr>
    <w:rPr>
      <w:rFonts w:ascii="Times New Roman" w:eastAsia="Times New Roman" w:hAnsi="Times New Roman" w:cs="Times New Roman"/>
      <w:caps/>
      <w:sz w:val="32"/>
      <w:szCs w:val="32"/>
    </w:rPr>
  </w:style>
  <w:style w:type="paragraph" w:customStyle="1" w:styleId="togglereveal1">
    <w:name w:val="togglereveal1"/>
    <w:basedOn w:val="Normal"/>
    <w:rsid w:val="00CD10E7"/>
    <w:pPr>
      <w:spacing w:after="288" w:line="240" w:lineRule="auto"/>
    </w:pPr>
    <w:rPr>
      <w:rFonts w:ascii="Times New Roman" w:eastAsia="Times New Roman" w:hAnsi="Times New Roman" w:cs="Times New Roman"/>
      <w:sz w:val="24"/>
      <w:szCs w:val="24"/>
    </w:rPr>
  </w:style>
  <w:style w:type="paragraph" w:customStyle="1" w:styleId="factsheet1">
    <w:name w:val="factsheet1"/>
    <w:basedOn w:val="Normal"/>
    <w:rsid w:val="00CD10E7"/>
    <w:pPr>
      <w:spacing w:after="288" w:line="240" w:lineRule="auto"/>
    </w:pPr>
    <w:rPr>
      <w:rFonts w:ascii="Times New Roman" w:eastAsia="Times New Roman" w:hAnsi="Times New Roman" w:cs="Times New Roman"/>
      <w:sz w:val="24"/>
      <w:szCs w:val="24"/>
    </w:rPr>
  </w:style>
  <w:style w:type="paragraph" w:customStyle="1" w:styleId="supertog1">
    <w:name w:val="supertog1"/>
    <w:basedOn w:val="Normal"/>
    <w:rsid w:val="00CD10E7"/>
    <w:pPr>
      <w:spacing w:after="288" w:line="240" w:lineRule="auto"/>
    </w:pPr>
    <w:rPr>
      <w:rFonts w:ascii="Times New Roman" w:eastAsia="Times New Roman" w:hAnsi="Times New Roman" w:cs="Times New Roman"/>
    </w:rPr>
  </w:style>
  <w:style w:type="paragraph" w:customStyle="1" w:styleId="statbox1">
    <w:name w:val="statbox1"/>
    <w:basedOn w:val="Normal"/>
    <w:rsid w:val="00CD10E7"/>
    <w:pPr>
      <w:pBdr>
        <w:top w:val="single" w:sz="6" w:space="0" w:color="D9DBDB"/>
        <w:left w:val="single" w:sz="6" w:space="0" w:color="D9DBDB"/>
        <w:bottom w:val="single" w:sz="6" w:space="0" w:color="D9DBDB"/>
        <w:right w:val="single" w:sz="6" w:space="0" w:color="D9DBDB"/>
      </w:pBdr>
      <w:shd w:val="clear" w:color="auto" w:fill="FFFFFF"/>
      <w:spacing w:after="288" w:line="240" w:lineRule="auto"/>
    </w:pPr>
    <w:rPr>
      <w:rFonts w:ascii="Times New Roman" w:eastAsia="Times New Roman" w:hAnsi="Times New Roman" w:cs="Times New Roman"/>
      <w:sz w:val="24"/>
      <w:szCs w:val="24"/>
    </w:rPr>
  </w:style>
  <w:style w:type="paragraph" w:customStyle="1" w:styleId="title8">
    <w:name w:val="title8"/>
    <w:basedOn w:val="Normal"/>
    <w:rsid w:val="00CD10E7"/>
    <w:pPr>
      <w:shd w:val="clear" w:color="auto" w:fill="EBEBEB"/>
      <w:spacing w:after="288" w:line="240" w:lineRule="auto"/>
    </w:pPr>
    <w:rPr>
      <w:rFonts w:ascii="Times New Roman" w:eastAsia="Times New Roman" w:hAnsi="Times New Roman" w:cs="Times New Roman"/>
      <w:sz w:val="29"/>
      <w:szCs w:val="29"/>
    </w:rPr>
  </w:style>
  <w:style w:type="paragraph" w:customStyle="1" w:styleId="whitebox1">
    <w:name w:val="whitebox1"/>
    <w:basedOn w:val="Normal"/>
    <w:rsid w:val="00CD10E7"/>
    <w:pPr>
      <w:pBdr>
        <w:top w:val="single" w:sz="6" w:space="12" w:color="DEDEDE"/>
        <w:left w:val="single" w:sz="6" w:space="12" w:color="DEDEDE"/>
        <w:bottom w:val="single" w:sz="6" w:space="12" w:color="DEDEDE"/>
        <w:right w:val="single" w:sz="6" w:space="12" w:color="DEDEDE"/>
      </w:pBdr>
      <w:shd w:val="clear" w:color="auto" w:fill="FFFFFF"/>
      <w:spacing w:after="288" w:line="240" w:lineRule="auto"/>
    </w:pPr>
    <w:rPr>
      <w:rFonts w:ascii="Times New Roman" w:eastAsia="Times New Roman" w:hAnsi="Times New Roman" w:cs="Times New Roman"/>
      <w:sz w:val="24"/>
      <w:szCs w:val="24"/>
    </w:rPr>
  </w:style>
  <w:style w:type="paragraph" w:customStyle="1" w:styleId="footnote1">
    <w:name w:val="footnote1"/>
    <w:basedOn w:val="Normal"/>
    <w:rsid w:val="00CD10E7"/>
    <w:pPr>
      <w:pBdr>
        <w:top w:val="single" w:sz="6" w:space="6" w:color="DCDCDC"/>
      </w:pBdr>
      <w:spacing w:after="0" w:line="240" w:lineRule="auto"/>
    </w:pPr>
    <w:rPr>
      <w:rFonts w:ascii="Times New Roman" w:eastAsia="Times New Roman" w:hAnsi="Times New Roman" w:cs="Times New Roman"/>
      <w:sz w:val="23"/>
      <w:szCs w:val="23"/>
    </w:rPr>
  </w:style>
  <w:style w:type="paragraph" w:customStyle="1" w:styleId="col11">
    <w:name w:val="col11"/>
    <w:basedOn w:val="Normal"/>
    <w:rsid w:val="00CD10E7"/>
    <w:pPr>
      <w:spacing w:after="288" w:line="240" w:lineRule="auto"/>
    </w:pPr>
    <w:rPr>
      <w:rFonts w:ascii="Times New Roman" w:eastAsia="Times New Roman" w:hAnsi="Times New Roman" w:cs="Times New Roman"/>
      <w:sz w:val="24"/>
      <w:szCs w:val="24"/>
    </w:rPr>
  </w:style>
  <w:style w:type="paragraph" w:customStyle="1" w:styleId="col21">
    <w:name w:val="col21"/>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col31">
    <w:name w:val="col31"/>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top1">
    <w:name w:val="top1"/>
    <w:basedOn w:val="Normal"/>
    <w:rsid w:val="00CD10E7"/>
    <w:pPr>
      <w:pBdr>
        <w:bottom w:val="single" w:sz="6" w:space="0" w:color="D9DBDB"/>
      </w:pBdr>
      <w:spacing w:after="288" w:line="240" w:lineRule="auto"/>
    </w:pPr>
    <w:rPr>
      <w:rFonts w:ascii="Times New Roman" w:eastAsia="Times New Roman" w:hAnsi="Times New Roman" w:cs="Times New Roman"/>
      <w:sz w:val="24"/>
      <w:szCs w:val="24"/>
    </w:rPr>
  </w:style>
  <w:style w:type="paragraph" w:customStyle="1" w:styleId="new1">
    <w:name w:val="new1"/>
    <w:basedOn w:val="Normal"/>
    <w:rsid w:val="00CD10E7"/>
    <w:pPr>
      <w:pBdr>
        <w:right w:val="single" w:sz="6" w:space="0" w:color="BBDA8E"/>
      </w:pBdr>
      <w:shd w:val="clear" w:color="auto" w:fill="BBDA8E"/>
      <w:spacing w:after="288" w:line="240" w:lineRule="auto"/>
    </w:pPr>
    <w:rPr>
      <w:rFonts w:ascii="Times New Roman" w:eastAsia="Times New Roman" w:hAnsi="Times New Roman" w:cs="Times New Roman"/>
      <w:sz w:val="19"/>
      <w:szCs w:val="19"/>
    </w:rPr>
  </w:style>
  <w:style w:type="paragraph" w:customStyle="1" w:styleId="death1">
    <w:name w:val="death1"/>
    <w:basedOn w:val="Normal"/>
    <w:rsid w:val="00CD10E7"/>
    <w:pPr>
      <w:pBdr>
        <w:right w:val="single" w:sz="6" w:space="0" w:color="2D4C01"/>
      </w:pBdr>
      <w:shd w:val="clear" w:color="auto" w:fill="2D4C01"/>
      <w:spacing w:after="288" w:line="240" w:lineRule="auto"/>
    </w:pPr>
    <w:rPr>
      <w:rFonts w:ascii="Times New Roman" w:eastAsia="Times New Roman" w:hAnsi="Times New Roman" w:cs="Times New Roman"/>
      <w:color w:val="FFFFFF"/>
      <w:sz w:val="19"/>
      <w:szCs w:val="19"/>
    </w:rPr>
  </w:style>
  <w:style w:type="paragraph" w:customStyle="1" w:styleId="col12">
    <w:name w:val="col12"/>
    <w:basedOn w:val="Normal"/>
    <w:rsid w:val="00CD10E7"/>
    <w:pPr>
      <w:spacing w:after="288" w:line="240" w:lineRule="auto"/>
    </w:pPr>
    <w:rPr>
      <w:rFonts w:ascii="Times New Roman" w:eastAsia="Times New Roman" w:hAnsi="Times New Roman" w:cs="Times New Roman"/>
      <w:sz w:val="24"/>
      <w:szCs w:val="24"/>
    </w:rPr>
  </w:style>
  <w:style w:type="paragraph" w:customStyle="1" w:styleId="col22">
    <w:name w:val="col22"/>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col13">
    <w:name w:val="col13"/>
    <w:basedOn w:val="Normal"/>
    <w:rsid w:val="00CD10E7"/>
    <w:pPr>
      <w:spacing w:after="0" w:line="240" w:lineRule="auto"/>
      <w:ind w:left="122" w:right="122"/>
      <w:jc w:val="center"/>
    </w:pPr>
    <w:rPr>
      <w:rFonts w:ascii="Times New Roman" w:eastAsia="Times New Roman" w:hAnsi="Times New Roman" w:cs="Times New Roman"/>
      <w:sz w:val="24"/>
      <w:szCs w:val="24"/>
    </w:rPr>
  </w:style>
  <w:style w:type="paragraph" w:customStyle="1" w:styleId="col23">
    <w:name w:val="col23"/>
    <w:basedOn w:val="Normal"/>
    <w:rsid w:val="00CD10E7"/>
    <w:pPr>
      <w:spacing w:after="0" w:line="240" w:lineRule="auto"/>
      <w:ind w:right="122"/>
      <w:jc w:val="center"/>
    </w:pPr>
    <w:rPr>
      <w:rFonts w:ascii="Times New Roman" w:eastAsia="Times New Roman" w:hAnsi="Times New Roman" w:cs="Times New Roman"/>
      <w:sz w:val="24"/>
      <w:szCs w:val="24"/>
    </w:rPr>
  </w:style>
  <w:style w:type="paragraph" w:customStyle="1" w:styleId="whitebox2">
    <w:name w:val="whitebox2"/>
    <w:basedOn w:val="Normal"/>
    <w:rsid w:val="00CD10E7"/>
    <w:pPr>
      <w:spacing w:after="288" w:line="240" w:lineRule="auto"/>
    </w:pPr>
    <w:rPr>
      <w:rFonts w:ascii="Times New Roman" w:eastAsia="Times New Roman" w:hAnsi="Times New Roman" w:cs="Times New Roman"/>
      <w:sz w:val="24"/>
      <w:szCs w:val="24"/>
    </w:rPr>
  </w:style>
  <w:style w:type="paragraph" w:customStyle="1" w:styleId="col14">
    <w:name w:val="col14"/>
    <w:basedOn w:val="Normal"/>
    <w:rsid w:val="00CD10E7"/>
    <w:pPr>
      <w:spacing w:after="288" w:line="240" w:lineRule="auto"/>
      <w:ind w:right="489"/>
    </w:pPr>
    <w:rPr>
      <w:rFonts w:ascii="Times New Roman" w:eastAsia="Times New Roman" w:hAnsi="Times New Roman" w:cs="Times New Roman"/>
      <w:sz w:val="24"/>
      <w:szCs w:val="24"/>
    </w:rPr>
  </w:style>
  <w:style w:type="paragraph" w:customStyle="1" w:styleId="col15">
    <w:name w:val="col15"/>
    <w:basedOn w:val="Normal"/>
    <w:rsid w:val="00CD10E7"/>
    <w:pPr>
      <w:spacing w:after="0" w:line="240" w:lineRule="auto"/>
      <w:ind w:left="244" w:right="244"/>
    </w:pPr>
    <w:rPr>
      <w:rFonts w:ascii="Times New Roman" w:eastAsia="Times New Roman" w:hAnsi="Times New Roman" w:cs="Times New Roman"/>
      <w:sz w:val="24"/>
      <w:szCs w:val="24"/>
    </w:rPr>
  </w:style>
  <w:style w:type="paragraph" w:customStyle="1" w:styleId="col24">
    <w:name w:val="col24"/>
    <w:basedOn w:val="Normal"/>
    <w:rsid w:val="00CD10E7"/>
    <w:pPr>
      <w:spacing w:before="720" w:after="288" w:line="240" w:lineRule="auto"/>
      <w:ind w:right="122"/>
      <w:jc w:val="center"/>
    </w:pPr>
    <w:rPr>
      <w:rFonts w:ascii="Times New Roman" w:eastAsia="Times New Roman" w:hAnsi="Times New Roman" w:cs="Times New Roman"/>
      <w:sz w:val="24"/>
      <w:szCs w:val="24"/>
    </w:rPr>
  </w:style>
  <w:style w:type="paragraph" w:customStyle="1" w:styleId="col25">
    <w:name w:val="col25"/>
    <w:basedOn w:val="Normal"/>
    <w:rsid w:val="00CD10E7"/>
    <w:pPr>
      <w:spacing w:before="480" w:after="0" w:line="240" w:lineRule="auto"/>
      <w:ind w:left="244" w:right="244"/>
      <w:jc w:val="center"/>
    </w:pPr>
    <w:rPr>
      <w:rFonts w:ascii="Times New Roman" w:eastAsia="Times New Roman" w:hAnsi="Times New Roman" w:cs="Times New Roman"/>
      <w:sz w:val="24"/>
      <w:szCs w:val="24"/>
    </w:rPr>
  </w:style>
  <w:style w:type="paragraph" w:customStyle="1" w:styleId="bordered1">
    <w:name w:val="bordered1"/>
    <w:basedOn w:val="Normal"/>
    <w:rsid w:val="00CD10E7"/>
    <w:pPr>
      <w:pBdr>
        <w:left w:val="single" w:sz="6" w:space="0" w:color="E1E1E1"/>
        <w:bottom w:val="single" w:sz="6" w:space="0" w:color="E1E1E1"/>
        <w:right w:val="single" w:sz="6" w:space="0" w:color="E1E1E1"/>
      </w:pBdr>
      <w:spacing w:after="288" w:line="240" w:lineRule="auto"/>
    </w:pPr>
    <w:rPr>
      <w:rFonts w:ascii="Times New Roman" w:eastAsia="Times New Roman" w:hAnsi="Times New Roman" w:cs="Times New Roman"/>
      <w:sz w:val="24"/>
      <w:szCs w:val="24"/>
    </w:rPr>
  </w:style>
  <w:style w:type="paragraph" w:customStyle="1" w:styleId="rank1">
    <w:name w:val="rank1"/>
    <w:basedOn w:val="Normal"/>
    <w:rsid w:val="00CD10E7"/>
    <w:pPr>
      <w:spacing w:after="288" w:line="240" w:lineRule="auto"/>
      <w:jc w:val="right"/>
    </w:pPr>
    <w:rPr>
      <w:rFonts w:ascii="Times New Roman" w:eastAsia="Times New Roman" w:hAnsi="Times New Roman" w:cs="Times New Roman"/>
      <w:sz w:val="24"/>
      <w:szCs w:val="24"/>
    </w:rPr>
  </w:style>
  <w:style w:type="paragraph" w:customStyle="1" w:styleId="selected1">
    <w:name w:val="selected1"/>
    <w:basedOn w:val="Normal"/>
    <w:rsid w:val="00CD10E7"/>
    <w:pPr>
      <w:shd w:val="clear" w:color="auto" w:fill="FFFFCC"/>
      <w:spacing w:after="288" w:line="240" w:lineRule="auto"/>
    </w:pPr>
    <w:rPr>
      <w:rFonts w:ascii="Times New Roman" w:eastAsia="Times New Roman" w:hAnsi="Times New Roman" w:cs="Times New Roman"/>
      <w:b/>
      <w:bCs/>
      <w:sz w:val="24"/>
      <w:szCs w:val="24"/>
    </w:rPr>
  </w:style>
  <w:style w:type="paragraph" w:customStyle="1" w:styleId="topcap2">
    <w:name w:val="topcap2"/>
    <w:basedOn w:val="Normal"/>
    <w:rsid w:val="00CD10E7"/>
    <w:pPr>
      <w:spacing w:before="720" w:after="0" w:line="240" w:lineRule="auto"/>
    </w:pPr>
    <w:rPr>
      <w:rFonts w:ascii="Times New Roman" w:eastAsia="Times New Roman" w:hAnsi="Times New Roman" w:cs="Times New Roman"/>
      <w:sz w:val="24"/>
      <w:szCs w:val="24"/>
    </w:rPr>
  </w:style>
  <w:style w:type="paragraph" w:customStyle="1" w:styleId="bottomcap2">
    <w:name w:val="bottomcap2"/>
    <w:basedOn w:val="Normal"/>
    <w:rsid w:val="00CD10E7"/>
    <w:pPr>
      <w:spacing w:after="0" w:line="240" w:lineRule="auto"/>
    </w:pPr>
    <w:rPr>
      <w:rFonts w:ascii="Times New Roman" w:eastAsia="Times New Roman" w:hAnsi="Times New Roman" w:cs="Times New Roman"/>
      <w:sz w:val="24"/>
      <w:szCs w:val="24"/>
    </w:rPr>
  </w:style>
  <w:style w:type="character" w:customStyle="1" w:styleId="label3">
    <w:name w:val="label3"/>
    <w:basedOn w:val="DefaultParagraphFont"/>
    <w:rsid w:val="00CD10E7"/>
  </w:style>
  <w:style w:type="paragraph" w:customStyle="1" w:styleId="top-statwrap1">
    <w:name w:val="top-statwrap1"/>
    <w:basedOn w:val="Normal"/>
    <w:rsid w:val="00CD10E7"/>
    <w:pPr>
      <w:spacing w:after="288" w:line="240" w:lineRule="auto"/>
      <w:jc w:val="center"/>
    </w:pPr>
    <w:rPr>
      <w:rFonts w:ascii="Times New Roman" w:eastAsia="Times New Roman" w:hAnsi="Times New Roman" w:cs="Times New Roman"/>
      <w:sz w:val="24"/>
      <w:szCs w:val="24"/>
    </w:rPr>
  </w:style>
  <w:style w:type="paragraph" w:customStyle="1" w:styleId="title9">
    <w:name w:val="title9"/>
    <w:basedOn w:val="Normal"/>
    <w:rsid w:val="00CD10E7"/>
    <w:pPr>
      <w:spacing w:after="120" w:line="240" w:lineRule="auto"/>
    </w:pPr>
    <w:rPr>
      <w:rFonts w:ascii="Times New Roman" w:eastAsia="Times New Roman" w:hAnsi="Times New Roman" w:cs="Times New Roman"/>
      <w:b/>
      <w:bCs/>
      <w:sz w:val="26"/>
      <w:szCs w:val="26"/>
    </w:rPr>
  </w:style>
  <w:style w:type="paragraph" w:customStyle="1" w:styleId="thumb1">
    <w:name w:val="thumb1"/>
    <w:basedOn w:val="Normal"/>
    <w:rsid w:val="00CD10E7"/>
    <w:pPr>
      <w:pBdr>
        <w:top w:val="single" w:sz="6" w:space="2" w:color="ECEEEE"/>
        <w:left w:val="single" w:sz="6" w:space="2" w:color="ECEEEE"/>
        <w:bottom w:val="single" w:sz="6" w:space="2" w:color="ECEEEE"/>
        <w:right w:val="single" w:sz="6" w:space="2" w:color="ECEEEE"/>
      </w:pBdr>
      <w:shd w:val="clear" w:color="auto" w:fill="FFFFFF"/>
      <w:spacing w:before="120" w:after="240" w:line="240" w:lineRule="auto"/>
    </w:pPr>
    <w:rPr>
      <w:rFonts w:ascii="Times New Roman" w:eastAsia="Times New Roman" w:hAnsi="Times New Roman" w:cs="Times New Roman"/>
      <w:sz w:val="24"/>
      <w:szCs w:val="24"/>
    </w:rPr>
  </w:style>
  <w:style w:type="paragraph" w:customStyle="1" w:styleId="letter1">
    <w:name w:val="letter1"/>
    <w:basedOn w:val="Normal"/>
    <w:rsid w:val="00CD10E7"/>
    <w:pPr>
      <w:pBdr>
        <w:bottom w:val="single" w:sz="6" w:space="0" w:color="B7D099"/>
      </w:pBdr>
      <w:spacing w:after="288" w:line="240" w:lineRule="auto"/>
    </w:pPr>
    <w:rPr>
      <w:rFonts w:ascii="Times New Roman" w:eastAsia="Times New Roman" w:hAnsi="Times New Roman" w:cs="Times New Roman"/>
      <w:sz w:val="29"/>
      <w:szCs w:val="29"/>
    </w:rPr>
  </w:style>
  <w:style w:type="paragraph" w:customStyle="1" w:styleId="listinsert1">
    <w:name w:val="listinsert1"/>
    <w:basedOn w:val="Normal"/>
    <w:rsid w:val="00CD10E7"/>
    <w:pPr>
      <w:spacing w:before="75" w:after="75" w:line="240" w:lineRule="auto"/>
      <w:ind w:left="300"/>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D10E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D10E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D10E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D10E7"/>
    <w:rPr>
      <w:rFonts w:ascii="Arial" w:eastAsia="Times New Roman" w:hAnsi="Arial" w:cs="Arial"/>
      <w:vanish/>
      <w:sz w:val="16"/>
      <w:szCs w:val="16"/>
    </w:rPr>
  </w:style>
  <w:style w:type="character" w:customStyle="1" w:styleId="normal2">
    <w:name w:val="normal2"/>
    <w:basedOn w:val="DefaultParagraphFont"/>
    <w:rsid w:val="00CD10E7"/>
  </w:style>
  <w:style w:type="character" w:customStyle="1" w:styleId="new2">
    <w:name w:val="new2"/>
    <w:basedOn w:val="DefaultParagraphFont"/>
    <w:rsid w:val="00CD10E7"/>
    <w:rPr>
      <w:vanish w:val="0"/>
      <w:webHidden w:val="0"/>
      <w:sz w:val="19"/>
      <w:szCs w:val="19"/>
      <w:shd w:val="clear" w:color="auto" w:fill="BBDA8E"/>
      <w:specVanish w:val="0"/>
    </w:rPr>
  </w:style>
  <w:style w:type="character" w:customStyle="1" w:styleId="death2">
    <w:name w:val="death2"/>
    <w:basedOn w:val="DefaultParagraphFont"/>
    <w:rsid w:val="00CD10E7"/>
    <w:rPr>
      <w:vanish w:val="0"/>
      <w:webHidden w:val="0"/>
      <w:color w:val="FFFFFF"/>
      <w:sz w:val="19"/>
      <w:szCs w:val="19"/>
      <w:shd w:val="clear" w:color="auto" w:fill="2D4C01"/>
      <w:specVanish w:val="0"/>
    </w:rPr>
  </w:style>
  <w:style w:type="character" w:customStyle="1" w:styleId="ui-dialog-title2">
    <w:name w:val="ui-dialog-title2"/>
    <w:basedOn w:val="DefaultParagraphFont"/>
    <w:rsid w:val="00CD10E7"/>
  </w:style>
  <w:style w:type="character" w:customStyle="1" w:styleId="ui-icon16">
    <w:name w:val="ui-icon16"/>
    <w:basedOn w:val="DefaultParagraphFont"/>
    <w:rsid w:val="00CD10E7"/>
    <w:rPr>
      <w:vanish w:val="0"/>
      <w:webHidden w:val="0"/>
      <w:specVanish w:val="0"/>
    </w:rPr>
  </w:style>
  <w:style w:type="character" w:customStyle="1" w:styleId="fieldcaption">
    <w:name w:val="fieldcaption"/>
    <w:basedOn w:val="DefaultParagraphFont"/>
    <w:rsid w:val="00CD10E7"/>
  </w:style>
  <w:style w:type="character" w:customStyle="1" w:styleId="hpfield">
    <w:name w:val="hpfield"/>
    <w:basedOn w:val="DefaultParagraphFont"/>
    <w:rsid w:val="00CD10E7"/>
  </w:style>
  <w:style w:type="paragraph" w:styleId="BalloonText">
    <w:name w:val="Balloon Text"/>
    <w:basedOn w:val="Normal"/>
    <w:link w:val="BalloonTextChar"/>
    <w:uiPriority w:val="99"/>
    <w:semiHidden/>
    <w:unhideWhenUsed/>
    <w:rsid w:val="00CD1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E7"/>
    <w:rPr>
      <w:rFonts w:ascii="Tahoma" w:hAnsi="Tahoma" w:cs="Tahoma"/>
      <w:sz w:val="16"/>
      <w:szCs w:val="16"/>
    </w:rPr>
  </w:style>
  <w:style w:type="character" w:styleId="FollowedHyperlink">
    <w:name w:val="FollowedHyperlink"/>
    <w:basedOn w:val="DefaultParagraphFont"/>
    <w:uiPriority w:val="99"/>
    <w:semiHidden/>
    <w:unhideWhenUsed/>
    <w:rsid w:val="00B204A3"/>
    <w:rPr>
      <w:color w:val="2774B3"/>
      <w:u w:val="single"/>
    </w:rPr>
  </w:style>
  <w:style w:type="paragraph" w:customStyle="1" w:styleId="ektronwindow">
    <w:name w:val="ektronwindow"/>
    <w:basedOn w:val="Normal"/>
    <w:rsid w:val="00EC5DCD"/>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ind w:left="-4800"/>
    </w:pPr>
    <w:rPr>
      <w:rFonts w:ascii="Times New Roman" w:eastAsia="Times New Roman" w:hAnsi="Times New Roman" w:cs="Times New Roman"/>
      <w:vanish/>
      <w:color w:val="333333"/>
      <w:sz w:val="24"/>
      <w:szCs w:val="24"/>
    </w:rPr>
  </w:style>
  <w:style w:type="paragraph" w:customStyle="1" w:styleId="ektronmodaloverlay">
    <w:name w:val="ektronmodaloverlay"/>
    <w:basedOn w:val="Normal"/>
    <w:rsid w:val="00EC5DCD"/>
    <w:pPr>
      <w:shd w:val="clear" w:color="auto" w:fill="666666"/>
      <w:spacing w:after="0" w:line="240" w:lineRule="auto"/>
    </w:pPr>
    <w:rPr>
      <w:rFonts w:ascii="Times New Roman" w:eastAsia="Times New Roman" w:hAnsi="Times New Roman" w:cs="Times New Roman"/>
      <w:sz w:val="24"/>
      <w:szCs w:val="24"/>
    </w:rPr>
  </w:style>
  <w:style w:type="paragraph" w:customStyle="1" w:styleId="ektronmodalstandard">
    <w:name w:val="ektronmodalstandard"/>
    <w:basedOn w:val="Normal"/>
    <w:rsid w:val="00EC5DCD"/>
    <w:pPr>
      <w:pBdr>
        <w:top w:val="single" w:sz="6" w:space="12" w:color="525252"/>
        <w:left w:val="single" w:sz="6" w:space="12" w:color="525252"/>
        <w:bottom w:val="single" w:sz="6" w:space="12" w:color="525252"/>
        <w:right w:val="single" w:sz="6" w:space="12" w:color="525252"/>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balloonstyle">
    <w:name w:val="balloonstyle"/>
    <w:basedOn w:val="Normal"/>
    <w:rsid w:val="00EC5DCD"/>
    <w:pPr>
      <w:pBdr>
        <w:top w:val="single" w:sz="6" w:space="4" w:color="000000"/>
        <w:left w:val="single" w:sz="6" w:space="4" w:color="000000"/>
        <w:bottom w:val="single" w:sz="6" w:space="4" w:color="000000"/>
        <w:right w:val="single" w:sz="6" w:space="4" w:color="000000"/>
      </w:pBdr>
      <w:shd w:val="clear" w:color="auto" w:fill="FFFFFF"/>
      <w:spacing w:before="100" w:beforeAutospacing="1" w:after="100" w:afterAutospacing="1" w:line="270" w:lineRule="atLeast"/>
    </w:pPr>
    <w:rPr>
      <w:rFonts w:ascii="Verdana" w:eastAsia="Times New Roman" w:hAnsi="Verdana" w:cs="Times New Roman"/>
      <w:sz w:val="18"/>
      <w:szCs w:val="18"/>
    </w:rPr>
  </w:style>
  <w:style w:type="paragraph" w:customStyle="1" w:styleId="qm-is">
    <w:name w:val="qm-is"/>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invisible">
    <w:name w:val="fb_invisible"/>
    <w:basedOn w:val="Normal"/>
    <w:rsid w:val="00EC5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breset">
    <w:name w:val="fb_reset"/>
    <w:basedOn w:val="Normal"/>
    <w:rsid w:val="00EC5DCD"/>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content">
    <w:name w:val="fb_dialog_content"/>
    <w:basedOn w:val="Normal"/>
    <w:rsid w:val="00EC5DCD"/>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fbdialogcloseicon">
    <w:name w:val="fb_dialog_close_icon"/>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padding">
    <w:name w:val="fb_dialog_padding"/>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loader">
    <w:name w:val="fb_dialog_loader"/>
    <w:basedOn w:val="Normal"/>
    <w:rsid w:val="00EC5DCD"/>
    <w:pPr>
      <w:pBdr>
        <w:top w:val="single" w:sz="6" w:space="15" w:color="606060"/>
        <w:left w:val="single" w:sz="6" w:space="15" w:color="606060"/>
        <w:bottom w:val="single" w:sz="6" w:space="15" w:color="606060"/>
        <w:right w:val="single" w:sz="6" w:space="15" w:color="606060"/>
      </w:pBdr>
      <w:shd w:val="clear" w:color="auto" w:fill="F2F2F2"/>
      <w:spacing w:before="100" w:beforeAutospacing="1" w:after="100" w:afterAutospacing="1" w:line="240" w:lineRule="auto"/>
    </w:pPr>
    <w:rPr>
      <w:rFonts w:ascii="Times New Roman" w:eastAsia="Times New Roman" w:hAnsi="Times New Roman" w:cs="Times New Roman"/>
      <w:sz w:val="36"/>
      <w:szCs w:val="36"/>
    </w:rPr>
  </w:style>
  <w:style w:type="paragraph" w:customStyle="1" w:styleId="fbdialogtopleft">
    <w:name w:val="fb_dialog_top_left"/>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topright">
    <w:name w:val="fb_dialog_top_right"/>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left">
    <w:name w:val="fb_dialog_bottom_left"/>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right">
    <w:name w:val="fb_dialog_bottom_right"/>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vertleft">
    <w:name w:val="fb_dialog_vert_left"/>
    <w:basedOn w:val="Normal"/>
    <w:rsid w:val="00EC5DCD"/>
    <w:pPr>
      <w:shd w:val="clear" w:color="auto" w:fill="525252"/>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fbdialogvertright">
    <w:name w:val="fb_dialog_vert_right"/>
    <w:basedOn w:val="Normal"/>
    <w:rsid w:val="00EC5DCD"/>
    <w:pPr>
      <w:shd w:val="clear" w:color="auto" w:fill="525252"/>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fbdialoghoriztop">
    <w:name w:val="fb_dialog_horiz_top"/>
    <w:basedOn w:val="Normal"/>
    <w:rsid w:val="00EC5DCD"/>
    <w:pPr>
      <w:shd w:val="clear" w:color="auto" w:fill="525252"/>
      <w:spacing w:after="100" w:afterAutospacing="1" w:line="240" w:lineRule="auto"/>
    </w:pPr>
    <w:rPr>
      <w:rFonts w:ascii="Times New Roman" w:eastAsia="Times New Roman" w:hAnsi="Times New Roman" w:cs="Times New Roman"/>
      <w:sz w:val="24"/>
      <w:szCs w:val="24"/>
    </w:rPr>
  </w:style>
  <w:style w:type="paragraph" w:customStyle="1" w:styleId="fbdialoghorizbottom">
    <w:name w:val="fb_dialog_horiz_bottom"/>
    <w:basedOn w:val="Normal"/>
    <w:rsid w:val="00EC5DCD"/>
    <w:pPr>
      <w:shd w:val="clear" w:color="auto" w:fill="525252"/>
      <w:spacing w:before="100" w:beforeAutospacing="1" w:after="0" w:line="240" w:lineRule="auto"/>
    </w:pPr>
    <w:rPr>
      <w:rFonts w:ascii="Times New Roman" w:eastAsia="Times New Roman" w:hAnsi="Times New Roman" w:cs="Times New Roman"/>
      <w:sz w:val="24"/>
      <w:szCs w:val="24"/>
    </w:rPr>
  </w:style>
  <w:style w:type="paragraph" w:customStyle="1" w:styleId="fbdialogiframe">
    <w:name w:val="fb_dialog_iframe"/>
    <w:basedOn w:val="Normal"/>
    <w:rsid w:val="00EC5DCD"/>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fbiframewidgetfluid">
    <w:name w:val="fb_iframe_widget_fluid"/>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connectbarcontainer">
    <w:name w:val="fb_connect_bar_container"/>
    <w:basedOn w:val="Normal"/>
    <w:rsid w:val="00EC5DCD"/>
    <w:pPr>
      <w:pBdr>
        <w:bottom w:val="single" w:sz="6" w:space="0" w:color="333333"/>
      </w:pBdr>
      <w:shd w:val="clear" w:color="auto" w:fill="3B5998"/>
      <w:spacing w:after="0" w:line="240" w:lineRule="auto"/>
      <w:textAlignment w:val="center"/>
    </w:pPr>
    <w:rPr>
      <w:rFonts w:ascii="Times New Roman" w:eastAsia="Times New Roman" w:hAnsi="Times New Roman" w:cs="Times New Roman"/>
      <w:sz w:val="24"/>
      <w:szCs w:val="24"/>
    </w:rPr>
  </w:style>
  <w:style w:type="paragraph" w:customStyle="1" w:styleId="fbconnectbar">
    <w:name w:val="fb_connect_bar"/>
    <w:basedOn w:val="Normal"/>
    <w:rsid w:val="00EC5DCD"/>
    <w:pPr>
      <w:spacing w:before="100" w:beforeAutospacing="1" w:after="100" w:afterAutospacing="1" w:line="240" w:lineRule="auto"/>
    </w:pPr>
    <w:rPr>
      <w:rFonts w:ascii="Tahoma" w:eastAsia="Times New Roman" w:hAnsi="Tahoma" w:cs="Tahoma"/>
      <w:color w:val="FFFFFF"/>
      <w:sz w:val="20"/>
      <w:szCs w:val="20"/>
    </w:rPr>
  </w:style>
  <w:style w:type="paragraph" w:customStyle="1" w:styleId="ektronmodalbuttonwrapper">
    <w:name w:val="ektronmodalbuttonwrapper"/>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wrapper">
    <w:name w:val="buttonwrapper"/>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s">
    <w:name w:val="messages"/>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
    <w:name w:val="dialog_title"/>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
    <w:name w:val="dialog_header"/>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uchablebutton">
    <w:name w:val="touchable_button"/>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content">
    <w:name w:val="dialog_content"/>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
    <w:name w:val="dialog_footer"/>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
    <w:name w:val="fb_loader"/>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buttons">
    <w:name w:val="fb_buttons"/>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center">
    <w:name w:val="header_center"/>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dal">
    <w:name w:val="gsc-modal"/>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break">
    <w:name w:val="wordbreak"/>
    <w:basedOn w:val="DefaultParagraphFont"/>
    <w:rsid w:val="00EC5DCD"/>
  </w:style>
  <w:style w:type="paragraph" w:customStyle="1" w:styleId="ektronmodalbuttonwrapper1">
    <w:name w:val="ektronmodalbuttonwrapper1"/>
    <w:basedOn w:val="Normal"/>
    <w:rsid w:val="00EC5DCD"/>
    <w:pPr>
      <w:spacing w:before="240" w:after="60" w:line="240" w:lineRule="auto"/>
    </w:pPr>
    <w:rPr>
      <w:rFonts w:ascii="Times New Roman" w:eastAsia="Times New Roman" w:hAnsi="Times New Roman" w:cs="Times New Roman"/>
      <w:sz w:val="24"/>
      <w:szCs w:val="24"/>
    </w:rPr>
  </w:style>
  <w:style w:type="paragraph" w:customStyle="1" w:styleId="buttonwrapper1">
    <w:name w:val="buttonwrapper1"/>
    <w:basedOn w:val="Normal"/>
    <w:rsid w:val="00EC5DCD"/>
    <w:pPr>
      <w:spacing w:before="240" w:after="0" w:line="240" w:lineRule="auto"/>
    </w:pPr>
    <w:rPr>
      <w:rFonts w:ascii="Times New Roman" w:eastAsia="Times New Roman" w:hAnsi="Times New Roman" w:cs="Times New Roman"/>
      <w:sz w:val="24"/>
      <w:szCs w:val="24"/>
    </w:rPr>
  </w:style>
  <w:style w:type="paragraph" w:customStyle="1" w:styleId="messages1">
    <w:name w:val="messages1"/>
    <w:basedOn w:val="Normal"/>
    <w:rsid w:val="00EC5DCD"/>
    <w:pPr>
      <w:spacing w:before="100" w:beforeAutospacing="1" w:after="24" w:line="240" w:lineRule="auto"/>
    </w:pPr>
    <w:rPr>
      <w:rFonts w:ascii="Times New Roman" w:eastAsia="Times New Roman" w:hAnsi="Times New Roman" w:cs="Times New Roman"/>
      <w:sz w:val="24"/>
      <w:szCs w:val="24"/>
    </w:rPr>
  </w:style>
  <w:style w:type="character" w:customStyle="1" w:styleId="wordbreak1">
    <w:name w:val="wordbreak1"/>
    <w:basedOn w:val="DefaultParagraphFont"/>
    <w:rsid w:val="00EC5DCD"/>
    <w:rPr>
      <w:vanish w:val="0"/>
      <w:webHidden w:val="0"/>
      <w:sz w:val="2"/>
      <w:szCs w:val="2"/>
      <w:specVanish w:val="0"/>
    </w:rPr>
  </w:style>
  <w:style w:type="paragraph" w:customStyle="1" w:styleId="clearfix1">
    <w:name w:val="clearfix1"/>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1">
    <w:name w:val="dialog_title1"/>
    <w:basedOn w:val="Normal"/>
    <w:rsid w:val="00EC5DCD"/>
    <w:pPr>
      <w:pBdr>
        <w:top w:val="single" w:sz="6" w:space="0" w:color="3B5998"/>
        <w:left w:val="single" w:sz="6" w:space="0" w:color="3B5998"/>
        <w:bottom w:val="single" w:sz="6" w:space="0" w:color="3B5998"/>
        <w:right w:val="single" w:sz="6" w:space="0" w:color="3B5998"/>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header1">
    <w:name w:val="dialog_header1"/>
    <w:basedOn w:val="Normal"/>
    <w:rsid w:val="00EC5DCD"/>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EC5DCD"/>
    <w:pPr>
      <w:pBdr>
        <w:top w:val="single" w:sz="6" w:space="3" w:color="29447E"/>
        <w:left w:val="single" w:sz="6" w:space="9" w:color="29447E"/>
        <w:bottom w:val="single" w:sz="6" w:space="3" w:color="29447E"/>
        <w:right w:val="single" w:sz="6" w:space="9" w:color="29447E"/>
      </w:pBdr>
      <w:spacing w:before="45" w:after="100" w:afterAutospacing="1" w:line="270" w:lineRule="atLeast"/>
    </w:pPr>
    <w:rPr>
      <w:rFonts w:ascii="Times New Roman" w:eastAsia="Times New Roman" w:hAnsi="Times New Roman" w:cs="Times New Roman"/>
      <w:sz w:val="24"/>
      <w:szCs w:val="24"/>
    </w:rPr>
  </w:style>
  <w:style w:type="paragraph" w:customStyle="1" w:styleId="headercenter1">
    <w:name w:val="header_center1"/>
    <w:basedOn w:val="Normal"/>
    <w:rsid w:val="00EC5DCD"/>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
    <w:name w:val="dialog_content1"/>
    <w:basedOn w:val="Normal"/>
    <w:rsid w:val="00EC5DCD"/>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1">
    <w:name w:val="dialog_footer1"/>
    <w:basedOn w:val="Normal"/>
    <w:rsid w:val="00EC5DCD"/>
    <w:pPr>
      <w:pBdr>
        <w:top w:val="single" w:sz="6" w:space="0" w:color="CCCCCC"/>
        <w:left w:val="single" w:sz="6" w:space="0" w:color="555555"/>
        <w:bottom w:val="single" w:sz="6" w:space="0" w:color="555555"/>
        <w:right w:val="single" w:sz="6" w:space="0" w:color="55555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1">
    <w:name w:val="fb_loader1"/>
    <w:basedOn w:val="Normal"/>
    <w:rsid w:val="00EC5DCD"/>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fbbuttons1">
    <w:name w:val="fb_buttons1"/>
    <w:basedOn w:val="Normal"/>
    <w:rsid w:val="00EC5DCD"/>
    <w:pPr>
      <w:spacing w:before="105" w:after="100" w:afterAutospacing="1" w:line="240" w:lineRule="auto"/>
    </w:pPr>
    <w:rPr>
      <w:rFonts w:ascii="Times New Roman" w:eastAsia="Times New Roman" w:hAnsi="Times New Roman" w:cs="Times New Roman"/>
      <w:sz w:val="24"/>
      <w:szCs w:val="24"/>
    </w:rPr>
  </w:style>
  <w:style w:type="character" w:customStyle="1" w:styleId="last">
    <w:name w:val="last"/>
    <w:basedOn w:val="DefaultParagraphFont"/>
    <w:rsid w:val="00EC5DCD"/>
  </w:style>
  <w:style w:type="paragraph" w:customStyle="1" w:styleId="ektronmodalbuttonwrapper2">
    <w:name w:val="ektronmodalbuttonwrapper2"/>
    <w:basedOn w:val="Normal"/>
    <w:rsid w:val="00EC5DCD"/>
    <w:pPr>
      <w:spacing w:before="240" w:after="60" w:line="240" w:lineRule="auto"/>
    </w:pPr>
    <w:rPr>
      <w:rFonts w:ascii="Times New Roman" w:eastAsia="Times New Roman" w:hAnsi="Times New Roman" w:cs="Times New Roman"/>
      <w:sz w:val="24"/>
      <w:szCs w:val="24"/>
    </w:rPr>
  </w:style>
  <w:style w:type="paragraph" w:customStyle="1" w:styleId="buttonwrapper2">
    <w:name w:val="buttonwrapper2"/>
    <w:basedOn w:val="Normal"/>
    <w:rsid w:val="00EC5DCD"/>
    <w:pPr>
      <w:spacing w:before="240" w:after="0" w:line="240" w:lineRule="auto"/>
    </w:pPr>
    <w:rPr>
      <w:rFonts w:ascii="Times New Roman" w:eastAsia="Times New Roman" w:hAnsi="Times New Roman" w:cs="Times New Roman"/>
      <w:sz w:val="24"/>
      <w:szCs w:val="24"/>
    </w:rPr>
  </w:style>
  <w:style w:type="paragraph" w:customStyle="1" w:styleId="messages2">
    <w:name w:val="messages2"/>
    <w:basedOn w:val="Normal"/>
    <w:rsid w:val="00EC5DCD"/>
    <w:pPr>
      <w:spacing w:before="100" w:beforeAutospacing="1" w:after="24" w:line="240" w:lineRule="auto"/>
    </w:pPr>
    <w:rPr>
      <w:rFonts w:ascii="Times New Roman" w:eastAsia="Times New Roman" w:hAnsi="Times New Roman" w:cs="Times New Roman"/>
      <w:sz w:val="24"/>
      <w:szCs w:val="24"/>
    </w:rPr>
  </w:style>
  <w:style w:type="character" w:customStyle="1" w:styleId="wordbreak2">
    <w:name w:val="wordbreak2"/>
    <w:basedOn w:val="DefaultParagraphFont"/>
    <w:rsid w:val="00EC5DCD"/>
    <w:rPr>
      <w:vanish w:val="0"/>
      <w:webHidden w:val="0"/>
      <w:sz w:val="2"/>
      <w:szCs w:val="2"/>
      <w:specVanish w:val="0"/>
    </w:rPr>
  </w:style>
  <w:style w:type="paragraph" w:customStyle="1" w:styleId="clearfix2">
    <w:name w:val="clearfix2"/>
    <w:basedOn w:val="Normal"/>
    <w:rsid w:val="00EC5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2">
    <w:name w:val="dialog_title2"/>
    <w:basedOn w:val="Normal"/>
    <w:rsid w:val="00EC5DCD"/>
    <w:pPr>
      <w:pBdr>
        <w:top w:val="single" w:sz="6" w:space="0" w:color="3B5998"/>
        <w:left w:val="single" w:sz="6" w:space="0" w:color="3B5998"/>
        <w:bottom w:val="single" w:sz="6" w:space="0" w:color="3B5998"/>
        <w:right w:val="single" w:sz="6" w:space="0" w:color="3B5998"/>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header2">
    <w:name w:val="dialog_header2"/>
    <w:basedOn w:val="Normal"/>
    <w:rsid w:val="00EC5DCD"/>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2">
    <w:name w:val="touchable_button2"/>
    <w:basedOn w:val="Normal"/>
    <w:rsid w:val="00EC5DCD"/>
    <w:pPr>
      <w:pBdr>
        <w:top w:val="single" w:sz="6" w:space="3" w:color="29447E"/>
        <w:left w:val="single" w:sz="6" w:space="9" w:color="29447E"/>
        <w:bottom w:val="single" w:sz="6" w:space="3" w:color="29447E"/>
        <w:right w:val="single" w:sz="6" w:space="9" w:color="29447E"/>
      </w:pBdr>
      <w:spacing w:before="45" w:after="100" w:afterAutospacing="1" w:line="270" w:lineRule="atLeast"/>
    </w:pPr>
    <w:rPr>
      <w:rFonts w:ascii="Times New Roman" w:eastAsia="Times New Roman" w:hAnsi="Times New Roman" w:cs="Times New Roman"/>
      <w:sz w:val="24"/>
      <w:szCs w:val="24"/>
    </w:rPr>
  </w:style>
  <w:style w:type="paragraph" w:customStyle="1" w:styleId="headercenter2">
    <w:name w:val="header_center2"/>
    <w:basedOn w:val="Normal"/>
    <w:rsid w:val="00EC5DCD"/>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2">
    <w:name w:val="dialog_content2"/>
    <w:basedOn w:val="Normal"/>
    <w:rsid w:val="00EC5DCD"/>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2">
    <w:name w:val="dialog_footer2"/>
    <w:basedOn w:val="Normal"/>
    <w:rsid w:val="00EC5DCD"/>
    <w:pPr>
      <w:pBdr>
        <w:top w:val="single" w:sz="6" w:space="0" w:color="CCCCCC"/>
        <w:left w:val="single" w:sz="6" w:space="0" w:color="555555"/>
        <w:bottom w:val="single" w:sz="6" w:space="0" w:color="555555"/>
        <w:right w:val="single" w:sz="6" w:space="0" w:color="55555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2">
    <w:name w:val="fb_loader2"/>
    <w:basedOn w:val="Normal"/>
    <w:rsid w:val="00EC5DCD"/>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fbbuttons2">
    <w:name w:val="fb_buttons2"/>
    <w:basedOn w:val="Normal"/>
    <w:rsid w:val="00EC5DCD"/>
    <w:pPr>
      <w:spacing w:before="105" w:after="100" w:afterAutospacing="1" w:line="240" w:lineRule="auto"/>
    </w:pPr>
    <w:rPr>
      <w:rFonts w:ascii="Times New Roman" w:eastAsia="Times New Roman" w:hAnsi="Times New Roman" w:cs="Times New Roman"/>
      <w:sz w:val="24"/>
      <w:szCs w:val="24"/>
    </w:rPr>
  </w:style>
  <w:style w:type="paragraph" w:styleId="Header0">
    <w:name w:val="header"/>
    <w:basedOn w:val="Normal"/>
    <w:link w:val="HeaderChar"/>
    <w:uiPriority w:val="99"/>
    <w:unhideWhenUsed/>
    <w:rsid w:val="00EC5DCD"/>
    <w:pPr>
      <w:tabs>
        <w:tab w:val="center" w:pos="4680"/>
        <w:tab w:val="right" w:pos="9360"/>
      </w:tabs>
      <w:spacing w:after="0" w:line="240" w:lineRule="auto"/>
    </w:pPr>
  </w:style>
  <w:style w:type="character" w:customStyle="1" w:styleId="HeaderChar">
    <w:name w:val="Header Char"/>
    <w:basedOn w:val="DefaultParagraphFont"/>
    <w:link w:val="Header0"/>
    <w:uiPriority w:val="99"/>
    <w:rsid w:val="00EC5DCD"/>
  </w:style>
  <w:style w:type="paragraph" w:styleId="Footer0">
    <w:name w:val="footer"/>
    <w:basedOn w:val="Normal"/>
    <w:link w:val="FooterChar"/>
    <w:uiPriority w:val="99"/>
    <w:unhideWhenUsed/>
    <w:rsid w:val="00EC5DCD"/>
    <w:pPr>
      <w:tabs>
        <w:tab w:val="center" w:pos="4680"/>
        <w:tab w:val="right" w:pos="9360"/>
      </w:tabs>
      <w:spacing w:after="0" w:line="240" w:lineRule="auto"/>
    </w:pPr>
  </w:style>
  <w:style w:type="character" w:customStyle="1" w:styleId="FooterChar">
    <w:name w:val="Footer Char"/>
    <w:basedOn w:val="DefaultParagraphFont"/>
    <w:link w:val="Footer0"/>
    <w:uiPriority w:val="99"/>
    <w:rsid w:val="00EC5DCD"/>
  </w:style>
  <w:style w:type="paragraph" w:customStyle="1" w:styleId="bannertitle">
    <w:name w:val="banner_title"/>
    <w:basedOn w:val="Normal"/>
    <w:rsid w:val="00383372"/>
    <w:pPr>
      <w:spacing w:after="100" w:afterAutospacing="1" w:line="240" w:lineRule="auto"/>
    </w:pPr>
    <w:rPr>
      <w:rFonts w:ascii="agencyr" w:eastAsia="Times New Roman" w:hAnsi="agencyr" w:cs="Times New Roman"/>
      <w:color w:val="FFFFFF"/>
      <w:sz w:val="45"/>
      <w:szCs w:val="45"/>
    </w:rPr>
  </w:style>
  <w:style w:type="paragraph" w:customStyle="1" w:styleId="searchcontainer">
    <w:name w:val="search_container"/>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advanced">
    <w:name w:val="search_advanced"/>
    <w:basedOn w:val="Normal"/>
    <w:rsid w:val="00383372"/>
    <w:pPr>
      <w:spacing w:before="45" w:after="100" w:afterAutospacing="1" w:line="240" w:lineRule="auto"/>
    </w:pPr>
    <w:rPr>
      <w:rFonts w:ascii="Times New Roman" w:eastAsia="Times New Roman" w:hAnsi="Times New Roman" w:cs="Times New Roman"/>
      <w:color w:val="999999"/>
      <w:sz w:val="21"/>
      <w:szCs w:val="21"/>
    </w:rPr>
  </w:style>
  <w:style w:type="paragraph" w:customStyle="1" w:styleId="searchfield">
    <w:name w:val="search_field"/>
    <w:basedOn w:val="Normal"/>
    <w:rsid w:val="00383372"/>
    <w:pPr>
      <w:pBdr>
        <w:top w:val="single" w:sz="6" w:space="0" w:color="FFFFFF"/>
        <w:left w:val="single" w:sz="6" w:space="4" w:color="FFFFFF"/>
        <w:bottom w:val="single" w:sz="6" w:space="0" w:color="FFFFFF"/>
        <w:right w:val="single" w:sz="6" w:space="4" w:color="FFFFFF"/>
      </w:pBdr>
      <w:spacing w:before="100" w:beforeAutospacing="1" w:after="100" w:afterAutospacing="1" w:line="240" w:lineRule="auto"/>
      <w:ind w:left="45" w:right="45"/>
    </w:pPr>
    <w:rPr>
      <w:rFonts w:ascii="Times" w:eastAsia="Times New Roman" w:hAnsi="Times" w:cs="Times"/>
      <w:sz w:val="23"/>
      <w:szCs w:val="23"/>
    </w:rPr>
  </w:style>
  <w:style w:type="paragraph" w:customStyle="1" w:styleId="searchbutton">
    <w:name w:val="search_button"/>
    <w:basedOn w:val="Normal"/>
    <w:rsid w:val="00383372"/>
    <w:pPr>
      <w:pBdr>
        <w:top w:val="single" w:sz="2" w:space="0" w:color="FFFFFF"/>
        <w:left w:val="single" w:sz="2" w:space="2" w:color="FFFFFF"/>
        <w:bottom w:val="single" w:sz="2" w:space="2" w:color="FFFFFF"/>
        <w:right w:val="single" w:sz="2" w:space="2" w:color="FFFFFF"/>
      </w:pBdr>
      <w:shd w:val="clear" w:color="auto" w:fill="DADADA"/>
      <w:spacing w:before="100" w:beforeAutospacing="1" w:after="100" w:afterAutospacing="1" w:line="240" w:lineRule="auto"/>
    </w:pPr>
    <w:rPr>
      <w:rFonts w:ascii="Times" w:eastAsia="Times New Roman" w:hAnsi="Times" w:cs="Times"/>
      <w:color w:val="000000"/>
      <w:sz w:val="23"/>
      <w:szCs w:val="23"/>
    </w:rPr>
  </w:style>
  <w:style w:type="paragraph" w:customStyle="1" w:styleId="navigationend">
    <w:name w:val="navigation_end"/>
    <w:basedOn w:val="Normal"/>
    <w:rsid w:val="00383372"/>
    <w:pPr>
      <w:shd w:val="clear" w:color="auto" w:fill="9999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dawilinks">
    <w:name w:val="hindawi_links"/>
    <w:basedOn w:val="Normal"/>
    <w:rsid w:val="00383372"/>
    <w:pPr>
      <w:pBdr>
        <w:top w:val="single" w:sz="2" w:space="0" w:color="auto"/>
        <w:left w:val="single" w:sz="48" w:space="0" w:color="auto"/>
        <w:bottom w:val="single" w:sz="48" w:space="0" w:color="auto"/>
        <w:right w:val="single" w:sz="2" w:space="0" w:color="auto"/>
      </w:pBdr>
      <w:spacing w:before="100" w:beforeAutospacing="1" w:after="100" w:afterAutospacing="1" w:line="240" w:lineRule="auto"/>
      <w:ind w:left="1440"/>
      <w:jc w:val="right"/>
    </w:pPr>
    <w:rPr>
      <w:rFonts w:ascii="Times" w:eastAsia="Times New Roman" w:hAnsi="Times" w:cs="Times"/>
      <w:color w:val="FFFFFF"/>
      <w:sz w:val="23"/>
      <w:szCs w:val="23"/>
    </w:rPr>
  </w:style>
  <w:style w:type="paragraph" w:customStyle="1" w:styleId="greenstrip">
    <w:name w:val="green_strip"/>
    <w:basedOn w:val="Normal"/>
    <w:rsid w:val="00383372"/>
    <w:pPr>
      <w:shd w:val="clear" w:color="auto" w:fill="6DB33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strip">
    <w:name w:val="top_strip"/>
    <w:basedOn w:val="Normal"/>
    <w:rsid w:val="00383372"/>
    <w:pPr>
      <w:shd w:val="clear" w:color="auto" w:fill="6DB33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urnalicon">
    <w:name w:val="journal_icon"/>
    <w:basedOn w:val="Normal"/>
    <w:rsid w:val="00383372"/>
    <w:pPr>
      <w:spacing w:before="100" w:beforeAutospacing="1" w:after="100" w:afterAutospacing="1" w:line="240" w:lineRule="auto"/>
    </w:pPr>
    <w:rPr>
      <w:rFonts w:ascii="MyriadPro-bold" w:eastAsia="Times New Roman" w:hAnsi="MyriadPro-bold" w:cs="Times New Roman"/>
      <w:color w:val="6DB33F"/>
      <w:sz w:val="23"/>
      <w:szCs w:val="23"/>
    </w:rPr>
  </w:style>
  <w:style w:type="paragraph" w:customStyle="1" w:styleId="detailsicon">
    <w:name w:val="details_icon"/>
    <w:basedOn w:val="Normal"/>
    <w:rsid w:val="00383372"/>
    <w:pPr>
      <w:spacing w:before="100" w:beforeAutospacing="1" w:after="100" w:afterAutospacing="1" w:line="240" w:lineRule="auto"/>
    </w:pPr>
    <w:rPr>
      <w:rFonts w:ascii="MyriadPro-bold" w:eastAsia="Times New Roman" w:hAnsi="MyriadPro-bold" w:cs="Times New Roman"/>
      <w:color w:val="6DB33F"/>
      <w:sz w:val="23"/>
      <w:szCs w:val="23"/>
    </w:rPr>
  </w:style>
  <w:style w:type="paragraph" w:customStyle="1" w:styleId="articleicon">
    <w:name w:val="article_icon"/>
    <w:basedOn w:val="Normal"/>
    <w:rsid w:val="00383372"/>
    <w:pPr>
      <w:spacing w:before="100" w:beforeAutospacing="1" w:after="100" w:afterAutospacing="1" w:line="240" w:lineRule="auto"/>
    </w:pPr>
    <w:rPr>
      <w:rFonts w:ascii="MyriadPro-bold" w:eastAsia="Times New Roman" w:hAnsi="MyriadPro-bold" w:cs="Times New Roman"/>
      <w:sz w:val="23"/>
      <w:szCs w:val="23"/>
    </w:rPr>
  </w:style>
  <w:style w:type="paragraph" w:customStyle="1" w:styleId="servicesicon">
    <w:name w:val="services_icon"/>
    <w:basedOn w:val="Normal"/>
    <w:rsid w:val="00383372"/>
    <w:pPr>
      <w:spacing w:before="100" w:beforeAutospacing="1" w:after="100" w:afterAutospacing="1" w:line="240" w:lineRule="auto"/>
    </w:pPr>
    <w:rPr>
      <w:rFonts w:ascii="MyriadPro-bold" w:eastAsia="Times New Roman" w:hAnsi="MyriadPro-bold" w:cs="Times New Roman"/>
      <w:color w:val="6DB33F"/>
      <w:sz w:val="23"/>
      <w:szCs w:val="23"/>
    </w:rPr>
  </w:style>
  <w:style w:type="paragraph" w:customStyle="1" w:styleId="leftcolumnlist">
    <w:name w:val="left_column_list"/>
    <w:basedOn w:val="Normal"/>
    <w:rsid w:val="00383372"/>
    <w:pPr>
      <w:pBdr>
        <w:left w:val="single" w:sz="6" w:space="0" w:color="CCCCCC"/>
        <w:bottom w:val="single" w:sz="6" w:space="9" w:color="CCCCCC"/>
        <w:right w:val="single" w:sz="6" w:space="0" w:color="CCCCC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issues">
    <w:name w:val="special_issues"/>
    <w:basedOn w:val="Normal"/>
    <w:rsid w:val="00383372"/>
    <w:pPr>
      <w:pBdr>
        <w:top w:val="single" w:sz="6" w:space="9" w:color="CCCCCC"/>
        <w:left w:val="single" w:sz="6" w:space="0" w:color="CCCCCC"/>
        <w:bottom w:val="single" w:sz="6" w:space="9" w:color="CCCCCC"/>
        <w:right w:val="single" w:sz="6" w:space="0" w:color="CCCCCC"/>
      </w:pBdr>
      <w:shd w:val="clear" w:color="auto" w:fill="F5F5F5"/>
      <w:spacing w:before="180" w:after="100" w:afterAutospacing="1" w:line="240" w:lineRule="auto"/>
    </w:pPr>
    <w:rPr>
      <w:rFonts w:ascii="Times New Roman" w:eastAsia="Times New Roman" w:hAnsi="Times New Roman" w:cs="Times New Roman"/>
      <w:sz w:val="24"/>
      <w:szCs w:val="24"/>
    </w:rPr>
  </w:style>
  <w:style w:type="paragraph" w:customStyle="1" w:styleId="rightcolumn">
    <w:name w:val="right_column"/>
    <w:basedOn w:val="Normal"/>
    <w:rsid w:val="00383372"/>
    <w:pPr>
      <w:spacing w:after="0" w:line="240" w:lineRule="auto"/>
      <w:ind w:left="180"/>
    </w:pPr>
    <w:rPr>
      <w:rFonts w:ascii="Times New Roman" w:eastAsia="Times New Roman" w:hAnsi="Times New Roman" w:cs="Times New Roman"/>
      <w:sz w:val="24"/>
      <w:szCs w:val="24"/>
    </w:rPr>
  </w:style>
  <w:style w:type="paragraph" w:customStyle="1" w:styleId="rightcolumnabout">
    <w:name w:val="right_column_about"/>
    <w:basedOn w:val="Normal"/>
    <w:rsid w:val="00383372"/>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wnloadpdf">
    <w:name w:val="download_pdf"/>
    <w:basedOn w:val="Normal"/>
    <w:rsid w:val="00383372"/>
    <w:pPr>
      <w:spacing w:before="60" w:after="0" w:line="240" w:lineRule="auto"/>
    </w:pPr>
    <w:rPr>
      <w:rFonts w:ascii="Times New Roman" w:eastAsia="Times New Roman" w:hAnsi="Times New Roman" w:cs="Times New Roman"/>
      <w:sz w:val="21"/>
      <w:szCs w:val="21"/>
    </w:rPr>
  </w:style>
  <w:style w:type="paragraph" w:customStyle="1" w:styleId="middlecontent">
    <w:name w:val="middle_content"/>
    <w:basedOn w:val="Normal"/>
    <w:rsid w:val="00383372"/>
    <w:pPr>
      <w:spacing w:after="0" w:line="300" w:lineRule="atLeast"/>
    </w:pPr>
    <w:rPr>
      <w:rFonts w:ascii="Times New Roman" w:eastAsia="Times New Roman" w:hAnsi="Times New Roman" w:cs="Times New Roman"/>
      <w:sz w:val="24"/>
      <w:szCs w:val="24"/>
    </w:rPr>
  </w:style>
  <w:style w:type="paragraph" w:customStyle="1" w:styleId="cpsubtitle">
    <w:name w:val="cp_subtitle"/>
    <w:basedOn w:val="Normal"/>
    <w:rsid w:val="00383372"/>
    <w:pPr>
      <w:spacing w:before="180" w:after="100" w:afterAutospacing="1" w:line="330" w:lineRule="atLeast"/>
    </w:pPr>
    <w:rPr>
      <w:rFonts w:ascii="MinionPro-bold" w:eastAsia="Times New Roman" w:hAnsi="MinionPro-bold" w:cs="Times New Roman"/>
      <w:color w:val="000000"/>
      <w:sz w:val="30"/>
      <w:szCs w:val="30"/>
    </w:rPr>
  </w:style>
  <w:style w:type="paragraph" w:customStyle="1" w:styleId="lock">
    <w:name w:val="lock"/>
    <w:basedOn w:val="Normal"/>
    <w:rsid w:val="00383372"/>
    <w:pPr>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footerspace">
    <w:name w:val="footer_space"/>
    <w:basedOn w:val="Normal"/>
    <w:rsid w:val="00383372"/>
    <w:pPr>
      <w:shd w:val="clear" w:color="auto" w:fill="FFFFFF"/>
      <w:spacing w:after="0" w:line="240" w:lineRule="auto"/>
    </w:pPr>
    <w:rPr>
      <w:rFonts w:ascii="Times New Roman" w:eastAsia="Times New Roman" w:hAnsi="Times New Roman" w:cs="Times New Roman"/>
      <w:sz w:val="24"/>
      <w:szCs w:val="24"/>
    </w:rPr>
  </w:style>
  <w:style w:type="paragraph" w:customStyle="1" w:styleId="coversrotation">
    <w:name w:val="covers_rotation"/>
    <w:basedOn w:val="Normal"/>
    <w:rsid w:val="00383372"/>
    <w:pPr>
      <w:spacing w:before="360" w:after="180" w:line="240" w:lineRule="auto"/>
    </w:pPr>
    <w:rPr>
      <w:rFonts w:ascii="Times New Roman" w:eastAsia="Times New Roman" w:hAnsi="Times New Roman" w:cs="Times New Roman"/>
      <w:sz w:val="24"/>
      <w:szCs w:val="24"/>
    </w:rPr>
  </w:style>
  <w:style w:type="paragraph" w:customStyle="1" w:styleId="leftfeatures">
    <w:name w:val="left_features"/>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features">
    <w:name w:val="right_features"/>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content">
    <w:name w:val="feature_content"/>
    <w:basedOn w:val="Normal"/>
    <w:rsid w:val="00383372"/>
    <w:pPr>
      <w:spacing w:before="90" w:after="100" w:afterAutospacing="1" w:line="240" w:lineRule="atLeast"/>
    </w:pPr>
    <w:rPr>
      <w:rFonts w:ascii="Times New Roman" w:eastAsia="Times New Roman" w:hAnsi="Times New Roman" w:cs="Times New Roman"/>
      <w:sz w:val="24"/>
      <w:szCs w:val="24"/>
    </w:rPr>
  </w:style>
  <w:style w:type="paragraph" w:customStyle="1" w:styleId="openaccess">
    <w:name w:val="open_access"/>
    <w:basedOn w:val="Normal"/>
    <w:rsid w:val="00383372"/>
    <w:pPr>
      <w:pBdr>
        <w:top w:val="single" w:sz="6" w:space="0" w:color="CCCCCC"/>
        <w:left w:val="single" w:sz="6" w:space="0" w:color="CCCCCC"/>
        <w:bottom w:val="single" w:sz="6" w:space="0" w:color="CCCCCC"/>
        <w:right w:val="single" w:sz="6" w:space="0" w:color="CCCCCC"/>
      </w:pBdr>
      <w:shd w:val="clear" w:color="auto" w:fill="F5F5F5"/>
      <w:spacing w:before="180" w:after="100" w:afterAutospacing="1" w:line="240" w:lineRule="auto"/>
    </w:pPr>
    <w:rPr>
      <w:rFonts w:ascii="Times New Roman" w:eastAsia="Times New Roman" w:hAnsi="Times New Roman" w:cs="Times New Roman"/>
      <w:sz w:val="24"/>
      <w:szCs w:val="24"/>
    </w:rPr>
  </w:style>
  <w:style w:type="paragraph" w:customStyle="1" w:styleId="mts">
    <w:name w:val="mts"/>
    <w:basedOn w:val="Normal"/>
    <w:rsid w:val="00383372"/>
    <w:pPr>
      <w:pBdr>
        <w:top w:val="single" w:sz="6" w:space="0" w:color="CCCCCC"/>
        <w:left w:val="single" w:sz="6" w:space="0" w:color="CCCCCC"/>
        <w:bottom w:val="single" w:sz="6" w:space="0" w:color="CCCCCC"/>
        <w:right w:val="single" w:sz="6" w:space="0" w:color="CCCCCC"/>
      </w:pBdr>
      <w:shd w:val="clear" w:color="auto" w:fill="F5F5F5"/>
      <w:spacing w:before="180" w:after="100" w:afterAutospacing="1" w:line="240" w:lineRule="auto"/>
      <w:jc w:val="center"/>
    </w:pPr>
    <w:rPr>
      <w:rFonts w:ascii="Times New Roman" w:eastAsia="Times New Roman" w:hAnsi="Times New Roman" w:cs="Times New Roman"/>
      <w:sz w:val="24"/>
      <w:szCs w:val="24"/>
    </w:rPr>
  </w:style>
  <w:style w:type="paragraph" w:customStyle="1" w:styleId="ad2">
    <w:name w:val="ad2"/>
    <w:basedOn w:val="Normal"/>
    <w:rsid w:val="00383372"/>
    <w:pPr>
      <w:pBdr>
        <w:top w:val="single" w:sz="6" w:space="0" w:color="CCCCCC"/>
        <w:left w:val="single" w:sz="6" w:space="0" w:color="CCCCCC"/>
        <w:bottom w:val="single" w:sz="6" w:space="0" w:color="CCCCCC"/>
        <w:right w:val="single" w:sz="6" w:space="0" w:color="CCCCCC"/>
      </w:pBdr>
      <w:shd w:val="clear" w:color="auto" w:fill="F5F5F5"/>
      <w:spacing w:before="180" w:after="100" w:afterAutospacing="1" w:line="1050" w:lineRule="atLeast"/>
      <w:jc w:val="center"/>
    </w:pPr>
    <w:rPr>
      <w:rFonts w:ascii="Times New Roman" w:eastAsia="Times New Roman" w:hAnsi="Times New Roman" w:cs="Times New Roman"/>
      <w:sz w:val="24"/>
      <w:szCs w:val="24"/>
    </w:rPr>
  </w:style>
  <w:style w:type="paragraph" w:customStyle="1" w:styleId="biblographicslogos">
    <w:name w:val="biblographics_logos"/>
    <w:basedOn w:val="Normal"/>
    <w:rsid w:val="00383372"/>
    <w:pPr>
      <w:pBdr>
        <w:top w:val="single" w:sz="6" w:space="9" w:color="CCCCCC"/>
        <w:left w:val="single" w:sz="6" w:space="9" w:color="CCCCCC"/>
        <w:bottom w:val="single" w:sz="6" w:space="9" w:color="CCCCCC"/>
        <w:right w:val="single" w:sz="6" w:space="31" w:color="CCCCCC"/>
      </w:pBdr>
      <w:spacing w:before="180" w:after="100" w:afterAutospacing="1" w:line="240" w:lineRule="auto"/>
    </w:pPr>
    <w:rPr>
      <w:rFonts w:ascii="Times New Roman" w:eastAsia="Times New Roman" w:hAnsi="Times New Roman" w:cs="Times New Roman"/>
      <w:sz w:val="24"/>
      <w:szCs w:val="24"/>
    </w:rPr>
  </w:style>
  <w:style w:type="paragraph" w:customStyle="1" w:styleId="commenced">
    <w:name w:val="commenced"/>
    <w:basedOn w:val="Normal"/>
    <w:rsid w:val="00383372"/>
    <w:pPr>
      <w:spacing w:before="100" w:beforeAutospacing="1" w:after="180" w:line="240" w:lineRule="auto"/>
    </w:pPr>
    <w:rPr>
      <w:rFonts w:ascii="MinionPro-bold" w:eastAsia="Times New Roman" w:hAnsi="MinionPro-bold" w:cs="Times New Roman"/>
      <w:sz w:val="24"/>
      <w:szCs w:val="24"/>
    </w:rPr>
  </w:style>
  <w:style w:type="paragraph" w:customStyle="1" w:styleId="journalbrowse">
    <w:name w:val="journal_browse"/>
    <w:basedOn w:val="Normal"/>
    <w:rsid w:val="00383372"/>
    <w:pPr>
      <w:spacing w:before="360" w:after="100" w:afterAutospacing="1" w:line="240" w:lineRule="auto"/>
    </w:pPr>
    <w:rPr>
      <w:rFonts w:ascii="Times New Roman" w:eastAsia="Times New Roman" w:hAnsi="Times New Roman" w:cs="Times New Roman"/>
      <w:sz w:val="24"/>
      <w:szCs w:val="24"/>
    </w:rPr>
  </w:style>
  <w:style w:type="paragraph" w:customStyle="1" w:styleId="articletype">
    <w:name w:val="article_type"/>
    <w:basedOn w:val="Normal"/>
    <w:rsid w:val="00383372"/>
    <w:pPr>
      <w:spacing w:before="100" w:beforeAutospacing="1" w:after="96" w:line="240" w:lineRule="auto"/>
    </w:pPr>
    <w:rPr>
      <w:rFonts w:ascii="MinionPro-bold" w:eastAsia="Times New Roman" w:hAnsi="MinionPro-bold" w:cs="Times New Roman"/>
      <w:color w:val="000000"/>
      <w:sz w:val="27"/>
      <w:szCs w:val="27"/>
    </w:rPr>
  </w:style>
  <w:style w:type="paragraph" w:customStyle="1" w:styleId="affiliationslogos">
    <w:name w:val="affiliations_logos"/>
    <w:basedOn w:val="Normal"/>
    <w:rsid w:val="00383372"/>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institutionslogos">
    <w:name w:val="institutions_logos"/>
    <w:basedOn w:val="Normal"/>
    <w:rsid w:val="00383372"/>
    <w:pPr>
      <w:spacing w:before="100" w:beforeAutospacing="1" w:after="100" w:afterAutospacing="1" w:line="240" w:lineRule="auto"/>
      <w:ind w:left="150"/>
      <w:jc w:val="center"/>
    </w:pPr>
    <w:rPr>
      <w:rFonts w:ascii="Times New Roman" w:eastAsia="Times New Roman" w:hAnsi="Times New Roman" w:cs="Times New Roman"/>
      <w:sz w:val="24"/>
      <w:szCs w:val="24"/>
    </w:rPr>
  </w:style>
  <w:style w:type="paragraph" w:customStyle="1" w:styleId="affiliationshead">
    <w:name w:val="affiliations_head"/>
    <w:basedOn w:val="Normal"/>
    <w:rsid w:val="00383372"/>
    <w:pPr>
      <w:spacing w:before="100" w:beforeAutospacing="1" w:after="90" w:line="240" w:lineRule="auto"/>
    </w:pPr>
    <w:rPr>
      <w:rFonts w:ascii="Times New Roman" w:eastAsia="Times New Roman" w:hAnsi="Times New Roman" w:cs="Times New Roman"/>
      <w:color w:val="418B34"/>
      <w:sz w:val="24"/>
      <w:szCs w:val="24"/>
    </w:rPr>
  </w:style>
  <w:style w:type="paragraph" w:customStyle="1" w:styleId="affiliations">
    <w:name w:val="affiliations"/>
    <w:basedOn w:val="Normal"/>
    <w:rsid w:val="00383372"/>
    <w:pPr>
      <w:pBdr>
        <w:top w:val="single" w:sz="6" w:space="9" w:color="CCCCCC"/>
        <w:left w:val="single" w:sz="6" w:space="9" w:color="CCCCCC"/>
        <w:bottom w:val="single" w:sz="6" w:space="9" w:color="CCCCCC"/>
        <w:right w:val="single" w:sz="6" w:space="9" w:color="CCCCCC"/>
      </w:pBdr>
      <w:spacing w:before="100" w:beforeAutospacing="1" w:after="180" w:line="240" w:lineRule="auto"/>
    </w:pPr>
    <w:rPr>
      <w:rFonts w:ascii="Times New Roman" w:eastAsia="Times New Roman" w:hAnsi="Times New Roman" w:cs="Times New Roman"/>
      <w:sz w:val="24"/>
      <w:szCs w:val="24"/>
    </w:rPr>
  </w:style>
  <w:style w:type="paragraph" w:customStyle="1" w:styleId="affiliationsbody">
    <w:name w:val="affiliations_body"/>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ing">
    <w:name w:val="indexing"/>
    <w:basedOn w:val="Normal"/>
    <w:rsid w:val="00383372"/>
    <w:pPr>
      <w:spacing w:before="180" w:after="100" w:afterAutospacing="1" w:line="240" w:lineRule="auto"/>
    </w:pPr>
    <w:rPr>
      <w:rFonts w:ascii="Times New Roman" w:eastAsia="Times New Roman" w:hAnsi="Times New Roman" w:cs="Times New Roman"/>
      <w:sz w:val="24"/>
      <w:szCs w:val="24"/>
    </w:rPr>
  </w:style>
  <w:style w:type="paragraph" w:customStyle="1" w:styleId="indexinghead">
    <w:name w:val="indexing_head"/>
    <w:basedOn w:val="Normal"/>
    <w:rsid w:val="00383372"/>
    <w:pPr>
      <w:shd w:val="clear" w:color="auto" w:fill="AFDA96"/>
      <w:spacing w:before="100" w:beforeAutospacing="1" w:after="100" w:afterAutospacing="1" w:line="240" w:lineRule="auto"/>
    </w:pPr>
    <w:rPr>
      <w:rFonts w:ascii="Times New Roman" w:eastAsia="Times New Roman" w:hAnsi="Times New Roman" w:cs="Times New Roman"/>
      <w:color w:val="296F2B"/>
      <w:sz w:val="24"/>
      <w:szCs w:val="24"/>
    </w:rPr>
  </w:style>
  <w:style w:type="paragraph" w:customStyle="1" w:styleId="subscriptiontablehead">
    <w:name w:val="subscription_table_head"/>
    <w:basedOn w:val="Normal"/>
    <w:rsid w:val="00383372"/>
    <w:pPr>
      <w:shd w:val="clear" w:color="auto" w:fill="AFDA96"/>
      <w:spacing w:before="100" w:beforeAutospacing="1" w:after="100" w:afterAutospacing="1" w:line="240" w:lineRule="auto"/>
    </w:pPr>
    <w:rPr>
      <w:rFonts w:ascii="Times New Roman" w:eastAsia="Times New Roman" w:hAnsi="Times New Roman" w:cs="Times New Roman"/>
      <w:color w:val="296F2B"/>
      <w:sz w:val="24"/>
      <w:szCs w:val="24"/>
    </w:rPr>
  </w:style>
  <w:style w:type="paragraph" w:customStyle="1" w:styleId="subscriptiontableplus">
    <w:name w:val="subscription_table_plus"/>
    <w:basedOn w:val="Normal"/>
    <w:rsid w:val="00383372"/>
    <w:pPr>
      <w:shd w:val="clear" w:color="auto" w:fill="F0F9EC"/>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row">
    <w:name w:val="row"/>
    <w:basedOn w:val="Normal"/>
    <w:rsid w:val="00383372"/>
    <w:pPr>
      <w:shd w:val="clear" w:color="auto" w:fill="F0F9EC"/>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ubscriptiontableminus">
    <w:name w:val="subscription_table_minus"/>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altrow">
    <w:name w:val="altrow"/>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iopic">
    <w:name w:val="bio_pic"/>
    <w:basedOn w:val="Normal"/>
    <w:rsid w:val="00383372"/>
    <w:pPr>
      <w:pBdr>
        <w:top w:val="single" w:sz="6" w:space="0" w:color="CCCCCC"/>
        <w:left w:val="single" w:sz="6" w:space="0" w:color="CCCCCC"/>
        <w:bottom w:val="single" w:sz="6" w:space="0" w:color="CCCCCC"/>
        <w:right w:val="single" w:sz="6" w:space="0" w:color="CCCCCC"/>
      </w:pBdr>
      <w:spacing w:after="180" w:line="240" w:lineRule="auto"/>
      <w:ind w:left="180"/>
    </w:pPr>
    <w:rPr>
      <w:rFonts w:ascii="Times New Roman" w:eastAsia="Times New Roman" w:hAnsi="Times New Roman" w:cs="Times New Roman"/>
      <w:sz w:val="24"/>
      <w:szCs w:val="24"/>
    </w:rPr>
  </w:style>
  <w:style w:type="paragraph" w:customStyle="1" w:styleId="conferancessubs">
    <w:name w:val="conferances_subs"/>
    <w:basedOn w:val="Normal"/>
    <w:rsid w:val="0038337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oarticles">
    <w:name w:val="no_articles"/>
    <w:basedOn w:val="Normal"/>
    <w:rsid w:val="00383372"/>
    <w:pPr>
      <w:spacing w:before="100" w:beforeAutospacing="1" w:after="100" w:afterAutospacing="1" w:line="240" w:lineRule="auto"/>
    </w:pPr>
    <w:rPr>
      <w:rFonts w:ascii="inherit" w:eastAsia="Times New Roman" w:hAnsi="inherit" w:cs="Times New Roman"/>
      <w:color w:val="999999"/>
      <w:sz w:val="24"/>
      <w:szCs w:val="24"/>
    </w:rPr>
  </w:style>
  <w:style w:type="paragraph" w:customStyle="1" w:styleId="clearright">
    <w:name w:val="clear_right"/>
    <w:basedOn w:val="Normal"/>
    <w:rsid w:val="00383372"/>
    <w:pPr>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error">
    <w:name w:val="error"/>
    <w:basedOn w:val="Normal"/>
    <w:rsid w:val="00383372"/>
    <w:pPr>
      <w:spacing w:before="900" w:after="0" w:line="240" w:lineRule="auto"/>
      <w:jc w:val="center"/>
    </w:pPr>
    <w:rPr>
      <w:rFonts w:ascii="Times New Roman" w:eastAsia="Times New Roman" w:hAnsi="Times New Roman" w:cs="Times New Roman"/>
      <w:sz w:val="24"/>
      <w:szCs w:val="24"/>
    </w:rPr>
  </w:style>
  <w:style w:type="paragraph" w:customStyle="1" w:styleId="errorhead">
    <w:name w:val="error_head"/>
    <w:basedOn w:val="Normal"/>
    <w:rsid w:val="00383372"/>
    <w:pPr>
      <w:spacing w:before="100" w:beforeAutospacing="1" w:after="90" w:line="240" w:lineRule="auto"/>
    </w:pPr>
    <w:rPr>
      <w:rFonts w:ascii="Times New Roman" w:eastAsia="Times New Roman" w:hAnsi="Times New Roman" w:cs="Times New Roman"/>
      <w:color w:val="999999"/>
      <w:sz w:val="32"/>
      <w:szCs w:val="32"/>
    </w:rPr>
  </w:style>
  <w:style w:type="paragraph" w:customStyle="1" w:styleId="lockright">
    <w:name w:val="lock_right"/>
    <w:basedOn w:val="Normal"/>
    <w:rsid w:val="00383372"/>
    <w:pPr>
      <w:spacing w:before="100" w:beforeAutospacing="1" w:after="0" w:line="240" w:lineRule="auto"/>
    </w:pPr>
    <w:rPr>
      <w:rFonts w:ascii="Times New Roman" w:eastAsia="Times New Roman" w:hAnsi="Times New Roman" w:cs="Times New Roman"/>
      <w:sz w:val="24"/>
      <w:szCs w:val="24"/>
    </w:rPr>
  </w:style>
  <w:style w:type="paragraph" w:customStyle="1" w:styleId="nextprevious">
    <w:name w:val="next_previous"/>
    <w:basedOn w:val="Normal"/>
    <w:rsid w:val="00383372"/>
    <w:pPr>
      <w:spacing w:before="180" w:after="180" w:line="240" w:lineRule="auto"/>
    </w:pPr>
    <w:rPr>
      <w:rFonts w:ascii="Times New Roman" w:eastAsia="Times New Roman" w:hAnsi="Times New Roman" w:cs="Times New Roman"/>
      <w:sz w:val="24"/>
      <w:szCs w:val="24"/>
    </w:rPr>
  </w:style>
  <w:style w:type="paragraph" w:customStyle="1" w:styleId="formargin">
    <w:name w:val="for_margin"/>
    <w:basedOn w:val="Normal"/>
    <w:rsid w:val="00383372"/>
    <w:pPr>
      <w:spacing w:before="100" w:beforeAutospacing="1" w:after="180" w:line="240" w:lineRule="auto"/>
    </w:pPr>
    <w:rPr>
      <w:rFonts w:ascii="Times New Roman" w:eastAsia="Times New Roman" w:hAnsi="Times New Roman" w:cs="Times New Roman"/>
      <w:sz w:val="24"/>
      <w:szCs w:val="24"/>
    </w:rPr>
  </w:style>
  <w:style w:type="paragraph" w:customStyle="1" w:styleId="award">
    <w:name w:val="award"/>
    <w:basedOn w:val="Normal"/>
    <w:rsid w:val="00383372"/>
    <w:pPr>
      <w:spacing w:before="180" w:after="100" w:afterAutospacing="1" w:line="240" w:lineRule="auto"/>
    </w:pPr>
    <w:rPr>
      <w:rFonts w:ascii="Times New Roman" w:eastAsia="Times New Roman" w:hAnsi="Times New Roman" w:cs="Times New Roman"/>
      <w:sz w:val="24"/>
      <w:szCs w:val="24"/>
    </w:rPr>
  </w:style>
  <w:style w:type="paragraph" w:customStyle="1" w:styleId="retract">
    <w:name w:val="retract"/>
    <w:basedOn w:val="Normal"/>
    <w:rsid w:val="00383372"/>
    <w:pPr>
      <w:pBdr>
        <w:top w:val="single" w:sz="36" w:space="0" w:color="6DB33F"/>
        <w:left w:val="single" w:sz="36" w:space="0" w:color="6DB33F"/>
        <w:bottom w:val="single" w:sz="36" w:space="0" w:color="6DB33F"/>
        <w:right w:val="single" w:sz="36" w:space="0" w:color="6DB33F"/>
      </w:pBdr>
      <w:spacing w:before="100" w:beforeAutospacing="1" w:after="180" w:line="300" w:lineRule="atLeast"/>
    </w:pPr>
    <w:rPr>
      <w:rFonts w:ascii="Times New Roman" w:eastAsia="Times New Roman" w:hAnsi="Times New Roman" w:cs="Times New Roman"/>
      <w:sz w:val="24"/>
      <w:szCs w:val="24"/>
    </w:rPr>
  </w:style>
  <w:style w:type="paragraph" w:customStyle="1" w:styleId="subject">
    <w:name w:val="subjec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ssinfo">
    <w:name w:val="press_info"/>
    <w:basedOn w:val="Normal"/>
    <w:rsid w:val="00383372"/>
    <w:pPr>
      <w:spacing w:before="100" w:beforeAutospacing="1" w:after="100" w:afterAutospacing="1" w:line="240" w:lineRule="auto"/>
    </w:pPr>
    <w:rPr>
      <w:rFonts w:ascii="Times New Roman" w:eastAsia="Times New Roman" w:hAnsi="Times New Roman" w:cs="Times New Roman"/>
      <w:color w:val="999999"/>
      <w:sz w:val="26"/>
      <w:szCs w:val="26"/>
    </w:rPr>
  </w:style>
  <w:style w:type="paragraph" w:customStyle="1" w:styleId="paypal">
    <w:name w:val="paypal"/>
    <w:basedOn w:val="Normal"/>
    <w:rsid w:val="00383372"/>
    <w:pPr>
      <w:spacing w:before="180" w:after="0" w:line="240" w:lineRule="auto"/>
      <w:ind w:right="180"/>
    </w:pPr>
    <w:rPr>
      <w:rFonts w:ascii="Times New Roman" w:eastAsia="Times New Roman" w:hAnsi="Times New Roman" w:cs="Times New Roman"/>
      <w:sz w:val="24"/>
      <w:szCs w:val="24"/>
    </w:rPr>
  </w:style>
  <w:style w:type="paragraph" w:customStyle="1" w:styleId="googlecheckout">
    <w:name w:val="googlecheckout"/>
    <w:basedOn w:val="Normal"/>
    <w:rsid w:val="00383372"/>
    <w:pPr>
      <w:spacing w:before="180" w:after="0" w:line="240" w:lineRule="auto"/>
      <w:ind w:right="180"/>
    </w:pPr>
    <w:rPr>
      <w:rFonts w:ascii="Times New Roman" w:eastAsia="Times New Roman" w:hAnsi="Times New Roman" w:cs="Times New Roman"/>
      <w:sz w:val="24"/>
      <w:szCs w:val="24"/>
    </w:rPr>
  </w:style>
  <w:style w:type="paragraph" w:customStyle="1" w:styleId="googlewallet">
    <w:name w:val="googlewallet"/>
    <w:basedOn w:val="Normal"/>
    <w:rsid w:val="00383372"/>
    <w:pPr>
      <w:spacing w:before="180" w:after="0" w:line="240" w:lineRule="auto"/>
      <w:ind w:right="180"/>
    </w:pPr>
    <w:rPr>
      <w:rFonts w:ascii="Times New Roman" w:eastAsia="Times New Roman" w:hAnsi="Times New Roman" w:cs="Times New Roman"/>
      <w:sz w:val="24"/>
      <w:szCs w:val="24"/>
    </w:rPr>
  </w:style>
  <w:style w:type="paragraph" w:customStyle="1" w:styleId="twocheckout">
    <w:name w:val="twocheckout"/>
    <w:basedOn w:val="Normal"/>
    <w:rsid w:val="00383372"/>
    <w:pPr>
      <w:spacing w:before="180" w:after="0" w:line="240" w:lineRule="auto"/>
      <w:ind w:right="180"/>
    </w:pPr>
    <w:rPr>
      <w:rFonts w:ascii="Times New Roman" w:eastAsia="Times New Roman" w:hAnsi="Times New Roman" w:cs="Times New Roman"/>
      <w:sz w:val="24"/>
      <w:szCs w:val="24"/>
    </w:rPr>
  </w:style>
  <w:style w:type="paragraph" w:customStyle="1" w:styleId="oak">
    <w:name w:val="oak"/>
    <w:basedOn w:val="Normal"/>
    <w:rsid w:val="00383372"/>
    <w:pPr>
      <w:spacing w:before="180" w:after="0" w:line="240" w:lineRule="auto"/>
      <w:ind w:right="180"/>
    </w:pPr>
    <w:rPr>
      <w:rFonts w:ascii="Times New Roman" w:eastAsia="Times New Roman" w:hAnsi="Times New Roman" w:cs="Times New Roman"/>
      <w:sz w:val="24"/>
      <w:szCs w:val="24"/>
    </w:rPr>
  </w:style>
  <w:style w:type="paragraph" w:customStyle="1" w:styleId="bookdetails">
    <w:name w:val="book_details"/>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sleftcolumn">
    <w:name w:val="books_left_column"/>
    <w:basedOn w:val="Normal"/>
    <w:rsid w:val="00383372"/>
    <w:pPr>
      <w:spacing w:before="60" w:after="100" w:afterAutospacing="1" w:line="240" w:lineRule="auto"/>
    </w:pPr>
    <w:rPr>
      <w:rFonts w:ascii="Times New Roman" w:eastAsia="Times New Roman" w:hAnsi="Times New Roman" w:cs="Times New Roman"/>
      <w:sz w:val="24"/>
      <w:szCs w:val="24"/>
    </w:rPr>
  </w:style>
  <w:style w:type="paragraph" w:customStyle="1" w:styleId="booksrightcolumn">
    <w:name w:val="books_right_column"/>
    <w:basedOn w:val="Normal"/>
    <w:rsid w:val="00383372"/>
    <w:pPr>
      <w:spacing w:before="60" w:after="100" w:afterAutospacing="1" w:line="240" w:lineRule="auto"/>
    </w:pPr>
    <w:rPr>
      <w:rFonts w:ascii="Times New Roman" w:eastAsia="Times New Roman" w:hAnsi="Times New Roman" w:cs="Times New Roman"/>
      <w:sz w:val="24"/>
      <w:szCs w:val="24"/>
    </w:rPr>
  </w:style>
  <w:style w:type="paragraph" w:customStyle="1" w:styleId="book">
    <w:name w:val="book"/>
    <w:basedOn w:val="Normal"/>
    <w:rsid w:val="00383372"/>
    <w:pPr>
      <w:spacing w:before="120" w:after="100" w:afterAutospacing="1" w:line="240" w:lineRule="auto"/>
    </w:pPr>
    <w:rPr>
      <w:rFonts w:ascii="Times New Roman" w:eastAsia="Times New Roman" w:hAnsi="Times New Roman" w:cs="Times New Roman"/>
      <w:sz w:val="24"/>
      <w:szCs w:val="24"/>
    </w:rPr>
  </w:style>
  <w:style w:type="paragraph" w:customStyle="1" w:styleId="authoraffliation">
    <w:name w:val="author_affliation"/>
    <w:basedOn w:val="Normal"/>
    <w:rsid w:val="00383372"/>
    <w:pPr>
      <w:spacing w:after="100" w:afterAutospacing="1" w:line="240" w:lineRule="auto"/>
    </w:pPr>
    <w:rPr>
      <w:rFonts w:ascii="Times New Roman" w:eastAsia="Times New Roman" w:hAnsi="Times New Roman" w:cs="Times New Roman"/>
      <w:color w:val="000000"/>
      <w:sz w:val="24"/>
      <w:szCs w:val="24"/>
    </w:rPr>
  </w:style>
  <w:style w:type="paragraph" w:customStyle="1" w:styleId="loading">
    <w:name w:val="loading"/>
    <w:basedOn w:val="Normal"/>
    <w:rsid w:val="00383372"/>
    <w:pPr>
      <w:spacing w:before="450" w:after="225" w:line="240" w:lineRule="auto"/>
      <w:jc w:val="center"/>
    </w:pPr>
    <w:rPr>
      <w:rFonts w:ascii="Times New Roman" w:eastAsia="Times New Roman" w:hAnsi="Times New Roman" w:cs="Times New Roman"/>
      <w:color w:val="999999"/>
      <w:sz w:val="24"/>
      <w:szCs w:val="24"/>
    </w:rPr>
  </w:style>
  <w:style w:type="paragraph" w:customStyle="1" w:styleId="rightcolumnactions">
    <w:name w:val="right_column_actions"/>
    <w:basedOn w:val="Normal"/>
    <w:rsid w:val="00383372"/>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morearticles">
    <w:name w:val="more_articles"/>
    <w:basedOn w:val="Normal"/>
    <w:rsid w:val="00383372"/>
    <w:pPr>
      <w:pBdr>
        <w:top w:val="single" w:sz="6" w:space="8" w:color="CCCCCC"/>
        <w:left w:val="single" w:sz="6" w:space="9" w:color="CCCCCC"/>
        <w:bottom w:val="single" w:sz="6" w:space="8" w:color="CCCCCC"/>
        <w:right w:val="single" w:sz="6" w:space="9" w:color="CCCCCC"/>
      </w:pBdr>
      <w:spacing w:before="315" w:after="0" w:line="240" w:lineRule="auto"/>
      <w:jc w:val="center"/>
    </w:pPr>
    <w:rPr>
      <w:rFonts w:ascii="Times New Roman" w:eastAsia="Times New Roman" w:hAnsi="Times New Roman" w:cs="Times New Roman"/>
      <w:sz w:val="24"/>
      <w:szCs w:val="24"/>
    </w:rPr>
  </w:style>
  <w:style w:type="paragraph" w:customStyle="1" w:styleId="morearticlesul">
    <w:name w:val="more_articles_ul"/>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wnloadpdf152">
    <w:name w:val="download_pdf_152"/>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occontainer">
    <w:name w:val="etoc_container"/>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oclabel">
    <w:name w:val="etoc_label"/>
    <w:basedOn w:val="Normal"/>
    <w:rsid w:val="00383372"/>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etocinvalid">
    <w:name w:val="etoc_invalid"/>
    <w:basedOn w:val="Normal"/>
    <w:rsid w:val="00383372"/>
    <w:pPr>
      <w:spacing w:before="45" w:after="100" w:afterAutospacing="1" w:line="240" w:lineRule="auto"/>
    </w:pPr>
    <w:rPr>
      <w:rFonts w:ascii="Times New Roman" w:eastAsia="Times New Roman" w:hAnsi="Times New Roman" w:cs="Times New Roman"/>
      <w:color w:val="FF0000"/>
      <w:sz w:val="24"/>
      <w:szCs w:val="24"/>
    </w:rPr>
  </w:style>
  <w:style w:type="paragraph" w:customStyle="1" w:styleId="etocinvalidhid">
    <w:name w:val="etoc_invalid_hid"/>
    <w:basedOn w:val="Normal"/>
    <w:rsid w:val="00383372"/>
    <w:pPr>
      <w:spacing w:before="100" w:beforeAutospacing="1" w:after="100" w:afterAutospacing="1" w:line="240" w:lineRule="auto"/>
    </w:pPr>
    <w:rPr>
      <w:rFonts w:ascii="Times New Roman" w:eastAsia="Times New Roman" w:hAnsi="Times New Roman" w:cs="Times New Roman"/>
      <w:vanish/>
      <w:color w:val="FF0000"/>
      <w:sz w:val="24"/>
      <w:szCs w:val="24"/>
    </w:rPr>
  </w:style>
  <w:style w:type="paragraph" w:customStyle="1" w:styleId="etocinvalidvis">
    <w:name w:val="etoc_invalid_vis"/>
    <w:basedOn w:val="Normal"/>
    <w:rsid w:val="00383372"/>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ubscriptiontablepadl40wid370">
    <w:name w:val="subscription_table_padl40_wid370"/>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dleft">
    <w:name w:val="table_padlef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ptable">
    <w:name w:val="c4p_table"/>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oc">
    <w:name w:val="etoc"/>
    <w:basedOn w:val="Normal"/>
    <w:rsid w:val="00383372"/>
    <w:pPr>
      <w:spacing w:before="100" w:beforeAutospacing="1" w:after="180" w:line="240" w:lineRule="auto"/>
    </w:pPr>
    <w:rPr>
      <w:rFonts w:ascii="Times New Roman" w:eastAsia="Times New Roman" w:hAnsi="Times New Roman" w:cs="Times New Roman"/>
      <w:sz w:val="24"/>
      <w:szCs w:val="24"/>
    </w:rPr>
  </w:style>
  <w:style w:type="paragraph" w:customStyle="1" w:styleId="covertype">
    <w:name w:val="covertype"/>
    <w:basedOn w:val="Normal"/>
    <w:rsid w:val="00383372"/>
    <w:pPr>
      <w:spacing w:after="100" w:afterAutospacing="1" w:line="240" w:lineRule="auto"/>
    </w:pPr>
    <w:rPr>
      <w:rFonts w:ascii="Times New Roman" w:eastAsia="Times New Roman" w:hAnsi="Times New Roman" w:cs="Times New Roman"/>
      <w:sz w:val="24"/>
      <w:szCs w:val="24"/>
    </w:rPr>
  </w:style>
  <w:style w:type="paragraph" w:customStyle="1" w:styleId="cover">
    <w:name w:val="cover"/>
    <w:basedOn w:val="Normal"/>
    <w:rsid w:val="00383372"/>
    <w:pPr>
      <w:spacing w:before="180" w:after="100" w:afterAutospacing="1" w:line="240" w:lineRule="auto"/>
      <w:ind w:right="180"/>
    </w:pPr>
    <w:rPr>
      <w:rFonts w:ascii="Times New Roman" w:eastAsia="Times New Roman" w:hAnsi="Times New Roman" w:cs="Times New Roman"/>
      <w:sz w:val="24"/>
      <w:szCs w:val="24"/>
    </w:rPr>
  </w:style>
  <w:style w:type="paragraph" w:customStyle="1" w:styleId="browsers">
    <w:name w:val="browsers"/>
    <w:basedOn w:val="Normal"/>
    <w:rsid w:val="00383372"/>
    <w:pPr>
      <w:spacing w:before="360" w:after="360" w:line="240" w:lineRule="auto"/>
    </w:pPr>
    <w:rPr>
      <w:rFonts w:ascii="Times New Roman" w:eastAsia="Times New Roman" w:hAnsi="Times New Roman" w:cs="Times New Roman"/>
      <w:sz w:val="24"/>
      <w:szCs w:val="24"/>
    </w:rPr>
  </w:style>
  <w:style w:type="paragraph" w:customStyle="1" w:styleId="ddlyearoperand">
    <w:name w:val="ddlyearoperand"/>
    <w:basedOn w:val="Normal"/>
    <w:rsid w:val="00383372"/>
    <w:pPr>
      <w:pBdr>
        <w:top w:val="single" w:sz="6" w:space="0" w:color="CCCCCC"/>
        <w:left w:val="single" w:sz="6" w:space="0" w:color="CCCCCC"/>
        <w:bottom w:val="single" w:sz="6" w:space="0" w:color="CCCCCC"/>
        <w:right w:val="single" w:sz="6" w:space="0" w:color="CCCCCC"/>
      </w:pBdr>
      <w:shd w:val="clear" w:color="auto" w:fill="FFFFFF"/>
      <w:spacing w:after="0" w:line="240" w:lineRule="auto"/>
      <w:ind w:left="90" w:right="90"/>
    </w:pPr>
    <w:rPr>
      <w:rFonts w:ascii="Times New Roman" w:eastAsia="Times New Roman" w:hAnsi="Times New Roman" w:cs="Times New Roman"/>
      <w:sz w:val="24"/>
      <w:szCs w:val="24"/>
    </w:rPr>
  </w:style>
  <w:style w:type="paragraph" w:customStyle="1" w:styleId="searchrow">
    <w:name w:val="search_row"/>
    <w:basedOn w:val="Normal"/>
    <w:rsid w:val="00383372"/>
    <w:pPr>
      <w:spacing w:after="90" w:line="240" w:lineRule="auto"/>
    </w:pPr>
    <w:rPr>
      <w:rFonts w:ascii="Times New Roman" w:eastAsia="Times New Roman" w:hAnsi="Times New Roman" w:cs="Times New Roman"/>
      <w:sz w:val="24"/>
      <w:szCs w:val="24"/>
    </w:rPr>
  </w:style>
  <w:style w:type="paragraph" w:customStyle="1" w:styleId="to">
    <w:name w:val="to"/>
    <w:basedOn w:val="Normal"/>
    <w:rsid w:val="00383372"/>
    <w:pPr>
      <w:spacing w:after="0" w:line="240" w:lineRule="auto"/>
      <w:ind w:left="45" w:right="45"/>
    </w:pPr>
    <w:rPr>
      <w:rFonts w:ascii="Times New Roman" w:eastAsia="Times New Roman" w:hAnsi="Times New Roman" w:cs="Times New Roman"/>
      <w:sz w:val="24"/>
      <w:szCs w:val="24"/>
    </w:rPr>
  </w:style>
  <w:style w:type="paragraph" w:customStyle="1" w:styleId="advancedsearch">
    <w:name w:val="advanced_search"/>
    <w:basedOn w:val="Normal"/>
    <w:rsid w:val="00383372"/>
    <w:pPr>
      <w:spacing w:before="105" w:after="100" w:afterAutospacing="1" w:line="240" w:lineRule="auto"/>
    </w:pPr>
    <w:rPr>
      <w:rFonts w:ascii="Times New Roman" w:eastAsia="Times New Roman" w:hAnsi="Times New Roman" w:cs="Times New Roman"/>
      <w:sz w:val="24"/>
      <w:szCs w:val="24"/>
    </w:rPr>
  </w:style>
  <w:style w:type="paragraph" w:customStyle="1" w:styleId="rightcell">
    <w:name w:val="right_cell"/>
    <w:basedOn w:val="Normal"/>
    <w:rsid w:val="00383372"/>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cell">
    <w:name w:val="left_cell"/>
    <w:basedOn w:val="Normal"/>
    <w:rsid w:val="00383372"/>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s">
    <w:name w:val="buttons"/>
    <w:basedOn w:val="Normal"/>
    <w:rsid w:val="00383372"/>
    <w:pPr>
      <w:pBdr>
        <w:top w:val="single" w:sz="2" w:space="0" w:color="FFFFFF"/>
        <w:left w:val="single" w:sz="2" w:space="5" w:color="FFFFFF"/>
        <w:bottom w:val="single" w:sz="2" w:space="0" w:color="FFFFFF"/>
        <w:right w:val="single" w:sz="2" w:space="5" w:color="FFFFFF"/>
      </w:pBdr>
      <w:shd w:val="clear" w:color="auto" w:fill="DADADA"/>
      <w:spacing w:after="0" w:line="225" w:lineRule="atLeast"/>
      <w:ind w:right="180"/>
    </w:pPr>
    <w:rPr>
      <w:rFonts w:ascii="Times" w:eastAsia="Times New Roman" w:hAnsi="Times" w:cs="Times"/>
      <w:color w:val="000000"/>
      <w:sz w:val="24"/>
      <w:szCs w:val="24"/>
    </w:rPr>
  </w:style>
  <w:style w:type="paragraph" w:customStyle="1" w:styleId="iconholder">
    <w:name w:val="icon_holder"/>
    <w:basedOn w:val="Normal"/>
    <w:rsid w:val="00383372"/>
    <w:pPr>
      <w:spacing w:before="60" w:after="100" w:afterAutospacing="1" w:line="240" w:lineRule="auto"/>
    </w:pPr>
    <w:rPr>
      <w:rFonts w:ascii="Times New Roman" w:eastAsia="Times New Roman" w:hAnsi="Times New Roman" w:cs="Times New Roman"/>
      <w:sz w:val="24"/>
      <w:szCs w:val="24"/>
    </w:rPr>
  </w:style>
  <w:style w:type="paragraph" w:customStyle="1" w:styleId="statement-content">
    <w:name w:val="statement-conten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nail">
    <w:name w:val="thumbnail"/>
    <w:basedOn w:val="Normal"/>
    <w:rsid w:val="00383372"/>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equation-line">
    <w:name w:val="equation-line"/>
    <w:basedOn w:val="Normal"/>
    <w:rsid w:val="00383372"/>
    <w:pPr>
      <w:spacing w:before="180" w:after="180" w:line="240" w:lineRule="auto"/>
      <w:jc w:val="center"/>
      <w:textAlignment w:val="center"/>
    </w:pPr>
    <w:rPr>
      <w:rFonts w:ascii="Times New Roman" w:eastAsia="Times New Roman" w:hAnsi="Times New Roman" w:cs="Times New Roman"/>
      <w:sz w:val="24"/>
      <w:szCs w:val="24"/>
    </w:rPr>
  </w:style>
  <w:style w:type="paragraph" w:customStyle="1" w:styleId="equation-label">
    <w:name w:val="equation-label"/>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groupcaption">
    <w:name w:val="figgroupcaption"/>
    <w:basedOn w:val="Normal"/>
    <w:rsid w:val="00383372"/>
    <w:pPr>
      <w:spacing w:before="180" w:after="180" w:line="240" w:lineRule="auto"/>
      <w:ind w:left="180" w:right="180"/>
    </w:pPr>
    <w:rPr>
      <w:rFonts w:ascii="Times New Roman" w:eastAsia="Times New Roman" w:hAnsi="Times New Roman" w:cs="Times New Roman"/>
      <w:sz w:val="24"/>
      <w:szCs w:val="24"/>
    </w:rPr>
  </w:style>
  <w:style w:type="paragraph" w:customStyle="1" w:styleId="groupcaption">
    <w:name w:val="groupcaption"/>
    <w:basedOn w:val="Normal"/>
    <w:rsid w:val="00383372"/>
    <w:pPr>
      <w:spacing w:before="180" w:after="180" w:line="240" w:lineRule="auto"/>
      <w:ind w:left="1890" w:right="180"/>
      <w:jc w:val="both"/>
    </w:pPr>
    <w:rPr>
      <w:rFonts w:ascii="Times New Roman" w:eastAsia="Times New Roman" w:hAnsi="Times New Roman" w:cs="Times New Roman"/>
      <w:sz w:val="24"/>
      <w:szCs w:val="24"/>
    </w:rPr>
  </w:style>
  <w:style w:type="paragraph" w:customStyle="1" w:styleId="figcaptiongroup">
    <w:name w:val="figcaptiongroup"/>
    <w:basedOn w:val="Normal"/>
    <w:rsid w:val="00383372"/>
    <w:pPr>
      <w:shd w:val="clear" w:color="auto" w:fill="0099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383372"/>
    <w:pPr>
      <w:spacing w:before="180" w:after="0" w:line="240" w:lineRule="auto"/>
      <w:jc w:val="both"/>
    </w:pPr>
    <w:rPr>
      <w:rFonts w:ascii="Times New Roman" w:eastAsia="Times New Roman" w:hAnsi="Times New Roman" w:cs="Times New Roman"/>
      <w:sz w:val="24"/>
      <w:szCs w:val="24"/>
    </w:rPr>
  </w:style>
  <w:style w:type="paragraph" w:customStyle="1" w:styleId="list-label">
    <w:name w:val="list-label"/>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list-content">
    <w:name w:val="list-content"/>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ouble-underline">
    <w:name w:val="double-underline"/>
    <w:basedOn w:val="Normal"/>
    <w:rsid w:val="00383372"/>
    <w:pPr>
      <w:pBdr>
        <w:bottom w:val="doub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bol">
    <w:name w:val="symbol"/>
    <w:basedOn w:val="Normal"/>
    <w:rsid w:val="00383372"/>
    <w:pPr>
      <w:spacing w:before="100" w:beforeAutospacing="1" w:after="100" w:afterAutospacing="1" w:line="240" w:lineRule="auto"/>
    </w:pPr>
    <w:rPr>
      <w:rFonts w:ascii="MinionPro-Regular" w:eastAsia="Times New Roman" w:hAnsi="MinionPro-Regular" w:cs="Times New Roman"/>
      <w:sz w:val="24"/>
      <w:szCs w:val="24"/>
    </w:rPr>
  </w:style>
  <w:style w:type="paragraph" w:customStyle="1" w:styleId="displayed-label">
    <w:name w:val="displayed-label"/>
    <w:basedOn w:val="Normal"/>
    <w:rsid w:val="00383372"/>
    <w:pPr>
      <w:spacing w:before="180" w:after="180" w:line="240" w:lineRule="auto"/>
      <w:jc w:val="right"/>
    </w:pPr>
    <w:rPr>
      <w:rFonts w:ascii="xits-math" w:eastAsia="Times New Roman" w:hAnsi="xits-math" w:cs="Times New Roman"/>
      <w:sz w:val="24"/>
      <w:szCs w:val="24"/>
    </w:rPr>
  </w:style>
  <w:style w:type="paragraph" w:customStyle="1" w:styleId="svg-td">
    <w:name w:val="svg-td"/>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eq-css">
    <w:name w:val="displayeq-css"/>
    <w:basedOn w:val="Normal"/>
    <w:rsid w:val="00383372"/>
    <w:pPr>
      <w:spacing w:before="100" w:beforeAutospacing="1" w:after="100" w:afterAutospacing="1" w:line="240" w:lineRule="auto"/>
    </w:pPr>
    <w:rPr>
      <w:rFonts w:ascii="xits-math" w:eastAsia="Times New Roman" w:hAnsi="xits-math" w:cs="Times New Roman"/>
      <w:sz w:val="24"/>
      <w:szCs w:val="24"/>
    </w:rPr>
  </w:style>
  <w:style w:type="paragraph" w:customStyle="1" w:styleId="left">
    <w:name w:val="lef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dle">
    <w:name w:val="middle"/>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urnalnavlinks">
    <w:name w:val="journal_nav_links"/>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widthno">
    <w:name w:val="cell_width_no"/>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link">
    <w:name w:val="last_link"/>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erence">
    <w:name w:val="conference"/>
    <w:basedOn w:val="Normal"/>
    <w:rsid w:val="00383372"/>
    <w:pPr>
      <w:spacing w:before="100" w:beforeAutospacing="1" w:after="100" w:afterAutospacing="1" w:line="240" w:lineRule="auto"/>
    </w:pPr>
    <w:rPr>
      <w:rFonts w:ascii="Times New Roman" w:eastAsia="Times New Roman" w:hAnsi="Times New Roman" w:cs="Times New Roman"/>
      <w:color w:val="418B34"/>
      <w:sz w:val="24"/>
      <w:szCs w:val="24"/>
    </w:rPr>
  </w:style>
  <w:style w:type="paragraph" w:customStyle="1" w:styleId="subcat">
    <w:name w:val="sub_ca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issionsteps">
    <w:name w:val="submission_steps"/>
    <w:basedOn w:val="Normal"/>
    <w:rsid w:val="00383372"/>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floatscontainer">
    <w:name w:val="floats_container"/>
    <w:basedOn w:val="Normal"/>
    <w:rsid w:val="00383372"/>
    <w:pPr>
      <w:spacing w:after="240" w:line="300" w:lineRule="atLeast"/>
    </w:pPr>
    <w:rPr>
      <w:rFonts w:ascii="Times New Roman" w:eastAsia="Times New Roman" w:hAnsi="Times New Roman" w:cs="Times New Roman"/>
      <w:sz w:val="24"/>
      <w:szCs w:val="24"/>
    </w:rPr>
  </w:style>
  <w:style w:type="paragraph" w:customStyle="1" w:styleId="floatleft">
    <w:name w:val="float_left"/>
    <w:basedOn w:val="Normal"/>
    <w:rsid w:val="00383372"/>
    <w:pPr>
      <w:spacing w:after="0" w:line="240" w:lineRule="auto"/>
      <w:ind w:right="180"/>
    </w:pPr>
    <w:rPr>
      <w:rFonts w:ascii="Times New Roman" w:eastAsia="Times New Roman" w:hAnsi="Times New Roman" w:cs="Times New Roman"/>
      <w:sz w:val="24"/>
      <w:szCs w:val="24"/>
    </w:rPr>
  </w:style>
  <w:style w:type="paragraph" w:customStyle="1" w:styleId="floatright">
    <w:name w:val="float_righ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nolist">
    <w:name w:val="col_nolist"/>
    <w:basedOn w:val="Normal"/>
    <w:rsid w:val="00383372"/>
    <w:pPr>
      <w:spacing w:before="100" w:beforeAutospacing="1" w:after="180" w:line="315" w:lineRule="atLeast"/>
    </w:pPr>
    <w:rPr>
      <w:rFonts w:ascii="Times New Roman" w:eastAsia="Times New Roman" w:hAnsi="Times New Roman" w:cs="Times New Roman"/>
      <w:sz w:val="24"/>
      <w:szCs w:val="24"/>
    </w:rPr>
  </w:style>
  <w:style w:type="paragraph" w:customStyle="1" w:styleId="collist">
    <w:name w:val="col_list"/>
    <w:basedOn w:val="Normal"/>
    <w:rsid w:val="00383372"/>
    <w:pPr>
      <w:spacing w:before="100" w:beforeAutospacing="1" w:after="180" w:line="315" w:lineRule="atLeast"/>
    </w:pPr>
    <w:rPr>
      <w:rFonts w:ascii="Times New Roman" w:eastAsia="Times New Roman" w:hAnsi="Times New Roman" w:cs="Times New Roman"/>
      <w:sz w:val="24"/>
      <w:szCs w:val="24"/>
    </w:rPr>
  </w:style>
  <w:style w:type="paragraph" w:customStyle="1" w:styleId="tablelist">
    <w:name w:val="table_list"/>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ulletholder">
    <w:name w:val="bullet_holder"/>
    <w:basedOn w:val="Normal"/>
    <w:rsid w:val="00383372"/>
    <w:pPr>
      <w:spacing w:before="15" w:after="100" w:afterAutospacing="1" w:line="240" w:lineRule="auto"/>
      <w:ind w:left="-195" w:right="60"/>
    </w:pPr>
    <w:rPr>
      <w:rFonts w:ascii="Webdings" w:eastAsia="Times New Roman" w:hAnsi="Webdings" w:cs="Times New Roman"/>
      <w:color w:val="6DB33F"/>
      <w:sz w:val="15"/>
      <w:szCs w:val="15"/>
    </w:rPr>
  </w:style>
  <w:style w:type="paragraph" w:customStyle="1" w:styleId="authorgp">
    <w:name w:val="author_gp"/>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right">
    <w:name w:val="to_righ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th50">
    <w:name w:val="width_50"/>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owsearea">
    <w:name w:val="browse_area"/>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cell">
    <w:name w:val="search_cell"/>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app">
    <w:name w:val="secapp"/>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
    <w:name w:val="fig"/>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content">
    <w:name w:val="fn-conten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br-def">
    <w:name w:val="abbr-def"/>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
    <w:name w:val="def"/>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item">
    <w:name w:val="ref-item"/>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ement">
    <w:name w:val="statemen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head">
    <w:name w:val="feature_head"/>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
    <w:name w:val="ed"/>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name">
    <w:name w:val="ed_name"/>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pecial">
    <w:name w:val="li_special"/>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
    <w:name w:val="abstract"/>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pdf">
    <w:name w:val="full_text_pdf"/>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xhtml">
    <w:name w:val="full_text_xhtml"/>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wtocite">
    <w:name w:val="how_to_cite"/>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wardcite">
    <w:name w:val="forward_cite"/>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edref">
    <w:name w:val="linked_ref"/>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materials">
    <w:name w:val="sup_materials"/>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atum">
    <w:name w:val="erratum"/>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epub">
    <w:name w:val="full_text_epub"/>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etesi">
    <w:name w:val="complete_s_i"/>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xml">
    <w:name w:val="full_text_xml"/>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
    <w:name w:val="sc"/>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nsierf">
    <w:name w:val="sansierf"/>
    <w:basedOn w:val="Normal"/>
    <w:rsid w:val="00383372"/>
    <w:pPr>
      <w:spacing w:before="100" w:beforeAutospacing="1" w:after="100" w:afterAutospacing="1" w:line="240" w:lineRule="auto"/>
    </w:pPr>
    <w:rPr>
      <w:rFonts w:ascii="Arial" w:eastAsia="Times New Roman" w:hAnsi="Arial" w:cs="Arial"/>
      <w:sz w:val="24"/>
      <w:szCs w:val="24"/>
    </w:rPr>
  </w:style>
  <w:style w:type="character" w:customStyle="1" w:styleId="equation">
    <w:name w:val="equation"/>
    <w:basedOn w:val="DefaultParagraphFont"/>
    <w:rsid w:val="00383372"/>
  </w:style>
  <w:style w:type="character" w:customStyle="1" w:styleId="sep">
    <w:name w:val="sep"/>
    <w:basedOn w:val="DefaultParagraphFont"/>
    <w:rsid w:val="00383372"/>
    <w:rPr>
      <w:rFonts w:ascii="MinionPro-Regular" w:hAnsi="MinionPro-Regular" w:hint="default"/>
      <w:b w:val="0"/>
      <w:bCs w:val="0"/>
      <w:vanish w:val="0"/>
      <w:webHidden w:val="0"/>
      <w:color w:val="000000"/>
      <w:sz w:val="26"/>
      <w:szCs w:val="26"/>
      <w:specVanish w:val="0"/>
    </w:rPr>
  </w:style>
  <w:style w:type="paragraph" w:customStyle="1" w:styleId="sc1">
    <w:name w:val="sc1"/>
    <w:basedOn w:val="Normal"/>
    <w:rsid w:val="00383372"/>
    <w:pPr>
      <w:spacing w:before="180" w:after="180" w:line="300" w:lineRule="atLeast"/>
    </w:pPr>
    <w:rPr>
      <w:rFonts w:ascii="Times New Roman" w:eastAsia="Times New Roman" w:hAnsi="Times New Roman" w:cs="Times New Roman"/>
      <w:sz w:val="27"/>
      <w:szCs w:val="27"/>
    </w:rPr>
  </w:style>
  <w:style w:type="paragraph" w:customStyle="1" w:styleId="lock1">
    <w:name w:val="lock1"/>
    <w:basedOn w:val="Normal"/>
    <w:rsid w:val="00383372"/>
    <w:pPr>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authorgp1">
    <w:name w:val="author_gp1"/>
    <w:basedOn w:val="Normal"/>
    <w:rsid w:val="00383372"/>
    <w:pPr>
      <w:spacing w:before="180" w:after="180" w:line="285" w:lineRule="atLeast"/>
    </w:pPr>
    <w:rPr>
      <w:rFonts w:ascii="MinionPro-Regular" w:eastAsia="Times New Roman" w:hAnsi="MinionPro-Regular" w:cs="Times New Roman"/>
      <w:color w:val="000000"/>
      <w:sz w:val="26"/>
      <w:szCs w:val="26"/>
    </w:rPr>
  </w:style>
  <w:style w:type="paragraph" w:customStyle="1" w:styleId="lispecial1">
    <w:name w:val="li_special1"/>
    <w:basedOn w:val="Normal"/>
    <w:rsid w:val="00383372"/>
    <w:pPr>
      <w:spacing w:after="0" w:line="240" w:lineRule="auto"/>
      <w:ind w:left="360"/>
    </w:pPr>
    <w:rPr>
      <w:rFonts w:ascii="Times New Roman" w:eastAsia="Times New Roman" w:hAnsi="Times New Roman" w:cs="Times New Roman"/>
      <w:sz w:val="24"/>
      <w:szCs w:val="24"/>
    </w:rPr>
  </w:style>
  <w:style w:type="paragraph" w:customStyle="1" w:styleId="toright1">
    <w:name w:val="to_right1"/>
    <w:basedOn w:val="Normal"/>
    <w:rsid w:val="00383372"/>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oright2">
    <w:name w:val="to_right2"/>
    <w:basedOn w:val="Normal"/>
    <w:rsid w:val="00383372"/>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oright3">
    <w:name w:val="to_right3"/>
    <w:basedOn w:val="Normal"/>
    <w:rsid w:val="00383372"/>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noarticles1">
    <w:name w:val="no_articles1"/>
    <w:basedOn w:val="Normal"/>
    <w:rsid w:val="00383372"/>
    <w:pPr>
      <w:spacing w:before="100" w:beforeAutospacing="1" w:after="100" w:afterAutospacing="1" w:line="240" w:lineRule="auto"/>
    </w:pPr>
    <w:rPr>
      <w:rFonts w:ascii="MinionPro-bold" w:eastAsia="Times New Roman" w:hAnsi="MinionPro-bold" w:cs="Times New Roman"/>
      <w:color w:val="999999"/>
      <w:sz w:val="24"/>
      <w:szCs w:val="24"/>
    </w:rPr>
  </w:style>
  <w:style w:type="paragraph" w:customStyle="1" w:styleId="noarticles2">
    <w:name w:val="no_articles2"/>
    <w:basedOn w:val="Normal"/>
    <w:rsid w:val="00383372"/>
    <w:pPr>
      <w:spacing w:before="100" w:beforeAutospacing="1" w:after="100" w:afterAutospacing="1" w:line="240" w:lineRule="auto"/>
    </w:pPr>
    <w:rPr>
      <w:rFonts w:ascii="MinionPro-bold" w:eastAsia="Times New Roman" w:hAnsi="MinionPro-bold" w:cs="Times New Roman"/>
      <w:color w:val="999999"/>
      <w:sz w:val="24"/>
      <w:szCs w:val="24"/>
    </w:rPr>
  </w:style>
  <w:style w:type="paragraph" w:customStyle="1" w:styleId="error1">
    <w:name w:val="error1"/>
    <w:basedOn w:val="Normal"/>
    <w:rsid w:val="00383372"/>
    <w:pPr>
      <w:spacing w:after="0" w:line="240" w:lineRule="auto"/>
      <w:ind w:left="150"/>
    </w:pPr>
    <w:rPr>
      <w:rFonts w:ascii="Times New Roman" w:eastAsia="Times New Roman" w:hAnsi="Times New Roman" w:cs="Times New Roman"/>
      <w:sz w:val="24"/>
      <w:szCs w:val="24"/>
    </w:rPr>
  </w:style>
  <w:style w:type="paragraph" w:customStyle="1" w:styleId="searchbutton1">
    <w:name w:val="search_button1"/>
    <w:basedOn w:val="Normal"/>
    <w:rsid w:val="00383372"/>
    <w:pPr>
      <w:pBdr>
        <w:top w:val="single" w:sz="2" w:space="0" w:color="FFFFFF"/>
        <w:left w:val="single" w:sz="2" w:space="2" w:color="FFFFFF"/>
        <w:bottom w:val="single" w:sz="2" w:space="2" w:color="FFFFFF"/>
        <w:right w:val="single" w:sz="2" w:space="2" w:color="FFFFFF"/>
      </w:pBdr>
      <w:shd w:val="clear" w:color="auto" w:fill="DADADA"/>
      <w:spacing w:before="100" w:beforeAutospacing="1" w:after="100" w:afterAutospacing="1" w:line="240" w:lineRule="auto"/>
    </w:pPr>
    <w:rPr>
      <w:rFonts w:ascii="Times" w:eastAsia="Times New Roman" w:hAnsi="Times" w:cs="Times"/>
      <w:color w:val="000000"/>
      <w:sz w:val="23"/>
      <w:szCs w:val="23"/>
    </w:rPr>
  </w:style>
  <w:style w:type="paragraph" w:customStyle="1" w:styleId="searchfield1">
    <w:name w:val="search_field1"/>
    <w:basedOn w:val="Normal"/>
    <w:rsid w:val="00383372"/>
    <w:pPr>
      <w:pBdr>
        <w:top w:val="single" w:sz="6" w:space="0" w:color="FFFFFF"/>
        <w:left w:val="single" w:sz="6" w:space="4" w:color="FFFFFF"/>
        <w:bottom w:val="single" w:sz="6" w:space="0" w:color="FFFFFF"/>
        <w:right w:val="single" w:sz="6" w:space="4" w:color="FFFFFF"/>
      </w:pBdr>
      <w:spacing w:before="100" w:beforeAutospacing="1" w:after="100" w:afterAutospacing="1" w:line="240" w:lineRule="auto"/>
      <w:ind w:left="45" w:right="45"/>
    </w:pPr>
    <w:rPr>
      <w:rFonts w:ascii="Times" w:eastAsia="Times New Roman" w:hAnsi="Times" w:cs="Times"/>
      <w:sz w:val="23"/>
      <w:szCs w:val="23"/>
    </w:rPr>
  </w:style>
  <w:style w:type="paragraph" w:customStyle="1" w:styleId="search1">
    <w:name w:val="search1"/>
    <w:basedOn w:val="Normal"/>
    <w:rsid w:val="00383372"/>
    <w:pPr>
      <w:pBdr>
        <w:top w:val="single" w:sz="6" w:space="1" w:color="CCCCCC"/>
        <w:left w:val="single" w:sz="6" w:space="0" w:color="CCCCCC"/>
        <w:bottom w:val="single" w:sz="6" w:space="1" w:color="CCCCCC"/>
        <w:right w:val="single" w:sz="2" w:space="0" w:color="CCCCCC"/>
      </w:pBdr>
      <w:shd w:val="clear" w:color="auto" w:fill="FFFFFF"/>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width501">
    <w:name w:val="width_50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owsearea1">
    <w:name w:val="browse_area1"/>
    <w:basedOn w:val="Normal"/>
    <w:rsid w:val="00383372"/>
    <w:pPr>
      <w:spacing w:before="100" w:beforeAutospacing="1" w:after="180" w:line="240" w:lineRule="auto"/>
    </w:pPr>
    <w:rPr>
      <w:rFonts w:ascii="Times New Roman" w:eastAsia="Times New Roman" w:hAnsi="Times New Roman" w:cs="Times New Roman"/>
      <w:sz w:val="24"/>
      <w:szCs w:val="24"/>
    </w:rPr>
  </w:style>
  <w:style w:type="paragraph" w:customStyle="1" w:styleId="bannertitle1">
    <w:name w:val="banner_title1"/>
    <w:basedOn w:val="Normal"/>
    <w:rsid w:val="00383372"/>
    <w:pPr>
      <w:spacing w:after="100" w:afterAutospacing="1" w:line="840" w:lineRule="atLeast"/>
      <w:ind w:left="660"/>
    </w:pPr>
    <w:rPr>
      <w:rFonts w:ascii="agencyr" w:eastAsia="Times New Roman" w:hAnsi="agencyr" w:cs="Times New Roman"/>
      <w:color w:val="FFFFFF"/>
      <w:sz w:val="45"/>
      <w:szCs w:val="45"/>
    </w:rPr>
  </w:style>
  <w:style w:type="paragraph" w:customStyle="1" w:styleId="bannertitle2">
    <w:name w:val="banner_title2"/>
    <w:basedOn w:val="Normal"/>
    <w:rsid w:val="00383372"/>
    <w:pPr>
      <w:spacing w:after="100" w:afterAutospacing="1" w:line="840" w:lineRule="atLeast"/>
    </w:pPr>
    <w:rPr>
      <w:rFonts w:ascii="agencyr" w:eastAsia="Times New Roman" w:hAnsi="agencyr" w:cs="Times New Roman"/>
      <w:color w:val="FFFFFF"/>
      <w:sz w:val="45"/>
      <w:szCs w:val="45"/>
    </w:rPr>
  </w:style>
  <w:style w:type="paragraph" w:customStyle="1" w:styleId="floatleft1">
    <w:name w:val="float_left1"/>
    <w:basedOn w:val="Normal"/>
    <w:rsid w:val="00383372"/>
    <w:pPr>
      <w:spacing w:after="0" w:line="240" w:lineRule="auto"/>
      <w:ind w:right="180"/>
    </w:pPr>
    <w:rPr>
      <w:rFonts w:ascii="Times New Roman" w:eastAsia="Times New Roman" w:hAnsi="Times New Roman" w:cs="Times New Roman"/>
      <w:sz w:val="24"/>
      <w:szCs w:val="24"/>
    </w:rPr>
  </w:style>
  <w:style w:type="paragraph" w:customStyle="1" w:styleId="floatright1">
    <w:name w:val="float_right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cell1">
    <w:name w:val="search_cell1"/>
    <w:basedOn w:val="Normal"/>
    <w:rsid w:val="00383372"/>
    <w:pPr>
      <w:spacing w:before="100" w:beforeAutospacing="1" w:after="90" w:line="240" w:lineRule="auto"/>
      <w:ind w:right="615"/>
    </w:pPr>
    <w:rPr>
      <w:rFonts w:ascii="Times New Roman" w:eastAsia="Times New Roman" w:hAnsi="Times New Roman" w:cs="Times New Roman"/>
      <w:sz w:val="24"/>
      <w:szCs w:val="24"/>
    </w:rPr>
  </w:style>
  <w:style w:type="paragraph" w:customStyle="1" w:styleId="coversrotation1">
    <w:name w:val="covers_rotation1"/>
    <w:basedOn w:val="Normal"/>
    <w:rsid w:val="00383372"/>
    <w:pPr>
      <w:spacing w:before="360" w:after="180" w:line="240" w:lineRule="auto"/>
    </w:pPr>
    <w:rPr>
      <w:rFonts w:ascii="Times New Roman" w:eastAsia="Times New Roman" w:hAnsi="Times New Roman" w:cs="Times New Roman"/>
      <w:sz w:val="24"/>
      <w:szCs w:val="24"/>
    </w:rPr>
  </w:style>
  <w:style w:type="paragraph" w:customStyle="1" w:styleId="secapp1">
    <w:name w:val="secapp1"/>
    <w:basedOn w:val="Normal"/>
    <w:rsid w:val="00383372"/>
    <w:pPr>
      <w:spacing w:before="360" w:after="0" w:line="240" w:lineRule="auto"/>
    </w:pPr>
    <w:rPr>
      <w:rFonts w:ascii="Times New Roman" w:eastAsia="Times New Roman" w:hAnsi="Times New Roman" w:cs="Times New Roman"/>
      <w:sz w:val="24"/>
      <w:szCs w:val="24"/>
    </w:rPr>
  </w:style>
  <w:style w:type="paragraph" w:customStyle="1" w:styleId="fig1">
    <w:name w:val="fig1"/>
    <w:basedOn w:val="Normal"/>
    <w:rsid w:val="00383372"/>
    <w:pPr>
      <w:pBdr>
        <w:top w:val="single" w:sz="6" w:space="0" w:color="CCCCCC"/>
        <w:left w:val="single" w:sz="6" w:space="0" w:color="CCCCCC"/>
        <w:bottom w:val="single" w:sz="6" w:space="0" w:color="CCCCCC"/>
        <w:right w:val="single" w:sz="6" w:space="0" w:color="CCCCCC"/>
      </w:pBdr>
      <w:shd w:val="clear" w:color="auto" w:fill="F5F5F5"/>
      <w:spacing w:before="90" w:after="90" w:line="240" w:lineRule="auto"/>
    </w:pPr>
    <w:rPr>
      <w:rFonts w:ascii="MinionPro-Regular" w:eastAsia="Times New Roman" w:hAnsi="MinionPro-Regular" w:cs="Times New Roman"/>
      <w:sz w:val="26"/>
      <w:szCs w:val="26"/>
    </w:rPr>
  </w:style>
  <w:style w:type="paragraph" w:customStyle="1" w:styleId="fn-content1">
    <w:name w:val="fn-content1"/>
    <w:basedOn w:val="Normal"/>
    <w:rsid w:val="00383372"/>
    <w:pPr>
      <w:spacing w:before="100" w:beforeAutospacing="1" w:after="100" w:afterAutospacing="1" w:line="240" w:lineRule="auto"/>
      <w:jc w:val="both"/>
    </w:pPr>
    <w:rPr>
      <w:rFonts w:ascii="MinionPro-Regular" w:eastAsia="Times New Roman" w:hAnsi="MinionPro-Regular" w:cs="Times New Roman"/>
      <w:sz w:val="26"/>
      <w:szCs w:val="26"/>
    </w:rPr>
  </w:style>
  <w:style w:type="paragraph" w:customStyle="1" w:styleId="abbr-def1">
    <w:name w:val="abbr-def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1">
    <w:name w:val="def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ed-label1">
    <w:name w:val="displayed-label1"/>
    <w:basedOn w:val="Normal"/>
    <w:rsid w:val="00383372"/>
    <w:pPr>
      <w:spacing w:before="180" w:after="180" w:line="240" w:lineRule="auto"/>
      <w:jc w:val="center"/>
    </w:pPr>
    <w:rPr>
      <w:rFonts w:ascii="xits-math" w:eastAsia="Times New Roman" w:hAnsi="xits-math" w:cs="Times New Roman"/>
      <w:sz w:val="24"/>
      <w:szCs w:val="24"/>
    </w:rPr>
  </w:style>
  <w:style w:type="paragraph" w:customStyle="1" w:styleId="ref-item1">
    <w:name w:val="ref-item1"/>
    <w:basedOn w:val="Normal"/>
    <w:rsid w:val="00383372"/>
    <w:pPr>
      <w:spacing w:after="0" w:line="240" w:lineRule="auto"/>
    </w:pPr>
    <w:rPr>
      <w:rFonts w:ascii="Times New Roman" w:eastAsia="Times New Roman" w:hAnsi="Times New Roman" w:cs="Times New Roman"/>
      <w:sz w:val="24"/>
      <w:szCs w:val="24"/>
    </w:rPr>
  </w:style>
  <w:style w:type="paragraph" w:customStyle="1" w:styleId="list1">
    <w:name w:val="list1"/>
    <w:basedOn w:val="Normal"/>
    <w:rsid w:val="00383372"/>
    <w:pPr>
      <w:spacing w:before="180" w:after="0" w:line="240" w:lineRule="auto"/>
      <w:jc w:val="both"/>
    </w:pPr>
    <w:rPr>
      <w:rFonts w:ascii="Times New Roman" w:eastAsia="Times New Roman" w:hAnsi="Times New Roman" w:cs="Times New Roman"/>
      <w:sz w:val="24"/>
      <w:szCs w:val="24"/>
    </w:rPr>
  </w:style>
  <w:style w:type="paragraph" w:customStyle="1" w:styleId="list2">
    <w:name w:val="list2"/>
    <w:basedOn w:val="Normal"/>
    <w:rsid w:val="00383372"/>
    <w:pPr>
      <w:spacing w:after="0" w:line="240" w:lineRule="auto"/>
      <w:jc w:val="both"/>
    </w:pPr>
    <w:rPr>
      <w:rFonts w:ascii="Times New Roman" w:eastAsia="Times New Roman" w:hAnsi="Times New Roman" w:cs="Times New Roman"/>
      <w:sz w:val="24"/>
      <w:szCs w:val="24"/>
    </w:rPr>
  </w:style>
  <w:style w:type="paragraph" w:customStyle="1" w:styleId="list3">
    <w:name w:val="list3"/>
    <w:basedOn w:val="Normal"/>
    <w:rsid w:val="00383372"/>
    <w:pPr>
      <w:spacing w:after="0" w:line="240" w:lineRule="auto"/>
      <w:jc w:val="both"/>
    </w:pPr>
    <w:rPr>
      <w:rFonts w:ascii="Times New Roman" w:eastAsia="Times New Roman" w:hAnsi="Times New Roman" w:cs="Times New Roman"/>
      <w:sz w:val="24"/>
      <w:szCs w:val="24"/>
    </w:rPr>
  </w:style>
  <w:style w:type="paragraph" w:customStyle="1" w:styleId="list4">
    <w:name w:val="list4"/>
    <w:basedOn w:val="Normal"/>
    <w:rsid w:val="00383372"/>
    <w:pPr>
      <w:spacing w:after="0" w:line="240" w:lineRule="auto"/>
      <w:jc w:val="both"/>
    </w:pPr>
    <w:rPr>
      <w:rFonts w:ascii="Times New Roman" w:eastAsia="Times New Roman" w:hAnsi="Times New Roman" w:cs="Times New Roman"/>
      <w:sz w:val="24"/>
      <w:szCs w:val="24"/>
    </w:rPr>
  </w:style>
  <w:style w:type="paragraph" w:customStyle="1" w:styleId="list5">
    <w:name w:val="list5"/>
    <w:basedOn w:val="Normal"/>
    <w:rsid w:val="00383372"/>
    <w:pPr>
      <w:spacing w:after="0" w:line="240" w:lineRule="auto"/>
      <w:jc w:val="both"/>
    </w:pPr>
    <w:rPr>
      <w:rFonts w:ascii="Times New Roman" w:eastAsia="Times New Roman" w:hAnsi="Times New Roman" w:cs="Times New Roman"/>
      <w:sz w:val="24"/>
      <w:szCs w:val="24"/>
    </w:rPr>
  </w:style>
  <w:style w:type="paragraph" w:customStyle="1" w:styleId="list-label1">
    <w:name w:val="list-label1"/>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list-content1">
    <w:name w:val="list-content1"/>
    <w:basedOn w:val="Normal"/>
    <w:rsid w:val="0038337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equation-line1">
    <w:name w:val="equation-line1"/>
    <w:basedOn w:val="Normal"/>
    <w:rsid w:val="00383372"/>
    <w:pPr>
      <w:spacing w:before="120" w:after="120" w:line="240" w:lineRule="auto"/>
      <w:jc w:val="center"/>
      <w:textAlignment w:val="center"/>
    </w:pPr>
    <w:rPr>
      <w:rFonts w:ascii="Times New Roman" w:eastAsia="Times New Roman" w:hAnsi="Times New Roman" w:cs="Times New Roman"/>
      <w:sz w:val="24"/>
      <w:szCs w:val="24"/>
    </w:rPr>
  </w:style>
  <w:style w:type="paragraph" w:customStyle="1" w:styleId="statement1">
    <w:name w:val="statement1"/>
    <w:basedOn w:val="Normal"/>
    <w:rsid w:val="00383372"/>
    <w:pPr>
      <w:spacing w:before="150" w:after="100" w:afterAutospacing="1" w:line="240" w:lineRule="auto"/>
    </w:pPr>
    <w:rPr>
      <w:rFonts w:ascii="Times New Roman" w:eastAsia="Times New Roman" w:hAnsi="Times New Roman" w:cs="Times New Roman"/>
      <w:sz w:val="24"/>
      <w:szCs w:val="24"/>
    </w:rPr>
  </w:style>
  <w:style w:type="paragraph" w:customStyle="1" w:styleId="displayed-label2">
    <w:name w:val="displayed-label2"/>
    <w:basedOn w:val="Normal"/>
    <w:rsid w:val="00383372"/>
    <w:pPr>
      <w:spacing w:before="180" w:after="180" w:line="240" w:lineRule="auto"/>
      <w:ind w:left="-600"/>
      <w:jc w:val="right"/>
    </w:pPr>
    <w:rPr>
      <w:rFonts w:ascii="xits-math" w:eastAsia="Times New Roman" w:hAnsi="xits-math" w:cs="Times New Roman"/>
      <w:sz w:val="24"/>
      <w:szCs w:val="24"/>
    </w:rPr>
  </w:style>
  <w:style w:type="paragraph" w:customStyle="1" w:styleId="displayed-label3">
    <w:name w:val="displayed-label3"/>
    <w:basedOn w:val="Normal"/>
    <w:rsid w:val="00383372"/>
    <w:pPr>
      <w:spacing w:before="180" w:after="180" w:line="240" w:lineRule="auto"/>
      <w:ind w:left="-660"/>
      <w:jc w:val="right"/>
    </w:pPr>
    <w:rPr>
      <w:rFonts w:ascii="xits-math" w:eastAsia="Times New Roman" w:hAnsi="xits-math" w:cs="Times New Roman"/>
      <w:sz w:val="24"/>
      <w:szCs w:val="24"/>
    </w:rPr>
  </w:style>
  <w:style w:type="paragraph" w:customStyle="1" w:styleId="displayed-label4">
    <w:name w:val="displayed-label4"/>
    <w:basedOn w:val="Normal"/>
    <w:rsid w:val="00383372"/>
    <w:pPr>
      <w:spacing w:before="180" w:after="180" w:line="240" w:lineRule="auto"/>
      <w:ind w:left="-1155"/>
      <w:jc w:val="right"/>
    </w:pPr>
    <w:rPr>
      <w:rFonts w:ascii="xits-math" w:eastAsia="Times New Roman" w:hAnsi="xits-math" w:cs="Times New Roman"/>
      <w:sz w:val="24"/>
      <w:szCs w:val="24"/>
    </w:rPr>
  </w:style>
  <w:style w:type="paragraph" w:customStyle="1" w:styleId="displayed-label5">
    <w:name w:val="displayed-label5"/>
    <w:basedOn w:val="Normal"/>
    <w:rsid w:val="00383372"/>
    <w:pPr>
      <w:spacing w:before="180" w:after="180" w:line="240" w:lineRule="auto"/>
      <w:ind w:left="-2550"/>
      <w:jc w:val="right"/>
    </w:pPr>
    <w:rPr>
      <w:rFonts w:ascii="xits-math" w:eastAsia="Times New Roman" w:hAnsi="xits-math" w:cs="Times New Roman"/>
      <w:sz w:val="24"/>
      <w:szCs w:val="24"/>
    </w:rPr>
  </w:style>
  <w:style w:type="paragraph" w:customStyle="1" w:styleId="displayed-label6">
    <w:name w:val="displayed-label6"/>
    <w:basedOn w:val="Normal"/>
    <w:rsid w:val="00383372"/>
    <w:pPr>
      <w:spacing w:before="180" w:after="180" w:line="240" w:lineRule="auto"/>
      <w:ind w:left="-2760"/>
      <w:jc w:val="right"/>
    </w:pPr>
    <w:rPr>
      <w:rFonts w:ascii="xits-math" w:eastAsia="Times New Roman" w:hAnsi="xits-math" w:cs="Times New Roman"/>
      <w:sz w:val="24"/>
      <w:szCs w:val="24"/>
    </w:rPr>
  </w:style>
  <w:style w:type="paragraph" w:customStyle="1" w:styleId="displayeq-css1">
    <w:name w:val="displayeq-css1"/>
    <w:basedOn w:val="Normal"/>
    <w:rsid w:val="00383372"/>
    <w:pPr>
      <w:spacing w:before="100" w:beforeAutospacing="1" w:after="100" w:afterAutospacing="1" w:line="450" w:lineRule="atLeast"/>
    </w:pPr>
    <w:rPr>
      <w:rFonts w:ascii="xits-math" w:eastAsia="Times New Roman" w:hAnsi="xits-math" w:cs="Times New Roman"/>
      <w:sz w:val="24"/>
      <w:szCs w:val="24"/>
    </w:rPr>
  </w:style>
  <w:style w:type="paragraph" w:customStyle="1" w:styleId="abstract1">
    <w:name w:val="abstract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pdf1">
    <w:name w:val="full_text_pdf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xhtml1">
    <w:name w:val="full_text_xhtml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wtocite1">
    <w:name w:val="how_to_cite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wardcite1">
    <w:name w:val="forward_cite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edref1">
    <w:name w:val="linked_ref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materials1">
    <w:name w:val="sup_materials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atum1">
    <w:name w:val="erratum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epub1">
    <w:name w:val="full_text_epub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etesi1">
    <w:name w:val="complete_s_i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textxml1">
    <w:name w:val="full_text_xml1"/>
    <w:basedOn w:val="Normal"/>
    <w:rsid w:val="0038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head1">
    <w:name w:val="feature_head1"/>
    <w:basedOn w:val="Normal"/>
    <w:rsid w:val="00383372"/>
    <w:pPr>
      <w:pBdr>
        <w:bottom w:val="single" w:sz="6" w:space="0" w:color="6DB33F"/>
      </w:pBdr>
      <w:spacing w:before="100" w:beforeAutospacing="1" w:after="100" w:afterAutospacing="1" w:line="360" w:lineRule="atLeast"/>
    </w:pPr>
    <w:rPr>
      <w:rFonts w:ascii="MinionPro-bold" w:eastAsia="Times New Roman" w:hAnsi="MinionPro-bold" w:cs="Times New Roman"/>
      <w:color w:val="6DB33F"/>
      <w:sz w:val="27"/>
      <w:szCs w:val="27"/>
    </w:rPr>
  </w:style>
  <w:style w:type="paragraph" w:customStyle="1" w:styleId="thumbnail1">
    <w:name w:val="thumbnail1"/>
    <w:basedOn w:val="Normal"/>
    <w:rsid w:val="00383372"/>
    <w:pPr>
      <w:pBdr>
        <w:top w:val="single" w:sz="6" w:space="0" w:color="6DB33F"/>
        <w:left w:val="single" w:sz="6" w:space="0" w:color="6DB33F"/>
        <w:bottom w:val="single" w:sz="6" w:space="0" w:color="6DB33F"/>
        <w:right w:val="single" w:sz="6" w:space="0" w:color="6DB33F"/>
      </w:pBdr>
      <w:shd w:val="clear" w:color="auto" w:fill="FFFFFF"/>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rightcolumnactions1">
    <w:name w:val="right_column_actions1"/>
    <w:basedOn w:val="Normal"/>
    <w:rsid w:val="00383372"/>
    <w:pPr>
      <w:spacing w:after="100" w:afterAutospacing="1" w:line="240" w:lineRule="auto"/>
    </w:pPr>
    <w:rPr>
      <w:rFonts w:ascii="Times New Roman" w:eastAsia="Times New Roman" w:hAnsi="Times New Roman" w:cs="Times New Roman"/>
      <w:sz w:val="24"/>
      <w:szCs w:val="24"/>
    </w:rPr>
  </w:style>
  <w:style w:type="paragraph" w:customStyle="1" w:styleId="featurehead2">
    <w:name w:val="feature_head2"/>
    <w:basedOn w:val="Normal"/>
    <w:rsid w:val="00383372"/>
    <w:pPr>
      <w:spacing w:before="100" w:beforeAutospacing="1" w:after="270" w:line="240" w:lineRule="auto"/>
    </w:pPr>
    <w:rPr>
      <w:rFonts w:ascii="MinionPro-bold" w:eastAsia="Times New Roman" w:hAnsi="MinionPro-bold" w:cs="Times New Roman"/>
      <w:color w:val="6DB33F"/>
      <w:sz w:val="33"/>
      <w:szCs w:val="33"/>
    </w:rPr>
  </w:style>
  <w:style w:type="paragraph" w:customStyle="1" w:styleId="ed1">
    <w:name w:val="ed1"/>
    <w:basedOn w:val="Normal"/>
    <w:rsid w:val="00383372"/>
    <w:pPr>
      <w:spacing w:before="100" w:beforeAutospacing="1" w:after="0" w:line="240" w:lineRule="auto"/>
    </w:pPr>
    <w:rPr>
      <w:rFonts w:ascii="Times New Roman" w:eastAsia="Times New Roman" w:hAnsi="Times New Roman" w:cs="Times New Roman"/>
      <w:sz w:val="24"/>
      <w:szCs w:val="24"/>
    </w:rPr>
  </w:style>
  <w:style w:type="paragraph" w:customStyle="1" w:styleId="edname1">
    <w:name w:val="ed_name1"/>
    <w:basedOn w:val="Normal"/>
    <w:rsid w:val="00383372"/>
    <w:pPr>
      <w:spacing w:before="100" w:beforeAutospacing="1" w:after="100" w:afterAutospacing="1" w:line="240" w:lineRule="auto"/>
      <w:ind w:right="180"/>
    </w:pPr>
    <w:rPr>
      <w:rFonts w:ascii="Times New Roman" w:eastAsia="Times New Roman" w:hAnsi="Times New Roman" w:cs="Times New Roman"/>
      <w:sz w:val="24"/>
      <w:szCs w:val="24"/>
    </w:rPr>
  </w:style>
  <w:style w:type="paragraph" w:customStyle="1" w:styleId="lockright1">
    <w:name w:val="lock_right1"/>
    <w:basedOn w:val="Normal"/>
    <w:rsid w:val="00383372"/>
    <w:pPr>
      <w:spacing w:before="100" w:beforeAutospacing="1" w:after="0" w:line="240" w:lineRule="auto"/>
    </w:pPr>
    <w:rPr>
      <w:rFonts w:ascii="Times New Roman" w:eastAsia="Times New Roman" w:hAnsi="Times New Roman" w:cs="Times New Roman"/>
      <w:sz w:val="24"/>
      <w:szCs w:val="24"/>
    </w:rPr>
  </w:style>
  <w:style w:type="character" w:customStyle="1" w:styleId="end-abs">
    <w:name w:val="end-abs"/>
    <w:basedOn w:val="DefaultParagraphFont"/>
    <w:rsid w:val="00383372"/>
  </w:style>
  <w:style w:type="character" w:customStyle="1" w:styleId="list-item">
    <w:name w:val="list-item"/>
    <w:basedOn w:val="DefaultParagraphFont"/>
    <w:rsid w:val="00383372"/>
  </w:style>
  <w:style w:type="character" w:customStyle="1" w:styleId="reflinks">
    <w:name w:val="reflinks"/>
    <w:basedOn w:val="DefaultParagraphFont"/>
    <w:rsid w:val="0038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605">
      <w:marLeft w:val="0"/>
      <w:marRight w:val="0"/>
      <w:marTop w:val="0"/>
      <w:marBottom w:val="0"/>
      <w:divBdr>
        <w:top w:val="none" w:sz="0" w:space="0" w:color="auto"/>
        <w:left w:val="single" w:sz="6" w:space="0" w:color="CCCCCC"/>
        <w:bottom w:val="none" w:sz="0" w:space="0" w:color="auto"/>
        <w:right w:val="single" w:sz="6" w:space="0" w:color="CCCCCC"/>
      </w:divBdr>
      <w:divsChild>
        <w:div w:id="1013874629">
          <w:marLeft w:val="0"/>
          <w:marRight w:val="0"/>
          <w:marTop w:val="0"/>
          <w:marBottom w:val="0"/>
          <w:divBdr>
            <w:top w:val="none" w:sz="0" w:space="0" w:color="auto"/>
            <w:left w:val="none" w:sz="0" w:space="0" w:color="auto"/>
            <w:bottom w:val="none" w:sz="0" w:space="0" w:color="auto"/>
            <w:right w:val="none" w:sz="0" w:space="0" w:color="auto"/>
          </w:divBdr>
          <w:divsChild>
            <w:div w:id="1523319670">
              <w:marLeft w:val="0"/>
              <w:marRight w:val="0"/>
              <w:marTop w:val="0"/>
              <w:marBottom w:val="0"/>
              <w:divBdr>
                <w:top w:val="none" w:sz="0" w:space="0" w:color="auto"/>
                <w:left w:val="none" w:sz="0" w:space="0" w:color="auto"/>
                <w:bottom w:val="none" w:sz="0" w:space="0" w:color="auto"/>
                <w:right w:val="none" w:sz="0" w:space="0" w:color="auto"/>
              </w:divBdr>
              <w:divsChild>
                <w:div w:id="646709644">
                  <w:marLeft w:val="0"/>
                  <w:marRight w:val="0"/>
                  <w:marTop w:val="0"/>
                  <w:marBottom w:val="0"/>
                  <w:divBdr>
                    <w:top w:val="single" w:sz="6" w:space="1" w:color="CCCCCC"/>
                    <w:left w:val="single" w:sz="6" w:space="0" w:color="CCCCCC"/>
                    <w:bottom w:val="single" w:sz="6" w:space="1" w:color="CCCCCC"/>
                    <w:right w:val="single" w:sz="2" w:space="0" w:color="CCCCCC"/>
                  </w:divBdr>
                </w:div>
              </w:divsChild>
            </w:div>
          </w:divsChild>
        </w:div>
        <w:div w:id="1756169803">
          <w:marLeft w:val="1860"/>
          <w:marRight w:val="0"/>
          <w:marTop w:val="0"/>
          <w:marBottom w:val="0"/>
          <w:divBdr>
            <w:top w:val="none" w:sz="0" w:space="0" w:color="auto"/>
            <w:left w:val="none" w:sz="0" w:space="0" w:color="auto"/>
            <w:bottom w:val="none" w:sz="0" w:space="0" w:color="auto"/>
            <w:right w:val="none" w:sz="0" w:space="0" w:color="auto"/>
          </w:divBdr>
        </w:div>
        <w:div w:id="275604067">
          <w:marLeft w:val="1440"/>
          <w:marRight w:val="0"/>
          <w:marTop w:val="0"/>
          <w:marBottom w:val="0"/>
          <w:divBdr>
            <w:top w:val="single" w:sz="2" w:space="0" w:color="auto"/>
            <w:left w:val="single" w:sz="48" w:space="0" w:color="auto"/>
            <w:bottom w:val="single" w:sz="48" w:space="0" w:color="auto"/>
            <w:right w:val="single" w:sz="2" w:space="0" w:color="auto"/>
          </w:divBdr>
        </w:div>
        <w:div w:id="1721784398">
          <w:marLeft w:val="0"/>
          <w:marRight w:val="0"/>
          <w:marTop w:val="0"/>
          <w:marBottom w:val="0"/>
          <w:divBdr>
            <w:top w:val="single" w:sz="6" w:space="0" w:color="FFFFFF"/>
            <w:left w:val="none" w:sz="0" w:space="0" w:color="auto"/>
            <w:bottom w:val="none" w:sz="0" w:space="0" w:color="auto"/>
            <w:right w:val="none" w:sz="0" w:space="0" w:color="auto"/>
          </w:divBdr>
          <w:divsChild>
            <w:div w:id="578948456">
              <w:marLeft w:val="0"/>
              <w:marRight w:val="0"/>
              <w:marTop w:val="0"/>
              <w:marBottom w:val="0"/>
              <w:divBdr>
                <w:top w:val="none" w:sz="0" w:space="0" w:color="auto"/>
                <w:left w:val="none" w:sz="0" w:space="0" w:color="auto"/>
                <w:bottom w:val="none" w:sz="0" w:space="0" w:color="auto"/>
                <w:right w:val="none" w:sz="0" w:space="0" w:color="auto"/>
              </w:divBdr>
            </w:div>
          </w:divsChild>
        </w:div>
        <w:div w:id="979114059">
          <w:marLeft w:val="0"/>
          <w:marRight w:val="0"/>
          <w:marTop w:val="0"/>
          <w:marBottom w:val="0"/>
          <w:divBdr>
            <w:top w:val="single" w:sz="6" w:space="0" w:color="FFFFFF"/>
            <w:left w:val="none" w:sz="0" w:space="0" w:color="auto"/>
            <w:bottom w:val="none" w:sz="0" w:space="0" w:color="auto"/>
            <w:right w:val="none" w:sz="0" w:space="0" w:color="auto"/>
          </w:divBdr>
        </w:div>
        <w:div w:id="1293244656">
          <w:marLeft w:val="0"/>
          <w:marRight w:val="0"/>
          <w:marTop w:val="0"/>
          <w:marBottom w:val="0"/>
          <w:divBdr>
            <w:top w:val="none" w:sz="0" w:space="0" w:color="auto"/>
            <w:left w:val="none" w:sz="0" w:space="0" w:color="auto"/>
            <w:bottom w:val="none" w:sz="0" w:space="0" w:color="auto"/>
            <w:right w:val="none" w:sz="0" w:space="0" w:color="auto"/>
          </w:divBdr>
          <w:divsChild>
            <w:div w:id="2023627860">
              <w:marLeft w:val="0"/>
              <w:marRight w:val="180"/>
              <w:marTop w:val="0"/>
              <w:marBottom w:val="0"/>
              <w:divBdr>
                <w:top w:val="none" w:sz="0" w:space="0" w:color="auto"/>
                <w:left w:val="none" w:sz="0" w:space="0" w:color="auto"/>
                <w:bottom w:val="none" w:sz="0" w:space="0" w:color="auto"/>
                <w:right w:val="none" w:sz="0" w:space="0" w:color="auto"/>
              </w:divBdr>
              <w:divsChild>
                <w:div w:id="348336040">
                  <w:marLeft w:val="0"/>
                  <w:marRight w:val="0"/>
                  <w:marTop w:val="0"/>
                  <w:marBottom w:val="0"/>
                  <w:divBdr>
                    <w:top w:val="none" w:sz="0" w:space="0" w:color="auto"/>
                    <w:left w:val="none" w:sz="0" w:space="0" w:color="auto"/>
                    <w:bottom w:val="none" w:sz="0" w:space="0" w:color="auto"/>
                    <w:right w:val="none" w:sz="0" w:space="0" w:color="auto"/>
                  </w:divBdr>
                </w:div>
                <w:div w:id="2141417567">
                  <w:marLeft w:val="0"/>
                  <w:marRight w:val="0"/>
                  <w:marTop w:val="0"/>
                  <w:marBottom w:val="0"/>
                  <w:divBdr>
                    <w:top w:val="none" w:sz="0" w:space="0" w:color="auto"/>
                    <w:left w:val="single" w:sz="6" w:space="0" w:color="CCCCCC"/>
                    <w:bottom w:val="single" w:sz="6" w:space="9" w:color="CCCCCC"/>
                    <w:right w:val="single" w:sz="6" w:space="0" w:color="CCCCCC"/>
                  </w:divBdr>
                </w:div>
                <w:div w:id="1828011662">
                  <w:marLeft w:val="0"/>
                  <w:marRight w:val="0"/>
                  <w:marTop w:val="180"/>
                  <w:marBottom w:val="0"/>
                  <w:divBdr>
                    <w:top w:val="single" w:sz="6" w:space="9" w:color="CCCCCC"/>
                    <w:left w:val="single" w:sz="6" w:space="0" w:color="CCCCCC"/>
                    <w:bottom w:val="single" w:sz="6" w:space="9" w:color="CCCCCC"/>
                    <w:right w:val="single" w:sz="6" w:space="0" w:color="CCCCCC"/>
                  </w:divBdr>
                </w:div>
              </w:divsChild>
            </w:div>
            <w:div w:id="881867939">
              <w:marLeft w:val="0"/>
              <w:marRight w:val="0"/>
              <w:marTop w:val="0"/>
              <w:marBottom w:val="0"/>
              <w:divBdr>
                <w:top w:val="none" w:sz="0" w:space="0" w:color="auto"/>
                <w:left w:val="none" w:sz="0" w:space="0" w:color="auto"/>
                <w:bottom w:val="none" w:sz="0" w:space="0" w:color="auto"/>
                <w:right w:val="none" w:sz="0" w:space="0" w:color="auto"/>
              </w:divBdr>
            </w:div>
            <w:div w:id="1810855948">
              <w:marLeft w:val="0"/>
              <w:marRight w:val="0"/>
              <w:marTop w:val="0"/>
              <w:marBottom w:val="0"/>
              <w:divBdr>
                <w:top w:val="none" w:sz="0" w:space="0" w:color="auto"/>
                <w:left w:val="none" w:sz="0" w:space="0" w:color="auto"/>
                <w:bottom w:val="none" w:sz="0" w:space="0" w:color="auto"/>
                <w:right w:val="none" w:sz="0" w:space="0" w:color="auto"/>
              </w:divBdr>
              <w:divsChild>
                <w:div w:id="1330643832">
                  <w:marLeft w:val="0"/>
                  <w:marRight w:val="0"/>
                  <w:marTop w:val="0"/>
                  <w:marBottom w:val="96"/>
                  <w:divBdr>
                    <w:top w:val="none" w:sz="0" w:space="0" w:color="auto"/>
                    <w:left w:val="none" w:sz="0" w:space="0" w:color="auto"/>
                    <w:bottom w:val="none" w:sz="0" w:space="0" w:color="auto"/>
                    <w:right w:val="none" w:sz="0" w:space="0" w:color="auto"/>
                  </w:divBdr>
                </w:div>
                <w:div w:id="614210706">
                  <w:marLeft w:val="0"/>
                  <w:marRight w:val="0"/>
                  <w:marTop w:val="180"/>
                  <w:marBottom w:val="180"/>
                  <w:divBdr>
                    <w:top w:val="none" w:sz="0" w:space="0" w:color="auto"/>
                    <w:left w:val="none" w:sz="0" w:space="0" w:color="auto"/>
                    <w:bottom w:val="none" w:sz="0" w:space="0" w:color="auto"/>
                    <w:right w:val="none" w:sz="0" w:space="0" w:color="auto"/>
                  </w:divBdr>
                </w:div>
                <w:div w:id="760756784">
                  <w:marLeft w:val="0"/>
                  <w:marRight w:val="0"/>
                  <w:marTop w:val="0"/>
                  <w:marBottom w:val="0"/>
                  <w:divBdr>
                    <w:top w:val="none" w:sz="0" w:space="0" w:color="auto"/>
                    <w:left w:val="none" w:sz="0" w:space="0" w:color="auto"/>
                    <w:bottom w:val="none" w:sz="0" w:space="0" w:color="auto"/>
                    <w:right w:val="none" w:sz="0" w:space="0" w:color="auto"/>
                  </w:divBdr>
                </w:div>
                <w:div w:id="1038510921">
                  <w:marLeft w:val="0"/>
                  <w:marRight w:val="0"/>
                  <w:marTop w:val="0"/>
                  <w:marBottom w:val="0"/>
                  <w:divBdr>
                    <w:top w:val="none" w:sz="0" w:space="0" w:color="auto"/>
                    <w:left w:val="none" w:sz="0" w:space="0" w:color="auto"/>
                    <w:bottom w:val="none" w:sz="0" w:space="0" w:color="auto"/>
                    <w:right w:val="none" w:sz="0" w:space="0" w:color="auto"/>
                  </w:divBdr>
                  <w:divsChild>
                    <w:div w:id="1974942540">
                      <w:marLeft w:val="0"/>
                      <w:marRight w:val="0"/>
                      <w:marTop w:val="90"/>
                      <w:marBottom w:val="90"/>
                      <w:divBdr>
                        <w:top w:val="single" w:sz="6" w:space="0" w:color="CCCCCC"/>
                        <w:left w:val="single" w:sz="6" w:space="0" w:color="CCCCCC"/>
                        <w:bottom w:val="single" w:sz="6" w:space="0" w:color="CCCCCC"/>
                        <w:right w:val="single" w:sz="6" w:space="0" w:color="CCCCCC"/>
                      </w:divBdr>
                      <w:divsChild>
                        <w:div w:id="1441602546">
                          <w:marLeft w:val="180"/>
                          <w:marRight w:val="180"/>
                          <w:marTop w:val="180"/>
                          <w:marBottom w:val="180"/>
                          <w:divBdr>
                            <w:top w:val="none" w:sz="0" w:space="0" w:color="auto"/>
                            <w:left w:val="none" w:sz="0" w:space="0" w:color="auto"/>
                            <w:bottom w:val="none" w:sz="0" w:space="0" w:color="auto"/>
                            <w:right w:val="none" w:sz="0" w:space="0" w:color="auto"/>
                          </w:divBdr>
                        </w:div>
                        <w:div w:id="847715303">
                          <w:marLeft w:val="1890"/>
                          <w:marRight w:val="180"/>
                          <w:marTop w:val="180"/>
                          <w:marBottom w:val="180"/>
                          <w:divBdr>
                            <w:top w:val="none" w:sz="0" w:space="0" w:color="auto"/>
                            <w:left w:val="none" w:sz="0" w:space="0" w:color="auto"/>
                            <w:bottom w:val="none" w:sz="0" w:space="0" w:color="auto"/>
                            <w:right w:val="none" w:sz="0" w:space="0" w:color="auto"/>
                          </w:divBdr>
                        </w:div>
                      </w:divsChild>
                    </w:div>
                    <w:div w:id="2075201955">
                      <w:marLeft w:val="0"/>
                      <w:marRight w:val="0"/>
                      <w:marTop w:val="90"/>
                      <w:marBottom w:val="90"/>
                      <w:divBdr>
                        <w:top w:val="single" w:sz="6" w:space="0" w:color="CCCCCC"/>
                        <w:left w:val="single" w:sz="6" w:space="0" w:color="CCCCCC"/>
                        <w:bottom w:val="single" w:sz="6" w:space="0" w:color="CCCCCC"/>
                        <w:right w:val="single" w:sz="6" w:space="0" w:color="CCCCCC"/>
                      </w:divBdr>
                      <w:divsChild>
                        <w:div w:id="1698190626">
                          <w:marLeft w:val="180"/>
                          <w:marRight w:val="180"/>
                          <w:marTop w:val="180"/>
                          <w:marBottom w:val="180"/>
                          <w:divBdr>
                            <w:top w:val="none" w:sz="0" w:space="0" w:color="auto"/>
                            <w:left w:val="none" w:sz="0" w:space="0" w:color="auto"/>
                            <w:bottom w:val="none" w:sz="0" w:space="0" w:color="auto"/>
                            <w:right w:val="none" w:sz="0" w:space="0" w:color="auto"/>
                          </w:divBdr>
                        </w:div>
                        <w:div w:id="558370607">
                          <w:marLeft w:val="1890"/>
                          <w:marRight w:val="180"/>
                          <w:marTop w:val="180"/>
                          <w:marBottom w:val="180"/>
                          <w:divBdr>
                            <w:top w:val="none" w:sz="0" w:space="0" w:color="auto"/>
                            <w:left w:val="none" w:sz="0" w:space="0" w:color="auto"/>
                            <w:bottom w:val="none" w:sz="0" w:space="0" w:color="auto"/>
                            <w:right w:val="none" w:sz="0" w:space="0" w:color="auto"/>
                          </w:divBdr>
                        </w:div>
                      </w:divsChild>
                    </w:div>
                    <w:div w:id="1323239634">
                      <w:marLeft w:val="0"/>
                      <w:marRight w:val="0"/>
                      <w:marTop w:val="90"/>
                      <w:marBottom w:val="90"/>
                      <w:divBdr>
                        <w:top w:val="single" w:sz="6" w:space="0" w:color="CCCCCC"/>
                        <w:left w:val="single" w:sz="6" w:space="0" w:color="CCCCCC"/>
                        <w:bottom w:val="single" w:sz="6" w:space="0" w:color="CCCCCC"/>
                        <w:right w:val="single" w:sz="6" w:space="0" w:color="CCCCCC"/>
                      </w:divBdr>
                      <w:divsChild>
                        <w:div w:id="926034662">
                          <w:marLeft w:val="180"/>
                          <w:marRight w:val="180"/>
                          <w:marTop w:val="180"/>
                          <w:marBottom w:val="180"/>
                          <w:divBdr>
                            <w:top w:val="none" w:sz="0" w:space="0" w:color="auto"/>
                            <w:left w:val="none" w:sz="0" w:space="0" w:color="auto"/>
                            <w:bottom w:val="none" w:sz="0" w:space="0" w:color="auto"/>
                            <w:right w:val="none" w:sz="0" w:space="0" w:color="auto"/>
                          </w:divBdr>
                        </w:div>
                        <w:div w:id="1226792508">
                          <w:marLeft w:val="1890"/>
                          <w:marRight w:val="180"/>
                          <w:marTop w:val="180"/>
                          <w:marBottom w:val="180"/>
                          <w:divBdr>
                            <w:top w:val="none" w:sz="0" w:space="0" w:color="auto"/>
                            <w:left w:val="none" w:sz="0" w:space="0" w:color="auto"/>
                            <w:bottom w:val="none" w:sz="0" w:space="0" w:color="auto"/>
                            <w:right w:val="none" w:sz="0" w:space="0" w:color="auto"/>
                          </w:divBdr>
                        </w:div>
                      </w:divsChild>
                    </w:div>
                    <w:div w:id="1023555995">
                      <w:marLeft w:val="0"/>
                      <w:marRight w:val="0"/>
                      <w:marTop w:val="90"/>
                      <w:marBottom w:val="90"/>
                      <w:divBdr>
                        <w:top w:val="single" w:sz="6" w:space="0" w:color="CCCCCC"/>
                        <w:left w:val="single" w:sz="6" w:space="0" w:color="CCCCCC"/>
                        <w:bottom w:val="single" w:sz="6" w:space="0" w:color="CCCCCC"/>
                        <w:right w:val="single" w:sz="6" w:space="0" w:color="CCCCCC"/>
                      </w:divBdr>
                      <w:divsChild>
                        <w:div w:id="1951084570">
                          <w:marLeft w:val="180"/>
                          <w:marRight w:val="180"/>
                          <w:marTop w:val="180"/>
                          <w:marBottom w:val="180"/>
                          <w:divBdr>
                            <w:top w:val="none" w:sz="0" w:space="0" w:color="auto"/>
                            <w:left w:val="none" w:sz="0" w:space="0" w:color="auto"/>
                            <w:bottom w:val="none" w:sz="0" w:space="0" w:color="auto"/>
                            <w:right w:val="none" w:sz="0" w:space="0" w:color="auto"/>
                          </w:divBdr>
                        </w:div>
                        <w:div w:id="1872955004">
                          <w:marLeft w:val="1890"/>
                          <w:marRight w:val="180"/>
                          <w:marTop w:val="180"/>
                          <w:marBottom w:val="180"/>
                          <w:divBdr>
                            <w:top w:val="none" w:sz="0" w:space="0" w:color="auto"/>
                            <w:left w:val="none" w:sz="0" w:space="0" w:color="auto"/>
                            <w:bottom w:val="none" w:sz="0" w:space="0" w:color="auto"/>
                            <w:right w:val="none" w:sz="0" w:space="0" w:color="auto"/>
                          </w:divBdr>
                        </w:div>
                      </w:divsChild>
                    </w:div>
                    <w:div w:id="1597906338">
                      <w:marLeft w:val="0"/>
                      <w:marRight w:val="0"/>
                      <w:marTop w:val="90"/>
                      <w:marBottom w:val="90"/>
                      <w:divBdr>
                        <w:top w:val="single" w:sz="6" w:space="0" w:color="CCCCCC"/>
                        <w:left w:val="single" w:sz="6" w:space="0" w:color="CCCCCC"/>
                        <w:bottom w:val="single" w:sz="6" w:space="0" w:color="CCCCCC"/>
                        <w:right w:val="single" w:sz="6" w:space="0" w:color="CCCCCC"/>
                      </w:divBdr>
                      <w:divsChild>
                        <w:div w:id="291131656">
                          <w:marLeft w:val="180"/>
                          <w:marRight w:val="180"/>
                          <w:marTop w:val="180"/>
                          <w:marBottom w:val="180"/>
                          <w:divBdr>
                            <w:top w:val="none" w:sz="0" w:space="0" w:color="auto"/>
                            <w:left w:val="none" w:sz="0" w:space="0" w:color="auto"/>
                            <w:bottom w:val="none" w:sz="0" w:space="0" w:color="auto"/>
                            <w:right w:val="none" w:sz="0" w:space="0" w:color="auto"/>
                          </w:divBdr>
                        </w:div>
                        <w:div w:id="846596993">
                          <w:marLeft w:val="1890"/>
                          <w:marRight w:val="180"/>
                          <w:marTop w:val="180"/>
                          <w:marBottom w:val="180"/>
                          <w:divBdr>
                            <w:top w:val="none" w:sz="0" w:space="0" w:color="auto"/>
                            <w:left w:val="none" w:sz="0" w:space="0" w:color="auto"/>
                            <w:bottom w:val="none" w:sz="0" w:space="0" w:color="auto"/>
                            <w:right w:val="none" w:sz="0" w:space="0" w:color="auto"/>
                          </w:divBdr>
                        </w:div>
                      </w:divsChild>
                    </w:div>
                    <w:div w:id="1866866192">
                      <w:marLeft w:val="0"/>
                      <w:marRight w:val="0"/>
                      <w:marTop w:val="90"/>
                      <w:marBottom w:val="90"/>
                      <w:divBdr>
                        <w:top w:val="single" w:sz="6" w:space="0" w:color="CCCCCC"/>
                        <w:left w:val="single" w:sz="6" w:space="0" w:color="CCCCCC"/>
                        <w:bottom w:val="single" w:sz="6" w:space="0" w:color="CCCCCC"/>
                        <w:right w:val="single" w:sz="6" w:space="0" w:color="CCCCCC"/>
                      </w:divBdr>
                      <w:divsChild>
                        <w:div w:id="1580407280">
                          <w:marLeft w:val="180"/>
                          <w:marRight w:val="180"/>
                          <w:marTop w:val="180"/>
                          <w:marBottom w:val="180"/>
                          <w:divBdr>
                            <w:top w:val="none" w:sz="0" w:space="0" w:color="auto"/>
                            <w:left w:val="none" w:sz="0" w:space="0" w:color="auto"/>
                            <w:bottom w:val="none" w:sz="0" w:space="0" w:color="auto"/>
                            <w:right w:val="none" w:sz="0" w:space="0" w:color="auto"/>
                          </w:divBdr>
                        </w:div>
                        <w:div w:id="461314433">
                          <w:marLeft w:val="1890"/>
                          <w:marRight w:val="180"/>
                          <w:marTop w:val="180"/>
                          <w:marBottom w:val="180"/>
                          <w:divBdr>
                            <w:top w:val="none" w:sz="0" w:space="0" w:color="auto"/>
                            <w:left w:val="none" w:sz="0" w:space="0" w:color="auto"/>
                            <w:bottom w:val="none" w:sz="0" w:space="0" w:color="auto"/>
                            <w:right w:val="none" w:sz="0" w:space="0" w:color="auto"/>
                          </w:divBdr>
                        </w:div>
                      </w:divsChild>
                    </w:div>
                    <w:div w:id="30082325">
                      <w:marLeft w:val="0"/>
                      <w:marRight w:val="0"/>
                      <w:marTop w:val="90"/>
                      <w:marBottom w:val="90"/>
                      <w:divBdr>
                        <w:top w:val="single" w:sz="6" w:space="0" w:color="CCCCCC"/>
                        <w:left w:val="single" w:sz="6" w:space="0" w:color="CCCCCC"/>
                        <w:bottom w:val="single" w:sz="6" w:space="0" w:color="CCCCCC"/>
                        <w:right w:val="single" w:sz="6" w:space="0" w:color="CCCCCC"/>
                      </w:divBdr>
                      <w:divsChild>
                        <w:div w:id="1308171241">
                          <w:marLeft w:val="180"/>
                          <w:marRight w:val="180"/>
                          <w:marTop w:val="180"/>
                          <w:marBottom w:val="180"/>
                          <w:divBdr>
                            <w:top w:val="none" w:sz="0" w:space="0" w:color="auto"/>
                            <w:left w:val="none" w:sz="0" w:space="0" w:color="auto"/>
                            <w:bottom w:val="none" w:sz="0" w:space="0" w:color="auto"/>
                            <w:right w:val="none" w:sz="0" w:space="0" w:color="auto"/>
                          </w:divBdr>
                        </w:div>
                        <w:div w:id="1364555934">
                          <w:marLeft w:val="1890"/>
                          <w:marRight w:val="180"/>
                          <w:marTop w:val="180"/>
                          <w:marBottom w:val="180"/>
                          <w:divBdr>
                            <w:top w:val="none" w:sz="0" w:space="0" w:color="auto"/>
                            <w:left w:val="none" w:sz="0" w:space="0" w:color="auto"/>
                            <w:bottom w:val="none" w:sz="0" w:space="0" w:color="auto"/>
                            <w:right w:val="none" w:sz="0" w:space="0" w:color="auto"/>
                          </w:divBdr>
                        </w:div>
                      </w:divsChild>
                    </w:div>
                    <w:div w:id="1209685256">
                      <w:marLeft w:val="0"/>
                      <w:marRight w:val="0"/>
                      <w:marTop w:val="90"/>
                      <w:marBottom w:val="90"/>
                      <w:divBdr>
                        <w:top w:val="single" w:sz="6" w:space="0" w:color="CCCCCC"/>
                        <w:left w:val="single" w:sz="6" w:space="0" w:color="CCCCCC"/>
                        <w:bottom w:val="single" w:sz="6" w:space="0" w:color="CCCCCC"/>
                        <w:right w:val="single" w:sz="6" w:space="0" w:color="CCCCCC"/>
                      </w:divBdr>
                      <w:divsChild>
                        <w:div w:id="1974019536">
                          <w:marLeft w:val="180"/>
                          <w:marRight w:val="180"/>
                          <w:marTop w:val="180"/>
                          <w:marBottom w:val="180"/>
                          <w:divBdr>
                            <w:top w:val="none" w:sz="0" w:space="0" w:color="auto"/>
                            <w:left w:val="none" w:sz="0" w:space="0" w:color="auto"/>
                            <w:bottom w:val="none" w:sz="0" w:space="0" w:color="auto"/>
                            <w:right w:val="none" w:sz="0" w:space="0" w:color="auto"/>
                          </w:divBdr>
                        </w:div>
                        <w:div w:id="1059206590">
                          <w:marLeft w:val="189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8349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9898">
      <w:bodyDiv w:val="1"/>
      <w:marLeft w:val="0"/>
      <w:marRight w:val="0"/>
      <w:marTop w:val="0"/>
      <w:marBottom w:val="0"/>
      <w:divBdr>
        <w:top w:val="none" w:sz="0" w:space="0" w:color="auto"/>
        <w:left w:val="none" w:sz="0" w:space="0" w:color="auto"/>
        <w:bottom w:val="none" w:sz="0" w:space="0" w:color="auto"/>
        <w:right w:val="none" w:sz="0" w:space="0" w:color="auto"/>
      </w:divBdr>
      <w:divsChild>
        <w:div w:id="155458232">
          <w:marLeft w:val="0"/>
          <w:marRight w:val="0"/>
          <w:marTop w:val="480"/>
          <w:marBottom w:val="480"/>
          <w:divBdr>
            <w:top w:val="none" w:sz="0" w:space="0" w:color="auto"/>
            <w:left w:val="none" w:sz="0" w:space="0" w:color="auto"/>
            <w:bottom w:val="none" w:sz="0" w:space="0" w:color="auto"/>
            <w:right w:val="none" w:sz="0" w:space="0" w:color="auto"/>
          </w:divBdr>
        </w:div>
      </w:divsChild>
    </w:div>
    <w:div w:id="92289300">
      <w:bodyDiv w:val="1"/>
      <w:marLeft w:val="0"/>
      <w:marRight w:val="0"/>
      <w:marTop w:val="0"/>
      <w:marBottom w:val="0"/>
      <w:divBdr>
        <w:top w:val="none" w:sz="0" w:space="0" w:color="auto"/>
        <w:left w:val="none" w:sz="0" w:space="0" w:color="auto"/>
        <w:bottom w:val="none" w:sz="0" w:space="0" w:color="auto"/>
        <w:right w:val="none" w:sz="0" w:space="0" w:color="auto"/>
      </w:divBdr>
      <w:divsChild>
        <w:div w:id="1875650643">
          <w:marLeft w:val="0"/>
          <w:marRight w:val="0"/>
          <w:marTop w:val="480"/>
          <w:marBottom w:val="480"/>
          <w:divBdr>
            <w:top w:val="none" w:sz="0" w:space="0" w:color="auto"/>
            <w:left w:val="none" w:sz="0" w:space="0" w:color="auto"/>
            <w:bottom w:val="none" w:sz="0" w:space="0" w:color="auto"/>
            <w:right w:val="none" w:sz="0" w:space="0" w:color="auto"/>
          </w:divBdr>
        </w:div>
      </w:divsChild>
    </w:div>
    <w:div w:id="266348872">
      <w:marLeft w:val="0"/>
      <w:marRight w:val="0"/>
      <w:marTop w:val="150"/>
      <w:marBottom w:val="150"/>
      <w:divBdr>
        <w:top w:val="single" w:sz="2" w:space="2" w:color="000000"/>
        <w:left w:val="single" w:sz="2" w:space="2" w:color="000000"/>
        <w:bottom w:val="single" w:sz="2" w:space="2" w:color="000000"/>
        <w:right w:val="single" w:sz="2" w:space="2" w:color="000000"/>
      </w:divBdr>
    </w:div>
    <w:div w:id="276256745">
      <w:bodyDiv w:val="1"/>
      <w:marLeft w:val="0"/>
      <w:marRight w:val="0"/>
      <w:marTop w:val="0"/>
      <w:marBottom w:val="0"/>
      <w:divBdr>
        <w:top w:val="none" w:sz="0" w:space="0" w:color="auto"/>
        <w:left w:val="none" w:sz="0" w:space="0" w:color="auto"/>
        <w:bottom w:val="none" w:sz="0" w:space="0" w:color="auto"/>
        <w:right w:val="none" w:sz="0" w:space="0" w:color="auto"/>
      </w:divBdr>
      <w:divsChild>
        <w:div w:id="909383352">
          <w:marLeft w:val="0"/>
          <w:marRight w:val="0"/>
          <w:marTop w:val="0"/>
          <w:marBottom w:val="0"/>
          <w:divBdr>
            <w:top w:val="none" w:sz="0" w:space="0" w:color="auto"/>
            <w:left w:val="none" w:sz="0" w:space="0" w:color="auto"/>
            <w:bottom w:val="none" w:sz="0" w:space="0" w:color="auto"/>
            <w:right w:val="none" w:sz="0" w:space="0" w:color="auto"/>
          </w:divBdr>
          <w:divsChild>
            <w:div w:id="1544440108">
              <w:marLeft w:val="0"/>
              <w:marRight w:val="0"/>
              <w:marTop w:val="0"/>
              <w:marBottom w:val="0"/>
              <w:divBdr>
                <w:top w:val="none" w:sz="0" w:space="0" w:color="auto"/>
                <w:left w:val="none" w:sz="0" w:space="0" w:color="auto"/>
                <w:bottom w:val="none" w:sz="0" w:space="0" w:color="auto"/>
                <w:right w:val="none" w:sz="0" w:space="0" w:color="auto"/>
              </w:divBdr>
              <w:divsChild>
                <w:div w:id="1834488921">
                  <w:marLeft w:val="0"/>
                  <w:marRight w:val="0"/>
                  <w:marTop w:val="0"/>
                  <w:marBottom w:val="0"/>
                  <w:divBdr>
                    <w:top w:val="none" w:sz="0" w:space="0" w:color="auto"/>
                    <w:left w:val="none" w:sz="0" w:space="0" w:color="auto"/>
                    <w:bottom w:val="none" w:sz="0" w:space="0" w:color="auto"/>
                    <w:right w:val="none" w:sz="0" w:space="0" w:color="auto"/>
                  </w:divBdr>
                </w:div>
                <w:div w:id="744958622">
                  <w:marLeft w:val="0"/>
                  <w:marRight w:val="0"/>
                  <w:marTop w:val="0"/>
                  <w:marBottom w:val="0"/>
                  <w:divBdr>
                    <w:top w:val="none" w:sz="0" w:space="0" w:color="auto"/>
                    <w:left w:val="none" w:sz="0" w:space="0" w:color="auto"/>
                    <w:bottom w:val="none" w:sz="0" w:space="0" w:color="auto"/>
                    <w:right w:val="none" w:sz="0" w:space="0" w:color="auto"/>
                  </w:divBdr>
                  <w:divsChild>
                    <w:div w:id="1394237177">
                      <w:marLeft w:val="0"/>
                      <w:marRight w:val="0"/>
                      <w:marTop w:val="0"/>
                      <w:marBottom w:val="0"/>
                      <w:divBdr>
                        <w:top w:val="none" w:sz="0" w:space="0" w:color="auto"/>
                        <w:left w:val="none" w:sz="0" w:space="0" w:color="auto"/>
                        <w:bottom w:val="none" w:sz="0" w:space="0" w:color="auto"/>
                        <w:right w:val="none" w:sz="0" w:space="0" w:color="auto"/>
                      </w:divBdr>
                      <w:divsChild>
                        <w:div w:id="1869174022">
                          <w:marLeft w:val="0"/>
                          <w:marRight w:val="0"/>
                          <w:marTop w:val="0"/>
                          <w:marBottom w:val="0"/>
                          <w:divBdr>
                            <w:top w:val="none" w:sz="0" w:space="0" w:color="auto"/>
                            <w:left w:val="none" w:sz="0" w:space="0" w:color="auto"/>
                            <w:bottom w:val="none" w:sz="0" w:space="0" w:color="auto"/>
                            <w:right w:val="none" w:sz="0" w:space="0" w:color="auto"/>
                          </w:divBdr>
                        </w:div>
                        <w:div w:id="18096676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59744183">
                  <w:marLeft w:val="0"/>
                  <w:marRight w:val="0"/>
                  <w:marTop w:val="0"/>
                  <w:marBottom w:val="0"/>
                  <w:divBdr>
                    <w:top w:val="none" w:sz="0" w:space="0" w:color="auto"/>
                    <w:left w:val="none" w:sz="0" w:space="0" w:color="auto"/>
                    <w:bottom w:val="none" w:sz="0" w:space="0" w:color="auto"/>
                    <w:right w:val="none" w:sz="0" w:space="0" w:color="auto"/>
                  </w:divBdr>
                  <w:divsChild>
                    <w:div w:id="1122066894">
                      <w:marLeft w:val="0"/>
                      <w:marRight w:val="0"/>
                      <w:marTop w:val="0"/>
                      <w:marBottom w:val="0"/>
                      <w:divBdr>
                        <w:top w:val="single" w:sz="48" w:space="12" w:color="DFDFDF"/>
                        <w:left w:val="single" w:sz="48" w:space="12" w:color="DFDFDF"/>
                        <w:bottom w:val="single" w:sz="48" w:space="12" w:color="DFDFDF"/>
                        <w:right w:val="single" w:sz="48" w:space="12" w:color="DFDFDF"/>
                      </w:divBdr>
                      <w:divsChild>
                        <w:div w:id="365524560">
                          <w:marLeft w:val="0"/>
                          <w:marRight w:val="0"/>
                          <w:marTop w:val="0"/>
                          <w:marBottom w:val="0"/>
                          <w:divBdr>
                            <w:top w:val="none" w:sz="0" w:space="0" w:color="auto"/>
                            <w:left w:val="none" w:sz="0" w:space="0" w:color="auto"/>
                            <w:bottom w:val="none" w:sz="0" w:space="0" w:color="auto"/>
                            <w:right w:val="none" w:sz="0" w:space="0" w:color="auto"/>
                          </w:divBdr>
                        </w:div>
                        <w:div w:id="2131628148">
                          <w:marLeft w:val="0"/>
                          <w:marRight w:val="0"/>
                          <w:marTop w:val="0"/>
                          <w:marBottom w:val="0"/>
                          <w:divBdr>
                            <w:top w:val="none" w:sz="0" w:space="0" w:color="auto"/>
                            <w:left w:val="none" w:sz="0" w:space="0" w:color="auto"/>
                            <w:bottom w:val="none" w:sz="0" w:space="0" w:color="auto"/>
                            <w:right w:val="none" w:sz="0" w:space="0" w:color="auto"/>
                          </w:divBdr>
                        </w:div>
                      </w:divsChild>
                    </w:div>
                    <w:div w:id="736981352">
                      <w:marLeft w:val="0"/>
                      <w:marRight w:val="0"/>
                      <w:marTop w:val="0"/>
                      <w:marBottom w:val="0"/>
                      <w:divBdr>
                        <w:top w:val="single" w:sz="48" w:space="12" w:color="DFDFDF"/>
                        <w:left w:val="single" w:sz="48" w:space="12" w:color="DFDFDF"/>
                        <w:bottom w:val="single" w:sz="48" w:space="12" w:color="DFDFDF"/>
                        <w:right w:val="single" w:sz="48" w:space="12" w:color="DFDFDF"/>
                      </w:divBdr>
                      <w:divsChild>
                        <w:div w:id="788864337">
                          <w:marLeft w:val="0"/>
                          <w:marRight w:val="0"/>
                          <w:marTop w:val="0"/>
                          <w:marBottom w:val="0"/>
                          <w:divBdr>
                            <w:top w:val="none" w:sz="0" w:space="0" w:color="auto"/>
                            <w:left w:val="none" w:sz="0" w:space="0" w:color="auto"/>
                            <w:bottom w:val="none" w:sz="0" w:space="0" w:color="auto"/>
                            <w:right w:val="none" w:sz="0" w:space="0" w:color="auto"/>
                          </w:divBdr>
                        </w:div>
                        <w:div w:id="1123618007">
                          <w:marLeft w:val="0"/>
                          <w:marRight w:val="0"/>
                          <w:marTop w:val="0"/>
                          <w:marBottom w:val="0"/>
                          <w:divBdr>
                            <w:top w:val="none" w:sz="0" w:space="0" w:color="auto"/>
                            <w:left w:val="none" w:sz="0" w:space="0" w:color="auto"/>
                            <w:bottom w:val="none" w:sz="0" w:space="0" w:color="auto"/>
                            <w:right w:val="none" w:sz="0" w:space="0" w:color="auto"/>
                          </w:divBdr>
                        </w:div>
                      </w:divsChild>
                    </w:div>
                    <w:div w:id="537552013">
                      <w:marLeft w:val="0"/>
                      <w:marRight w:val="0"/>
                      <w:marTop w:val="0"/>
                      <w:marBottom w:val="0"/>
                      <w:divBdr>
                        <w:top w:val="single" w:sz="48" w:space="12" w:color="DFDFDF"/>
                        <w:left w:val="single" w:sz="48" w:space="12" w:color="DFDFDF"/>
                        <w:bottom w:val="single" w:sz="48" w:space="12" w:color="DFDFDF"/>
                        <w:right w:val="single" w:sz="48" w:space="12" w:color="DFDFDF"/>
                      </w:divBdr>
                      <w:divsChild>
                        <w:div w:id="1330056296">
                          <w:marLeft w:val="0"/>
                          <w:marRight w:val="0"/>
                          <w:marTop w:val="0"/>
                          <w:marBottom w:val="0"/>
                          <w:divBdr>
                            <w:top w:val="none" w:sz="0" w:space="0" w:color="auto"/>
                            <w:left w:val="none" w:sz="0" w:space="0" w:color="auto"/>
                            <w:bottom w:val="none" w:sz="0" w:space="0" w:color="auto"/>
                            <w:right w:val="none" w:sz="0" w:space="0" w:color="auto"/>
                          </w:divBdr>
                        </w:div>
                        <w:div w:id="2120102032">
                          <w:marLeft w:val="0"/>
                          <w:marRight w:val="0"/>
                          <w:marTop w:val="0"/>
                          <w:marBottom w:val="0"/>
                          <w:divBdr>
                            <w:top w:val="none" w:sz="0" w:space="0" w:color="auto"/>
                            <w:left w:val="none" w:sz="0" w:space="0" w:color="auto"/>
                            <w:bottom w:val="none" w:sz="0" w:space="0" w:color="auto"/>
                            <w:right w:val="none" w:sz="0" w:space="0" w:color="auto"/>
                          </w:divBdr>
                        </w:div>
                      </w:divsChild>
                    </w:div>
                    <w:div w:id="37820164">
                      <w:marLeft w:val="0"/>
                      <w:marRight w:val="0"/>
                      <w:marTop w:val="0"/>
                      <w:marBottom w:val="0"/>
                      <w:divBdr>
                        <w:top w:val="none" w:sz="0" w:space="0" w:color="auto"/>
                        <w:left w:val="single" w:sz="6" w:space="12" w:color="688792"/>
                        <w:bottom w:val="none" w:sz="0" w:space="0" w:color="auto"/>
                        <w:right w:val="none" w:sz="0" w:space="0" w:color="auto"/>
                      </w:divBdr>
                    </w:div>
                    <w:div w:id="152527570">
                      <w:marLeft w:val="0"/>
                      <w:marRight w:val="0"/>
                      <w:marTop w:val="0"/>
                      <w:marBottom w:val="0"/>
                      <w:divBdr>
                        <w:top w:val="single" w:sz="48" w:space="12" w:color="DFDFDF"/>
                        <w:left w:val="single" w:sz="48" w:space="12" w:color="DFDFDF"/>
                        <w:bottom w:val="single" w:sz="48" w:space="12" w:color="DFDFDF"/>
                        <w:right w:val="single" w:sz="48" w:space="12" w:color="DFDFDF"/>
                      </w:divBdr>
                      <w:divsChild>
                        <w:div w:id="94833794">
                          <w:marLeft w:val="0"/>
                          <w:marRight w:val="0"/>
                          <w:marTop w:val="0"/>
                          <w:marBottom w:val="0"/>
                          <w:divBdr>
                            <w:top w:val="none" w:sz="0" w:space="0" w:color="auto"/>
                            <w:left w:val="none" w:sz="0" w:space="0" w:color="auto"/>
                            <w:bottom w:val="none" w:sz="0" w:space="0" w:color="auto"/>
                            <w:right w:val="none" w:sz="0" w:space="0" w:color="auto"/>
                          </w:divBdr>
                        </w:div>
                        <w:div w:id="1918901050">
                          <w:marLeft w:val="0"/>
                          <w:marRight w:val="0"/>
                          <w:marTop w:val="0"/>
                          <w:marBottom w:val="0"/>
                          <w:divBdr>
                            <w:top w:val="none" w:sz="0" w:space="0" w:color="auto"/>
                            <w:left w:val="none" w:sz="0" w:space="0" w:color="auto"/>
                            <w:bottom w:val="none" w:sz="0" w:space="0" w:color="auto"/>
                            <w:right w:val="none" w:sz="0" w:space="0" w:color="auto"/>
                          </w:divBdr>
                        </w:div>
                      </w:divsChild>
                    </w:div>
                    <w:div w:id="589856248">
                      <w:marLeft w:val="0"/>
                      <w:marRight w:val="0"/>
                      <w:marTop w:val="0"/>
                      <w:marBottom w:val="0"/>
                      <w:divBdr>
                        <w:top w:val="none" w:sz="0" w:space="0" w:color="auto"/>
                        <w:left w:val="single" w:sz="6" w:space="12" w:color="688792"/>
                        <w:bottom w:val="none" w:sz="0" w:space="0" w:color="auto"/>
                        <w:right w:val="none" w:sz="0" w:space="0" w:color="auto"/>
                      </w:divBdr>
                    </w:div>
                    <w:div w:id="352849786">
                      <w:marLeft w:val="0"/>
                      <w:marRight w:val="0"/>
                      <w:marTop w:val="0"/>
                      <w:marBottom w:val="0"/>
                      <w:divBdr>
                        <w:top w:val="single" w:sz="48" w:space="12" w:color="DFDFDF"/>
                        <w:left w:val="single" w:sz="48" w:space="12" w:color="DFDFDF"/>
                        <w:bottom w:val="single" w:sz="48" w:space="12" w:color="DFDFDF"/>
                        <w:right w:val="single" w:sz="48" w:space="12" w:color="DFDFDF"/>
                      </w:divBdr>
                      <w:divsChild>
                        <w:div w:id="1383402210">
                          <w:marLeft w:val="0"/>
                          <w:marRight w:val="0"/>
                          <w:marTop w:val="0"/>
                          <w:marBottom w:val="0"/>
                          <w:divBdr>
                            <w:top w:val="none" w:sz="0" w:space="0" w:color="auto"/>
                            <w:left w:val="none" w:sz="0" w:space="0" w:color="auto"/>
                            <w:bottom w:val="none" w:sz="0" w:space="0" w:color="auto"/>
                            <w:right w:val="none" w:sz="0" w:space="0" w:color="auto"/>
                          </w:divBdr>
                        </w:div>
                        <w:div w:id="256862583">
                          <w:marLeft w:val="0"/>
                          <w:marRight w:val="0"/>
                          <w:marTop w:val="0"/>
                          <w:marBottom w:val="0"/>
                          <w:divBdr>
                            <w:top w:val="none" w:sz="0" w:space="0" w:color="auto"/>
                            <w:left w:val="none" w:sz="0" w:space="0" w:color="auto"/>
                            <w:bottom w:val="none" w:sz="0" w:space="0" w:color="auto"/>
                            <w:right w:val="none" w:sz="0" w:space="0" w:color="auto"/>
                          </w:divBdr>
                        </w:div>
                      </w:divsChild>
                    </w:div>
                    <w:div w:id="1442648517">
                      <w:marLeft w:val="0"/>
                      <w:marRight w:val="0"/>
                      <w:marTop w:val="0"/>
                      <w:marBottom w:val="0"/>
                      <w:divBdr>
                        <w:top w:val="none" w:sz="0" w:space="0" w:color="auto"/>
                        <w:left w:val="single" w:sz="6" w:space="12" w:color="688792"/>
                        <w:bottom w:val="none" w:sz="0" w:space="0" w:color="auto"/>
                        <w:right w:val="none" w:sz="0" w:space="0" w:color="auto"/>
                      </w:divBdr>
                    </w:div>
                    <w:div w:id="485904198">
                      <w:marLeft w:val="0"/>
                      <w:marRight w:val="0"/>
                      <w:marTop w:val="0"/>
                      <w:marBottom w:val="0"/>
                      <w:divBdr>
                        <w:top w:val="single" w:sz="48" w:space="12" w:color="DFDFDF"/>
                        <w:left w:val="single" w:sz="48" w:space="12" w:color="DFDFDF"/>
                        <w:bottom w:val="single" w:sz="48" w:space="12" w:color="DFDFDF"/>
                        <w:right w:val="single" w:sz="48" w:space="12" w:color="DFDFDF"/>
                      </w:divBdr>
                      <w:divsChild>
                        <w:div w:id="913248222">
                          <w:marLeft w:val="0"/>
                          <w:marRight w:val="0"/>
                          <w:marTop w:val="0"/>
                          <w:marBottom w:val="0"/>
                          <w:divBdr>
                            <w:top w:val="none" w:sz="0" w:space="0" w:color="auto"/>
                            <w:left w:val="none" w:sz="0" w:space="0" w:color="auto"/>
                            <w:bottom w:val="none" w:sz="0" w:space="0" w:color="auto"/>
                            <w:right w:val="none" w:sz="0" w:space="0" w:color="auto"/>
                          </w:divBdr>
                        </w:div>
                        <w:div w:id="10067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4529">
                  <w:marLeft w:val="0"/>
                  <w:marRight w:val="0"/>
                  <w:marTop w:val="0"/>
                  <w:marBottom w:val="0"/>
                  <w:divBdr>
                    <w:top w:val="none" w:sz="0" w:space="0" w:color="auto"/>
                    <w:left w:val="none" w:sz="0" w:space="0" w:color="auto"/>
                    <w:bottom w:val="none" w:sz="0" w:space="0" w:color="auto"/>
                    <w:right w:val="none" w:sz="0" w:space="0" w:color="auto"/>
                  </w:divBdr>
                  <w:divsChild>
                    <w:div w:id="1130130910">
                      <w:marLeft w:val="0"/>
                      <w:marRight w:val="0"/>
                      <w:marTop w:val="312"/>
                      <w:marBottom w:val="0"/>
                      <w:divBdr>
                        <w:top w:val="none" w:sz="0" w:space="0" w:color="auto"/>
                        <w:left w:val="none" w:sz="0" w:space="0" w:color="auto"/>
                        <w:bottom w:val="none" w:sz="0" w:space="0" w:color="auto"/>
                        <w:right w:val="none" w:sz="0" w:space="0" w:color="auto"/>
                      </w:divBdr>
                    </w:div>
                  </w:divsChild>
                </w:div>
              </w:divsChild>
            </w:div>
          </w:divsChild>
        </w:div>
        <w:div w:id="53552890">
          <w:marLeft w:val="0"/>
          <w:marRight w:val="0"/>
          <w:marTop w:val="0"/>
          <w:marBottom w:val="0"/>
          <w:divBdr>
            <w:top w:val="none" w:sz="0" w:space="0" w:color="auto"/>
            <w:left w:val="none" w:sz="0" w:space="0" w:color="auto"/>
            <w:bottom w:val="none" w:sz="0" w:space="0" w:color="auto"/>
            <w:right w:val="none" w:sz="0" w:space="0" w:color="auto"/>
          </w:divBdr>
          <w:divsChild>
            <w:div w:id="1702127296">
              <w:marLeft w:val="0"/>
              <w:marRight w:val="0"/>
              <w:marTop w:val="0"/>
              <w:marBottom w:val="0"/>
              <w:divBdr>
                <w:top w:val="none" w:sz="0" w:space="0" w:color="auto"/>
                <w:left w:val="none" w:sz="0" w:space="0" w:color="auto"/>
                <w:bottom w:val="none" w:sz="0" w:space="0" w:color="auto"/>
                <w:right w:val="none" w:sz="0" w:space="0" w:color="auto"/>
              </w:divBdr>
              <w:divsChild>
                <w:div w:id="72435975">
                  <w:marLeft w:val="0"/>
                  <w:marRight w:val="600"/>
                  <w:marTop w:val="0"/>
                  <w:marBottom w:val="0"/>
                  <w:divBdr>
                    <w:top w:val="none" w:sz="0" w:space="0" w:color="auto"/>
                    <w:left w:val="none" w:sz="0" w:space="0" w:color="auto"/>
                    <w:bottom w:val="none" w:sz="0" w:space="0" w:color="auto"/>
                    <w:right w:val="none" w:sz="0" w:space="0" w:color="auto"/>
                  </w:divBdr>
                  <w:divsChild>
                    <w:div w:id="1875342965">
                      <w:marLeft w:val="0"/>
                      <w:marRight w:val="0"/>
                      <w:marTop w:val="0"/>
                      <w:marBottom w:val="480"/>
                      <w:divBdr>
                        <w:top w:val="single" w:sz="6" w:space="0" w:color="D6D6D6"/>
                        <w:left w:val="single" w:sz="6" w:space="0" w:color="D6D6D6"/>
                        <w:bottom w:val="none" w:sz="0" w:space="0" w:color="auto"/>
                        <w:right w:val="single" w:sz="6" w:space="0" w:color="D6D6D6"/>
                      </w:divBdr>
                    </w:div>
                    <w:div w:id="2099521720">
                      <w:marLeft w:val="0"/>
                      <w:marRight w:val="0"/>
                      <w:marTop w:val="0"/>
                      <w:marBottom w:val="480"/>
                      <w:divBdr>
                        <w:top w:val="single" w:sz="6" w:space="0" w:color="D6D6D6"/>
                        <w:left w:val="single" w:sz="6" w:space="0" w:color="D6D6D6"/>
                        <w:bottom w:val="none" w:sz="0" w:space="0" w:color="auto"/>
                        <w:right w:val="single" w:sz="6" w:space="0" w:color="D6D6D6"/>
                      </w:divBdr>
                    </w:div>
                    <w:div w:id="1795171557">
                      <w:marLeft w:val="0"/>
                      <w:marRight w:val="0"/>
                      <w:marTop w:val="0"/>
                      <w:marBottom w:val="0"/>
                      <w:divBdr>
                        <w:top w:val="single" w:sz="6" w:space="0" w:color="D6D6D6"/>
                        <w:left w:val="single" w:sz="6" w:space="0" w:color="D6D6D6"/>
                        <w:bottom w:val="none" w:sz="0" w:space="0" w:color="auto"/>
                        <w:right w:val="single" w:sz="6" w:space="0" w:color="D6D6D6"/>
                      </w:divBdr>
                      <w:divsChild>
                        <w:div w:id="6882169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66103378">
                  <w:marLeft w:val="0"/>
                  <w:marRight w:val="0"/>
                  <w:marTop w:val="0"/>
                  <w:marBottom w:val="0"/>
                  <w:divBdr>
                    <w:top w:val="none" w:sz="0" w:space="0" w:color="auto"/>
                    <w:left w:val="none" w:sz="0" w:space="0" w:color="auto"/>
                    <w:bottom w:val="none" w:sz="0" w:space="0" w:color="auto"/>
                    <w:right w:val="none" w:sz="0" w:space="0" w:color="auto"/>
                  </w:divBdr>
                  <w:divsChild>
                    <w:div w:id="604655323">
                      <w:marLeft w:val="0"/>
                      <w:marRight w:val="0"/>
                      <w:marTop w:val="0"/>
                      <w:marBottom w:val="0"/>
                      <w:divBdr>
                        <w:top w:val="none" w:sz="0" w:space="0" w:color="auto"/>
                        <w:left w:val="none" w:sz="0" w:space="0" w:color="auto"/>
                        <w:bottom w:val="none" w:sz="0" w:space="0" w:color="auto"/>
                        <w:right w:val="none" w:sz="0" w:space="0" w:color="auto"/>
                      </w:divBdr>
                      <w:divsChild>
                        <w:div w:id="995962785">
                          <w:marLeft w:val="0"/>
                          <w:marRight w:val="0"/>
                          <w:marTop w:val="0"/>
                          <w:marBottom w:val="0"/>
                          <w:divBdr>
                            <w:top w:val="none" w:sz="0" w:space="0" w:color="auto"/>
                            <w:left w:val="none" w:sz="0" w:space="0" w:color="auto"/>
                            <w:bottom w:val="none" w:sz="0" w:space="0" w:color="auto"/>
                            <w:right w:val="none" w:sz="0" w:space="0" w:color="auto"/>
                          </w:divBdr>
                        </w:div>
                        <w:div w:id="618268153">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480"/>
                              <w:divBdr>
                                <w:top w:val="none" w:sz="0" w:space="0" w:color="auto"/>
                                <w:left w:val="none" w:sz="0" w:space="0" w:color="auto"/>
                                <w:bottom w:val="none" w:sz="0" w:space="0" w:color="auto"/>
                                <w:right w:val="none" w:sz="0" w:space="0" w:color="auto"/>
                              </w:divBdr>
                              <w:divsChild>
                                <w:div w:id="768232551">
                                  <w:marLeft w:val="0"/>
                                  <w:marRight w:val="0"/>
                                  <w:marTop w:val="0"/>
                                  <w:marBottom w:val="0"/>
                                  <w:divBdr>
                                    <w:top w:val="none" w:sz="0" w:space="0" w:color="auto"/>
                                    <w:left w:val="none" w:sz="0" w:space="0" w:color="auto"/>
                                    <w:bottom w:val="none" w:sz="0" w:space="0" w:color="auto"/>
                                    <w:right w:val="none" w:sz="0" w:space="0" w:color="auto"/>
                                  </w:divBdr>
                                </w:div>
                                <w:div w:id="1757899550">
                                  <w:marLeft w:val="0"/>
                                  <w:marRight w:val="0"/>
                                  <w:marTop w:val="0"/>
                                  <w:marBottom w:val="0"/>
                                  <w:divBdr>
                                    <w:top w:val="none" w:sz="0" w:space="0" w:color="auto"/>
                                    <w:left w:val="none" w:sz="0" w:space="0" w:color="auto"/>
                                    <w:bottom w:val="none" w:sz="0" w:space="0" w:color="auto"/>
                                    <w:right w:val="none" w:sz="0" w:space="0" w:color="auto"/>
                                  </w:divBdr>
                                  <w:divsChild>
                                    <w:div w:id="1507132272">
                                      <w:marLeft w:val="0"/>
                                      <w:marRight w:val="0"/>
                                      <w:marTop w:val="0"/>
                                      <w:marBottom w:val="0"/>
                                      <w:divBdr>
                                        <w:top w:val="single" w:sz="6" w:space="0" w:color="2774B3"/>
                                        <w:left w:val="single" w:sz="6" w:space="0" w:color="2774B3"/>
                                        <w:bottom w:val="single" w:sz="6" w:space="0" w:color="2774B3"/>
                                        <w:right w:val="single" w:sz="6" w:space="0" w:color="2774B3"/>
                                      </w:divBdr>
                                    </w:div>
                                  </w:divsChild>
                                </w:div>
                                <w:div w:id="980578514">
                                  <w:marLeft w:val="0"/>
                                  <w:marRight w:val="0"/>
                                  <w:marTop w:val="0"/>
                                  <w:marBottom w:val="0"/>
                                  <w:divBdr>
                                    <w:top w:val="none" w:sz="0" w:space="0" w:color="auto"/>
                                    <w:left w:val="none" w:sz="0" w:space="0" w:color="auto"/>
                                    <w:bottom w:val="none" w:sz="0" w:space="0" w:color="auto"/>
                                    <w:right w:val="none" w:sz="0" w:space="0" w:color="auto"/>
                                  </w:divBdr>
                                  <w:divsChild>
                                    <w:div w:id="2074161200">
                                      <w:marLeft w:val="0"/>
                                      <w:marRight w:val="0"/>
                                      <w:marTop w:val="0"/>
                                      <w:marBottom w:val="0"/>
                                      <w:divBdr>
                                        <w:top w:val="single" w:sz="6" w:space="0" w:color="D9DBDB"/>
                                        <w:left w:val="single" w:sz="6" w:space="0" w:color="D9DBDB"/>
                                        <w:bottom w:val="single" w:sz="6" w:space="0" w:color="D9DBDB"/>
                                        <w:right w:val="single" w:sz="6" w:space="0" w:color="D9DBDB"/>
                                      </w:divBdr>
                                    </w:div>
                                  </w:divsChild>
                                </w:div>
                              </w:divsChild>
                            </w:div>
                          </w:divsChild>
                        </w:div>
                        <w:div w:id="175848673">
                          <w:marLeft w:val="0"/>
                          <w:marRight w:val="0"/>
                          <w:marTop w:val="0"/>
                          <w:marBottom w:val="0"/>
                          <w:divBdr>
                            <w:top w:val="none" w:sz="0" w:space="0" w:color="auto"/>
                            <w:left w:val="none" w:sz="0" w:space="0" w:color="auto"/>
                            <w:bottom w:val="none" w:sz="0" w:space="0" w:color="auto"/>
                            <w:right w:val="none" w:sz="0" w:space="0" w:color="auto"/>
                          </w:divBdr>
                          <w:divsChild>
                            <w:div w:id="1160658187">
                              <w:marLeft w:val="0"/>
                              <w:marRight w:val="0"/>
                              <w:marTop w:val="0"/>
                              <w:marBottom w:val="240"/>
                              <w:divBdr>
                                <w:top w:val="single" w:sz="6" w:space="0" w:color="DCDCDC"/>
                                <w:left w:val="single" w:sz="6" w:space="0" w:color="DCDCDC"/>
                                <w:bottom w:val="single" w:sz="6" w:space="0" w:color="DCDCDC"/>
                                <w:right w:val="single" w:sz="6" w:space="0" w:color="DCDCDC"/>
                              </w:divBdr>
                              <w:divsChild>
                                <w:div w:id="61803766">
                                  <w:marLeft w:val="0"/>
                                  <w:marRight w:val="0"/>
                                  <w:marTop w:val="0"/>
                                  <w:marBottom w:val="0"/>
                                  <w:divBdr>
                                    <w:top w:val="none" w:sz="0" w:space="0" w:color="auto"/>
                                    <w:left w:val="none" w:sz="0" w:space="0" w:color="auto"/>
                                    <w:bottom w:val="none" w:sz="0" w:space="0" w:color="auto"/>
                                    <w:right w:val="none" w:sz="0" w:space="0" w:color="auto"/>
                                  </w:divBdr>
                                  <w:divsChild>
                                    <w:div w:id="764617101">
                                      <w:marLeft w:val="0"/>
                                      <w:marRight w:val="0"/>
                                      <w:marTop w:val="0"/>
                                      <w:marBottom w:val="0"/>
                                      <w:divBdr>
                                        <w:top w:val="none" w:sz="0" w:space="0" w:color="auto"/>
                                        <w:left w:val="none" w:sz="0" w:space="0" w:color="auto"/>
                                        <w:bottom w:val="none" w:sz="0" w:space="0" w:color="auto"/>
                                        <w:right w:val="none" w:sz="0" w:space="0" w:color="auto"/>
                                      </w:divBdr>
                                    </w:div>
                                    <w:div w:id="1634171959">
                                      <w:marLeft w:val="0"/>
                                      <w:marRight w:val="0"/>
                                      <w:marTop w:val="0"/>
                                      <w:marBottom w:val="0"/>
                                      <w:divBdr>
                                        <w:top w:val="none" w:sz="0" w:space="0" w:color="auto"/>
                                        <w:left w:val="none" w:sz="0" w:space="0" w:color="auto"/>
                                        <w:bottom w:val="none" w:sz="0" w:space="0" w:color="auto"/>
                                        <w:right w:val="none" w:sz="0" w:space="0" w:color="auto"/>
                                      </w:divBdr>
                                      <w:divsChild>
                                        <w:div w:id="641621314">
                                          <w:marLeft w:val="0"/>
                                          <w:marRight w:val="0"/>
                                          <w:marTop w:val="0"/>
                                          <w:marBottom w:val="0"/>
                                          <w:divBdr>
                                            <w:top w:val="single" w:sz="6" w:space="0" w:color="D9DBDB"/>
                                            <w:left w:val="single" w:sz="6" w:space="0" w:color="D9DBDB"/>
                                            <w:bottom w:val="single" w:sz="6" w:space="0" w:color="D9DBDB"/>
                                            <w:right w:val="single" w:sz="6" w:space="0" w:color="D9DBDB"/>
                                          </w:divBdr>
                                        </w:div>
                                      </w:divsChild>
                                    </w:div>
                                  </w:divsChild>
                                </w:div>
                              </w:divsChild>
                            </w:div>
                            <w:div w:id="1924997117">
                              <w:marLeft w:val="0"/>
                              <w:marRight w:val="0"/>
                              <w:marTop w:val="0"/>
                              <w:marBottom w:val="240"/>
                              <w:divBdr>
                                <w:top w:val="single" w:sz="6" w:space="0" w:color="DCDCDC"/>
                                <w:left w:val="single" w:sz="6" w:space="0" w:color="DCDCDC"/>
                                <w:bottom w:val="single" w:sz="6" w:space="0" w:color="DCDCDC"/>
                                <w:right w:val="single" w:sz="6" w:space="0" w:color="DCDCDC"/>
                              </w:divBdr>
                              <w:divsChild>
                                <w:div w:id="1065566215">
                                  <w:marLeft w:val="0"/>
                                  <w:marRight w:val="0"/>
                                  <w:marTop w:val="0"/>
                                  <w:marBottom w:val="0"/>
                                  <w:divBdr>
                                    <w:top w:val="none" w:sz="0" w:space="0" w:color="auto"/>
                                    <w:left w:val="none" w:sz="0" w:space="0" w:color="auto"/>
                                    <w:bottom w:val="none" w:sz="0" w:space="0" w:color="auto"/>
                                    <w:right w:val="none" w:sz="0" w:space="0" w:color="auto"/>
                                  </w:divBdr>
                                  <w:divsChild>
                                    <w:div w:id="254288913">
                                      <w:marLeft w:val="0"/>
                                      <w:marRight w:val="0"/>
                                      <w:marTop w:val="0"/>
                                      <w:marBottom w:val="0"/>
                                      <w:divBdr>
                                        <w:top w:val="none" w:sz="0" w:space="0" w:color="auto"/>
                                        <w:left w:val="none" w:sz="0" w:space="0" w:color="auto"/>
                                        <w:bottom w:val="none" w:sz="0" w:space="0" w:color="auto"/>
                                        <w:right w:val="none" w:sz="0" w:space="0" w:color="auto"/>
                                      </w:divBdr>
                                      <w:divsChild>
                                        <w:div w:id="922571519">
                                          <w:marLeft w:val="0"/>
                                          <w:marRight w:val="0"/>
                                          <w:marTop w:val="0"/>
                                          <w:marBottom w:val="0"/>
                                          <w:divBdr>
                                            <w:top w:val="none" w:sz="0" w:space="0" w:color="auto"/>
                                            <w:left w:val="none" w:sz="0" w:space="0" w:color="auto"/>
                                            <w:bottom w:val="none" w:sz="0" w:space="0" w:color="auto"/>
                                            <w:right w:val="none" w:sz="0" w:space="0" w:color="auto"/>
                                          </w:divBdr>
                                        </w:div>
                                      </w:divsChild>
                                    </w:div>
                                    <w:div w:id="1599286200">
                                      <w:marLeft w:val="0"/>
                                      <w:marRight w:val="0"/>
                                      <w:marTop w:val="0"/>
                                      <w:marBottom w:val="0"/>
                                      <w:divBdr>
                                        <w:top w:val="none" w:sz="0" w:space="0" w:color="auto"/>
                                        <w:left w:val="none" w:sz="0" w:space="0" w:color="auto"/>
                                        <w:bottom w:val="none" w:sz="0" w:space="0" w:color="auto"/>
                                        <w:right w:val="none" w:sz="0" w:space="0" w:color="auto"/>
                                      </w:divBdr>
                                      <w:divsChild>
                                        <w:div w:id="11057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666099">
                          <w:marLeft w:val="0"/>
                          <w:marRight w:val="0"/>
                          <w:marTop w:val="0"/>
                          <w:marBottom w:val="0"/>
                          <w:divBdr>
                            <w:top w:val="none" w:sz="0" w:space="0" w:color="auto"/>
                            <w:left w:val="none" w:sz="0" w:space="0" w:color="auto"/>
                            <w:bottom w:val="none" w:sz="0" w:space="0" w:color="auto"/>
                            <w:right w:val="none" w:sz="0" w:space="0" w:color="auto"/>
                          </w:divBdr>
                          <w:divsChild>
                            <w:div w:id="743993761">
                              <w:marLeft w:val="0"/>
                              <w:marRight w:val="0"/>
                              <w:marTop w:val="0"/>
                              <w:marBottom w:val="240"/>
                              <w:divBdr>
                                <w:top w:val="single" w:sz="6" w:space="0" w:color="DCDCDC"/>
                                <w:left w:val="single" w:sz="6" w:space="0" w:color="DCDCDC"/>
                                <w:bottom w:val="single" w:sz="6" w:space="0" w:color="DCDCDC"/>
                                <w:right w:val="single" w:sz="6" w:space="0" w:color="DCDCDC"/>
                              </w:divBdr>
                              <w:divsChild>
                                <w:div w:id="312218253">
                                  <w:marLeft w:val="0"/>
                                  <w:marRight w:val="0"/>
                                  <w:marTop w:val="0"/>
                                  <w:marBottom w:val="0"/>
                                  <w:divBdr>
                                    <w:top w:val="none" w:sz="0" w:space="0" w:color="auto"/>
                                    <w:left w:val="none" w:sz="0" w:space="0" w:color="auto"/>
                                    <w:bottom w:val="none" w:sz="0" w:space="0" w:color="auto"/>
                                    <w:right w:val="none" w:sz="0" w:space="0" w:color="auto"/>
                                  </w:divBdr>
                                  <w:divsChild>
                                    <w:div w:id="1126850690">
                                      <w:marLeft w:val="0"/>
                                      <w:marRight w:val="0"/>
                                      <w:marTop w:val="0"/>
                                      <w:marBottom w:val="0"/>
                                      <w:divBdr>
                                        <w:top w:val="none" w:sz="0" w:space="0" w:color="auto"/>
                                        <w:left w:val="none" w:sz="0" w:space="0" w:color="auto"/>
                                        <w:bottom w:val="none" w:sz="0" w:space="0" w:color="auto"/>
                                        <w:right w:val="none" w:sz="0" w:space="0" w:color="auto"/>
                                      </w:divBdr>
                                    </w:div>
                                    <w:div w:id="47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8828">
                              <w:marLeft w:val="0"/>
                              <w:marRight w:val="0"/>
                              <w:marTop w:val="0"/>
                              <w:marBottom w:val="240"/>
                              <w:divBdr>
                                <w:top w:val="single" w:sz="6" w:space="0" w:color="DCDCDC"/>
                                <w:left w:val="single" w:sz="6" w:space="0" w:color="DCDCDC"/>
                                <w:bottom w:val="single" w:sz="6" w:space="0" w:color="DCDCDC"/>
                                <w:right w:val="single" w:sz="6" w:space="0" w:color="DCDCDC"/>
                              </w:divBdr>
                              <w:divsChild>
                                <w:div w:id="732241835">
                                  <w:marLeft w:val="0"/>
                                  <w:marRight w:val="0"/>
                                  <w:marTop w:val="0"/>
                                  <w:marBottom w:val="0"/>
                                  <w:divBdr>
                                    <w:top w:val="none" w:sz="0" w:space="0" w:color="auto"/>
                                    <w:left w:val="none" w:sz="0" w:space="0" w:color="auto"/>
                                    <w:bottom w:val="none" w:sz="0" w:space="0" w:color="auto"/>
                                    <w:right w:val="none" w:sz="0" w:space="0" w:color="auto"/>
                                  </w:divBdr>
                                  <w:divsChild>
                                    <w:div w:id="1202666542">
                                      <w:marLeft w:val="0"/>
                                      <w:marRight w:val="0"/>
                                      <w:marTop w:val="0"/>
                                      <w:marBottom w:val="0"/>
                                      <w:divBdr>
                                        <w:top w:val="none" w:sz="0" w:space="0" w:color="auto"/>
                                        <w:left w:val="none" w:sz="0" w:space="0" w:color="auto"/>
                                        <w:bottom w:val="none" w:sz="0" w:space="0" w:color="auto"/>
                                        <w:right w:val="none" w:sz="0" w:space="0" w:color="auto"/>
                                      </w:divBdr>
                                    </w:div>
                                    <w:div w:id="128281208">
                                      <w:marLeft w:val="0"/>
                                      <w:marRight w:val="0"/>
                                      <w:marTop w:val="0"/>
                                      <w:marBottom w:val="0"/>
                                      <w:divBdr>
                                        <w:top w:val="none" w:sz="0" w:space="0" w:color="auto"/>
                                        <w:left w:val="none" w:sz="0" w:space="0" w:color="auto"/>
                                        <w:bottom w:val="none" w:sz="0" w:space="0" w:color="auto"/>
                                        <w:right w:val="none" w:sz="0" w:space="0" w:color="auto"/>
                                      </w:divBdr>
                                      <w:divsChild>
                                        <w:div w:id="1397242908">
                                          <w:marLeft w:val="0"/>
                                          <w:marRight w:val="0"/>
                                          <w:marTop w:val="0"/>
                                          <w:marBottom w:val="0"/>
                                          <w:divBdr>
                                            <w:top w:val="single" w:sz="6" w:space="0" w:color="D9DBDB"/>
                                            <w:left w:val="single" w:sz="6" w:space="0" w:color="D9DBDB"/>
                                            <w:bottom w:val="single" w:sz="6" w:space="0" w:color="D9DBDB"/>
                                            <w:right w:val="single" w:sz="6" w:space="0" w:color="D9DBDB"/>
                                          </w:divBdr>
                                        </w:div>
                                      </w:divsChild>
                                    </w:div>
                                  </w:divsChild>
                                </w:div>
                              </w:divsChild>
                            </w:div>
                            <w:div w:id="1454864430">
                              <w:marLeft w:val="0"/>
                              <w:marRight w:val="0"/>
                              <w:marTop w:val="0"/>
                              <w:marBottom w:val="240"/>
                              <w:divBdr>
                                <w:top w:val="single" w:sz="6" w:space="0" w:color="DCDCDC"/>
                                <w:left w:val="single" w:sz="6" w:space="0" w:color="DCDCDC"/>
                                <w:bottom w:val="single" w:sz="6" w:space="0" w:color="DCDCDC"/>
                                <w:right w:val="single" w:sz="6" w:space="0" w:color="DCDCDC"/>
                              </w:divBdr>
                              <w:divsChild>
                                <w:div w:id="1906261879">
                                  <w:marLeft w:val="0"/>
                                  <w:marRight w:val="0"/>
                                  <w:marTop w:val="0"/>
                                  <w:marBottom w:val="0"/>
                                  <w:divBdr>
                                    <w:top w:val="none" w:sz="0" w:space="0" w:color="auto"/>
                                    <w:left w:val="none" w:sz="0" w:space="0" w:color="auto"/>
                                    <w:bottom w:val="none" w:sz="0" w:space="0" w:color="auto"/>
                                    <w:right w:val="none" w:sz="0" w:space="0" w:color="auto"/>
                                  </w:divBdr>
                                  <w:divsChild>
                                    <w:div w:id="7403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408">
                              <w:marLeft w:val="0"/>
                              <w:marRight w:val="0"/>
                              <w:marTop w:val="0"/>
                              <w:marBottom w:val="240"/>
                              <w:divBdr>
                                <w:top w:val="single" w:sz="6" w:space="0" w:color="DCDCDC"/>
                                <w:left w:val="single" w:sz="6" w:space="0" w:color="DCDCDC"/>
                                <w:bottom w:val="single" w:sz="6" w:space="0" w:color="DCDCDC"/>
                                <w:right w:val="single" w:sz="6" w:space="0" w:color="DCDCDC"/>
                              </w:divBdr>
                              <w:divsChild>
                                <w:div w:id="58209853">
                                  <w:marLeft w:val="0"/>
                                  <w:marRight w:val="0"/>
                                  <w:marTop w:val="0"/>
                                  <w:marBottom w:val="0"/>
                                  <w:divBdr>
                                    <w:top w:val="none" w:sz="0" w:space="0" w:color="auto"/>
                                    <w:left w:val="none" w:sz="0" w:space="0" w:color="auto"/>
                                    <w:bottom w:val="none" w:sz="0" w:space="0" w:color="auto"/>
                                    <w:right w:val="none" w:sz="0" w:space="0" w:color="auto"/>
                                  </w:divBdr>
                                  <w:divsChild>
                                    <w:div w:id="838933851">
                                      <w:marLeft w:val="0"/>
                                      <w:marRight w:val="0"/>
                                      <w:marTop w:val="0"/>
                                      <w:marBottom w:val="0"/>
                                      <w:divBdr>
                                        <w:top w:val="none" w:sz="0" w:space="0" w:color="auto"/>
                                        <w:left w:val="none" w:sz="0" w:space="0" w:color="auto"/>
                                        <w:bottom w:val="none" w:sz="0" w:space="0" w:color="auto"/>
                                        <w:right w:val="none" w:sz="0" w:space="0" w:color="auto"/>
                                      </w:divBdr>
                                    </w:div>
                                    <w:div w:id="194732049">
                                      <w:marLeft w:val="0"/>
                                      <w:marRight w:val="0"/>
                                      <w:marTop w:val="0"/>
                                      <w:marBottom w:val="0"/>
                                      <w:divBdr>
                                        <w:top w:val="none" w:sz="0" w:space="0" w:color="auto"/>
                                        <w:left w:val="none" w:sz="0" w:space="0" w:color="auto"/>
                                        <w:bottom w:val="none" w:sz="0" w:space="0" w:color="auto"/>
                                        <w:right w:val="none" w:sz="0" w:space="0" w:color="auto"/>
                                      </w:divBdr>
                                      <w:divsChild>
                                        <w:div w:id="793864153">
                                          <w:marLeft w:val="0"/>
                                          <w:marRight w:val="0"/>
                                          <w:marTop w:val="0"/>
                                          <w:marBottom w:val="0"/>
                                          <w:divBdr>
                                            <w:top w:val="single" w:sz="6" w:space="0" w:color="D9DBDB"/>
                                            <w:left w:val="single" w:sz="6" w:space="0" w:color="D9DBDB"/>
                                            <w:bottom w:val="single" w:sz="6" w:space="0" w:color="D9DBDB"/>
                                            <w:right w:val="single" w:sz="6" w:space="0" w:color="D9DBDB"/>
                                          </w:divBdr>
                                        </w:div>
                                      </w:divsChild>
                                    </w:div>
                                  </w:divsChild>
                                </w:div>
                              </w:divsChild>
                            </w:div>
                            <w:div w:id="554119451">
                              <w:marLeft w:val="0"/>
                              <w:marRight w:val="0"/>
                              <w:marTop w:val="0"/>
                              <w:marBottom w:val="240"/>
                              <w:divBdr>
                                <w:top w:val="single" w:sz="6" w:space="0" w:color="DCDCDC"/>
                                <w:left w:val="single" w:sz="6" w:space="0" w:color="DCDCDC"/>
                                <w:bottom w:val="single" w:sz="6" w:space="0" w:color="DCDCDC"/>
                                <w:right w:val="single" w:sz="6" w:space="0" w:color="DCDCDC"/>
                              </w:divBdr>
                              <w:divsChild>
                                <w:div w:id="1623343126">
                                  <w:marLeft w:val="0"/>
                                  <w:marRight w:val="0"/>
                                  <w:marTop w:val="0"/>
                                  <w:marBottom w:val="0"/>
                                  <w:divBdr>
                                    <w:top w:val="none" w:sz="0" w:space="0" w:color="auto"/>
                                    <w:left w:val="none" w:sz="0" w:space="0" w:color="auto"/>
                                    <w:bottom w:val="none" w:sz="0" w:space="0" w:color="auto"/>
                                    <w:right w:val="none" w:sz="0" w:space="0" w:color="auto"/>
                                  </w:divBdr>
                                  <w:divsChild>
                                    <w:div w:id="17813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60084">
                          <w:marLeft w:val="0"/>
                          <w:marRight w:val="0"/>
                          <w:marTop w:val="0"/>
                          <w:marBottom w:val="0"/>
                          <w:divBdr>
                            <w:top w:val="none" w:sz="0" w:space="0" w:color="auto"/>
                            <w:left w:val="none" w:sz="0" w:space="0" w:color="auto"/>
                            <w:bottom w:val="none" w:sz="0" w:space="0" w:color="auto"/>
                            <w:right w:val="none" w:sz="0" w:space="0" w:color="auto"/>
                          </w:divBdr>
                          <w:divsChild>
                            <w:div w:id="1903566549">
                              <w:marLeft w:val="0"/>
                              <w:marRight w:val="0"/>
                              <w:marTop w:val="0"/>
                              <w:marBottom w:val="240"/>
                              <w:divBdr>
                                <w:top w:val="single" w:sz="6" w:space="0" w:color="DCDCDC"/>
                                <w:left w:val="single" w:sz="6" w:space="0" w:color="DCDCDC"/>
                                <w:bottom w:val="single" w:sz="6" w:space="0" w:color="DCDCDC"/>
                                <w:right w:val="single" w:sz="6" w:space="0" w:color="DCDCDC"/>
                              </w:divBdr>
                              <w:divsChild>
                                <w:div w:id="3238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7898">
                          <w:marLeft w:val="0"/>
                          <w:marRight w:val="0"/>
                          <w:marTop w:val="0"/>
                          <w:marBottom w:val="0"/>
                          <w:divBdr>
                            <w:top w:val="none" w:sz="0" w:space="0" w:color="auto"/>
                            <w:left w:val="none" w:sz="0" w:space="0" w:color="auto"/>
                            <w:bottom w:val="none" w:sz="0" w:space="0" w:color="auto"/>
                            <w:right w:val="none" w:sz="0" w:space="0" w:color="auto"/>
                          </w:divBdr>
                          <w:divsChild>
                            <w:div w:id="569850867">
                              <w:marLeft w:val="480"/>
                              <w:marRight w:val="0"/>
                              <w:marTop w:val="0"/>
                              <w:marBottom w:val="240"/>
                              <w:divBdr>
                                <w:top w:val="none" w:sz="0" w:space="0" w:color="auto"/>
                                <w:left w:val="none" w:sz="0" w:space="0" w:color="auto"/>
                                <w:bottom w:val="none" w:sz="0" w:space="0" w:color="auto"/>
                                <w:right w:val="none" w:sz="0" w:space="0" w:color="auto"/>
                              </w:divBdr>
                            </w:div>
                          </w:divsChild>
                        </w:div>
                        <w:div w:id="1874266427">
                          <w:marLeft w:val="0"/>
                          <w:marRight w:val="0"/>
                          <w:marTop w:val="0"/>
                          <w:marBottom w:val="0"/>
                          <w:divBdr>
                            <w:top w:val="double" w:sz="6" w:space="12" w:color="CCCCCC"/>
                            <w:left w:val="double" w:sz="6" w:space="12" w:color="CCCCCC"/>
                            <w:bottom w:val="double" w:sz="6" w:space="0" w:color="CCCCCC"/>
                            <w:right w:val="double" w:sz="6" w:space="12" w:color="CCCCCC"/>
                          </w:divBdr>
                        </w:div>
                      </w:divsChild>
                    </w:div>
                  </w:divsChild>
                </w:div>
              </w:divsChild>
            </w:div>
          </w:divsChild>
        </w:div>
        <w:div w:id="1596786555">
          <w:marLeft w:val="0"/>
          <w:marRight w:val="0"/>
          <w:marTop w:val="0"/>
          <w:marBottom w:val="0"/>
          <w:divBdr>
            <w:top w:val="none" w:sz="0" w:space="0" w:color="auto"/>
            <w:left w:val="none" w:sz="0" w:space="0" w:color="auto"/>
            <w:bottom w:val="none" w:sz="0" w:space="0" w:color="auto"/>
            <w:right w:val="none" w:sz="0" w:space="0" w:color="auto"/>
          </w:divBdr>
        </w:div>
        <w:div w:id="175732428">
          <w:marLeft w:val="0"/>
          <w:marRight w:val="0"/>
          <w:marTop w:val="0"/>
          <w:marBottom w:val="0"/>
          <w:divBdr>
            <w:top w:val="none" w:sz="0" w:space="0" w:color="auto"/>
            <w:left w:val="none" w:sz="0" w:space="0" w:color="auto"/>
            <w:bottom w:val="none" w:sz="0" w:space="0" w:color="auto"/>
            <w:right w:val="none" w:sz="0" w:space="0" w:color="auto"/>
          </w:divBdr>
          <w:divsChild>
            <w:div w:id="1926836385">
              <w:marLeft w:val="0"/>
              <w:marRight w:val="0"/>
              <w:marTop w:val="0"/>
              <w:marBottom w:val="0"/>
              <w:divBdr>
                <w:top w:val="none" w:sz="0" w:space="0" w:color="auto"/>
                <w:left w:val="none" w:sz="0" w:space="0" w:color="auto"/>
                <w:bottom w:val="none" w:sz="0" w:space="0" w:color="auto"/>
                <w:right w:val="none" w:sz="0" w:space="0" w:color="auto"/>
              </w:divBdr>
            </w:div>
            <w:div w:id="1659918639">
              <w:marLeft w:val="0"/>
              <w:marRight w:val="0"/>
              <w:marTop w:val="0"/>
              <w:marBottom w:val="0"/>
              <w:divBdr>
                <w:top w:val="none" w:sz="0" w:space="0" w:color="auto"/>
                <w:left w:val="none" w:sz="0" w:space="0" w:color="auto"/>
                <w:bottom w:val="none" w:sz="0" w:space="0" w:color="auto"/>
                <w:right w:val="none" w:sz="0" w:space="0" w:color="auto"/>
              </w:divBdr>
              <w:divsChild>
                <w:div w:id="6525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1061">
          <w:marLeft w:val="0"/>
          <w:marRight w:val="0"/>
          <w:marTop w:val="0"/>
          <w:marBottom w:val="0"/>
          <w:divBdr>
            <w:top w:val="none" w:sz="0" w:space="0" w:color="auto"/>
            <w:left w:val="none" w:sz="0" w:space="0" w:color="auto"/>
            <w:bottom w:val="none" w:sz="0" w:space="0" w:color="auto"/>
            <w:right w:val="none" w:sz="0" w:space="0" w:color="auto"/>
          </w:divBdr>
          <w:divsChild>
            <w:div w:id="658268694">
              <w:marLeft w:val="0"/>
              <w:marRight w:val="0"/>
              <w:marTop w:val="0"/>
              <w:marBottom w:val="0"/>
              <w:divBdr>
                <w:top w:val="none" w:sz="0" w:space="0" w:color="auto"/>
                <w:left w:val="none" w:sz="0" w:space="0" w:color="auto"/>
                <w:bottom w:val="none" w:sz="0" w:space="0" w:color="auto"/>
                <w:right w:val="none" w:sz="0" w:space="0" w:color="auto"/>
              </w:divBdr>
            </w:div>
            <w:div w:id="2099980734">
              <w:marLeft w:val="0"/>
              <w:marRight w:val="0"/>
              <w:marTop w:val="0"/>
              <w:marBottom w:val="0"/>
              <w:divBdr>
                <w:top w:val="none" w:sz="0" w:space="0" w:color="auto"/>
                <w:left w:val="none" w:sz="0" w:space="0" w:color="auto"/>
                <w:bottom w:val="none" w:sz="0" w:space="0" w:color="auto"/>
                <w:right w:val="none" w:sz="0" w:space="0" w:color="auto"/>
              </w:divBdr>
            </w:div>
          </w:divsChild>
        </w:div>
        <w:div w:id="583884270">
          <w:marLeft w:val="0"/>
          <w:marRight w:val="0"/>
          <w:marTop w:val="0"/>
          <w:marBottom w:val="0"/>
          <w:divBdr>
            <w:top w:val="none" w:sz="0" w:space="0" w:color="auto"/>
            <w:left w:val="none" w:sz="0" w:space="0" w:color="auto"/>
            <w:bottom w:val="none" w:sz="0" w:space="0" w:color="auto"/>
            <w:right w:val="none" w:sz="0" w:space="0" w:color="auto"/>
          </w:divBdr>
          <w:divsChild>
            <w:div w:id="1236821814">
              <w:marLeft w:val="0"/>
              <w:marRight w:val="0"/>
              <w:marTop w:val="0"/>
              <w:marBottom w:val="0"/>
              <w:divBdr>
                <w:top w:val="none" w:sz="0" w:space="0" w:color="auto"/>
                <w:left w:val="none" w:sz="0" w:space="0" w:color="auto"/>
                <w:bottom w:val="none" w:sz="0" w:space="0" w:color="auto"/>
                <w:right w:val="none" w:sz="0" w:space="0" w:color="auto"/>
              </w:divBdr>
            </w:div>
            <w:div w:id="9455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7501">
      <w:bodyDiv w:val="1"/>
      <w:marLeft w:val="0"/>
      <w:marRight w:val="0"/>
      <w:marTop w:val="0"/>
      <w:marBottom w:val="0"/>
      <w:divBdr>
        <w:top w:val="none" w:sz="0" w:space="0" w:color="auto"/>
        <w:left w:val="none" w:sz="0" w:space="0" w:color="auto"/>
        <w:bottom w:val="none" w:sz="0" w:space="0" w:color="auto"/>
        <w:right w:val="none" w:sz="0" w:space="0" w:color="auto"/>
      </w:divBdr>
      <w:divsChild>
        <w:div w:id="1840776553">
          <w:marLeft w:val="0"/>
          <w:marRight w:val="0"/>
          <w:marTop w:val="480"/>
          <w:marBottom w:val="480"/>
          <w:divBdr>
            <w:top w:val="none" w:sz="0" w:space="0" w:color="auto"/>
            <w:left w:val="none" w:sz="0" w:space="0" w:color="auto"/>
            <w:bottom w:val="none" w:sz="0" w:space="0" w:color="auto"/>
            <w:right w:val="none" w:sz="0" w:space="0" w:color="auto"/>
          </w:divBdr>
        </w:div>
      </w:divsChild>
    </w:div>
    <w:div w:id="543564664">
      <w:marLeft w:val="0"/>
      <w:marRight w:val="0"/>
      <w:marTop w:val="0"/>
      <w:marBottom w:val="0"/>
      <w:divBdr>
        <w:top w:val="none" w:sz="0" w:space="0" w:color="auto"/>
        <w:left w:val="none" w:sz="0" w:space="0" w:color="auto"/>
        <w:bottom w:val="none" w:sz="0" w:space="0" w:color="auto"/>
        <w:right w:val="none" w:sz="0" w:space="0" w:color="auto"/>
      </w:divBdr>
      <w:divsChild>
        <w:div w:id="1717466189">
          <w:marLeft w:val="0"/>
          <w:marRight w:val="0"/>
          <w:marTop w:val="0"/>
          <w:marBottom w:val="0"/>
          <w:divBdr>
            <w:top w:val="none" w:sz="0" w:space="0" w:color="auto"/>
            <w:left w:val="none" w:sz="0" w:space="0" w:color="auto"/>
            <w:bottom w:val="none" w:sz="0" w:space="0" w:color="auto"/>
            <w:right w:val="none" w:sz="0" w:space="0" w:color="auto"/>
          </w:divBdr>
          <w:divsChild>
            <w:div w:id="516383970">
              <w:marLeft w:val="0"/>
              <w:marRight w:val="0"/>
              <w:marTop w:val="0"/>
              <w:marBottom w:val="0"/>
              <w:divBdr>
                <w:top w:val="none" w:sz="0" w:space="0" w:color="auto"/>
                <w:left w:val="none" w:sz="0" w:space="0" w:color="auto"/>
                <w:bottom w:val="none" w:sz="0" w:space="0" w:color="auto"/>
                <w:right w:val="none" w:sz="0" w:space="0" w:color="auto"/>
              </w:divBdr>
            </w:div>
          </w:divsChild>
        </w:div>
        <w:div w:id="930355761">
          <w:marLeft w:val="0"/>
          <w:marRight w:val="0"/>
          <w:marTop w:val="0"/>
          <w:marBottom w:val="0"/>
          <w:divBdr>
            <w:top w:val="none" w:sz="0" w:space="0" w:color="auto"/>
            <w:left w:val="none" w:sz="0" w:space="0" w:color="auto"/>
            <w:bottom w:val="none" w:sz="0" w:space="0" w:color="auto"/>
            <w:right w:val="none" w:sz="0" w:space="0" w:color="auto"/>
          </w:divBdr>
          <w:divsChild>
            <w:div w:id="1658806053">
              <w:marLeft w:val="0"/>
              <w:marRight w:val="0"/>
              <w:marTop w:val="0"/>
              <w:marBottom w:val="0"/>
              <w:divBdr>
                <w:top w:val="none" w:sz="0" w:space="0" w:color="auto"/>
                <w:left w:val="none" w:sz="0" w:space="0" w:color="auto"/>
                <w:bottom w:val="none" w:sz="0" w:space="0" w:color="auto"/>
                <w:right w:val="none" w:sz="0" w:space="0" w:color="auto"/>
              </w:divBdr>
            </w:div>
          </w:divsChild>
        </w:div>
        <w:div w:id="1224832399">
          <w:marLeft w:val="0"/>
          <w:marRight w:val="0"/>
          <w:marTop w:val="0"/>
          <w:marBottom w:val="0"/>
          <w:divBdr>
            <w:top w:val="none" w:sz="0" w:space="0" w:color="auto"/>
            <w:left w:val="none" w:sz="0" w:space="0" w:color="auto"/>
            <w:bottom w:val="none" w:sz="0" w:space="0" w:color="auto"/>
            <w:right w:val="none" w:sz="0" w:space="0" w:color="auto"/>
          </w:divBdr>
          <w:divsChild>
            <w:div w:id="16925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5789">
      <w:marLeft w:val="0"/>
      <w:marRight w:val="0"/>
      <w:marTop w:val="150"/>
      <w:marBottom w:val="150"/>
      <w:divBdr>
        <w:top w:val="single" w:sz="2" w:space="2" w:color="000000"/>
        <w:left w:val="single" w:sz="2" w:space="2" w:color="000000"/>
        <w:bottom w:val="single" w:sz="2" w:space="2" w:color="000000"/>
        <w:right w:val="single" w:sz="2" w:space="2" w:color="000000"/>
      </w:divBdr>
    </w:div>
    <w:div w:id="1083527968">
      <w:bodyDiv w:val="1"/>
      <w:marLeft w:val="0"/>
      <w:marRight w:val="0"/>
      <w:marTop w:val="0"/>
      <w:marBottom w:val="0"/>
      <w:divBdr>
        <w:top w:val="none" w:sz="0" w:space="0" w:color="auto"/>
        <w:left w:val="none" w:sz="0" w:space="0" w:color="auto"/>
        <w:bottom w:val="none" w:sz="0" w:space="0" w:color="auto"/>
        <w:right w:val="none" w:sz="0" w:space="0" w:color="auto"/>
      </w:divBdr>
      <w:divsChild>
        <w:div w:id="161429476">
          <w:marLeft w:val="0"/>
          <w:marRight w:val="0"/>
          <w:marTop w:val="0"/>
          <w:marBottom w:val="0"/>
          <w:divBdr>
            <w:top w:val="none" w:sz="0" w:space="0" w:color="auto"/>
            <w:left w:val="none" w:sz="0" w:space="0" w:color="auto"/>
            <w:bottom w:val="none" w:sz="0" w:space="0" w:color="auto"/>
            <w:right w:val="none" w:sz="0" w:space="0" w:color="auto"/>
          </w:divBdr>
          <w:divsChild>
            <w:div w:id="210381536">
              <w:marLeft w:val="0"/>
              <w:marRight w:val="0"/>
              <w:marTop w:val="0"/>
              <w:marBottom w:val="0"/>
              <w:divBdr>
                <w:top w:val="none" w:sz="0" w:space="0" w:color="auto"/>
                <w:left w:val="none" w:sz="0" w:space="0" w:color="auto"/>
                <w:bottom w:val="none" w:sz="0" w:space="0" w:color="auto"/>
                <w:right w:val="none" w:sz="0" w:space="0" w:color="auto"/>
              </w:divBdr>
              <w:divsChild>
                <w:div w:id="554245496">
                  <w:marLeft w:val="0"/>
                  <w:marRight w:val="0"/>
                  <w:marTop w:val="0"/>
                  <w:marBottom w:val="0"/>
                  <w:divBdr>
                    <w:top w:val="none" w:sz="0" w:space="0" w:color="auto"/>
                    <w:left w:val="none" w:sz="0" w:space="0" w:color="auto"/>
                    <w:bottom w:val="none" w:sz="0" w:space="0" w:color="auto"/>
                    <w:right w:val="none" w:sz="0" w:space="0" w:color="auto"/>
                  </w:divBdr>
                  <w:divsChild>
                    <w:div w:id="2955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7663">
              <w:marLeft w:val="0"/>
              <w:marRight w:val="180"/>
              <w:marTop w:val="0"/>
              <w:marBottom w:val="0"/>
              <w:divBdr>
                <w:top w:val="none" w:sz="0" w:space="0" w:color="auto"/>
                <w:left w:val="none" w:sz="0" w:space="0" w:color="auto"/>
                <w:bottom w:val="none" w:sz="0" w:space="0" w:color="auto"/>
                <w:right w:val="none" w:sz="0" w:space="0" w:color="auto"/>
              </w:divBdr>
              <w:divsChild>
                <w:div w:id="1981224521">
                  <w:marLeft w:val="90"/>
                  <w:marRight w:val="0"/>
                  <w:marTop w:val="0"/>
                  <w:marBottom w:val="0"/>
                  <w:divBdr>
                    <w:top w:val="none" w:sz="0" w:space="0" w:color="auto"/>
                    <w:left w:val="none" w:sz="0" w:space="0" w:color="auto"/>
                    <w:bottom w:val="none" w:sz="0" w:space="0" w:color="auto"/>
                    <w:right w:val="none" w:sz="0" w:space="0" w:color="auto"/>
                  </w:divBdr>
                </w:div>
                <w:div w:id="1606768032">
                  <w:marLeft w:val="0"/>
                  <w:marRight w:val="240"/>
                  <w:marTop w:val="240"/>
                  <w:marBottom w:val="0"/>
                  <w:divBdr>
                    <w:top w:val="none" w:sz="0" w:space="0" w:color="auto"/>
                    <w:left w:val="none" w:sz="0" w:space="0" w:color="auto"/>
                    <w:bottom w:val="none" w:sz="0" w:space="0" w:color="auto"/>
                    <w:right w:val="none" w:sz="0" w:space="0" w:color="auto"/>
                  </w:divBdr>
                  <w:divsChild>
                    <w:div w:id="1804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3477">
              <w:marLeft w:val="0"/>
              <w:marRight w:val="0"/>
              <w:marTop w:val="0"/>
              <w:marBottom w:val="0"/>
              <w:divBdr>
                <w:top w:val="single" w:sz="6" w:space="7" w:color="CCCCCC"/>
                <w:left w:val="none" w:sz="0" w:space="0" w:color="auto"/>
                <w:bottom w:val="none" w:sz="0" w:space="0" w:color="auto"/>
                <w:right w:val="none" w:sz="0" w:space="0" w:color="auto"/>
              </w:divBdr>
            </w:div>
            <w:div w:id="1957712621">
              <w:marLeft w:val="0"/>
              <w:marRight w:val="0"/>
              <w:marTop w:val="0"/>
              <w:marBottom w:val="0"/>
              <w:divBdr>
                <w:top w:val="single" w:sz="6" w:space="0" w:color="000000"/>
                <w:left w:val="single" w:sz="6" w:space="0" w:color="000000"/>
                <w:bottom w:val="single" w:sz="6" w:space="0" w:color="000000"/>
                <w:right w:val="single" w:sz="6" w:space="0" w:color="000000"/>
              </w:divBdr>
              <w:divsChild>
                <w:div w:id="723524634">
                  <w:marLeft w:val="0"/>
                  <w:marRight w:val="0"/>
                  <w:marTop w:val="0"/>
                  <w:marBottom w:val="0"/>
                  <w:divBdr>
                    <w:top w:val="none" w:sz="0" w:space="0" w:color="auto"/>
                    <w:left w:val="none" w:sz="0" w:space="0" w:color="auto"/>
                    <w:bottom w:val="none" w:sz="0" w:space="0" w:color="auto"/>
                    <w:right w:val="none" w:sz="0" w:space="0" w:color="auto"/>
                  </w:divBdr>
                </w:div>
                <w:div w:id="870148270">
                  <w:marLeft w:val="0"/>
                  <w:marRight w:val="0"/>
                  <w:marTop w:val="0"/>
                  <w:marBottom w:val="0"/>
                  <w:divBdr>
                    <w:top w:val="none" w:sz="0" w:space="0" w:color="auto"/>
                    <w:left w:val="none" w:sz="0" w:space="0" w:color="auto"/>
                    <w:bottom w:val="none" w:sz="0" w:space="0" w:color="auto"/>
                    <w:right w:val="none" w:sz="0" w:space="0" w:color="auto"/>
                  </w:divBdr>
                </w:div>
              </w:divsChild>
            </w:div>
            <w:div w:id="764107570">
              <w:marLeft w:val="0"/>
              <w:marRight w:val="0"/>
              <w:marTop w:val="105"/>
              <w:marBottom w:val="0"/>
              <w:divBdr>
                <w:top w:val="none" w:sz="0" w:space="0" w:color="auto"/>
                <w:left w:val="none" w:sz="0" w:space="0" w:color="auto"/>
                <w:bottom w:val="none" w:sz="0" w:space="0" w:color="auto"/>
                <w:right w:val="none" w:sz="0" w:space="0" w:color="auto"/>
              </w:divBdr>
              <w:divsChild>
                <w:div w:id="900022014">
                  <w:marLeft w:val="150"/>
                  <w:marRight w:val="0"/>
                  <w:marTop w:val="0"/>
                  <w:marBottom w:val="0"/>
                  <w:divBdr>
                    <w:top w:val="none" w:sz="0" w:space="0" w:color="auto"/>
                    <w:left w:val="none" w:sz="0" w:space="0" w:color="auto"/>
                    <w:bottom w:val="none" w:sz="0" w:space="0" w:color="auto"/>
                    <w:right w:val="none" w:sz="0" w:space="0" w:color="auto"/>
                  </w:divBdr>
                  <w:divsChild>
                    <w:div w:id="665590353">
                      <w:marLeft w:val="0"/>
                      <w:marRight w:val="0"/>
                      <w:marTop w:val="0"/>
                      <w:marBottom w:val="0"/>
                      <w:divBdr>
                        <w:top w:val="none" w:sz="0" w:space="0" w:color="auto"/>
                        <w:left w:val="none" w:sz="0" w:space="0" w:color="auto"/>
                        <w:bottom w:val="none" w:sz="0" w:space="0" w:color="auto"/>
                        <w:right w:val="none" w:sz="0" w:space="0" w:color="auto"/>
                      </w:divBdr>
                      <w:divsChild>
                        <w:div w:id="1363434692">
                          <w:marLeft w:val="0"/>
                          <w:marRight w:val="0"/>
                          <w:marTop w:val="0"/>
                          <w:marBottom w:val="0"/>
                          <w:divBdr>
                            <w:top w:val="none" w:sz="0" w:space="0" w:color="auto"/>
                            <w:left w:val="none" w:sz="0" w:space="0" w:color="auto"/>
                            <w:bottom w:val="none" w:sz="0" w:space="0" w:color="auto"/>
                            <w:right w:val="none" w:sz="0" w:space="0" w:color="auto"/>
                          </w:divBdr>
                        </w:div>
                        <w:div w:id="1081221114">
                          <w:marLeft w:val="0"/>
                          <w:marRight w:val="0"/>
                          <w:marTop w:val="0"/>
                          <w:marBottom w:val="150"/>
                          <w:divBdr>
                            <w:top w:val="none" w:sz="0" w:space="0" w:color="auto"/>
                            <w:left w:val="none" w:sz="0" w:space="0" w:color="auto"/>
                            <w:bottom w:val="none" w:sz="0" w:space="0" w:color="auto"/>
                            <w:right w:val="none" w:sz="0" w:space="0" w:color="auto"/>
                          </w:divBdr>
                          <w:divsChild>
                            <w:div w:id="906572970">
                              <w:marLeft w:val="0"/>
                              <w:marRight w:val="0"/>
                              <w:marTop w:val="0"/>
                              <w:marBottom w:val="0"/>
                              <w:divBdr>
                                <w:top w:val="none" w:sz="0" w:space="0" w:color="auto"/>
                                <w:left w:val="none" w:sz="0" w:space="0" w:color="auto"/>
                                <w:bottom w:val="none" w:sz="0" w:space="0" w:color="auto"/>
                                <w:right w:val="none" w:sz="0" w:space="0" w:color="auto"/>
                              </w:divBdr>
                              <w:divsChild>
                                <w:div w:id="1967732525">
                                  <w:marLeft w:val="0"/>
                                  <w:marRight w:val="0"/>
                                  <w:marTop w:val="72"/>
                                  <w:marBottom w:val="0"/>
                                  <w:divBdr>
                                    <w:top w:val="none" w:sz="0" w:space="0" w:color="auto"/>
                                    <w:left w:val="none" w:sz="0" w:space="0" w:color="auto"/>
                                    <w:bottom w:val="none" w:sz="0" w:space="0" w:color="auto"/>
                                    <w:right w:val="none" w:sz="0" w:space="0" w:color="auto"/>
                                  </w:divBdr>
                                </w:div>
                                <w:div w:id="1619295485">
                                  <w:marLeft w:val="0"/>
                                  <w:marRight w:val="0"/>
                                  <w:marTop w:val="15"/>
                                  <w:marBottom w:val="0"/>
                                  <w:divBdr>
                                    <w:top w:val="none" w:sz="0" w:space="0" w:color="auto"/>
                                    <w:left w:val="none" w:sz="0" w:space="0" w:color="auto"/>
                                    <w:bottom w:val="none" w:sz="0" w:space="0" w:color="auto"/>
                                    <w:right w:val="none" w:sz="0" w:space="0" w:color="auto"/>
                                  </w:divBdr>
                                </w:div>
                              </w:divsChild>
                            </w:div>
                            <w:div w:id="134489407">
                              <w:marLeft w:val="0"/>
                              <w:marRight w:val="0"/>
                              <w:marTop w:val="0"/>
                              <w:marBottom w:val="0"/>
                              <w:divBdr>
                                <w:top w:val="none" w:sz="0" w:space="0" w:color="auto"/>
                                <w:left w:val="none" w:sz="0" w:space="0" w:color="auto"/>
                                <w:bottom w:val="none" w:sz="0" w:space="0" w:color="auto"/>
                                <w:right w:val="none" w:sz="0" w:space="0" w:color="auto"/>
                              </w:divBdr>
                            </w:div>
                            <w:div w:id="1963995007">
                              <w:marLeft w:val="0"/>
                              <w:marRight w:val="0"/>
                              <w:marTop w:val="0"/>
                              <w:marBottom w:val="0"/>
                              <w:divBdr>
                                <w:top w:val="none" w:sz="0" w:space="0" w:color="auto"/>
                                <w:left w:val="none" w:sz="0" w:space="0" w:color="auto"/>
                                <w:bottom w:val="none" w:sz="0" w:space="0" w:color="auto"/>
                                <w:right w:val="none" w:sz="0" w:space="0" w:color="auto"/>
                              </w:divBdr>
                            </w:div>
                            <w:div w:id="1897545180">
                              <w:marLeft w:val="0"/>
                              <w:marRight w:val="0"/>
                              <w:marTop w:val="0"/>
                              <w:marBottom w:val="0"/>
                              <w:divBdr>
                                <w:top w:val="none" w:sz="0" w:space="0" w:color="auto"/>
                                <w:left w:val="none" w:sz="0" w:space="0" w:color="auto"/>
                                <w:bottom w:val="none" w:sz="0" w:space="0" w:color="auto"/>
                                <w:right w:val="none" w:sz="0" w:space="0" w:color="auto"/>
                              </w:divBdr>
                              <w:divsChild>
                                <w:div w:id="623970260">
                                  <w:marLeft w:val="0"/>
                                  <w:marRight w:val="0"/>
                                  <w:marTop w:val="0"/>
                                  <w:marBottom w:val="150"/>
                                  <w:divBdr>
                                    <w:top w:val="none" w:sz="0" w:space="0" w:color="auto"/>
                                    <w:left w:val="none" w:sz="0" w:space="0" w:color="auto"/>
                                    <w:bottom w:val="none" w:sz="0" w:space="0" w:color="auto"/>
                                    <w:right w:val="none" w:sz="0" w:space="0" w:color="auto"/>
                                  </w:divBdr>
                                  <w:divsChild>
                                    <w:div w:id="1760827528">
                                      <w:marLeft w:val="0"/>
                                      <w:marRight w:val="0"/>
                                      <w:marTop w:val="0"/>
                                      <w:marBottom w:val="0"/>
                                      <w:divBdr>
                                        <w:top w:val="none" w:sz="0" w:space="0" w:color="auto"/>
                                        <w:left w:val="none" w:sz="0" w:space="0" w:color="auto"/>
                                        <w:bottom w:val="none" w:sz="0" w:space="0" w:color="auto"/>
                                        <w:right w:val="none" w:sz="0" w:space="0" w:color="auto"/>
                                      </w:divBdr>
                                      <w:divsChild>
                                        <w:div w:id="774862055">
                                          <w:marLeft w:val="0"/>
                                          <w:marRight w:val="0"/>
                                          <w:marTop w:val="0"/>
                                          <w:marBottom w:val="0"/>
                                          <w:divBdr>
                                            <w:top w:val="single" w:sz="6" w:space="0" w:color="808080"/>
                                            <w:left w:val="single" w:sz="6" w:space="0" w:color="808080"/>
                                            <w:bottom w:val="single" w:sz="6" w:space="0" w:color="808080"/>
                                            <w:right w:val="single" w:sz="6" w:space="0" w:color="808080"/>
                                          </w:divBdr>
                                        </w:div>
                                      </w:divsChild>
                                    </w:div>
                                  </w:divsChild>
                                </w:div>
                                <w:div w:id="1969046959">
                                  <w:marLeft w:val="0"/>
                                  <w:marRight w:val="0"/>
                                  <w:marTop w:val="0"/>
                                  <w:marBottom w:val="0"/>
                                  <w:divBdr>
                                    <w:top w:val="none" w:sz="0" w:space="0" w:color="auto"/>
                                    <w:left w:val="none" w:sz="0" w:space="0" w:color="auto"/>
                                    <w:bottom w:val="none" w:sz="0" w:space="0" w:color="auto"/>
                                    <w:right w:val="none" w:sz="0" w:space="0" w:color="auto"/>
                                  </w:divBdr>
                                  <w:divsChild>
                                    <w:div w:id="898322357">
                                      <w:marLeft w:val="0"/>
                                      <w:marRight w:val="0"/>
                                      <w:marTop w:val="0"/>
                                      <w:marBottom w:val="0"/>
                                      <w:divBdr>
                                        <w:top w:val="none" w:sz="0" w:space="0" w:color="auto"/>
                                        <w:left w:val="none" w:sz="0" w:space="0" w:color="auto"/>
                                        <w:bottom w:val="none" w:sz="0" w:space="0" w:color="auto"/>
                                        <w:right w:val="none" w:sz="0" w:space="0" w:color="auto"/>
                                      </w:divBdr>
                                      <w:divsChild>
                                        <w:div w:id="1351561599">
                                          <w:marLeft w:val="0"/>
                                          <w:marRight w:val="0"/>
                                          <w:marTop w:val="0"/>
                                          <w:marBottom w:val="480"/>
                                          <w:divBdr>
                                            <w:top w:val="none" w:sz="0" w:space="0" w:color="auto"/>
                                            <w:left w:val="none" w:sz="0" w:space="0" w:color="auto"/>
                                            <w:bottom w:val="none" w:sz="0" w:space="0" w:color="auto"/>
                                            <w:right w:val="none" w:sz="0" w:space="0" w:color="auto"/>
                                          </w:divBdr>
                                        </w:div>
                                        <w:div w:id="1875724689">
                                          <w:marLeft w:val="0"/>
                                          <w:marRight w:val="0"/>
                                          <w:marTop w:val="0"/>
                                          <w:marBottom w:val="480"/>
                                          <w:divBdr>
                                            <w:top w:val="none" w:sz="0" w:space="0" w:color="auto"/>
                                            <w:left w:val="none" w:sz="0" w:space="0" w:color="auto"/>
                                            <w:bottom w:val="none" w:sz="0" w:space="0" w:color="auto"/>
                                            <w:right w:val="none" w:sz="0" w:space="0" w:color="auto"/>
                                          </w:divBdr>
                                        </w:div>
                                        <w:div w:id="1866213065">
                                          <w:marLeft w:val="0"/>
                                          <w:marRight w:val="0"/>
                                          <w:marTop w:val="0"/>
                                          <w:marBottom w:val="480"/>
                                          <w:divBdr>
                                            <w:top w:val="none" w:sz="0" w:space="0" w:color="auto"/>
                                            <w:left w:val="none" w:sz="0" w:space="0" w:color="auto"/>
                                            <w:bottom w:val="none" w:sz="0" w:space="0" w:color="auto"/>
                                            <w:right w:val="none" w:sz="0" w:space="0" w:color="auto"/>
                                          </w:divBdr>
                                        </w:div>
                                        <w:div w:id="2112815127">
                                          <w:marLeft w:val="0"/>
                                          <w:marRight w:val="0"/>
                                          <w:marTop w:val="0"/>
                                          <w:marBottom w:val="480"/>
                                          <w:divBdr>
                                            <w:top w:val="none" w:sz="0" w:space="0" w:color="auto"/>
                                            <w:left w:val="none" w:sz="0" w:space="0" w:color="auto"/>
                                            <w:bottom w:val="none" w:sz="0" w:space="0" w:color="auto"/>
                                            <w:right w:val="none" w:sz="0" w:space="0" w:color="auto"/>
                                          </w:divBdr>
                                        </w:div>
                                        <w:div w:id="2131969241">
                                          <w:marLeft w:val="0"/>
                                          <w:marRight w:val="0"/>
                                          <w:marTop w:val="0"/>
                                          <w:marBottom w:val="480"/>
                                          <w:divBdr>
                                            <w:top w:val="none" w:sz="0" w:space="0" w:color="auto"/>
                                            <w:left w:val="none" w:sz="0" w:space="0" w:color="auto"/>
                                            <w:bottom w:val="none" w:sz="0" w:space="0" w:color="auto"/>
                                            <w:right w:val="none" w:sz="0" w:space="0" w:color="auto"/>
                                          </w:divBdr>
                                        </w:div>
                                        <w:div w:id="1391078002">
                                          <w:marLeft w:val="0"/>
                                          <w:marRight w:val="0"/>
                                          <w:marTop w:val="0"/>
                                          <w:marBottom w:val="480"/>
                                          <w:divBdr>
                                            <w:top w:val="none" w:sz="0" w:space="0" w:color="auto"/>
                                            <w:left w:val="none" w:sz="0" w:space="0" w:color="auto"/>
                                            <w:bottom w:val="none" w:sz="0" w:space="0" w:color="auto"/>
                                            <w:right w:val="none" w:sz="0" w:space="0" w:color="auto"/>
                                          </w:divBdr>
                                        </w:div>
                                        <w:div w:id="1954287735">
                                          <w:marLeft w:val="0"/>
                                          <w:marRight w:val="0"/>
                                          <w:marTop w:val="0"/>
                                          <w:marBottom w:val="480"/>
                                          <w:divBdr>
                                            <w:top w:val="none" w:sz="0" w:space="0" w:color="auto"/>
                                            <w:left w:val="none" w:sz="0" w:space="0" w:color="auto"/>
                                            <w:bottom w:val="none" w:sz="0" w:space="0" w:color="auto"/>
                                            <w:right w:val="none" w:sz="0" w:space="0" w:color="auto"/>
                                          </w:divBdr>
                                        </w:div>
                                        <w:div w:id="1115293658">
                                          <w:marLeft w:val="0"/>
                                          <w:marRight w:val="0"/>
                                          <w:marTop w:val="0"/>
                                          <w:marBottom w:val="480"/>
                                          <w:divBdr>
                                            <w:top w:val="none" w:sz="0" w:space="0" w:color="auto"/>
                                            <w:left w:val="none" w:sz="0" w:space="0" w:color="auto"/>
                                            <w:bottom w:val="none" w:sz="0" w:space="0" w:color="auto"/>
                                            <w:right w:val="none" w:sz="0" w:space="0" w:color="auto"/>
                                          </w:divBdr>
                                        </w:div>
                                        <w:div w:id="1325862876">
                                          <w:marLeft w:val="0"/>
                                          <w:marRight w:val="0"/>
                                          <w:marTop w:val="0"/>
                                          <w:marBottom w:val="480"/>
                                          <w:divBdr>
                                            <w:top w:val="none" w:sz="0" w:space="0" w:color="auto"/>
                                            <w:left w:val="none" w:sz="0" w:space="0" w:color="auto"/>
                                            <w:bottom w:val="none" w:sz="0" w:space="0" w:color="auto"/>
                                            <w:right w:val="none" w:sz="0" w:space="0" w:color="auto"/>
                                          </w:divBdr>
                                        </w:div>
                                        <w:div w:id="1978487178">
                                          <w:marLeft w:val="0"/>
                                          <w:marRight w:val="0"/>
                                          <w:marTop w:val="0"/>
                                          <w:marBottom w:val="480"/>
                                          <w:divBdr>
                                            <w:top w:val="none" w:sz="0" w:space="0" w:color="auto"/>
                                            <w:left w:val="none" w:sz="0" w:space="0" w:color="auto"/>
                                            <w:bottom w:val="none" w:sz="0" w:space="0" w:color="auto"/>
                                            <w:right w:val="none" w:sz="0" w:space="0" w:color="auto"/>
                                          </w:divBdr>
                                        </w:div>
                                        <w:div w:id="1249801582">
                                          <w:marLeft w:val="0"/>
                                          <w:marRight w:val="0"/>
                                          <w:marTop w:val="0"/>
                                          <w:marBottom w:val="480"/>
                                          <w:divBdr>
                                            <w:top w:val="none" w:sz="0" w:space="0" w:color="auto"/>
                                            <w:left w:val="none" w:sz="0" w:space="0" w:color="auto"/>
                                            <w:bottom w:val="none" w:sz="0" w:space="0" w:color="auto"/>
                                            <w:right w:val="none" w:sz="0" w:space="0" w:color="auto"/>
                                          </w:divBdr>
                                        </w:div>
                                        <w:div w:id="818620468">
                                          <w:marLeft w:val="0"/>
                                          <w:marRight w:val="0"/>
                                          <w:marTop w:val="0"/>
                                          <w:marBottom w:val="480"/>
                                          <w:divBdr>
                                            <w:top w:val="none" w:sz="0" w:space="0" w:color="auto"/>
                                            <w:left w:val="none" w:sz="0" w:space="0" w:color="auto"/>
                                            <w:bottom w:val="none" w:sz="0" w:space="0" w:color="auto"/>
                                            <w:right w:val="none" w:sz="0" w:space="0" w:color="auto"/>
                                          </w:divBdr>
                                        </w:div>
                                        <w:div w:id="1796868547">
                                          <w:marLeft w:val="0"/>
                                          <w:marRight w:val="0"/>
                                          <w:marTop w:val="0"/>
                                          <w:marBottom w:val="480"/>
                                          <w:divBdr>
                                            <w:top w:val="none" w:sz="0" w:space="0" w:color="auto"/>
                                            <w:left w:val="none" w:sz="0" w:space="0" w:color="auto"/>
                                            <w:bottom w:val="none" w:sz="0" w:space="0" w:color="auto"/>
                                            <w:right w:val="none" w:sz="0" w:space="0" w:color="auto"/>
                                          </w:divBdr>
                                        </w:div>
                                        <w:div w:id="1837454563">
                                          <w:marLeft w:val="0"/>
                                          <w:marRight w:val="0"/>
                                          <w:marTop w:val="0"/>
                                          <w:marBottom w:val="480"/>
                                          <w:divBdr>
                                            <w:top w:val="none" w:sz="0" w:space="0" w:color="auto"/>
                                            <w:left w:val="none" w:sz="0" w:space="0" w:color="auto"/>
                                            <w:bottom w:val="none" w:sz="0" w:space="0" w:color="auto"/>
                                            <w:right w:val="none" w:sz="0" w:space="0" w:color="auto"/>
                                          </w:divBdr>
                                          <w:divsChild>
                                            <w:div w:id="2074766296">
                                              <w:marLeft w:val="0"/>
                                              <w:marRight w:val="0"/>
                                              <w:marTop w:val="0"/>
                                              <w:marBottom w:val="0"/>
                                              <w:divBdr>
                                                <w:top w:val="none" w:sz="0" w:space="0" w:color="auto"/>
                                                <w:left w:val="none" w:sz="0" w:space="0" w:color="auto"/>
                                                <w:bottom w:val="none" w:sz="0" w:space="0" w:color="auto"/>
                                                <w:right w:val="none" w:sz="0" w:space="0" w:color="auto"/>
                                              </w:divBdr>
                                              <w:divsChild>
                                                <w:div w:id="280890969">
                                                  <w:marLeft w:val="0"/>
                                                  <w:marRight w:val="0"/>
                                                  <w:marTop w:val="192"/>
                                                  <w:marBottom w:val="192"/>
                                                  <w:divBdr>
                                                    <w:top w:val="none" w:sz="0" w:space="0" w:color="auto"/>
                                                    <w:left w:val="none" w:sz="0" w:space="0" w:color="auto"/>
                                                    <w:bottom w:val="none" w:sz="0" w:space="0" w:color="auto"/>
                                                    <w:right w:val="none" w:sz="0" w:space="0" w:color="auto"/>
                                                  </w:divBdr>
                                                  <w:divsChild>
                                                    <w:div w:id="935136290">
                                                      <w:marLeft w:val="0"/>
                                                      <w:marRight w:val="0"/>
                                                      <w:marTop w:val="0"/>
                                                      <w:marBottom w:val="0"/>
                                                      <w:divBdr>
                                                        <w:top w:val="none" w:sz="0" w:space="0" w:color="auto"/>
                                                        <w:left w:val="none" w:sz="0" w:space="0" w:color="auto"/>
                                                        <w:bottom w:val="none" w:sz="0" w:space="0" w:color="auto"/>
                                                        <w:right w:val="none" w:sz="0" w:space="0" w:color="auto"/>
                                                      </w:divBdr>
                                                      <w:divsChild>
                                                        <w:div w:id="1809207113">
                                                          <w:marLeft w:val="0"/>
                                                          <w:marRight w:val="0"/>
                                                          <w:marTop w:val="0"/>
                                                          <w:marBottom w:val="0"/>
                                                          <w:divBdr>
                                                            <w:top w:val="none" w:sz="0" w:space="0" w:color="auto"/>
                                                            <w:left w:val="none" w:sz="0" w:space="0" w:color="auto"/>
                                                            <w:bottom w:val="none" w:sz="0" w:space="0" w:color="auto"/>
                                                            <w:right w:val="none" w:sz="0" w:space="0" w:color="auto"/>
                                                          </w:divBdr>
                                                          <w:divsChild>
                                                            <w:div w:id="343484672">
                                                              <w:marLeft w:val="0"/>
                                                              <w:marRight w:val="0"/>
                                                              <w:marTop w:val="0"/>
                                                              <w:marBottom w:val="120"/>
                                                              <w:divBdr>
                                                                <w:top w:val="none" w:sz="0" w:space="0" w:color="auto"/>
                                                                <w:left w:val="none" w:sz="0" w:space="0" w:color="auto"/>
                                                                <w:bottom w:val="none" w:sz="0" w:space="0" w:color="auto"/>
                                                                <w:right w:val="none" w:sz="0" w:space="0" w:color="auto"/>
                                                              </w:divBdr>
                                                            </w:div>
                                                            <w:div w:id="2093119657">
                                                              <w:marLeft w:val="0"/>
                                                              <w:marRight w:val="0"/>
                                                              <w:marTop w:val="0"/>
                                                              <w:marBottom w:val="120"/>
                                                              <w:divBdr>
                                                                <w:top w:val="none" w:sz="0" w:space="0" w:color="auto"/>
                                                                <w:left w:val="none" w:sz="0" w:space="0" w:color="auto"/>
                                                                <w:bottom w:val="none" w:sz="0" w:space="0" w:color="auto"/>
                                                                <w:right w:val="none" w:sz="0" w:space="0" w:color="auto"/>
                                                              </w:divBdr>
                                                            </w:div>
                                                            <w:div w:id="453403749">
                                                              <w:marLeft w:val="0"/>
                                                              <w:marRight w:val="0"/>
                                                              <w:marTop w:val="0"/>
                                                              <w:marBottom w:val="120"/>
                                                              <w:divBdr>
                                                                <w:top w:val="none" w:sz="0" w:space="0" w:color="auto"/>
                                                                <w:left w:val="none" w:sz="0" w:space="0" w:color="auto"/>
                                                                <w:bottom w:val="none" w:sz="0" w:space="0" w:color="auto"/>
                                                                <w:right w:val="none" w:sz="0" w:space="0" w:color="auto"/>
                                                              </w:divBdr>
                                                            </w:div>
                                                            <w:div w:id="724064870">
                                                              <w:marLeft w:val="0"/>
                                                              <w:marRight w:val="0"/>
                                                              <w:marTop w:val="0"/>
                                                              <w:marBottom w:val="120"/>
                                                              <w:divBdr>
                                                                <w:top w:val="none" w:sz="0" w:space="0" w:color="auto"/>
                                                                <w:left w:val="none" w:sz="0" w:space="0" w:color="auto"/>
                                                                <w:bottom w:val="none" w:sz="0" w:space="0" w:color="auto"/>
                                                                <w:right w:val="none" w:sz="0" w:space="0" w:color="auto"/>
                                                              </w:divBdr>
                                                            </w:div>
                                                            <w:div w:id="622421960">
                                                              <w:marLeft w:val="0"/>
                                                              <w:marRight w:val="0"/>
                                                              <w:marTop w:val="0"/>
                                                              <w:marBottom w:val="120"/>
                                                              <w:divBdr>
                                                                <w:top w:val="none" w:sz="0" w:space="0" w:color="auto"/>
                                                                <w:left w:val="none" w:sz="0" w:space="0" w:color="auto"/>
                                                                <w:bottom w:val="none" w:sz="0" w:space="0" w:color="auto"/>
                                                                <w:right w:val="none" w:sz="0" w:space="0" w:color="auto"/>
                                                              </w:divBdr>
                                                            </w:div>
                                                            <w:div w:id="189992415">
                                                              <w:marLeft w:val="0"/>
                                                              <w:marRight w:val="0"/>
                                                              <w:marTop w:val="0"/>
                                                              <w:marBottom w:val="120"/>
                                                              <w:divBdr>
                                                                <w:top w:val="none" w:sz="0" w:space="0" w:color="auto"/>
                                                                <w:left w:val="none" w:sz="0" w:space="0" w:color="auto"/>
                                                                <w:bottom w:val="none" w:sz="0" w:space="0" w:color="auto"/>
                                                                <w:right w:val="none" w:sz="0" w:space="0" w:color="auto"/>
                                                              </w:divBdr>
                                                            </w:div>
                                                            <w:div w:id="805703953">
                                                              <w:marLeft w:val="0"/>
                                                              <w:marRight w:val="0"/>
                                                              <w:marTop w:val="0"/>
                                                              <w:marBottom w:val="120"/>
                                                              <w:divBdr>
                                                                <w:top w:val="none" w:sz="0" w:space="0" w:color="auto"/>
                                                                <w:left w:val="none" w:sz="0" w:space="0" w:color="auto"/>
                                                                <w:bottom w:val="none" w:sz="0" w:space="0" w:color="auto"/>
                                                                <w:right w:val="none" w:sz="0" w:space="0" w:color="auto"/>
                                                              </w:divBdr>
                                                            </w:div>
                                                            <w:div w:id="858011309">
                                                              <w:marLeft w:val="0"/>
                                                              <w:marRight w:val="0"/>
                                                              <w:marTop w:val="0"/>
                                                              <w:marBottom w:val="120"/>
                                                              <w:divBdr>
                                                                <w:top w:val="none" w:sz="0" w:space="0" w:color="auto"/>
                                                                <w:left w:val="none" w:sz="0" w:space="0" w:color="auto"/>
                                                                <w:bottom w:val="none" w:sz="0" w:space="0" w:color="auto"/>
                                                                <w:right w:val="none" w:sz="0" w:space="0" w:color="auto"/>
                                                              </w:divBdr>
                                                            </w:div>
                                                            <w:div w:id="815341963">
                                                              <w:marLeft w:val="0"/>
                                                              <w:marRight w:val="0"/>
                                                              <w:marTop w:val="0"/>
                                                              <w:marBottom w:val="120"/>
                                                              <w:divBdr>
                                                                <w:top w:val="none" w:sz="0" w:space="0" w:color="auto"/>
                                                                <w:left w:val="none" w:sz="0" w:space="0" w:color="auto"/>
                                                                <w:bottom w:val="none" w:sz="0" w:space="0" w:color="auto"/>
                                                                <w:right w:val="none" w:sz="0" w:space="0" w:color="auto"/>
                                                              </w:divBdr>
                                                            </w:div>
                                                            <w:div w:id="1593319393">
                                                              <w:marLeft w:val="0"/>
                                                              <w:marRight w:val="0"/>
                                                              <w:marTop w:val="0"/>
                                                              <w:marBottom w:val="120"/>
                                                              <w:divBdr>
                                                                <w:top w:val="none" w:sz="0" w:space="0" w:color="auto"/>
                                                                <w:left w:val="none" w:sz="0" w:space="0" w:color="auto"/>
                                                                <w:bottom w:val="none" w:sz="0" w:space="0" w:color="auto"/>
                                                                <w:right w:val="none" w:sz="0" w:space="0" w:color="auto"/>
                                                              </w:divBdr>
                                                            </w:div>
                                                            <w:div w:id="317274160">
                                                              <w:marLeft w:val="0"/>
                                                              <w:marRight w:val="0"/>
                                                              <w:marTop w:val="0"/>
                                                              <w:marBottom w:val="120"/>
                                                              <w:divBdr>
                                                                <w:top w:val="none" w:sz="0" w:space="0" w:color="auto"/>
                                                                <w:left w:val="none" w:sz="0" w:space="0" w:color="auto"/>
                                                                <w:bottom w:val="none" w:sz="0" w:space="0" w:color="auto"/>
                                                                <w:right w:val="none" w:sz="0" w:space="0" w:color="auto"/>
                                                              </w:divBdr>
                                                            </w:div>
                                                            <w:div w:id="434979913">
                                                              <w:marLeft w:val="0"/>
                                                              <w:marRight w:val="0"/>
                                                              <w:marTop w:val="0"/>
                                                              <w:marBottom w:val="120"/>
                                                              <w:divBdr>
                                                                <w:top w:val="none" w:sz="0" w:space="0" w:color="auto"/>
                                                                <w:left w:val="none" w:sz="0" w:space="0" w:color="auto"/>
                                                                <w:bottom w:val="none" w:sz="0" w:space="0" w:color="auto"/>
                                                                <w:right w:val="none" w:sz="0" w:space="0" w:color="auto"/>
                                                              </w:divBdr>
                                                            </w:div>
                                                            <w:div w:id="811140672">
                                                              <w:marLeft w:val="0"/>
                                                              <w:marRight w:val="0"/>
                                                              <w:marTop w:val="0"/>
                                                              <w:marBottom w:val="120"/>
                                                              <w:divBdr>
                                                                <w:top w:val="none" w:sz="0" w:space="0" w:color="auto"/>
                                                                <w:left w:val="none" w:sz="0" w:space="0" w:color="auto"/>
                                                                <w:bottom w:val="none" w:sz="0" w:space="0" w:color="auto"/>
                                                                <w:right w:val="none" w:sz="0" w:space="0" w:color="auto"/>
                                                              </w:divBdr>
                                                            </w:div>
                                                            <w:div w:id="1315063311">
                                                              <w:marLeft w:val="0"/>
                                                              <w:marRight w:val="0"/>
                                                              <w:marTop w:val="0"/>
                                                              <w:marBottom w:val="120"/>
                                                              <w:divBdr>
                                                                <w:top w:val="none" w:sz="0" w:space="0" w:color="auto"/>
                                                                <w:left w:val="none" w:sz="0" w:space="0" w:color="auto"/>
                                                                <w:bottom w:val="none" w:sz="0" w:space="0" w:color="auto"/>
                                                                <w:right w:val="none" w:sz="0" w:space="0" w:color="auto"/>
                                                              </w:divBdr>
                                                            </w:div>
                                                            <w:div w:id="13420512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48354397">
                                          <w:marLeft w:val="0"/>
                                          <w:marRight w:val="0"/>
                                          <w:marTop w:val="0"/>
                                          <w:marBottom w:val="480"/>
                                          <w:divBdr>
                                            <w:top w:val="none" w:sz="0" w:space="0" w:color="auto"/>
                                            <w:left w:val="none" w:sz="0" w:space="0" w:color="auto"/>
                                            <w:bottom w:val="none" w:sz="0" w:space="0" w:color="auto"/>
                                            <w:right w:val="none" w:sz="0" w:space="0" w:color="auto"/>
                                          </w:divBdr>
                                          <w:divsChild>
                                            <w:div w:id="273830332">
                                              <w:marLeft w:val="0"/>
                                              <w:marRight w:val="0"/>
                                              <w:marTop w:val="0"/>
                                              <w:marBottom w:val="0"/>
                                              <w:divBdr>
                                                <w:top w:val="none" w:sz="0" w:space="0" w:color="auto"/>
                                                <w:left w:val="none" w:sz="0" w:space="0" w:color="auto"/>
                                                <w:bottom w:val="none" w:sz="0" w:space="0" w:color="auto"/>
                                                <w:right w:val="none" w:sz="0" w:space="0" w:color="auto"/>
                                              </w:divBdr>
                                              <w:divsChild>
                                                <w:div w:id="904801293">
                                                  <w:marLeft w:val="0"/>
                                                  <w:marRight w:val="0"/>
                                                  <w:marTop w:val="192"/>
                                                  <w:marBottom w:val="192"/>
                                                  <w:divBdr>
                                                    <w:top w:val="single" w:sz="6" w:space="4" w:color="B2B2B2"/>
                                                    <w:left w:val="none" w:sz="0" w:space="0" w:color="auto"/>
                                                    <w:bottom w:val="single" w:sz="6" w:space="4" w:color="B2B2B2"/>
                                                    <w:right w:val="none" w:sz="0" w:space="0" w:color="auto"/>
                                                  </w:divBdr>
                                                  <w:divsChild>
                                                    <w:div w:id="524709609">
                                                      <w:marLeft w:val="0"/>
                                                      <w:marRight w:val="0"/>
                                                      <w:marTop w:val="0"/>
                                                      <w:marBottom w:val="0"/>
                                                      <w:divBdr>
                                                        <w:top w:val="none" w:sz="0" w:space="0" w:color="auto"/>
                                                        <w:left w:val="none" w:sz="0" w:space="0" w:color="auto"/>
                                                        <w:bottom w:val="none" w:sz="0" w:space="0" w:color="auto"/>
                                                        <w:right w:val="none" w:sz="0" w:space="0" w:color="auto"/>
                                                      </w:divBdr>
                                                    </w:div>
                                                    <w:div w:id="358700995">
                                                      <w:marLeft w:val="0"/>
                                                      <w:marRight w:val="0"/>
                                                      <w:marTop w:val="0"/>
                                                      <w:marBottom w:val="0"/>
                                                      <w:divBdr>
                                                        <w:top w:val="none" w:sz="0" w:space="0" w:color="auto"/>
                                                        <w:left w:val="none" w:sz="0" w:space="0" w:color="auto"/>
                                                        <w:bottom w:val="none" w:sz="0" w:space="0" w:color="auto"/>
                                                        <w:right w:val="none" w:sz="0" w:space="0" w:color="auto"/>
                                                      </w:divBdr>
                                                    </w:div>
                                                    <w:div w:id="1073533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572355">
                                  <w:marLeft w:val="0"/>
                                  <w:marRight w:val="0"/>
                                  <w:marTop w:val="0"/>
                                  <w:marBottom w:val="0"/>
                                  <w:divBdr>
                                    <w:top w:val="none" w:sz="0" w:space="0" w:color="auto"/>
                                    <w:left w:val="none" w:sz="0" w:space="0" w:color="auto"/>
                                    <w:bottom w:val="none" w:sz="0" w:space="0" w:color="auto"/>
                                    <w:right w:val="none" w:sz="0" w:space="0" w:color="auto"/>
                                  </w:divBdr>
                                  <w:divsChild>
                                    <w:div w:id="1920090536">
                                      <w:marLeft w:val="0"/>
                                      <w:marRight w:val="0"/>
                                      <w:marTop w:val="192"/>
                                      <w:marBottom w:val="192"/>
                                      <w:divBdr>
                                        <w:top w:val="none" w:sz="0" w:space="0" w:color="auto"/>
                                        <w:left w:val="none" w:sz="0" w:space="0" w:color="auto"/>
                                        <w:bottom w:val="none" w:sz="0" w:space="0" w:color="auto"/>
                                        <w:right w:val="none" w:sz="0" w:space="0" w:color="auto"/>
                                      </w:divBdr>
                                    </w:div>
                                    <w:div w:id="1620528375">
                                      <w:marLeft w:val="0"/>
                                      <w:marRight w:val="0"/>
                                      <w:marTop w:val="192"/>
                                      <w:marBottom w:val="192"/>
                                      <w:divBdr>
                                        <w:top w:val="none" w:sz="0" w:space="0" w:color="auto"/>
                                        <w:left w:val="none" w:sz="0" w:space="0" w:color="auto"/>
                                        <w:bottom w:val="none" w:sz="0" w:space="0" w:color="auto"/>
                                        <w:right w:val="none" w:sz="0" w:space="0" w:color="auto"/>
                                      </w:divBdr>
                                    </w:div>
                                    <w:div w:id="857625370">
                                      <w:marLeft w:val="0"/>
                                      <w:marRight w:val="0"/>
                                      <w:marTop w:val="192"/>
                                      <w:marBottom w:val="192"/>
                                      <w:divBdr>
                                        <w:top w:val="none" w:sz="0" w:space="0" w:color="auto"/>
                                        <w:left w:val="none" w:sz="0" w:space="0" w:color="auto"/>
                                        <w:bottom w:val="none" w:sz="0" w:space="0" w:color="auto"/>
                                        <w:right w:val="none" w:sz="0" w:space="0" w:color="auto"/>
                                      </w:divBdr>
                                    </w:div>
                                    <w:div w:id="668598600">
                                      <w:marLeft w:val="0"/>
                                      <w:marRight w:val="0"/>
                                      <w:marTop w:val="192"/>
                                      <w:marBottom w:val="192"/>
                                      <w:divBdr>
                                        <w:top w:val="none" w:sz="0" w:space="0" w:color="auto"/>
                                        <w:left w:val="none" w:sz="0" w:space="0" w:color="auto"/>
                                        <w:bottom w:val="none" w:sz="0" w:space="0" w:color="auto"/>
                                        <w:right w:val="none" w:sz="0" w:space="0" w:color="auto"/>
                                      </w:divBdr>
                                    </w:div>
                                    <w:div w:id="998658473">
                                      <w:marLeft w:val="0"/>
                                      <w:marRight w:val="0"/>
                                      <w:marTop w:val="192"/>
                                      <w:marBottom w:val="192"/>
                                      <w:divBdr>
                                        <w:top w:val="none" w:sz="0" w:space="0" w:color="auto"/>
                                        <w:left w:val="none" w:sz="0" w:space="0" w:color="auto"/>
                                        <w:bottom w:val="none" w:sz="0" w:space="0" w:color="auto"/>
                                        <w:right w:val="none" w:sz="0" w:space="0" w:color="auto"/>
                                      </w:divBdr>
                                    </w:div>
                                    <w:div w:id="1694722147">
                                      <w:marLeft w:val="0"/>
                                      <w:marRight w:val="0"/>
                                      <w:marTop w:val="192"/>
                                      <w:marBottom w:val="192"/>
                                      <w:divBdr>
                                        <w:top w:val="none" w:sz="0" w:space="0" w:color="auto"/>
                                        <w:left w:val="none" w:sz="0" w:space="0" w:color="auto"/>
                                        <w:bottom w:val="none" w:sz="0" w:space="0" w:color="auto"/>
                                        <w:right w:val="none" w:sz="0" w:space="0" w:color="auto"/>
                                      </w:divBdr>
                                    </w:div>
                                    <w:div w:id="1065686041">
                                      <w:marLeft w:val="0"/>
                                      <w:marRight w:val="0"/>
                                      <w:marTop w:val="192"/>
                                      <w:marBottom w:val="192"/>
                                      <w:divBdr>
                                        <w:top w:val="none" w:sz="0" w:space="0" w:color="auto"/>
                                        <w:left w:val="none" w:sz="0" w:space="0" w:color="auto"/>
                                        <w:bottom w:val="none" w:sz="0" w:space="0" w:color="auto"/>
                                        <w:right w:val="none" w:sz="0" w:space="0" w:color="auto"/>
                                      </w:divBdr>
                                    </w:div>
                                    <w:div w:id="2117671371">
                                      <w:marLeft w:val="0"/>
                                      <w:marRight w:val="0"/>
                                      <w:marTop w:val="192"/>
                                      <w:marBottom w:val="192"/>
                                      <w:divBdr>
                                        <w:top w:val="none" w:sz="0" w:space="0" w:color="auto"/>
                                        <w:left w:val="none" w:sz="0" w:space="0" w:color="auto"/>
                                        <w:bottom w:val="none" w:sz="0" w:space="0" w:color="auto"/>
                                        <w:right w:val="none" w:sz="0" w:space="0" w:color="auto"/>
                                      </w:divBdr>
                                    </w:div>
                                    <w:div w:id="512958656">
                                      <w:marLeft w:val="0"/>
                                      <w:marRight w:val="0"/>
                                      <w:marTop w:val="192"/>
                                      <w:marBottom w:val="192"/>
                                      <w:divBdr>
                                        <w:top w:val="none" w:sz="0" w:space="0" w:color="auto"/>
                                        <w:left w:val="none" w:sz="0" w:space="0" w:color="auto"/>
                                        <w:bottom w:val="none" w:sz="0" w:space="0" w:color="auto"/>
                                        <w:right w:val="none" w:sz="0" w:space="0" w:color="auto"/>
                                      </w:divBdr>
                                    </w:div>
                                    <w:div w:id="2056002269">
                                      <w:marLeft w:val="0"/>
                                      <w:marRight w:val="0"/>
                                      <w:marTop w:val="192"/>
                                      <w:marBottom w:val="192"/>
                                      <w:divBdr>
                                        <w:top w:val="none" w:sz="0" w:space="0" w:color="auto"/>
                                        <w:left w:val="none" w:sz="0" w:space="0" w:color="auto"/>
                                        <w:bottom w:val="none" w:sz="0" w:space="0" w:color="auto"/>
                                        <w:right w:val="none" w:sz="0" w:space="0" w:color="auto"/>
                                      </w:divBdr>
                                    </w:div>
                                  </w:divsChild>
                                </w:div>
                              </w:divsChild>
                            </w:div>
                          </w:divsChild>
                        </w:div>
                        <w:div w:id="1736664302">
                          <w:marLeft w:val="300"/>
                          <w:marRight w:val="0"/>
                          <w:marTop w:val="0"/>
                          <w:marBottom w:val="0"/>
                          <w:divBdr>
                            <w:top w:val="none" w:sz="0" w:space="0" w:color="auto"/>
                            <w:left w:val="none" w:sz="0" w:space="0" w:color="auto"/>
                            <w:bottom w:val="none" w:sz="0" w:space="0" w:color="auto"/>
                            <w:right w:val="none" w:sz="0" w:space="0" w:color="auto"/>
                          </w:divBdr>
                          <w:divsChild>
                            <w:div w:id="1937787848">
                              <w:marLeft w:val="0"/>
                              <w:marRight w:val="0"/>
                              <w:marTop w:val="0"/>
                              <w:marBottom w:val="210"/>
                              <w:divBdr>
                                <w:top w:val="single" w:sz="6" w:space="0" w:color="E6E6E6"/>
                                <w:left w:val="single" w:sz="6" w:space="0" w:color="E6E6E6"/>
                                <w:bottom w:val="single" w:sz="6" w:space="0" w:color="E6E6E6"/>
                                <w:right w:val="single" w:sz="6" w:space="0" w:color="E6E6E6"/>
                              </w:divBdr>
                              <w:divsChild>
                                <w:div w:id="1237666380">
                                  <w:marLeft w:val="0"/>
                                  <w:marRight w:val="0"/>
                                  <w:marTop w:val="0"/>
                                  <w:marBottom w:val="0"/>
                                  <w:divBdr>
                                    <w:top w:val="single" w:sz="6" w:space="8" w:color="F0C485"/>
                                    <w:left w:val="single" w:sz="6" w:space="8" w:color="F0C485"/>
                                    <w:bottom w:val="single" w:sz="6" w:space="8" w:color="F0C485"/>
                                    <w:right w:val="single" w:sz="6" w:space="8" w:color="F0C485"/>
                                  </w:divBdr>
                                </w:div>
                              </w:divsChild>
                            </w:div>
                            <w:div w:id="61413795">
                              <w:marLeft w:val="0"/>
                              <w:marRight w:val="0"/>
                              <w:marTop w:val="0"/>
                              <w:marBottom w:val="0"/>
                              <w:divBdr>
                                <w:top w:val="none" w:sz="0" w:space="0" w:color="auto"/>
                                <w:left w:val="none" w:sz="0" w:space="0" w:color="auto"/>
                                <w:bottom w:val="none" w:sz="0" w:space="0" w:color="auto"/>
                                <w:right w:val="none" w:sz="0" w:space="0" w:color="auto"/>
                              </w:divBdr>
                              <w:divsChild>
                                <w:div w:id="1691682496">
                                  <w:marLeft w:val="60"/>
                                  <w:marRight w:val="0"/>
                                  <w:marTop w:val="60"/>
                                  <w:marBottom w:val="0"/>
                                  <w:divBdr>
                                    <w:top w:val="none" w:sz="0" w:space="0" w:color="auto"/>
                                    <w:left w:val="none" w:sz="0" w:space="0" w:color="auto"/>
                                    <w:bottom w:val="none" w:sz="0" w:space="0" w:color="auto"/>
                                    <w:right w:val="none" w:sz="0" w:space="0" w:color="auto"/>
                                  </w:divBdr>
                                </w:div>
                                <w:div w:id="1975479961">
                                  <w:marLeft w:val="0"/>
                                  <w:marRight w:val="0"/>
                                  <w:marTop w:val="0"/>
                                  <w:marBottom w:val="360"/>
                                  <w:divBdr>
                                    <w:top w:val="single" w:sz="18" w:space="0" w:color="CC0000"/>
                                    <w:left w:val="none" w:sz="0" w:space="0" w:color="auto"/>
                                    <w:bottom w:val="none" w:sz="0" w:space="0" w:color="auto"/>
                                    <w:right w:val="none" w:sz="0" w:space="0" w:color="auto"/>
                                  </w:divBdr>
                                  <w:divsChild>
                                    <w:div w:id="802117533">
                                      <w:marLeft w:val="0"/>
                                      <w:marRight w:val="0"/>
                                      <w:marTop w:val="0"/>
                                      <w:marBottom w:val="0"/>
                                      <w:divBdr>
                                        <w:top w:val="none" w:sz="0" w:space="0" w:color="auto"/>
                                        <w:left w:val="none" w:sz="0" w:space="0" w:color="auto"/>
                                        <w:bottom w:val="single" w:sz="6" w:space="3" w:color="A3A3A3"/>
                                        <w:right w:val="none" w:sz="0" w:space="0" w:color="auto"/>
                                      </w:divBdr>
                                      <w:divsChild>
                                        <w:div w:id="87848041">
                                          <w:marLeft w:val="0"/>
                                          <w:marRight w:val="84"/>
                                          <w:marTop w:val="0"/>
                                          <w:marBottom w:val="0"/>
                                          <w:divBdr>
                                            <w:top w:val="none" w:sz="0" w:space="0" w:color="auto"/>
                                            <w:left w:val="none" w:sz="0" w:space="0" w:color="auto"/>
                                            <w:bottom w:val="none" w:sz="0" w:space="0" w:color="auto"/>
                                            <w:right w:val="none" w:sz="0" w:space="0" w:color="auto"/>
                                          </w:divBdr>
                                        </w:div>
                                        <w:div w:id="305625718">
                                          <w:marLeft w:val="0"/>
                                          <w:marRight w:val="0"/>
                                          <w:marTop w:val="0"/>
                                          <w:marBottom w:val="0"/>
                                          <w:divBdr>
                                            <w:top w:val="none" w:sz="0" w:space="0" w:color="auto"/>
                                            <w:left w:val="none" w:sz="0" w:space="0" w:color="auto"/>
                                            <w:bottom w:val="none" w:sz="0" w:space="0" w:color="auto"/>
                                            <w:right w:val="none" w:sz="0" w:space="0" w:color="auto"/>
                                          </w:divBdr>
                                        </w:div>
                                      </w:divsChild>
                                    </w:div>
                                    <w:div w:id="1859656566">
                                      <w:marLeft w:val="0"/>
                                      <w:marRight w:val="0"/>
                                      <w:marTop w:val="0"/>
                                      <w:marBottom w:val="0"/>
                                      <w:divBdr>
                                        <w:top w:val="none" w:sz="0" w:space="0" w:color="auto"/>
                                        <w:left w:val="none" w:sz="0" w:space="0" w:color="auto"/>
                                        <w:bottom w:val="single" w:sz="6" w:space="3" w:color="A3A3A3"/>
                                        <w:right w:val="none" w:sz="0" w:space="0" w:color="auto"/>
                                      </w:divBdr>
                                      <w:divsChild>
                                        <w:div w:id="1400439624">
                                          <w:marLeft w:val="0"/>
                                          <w:marRight w:val="84"/>
                                          <w:marTop w:val="0"/>
                                          <w:marBottom w:val="0"/>
                                          <w:divBdr>
                                            <w:top w:val="none" w:sz="0" w:space="0" w:color="auto"/>
                                            <w:left w:val="none" w:sz="0" w:space="0" w:color="auto"/>
                                            <w:bottom w:val="none" w:sz="0" w:space="0" w:color="auto"/>
                                            <w:right w:val="none" w:sz="0" w:space="0" w:color="auto"/>
                                          </w:divBdr>
                                        </w:div>
                                      </w:divsChild>
                                    </w:div>
                                    <w:div w:id="1066148585">
                                      <w:marLeft w:val="0"/>
                                      <w:marRight w:val="0"/>
                                      <w:marTop w:val="0"/>
                                      <w:marBottom w:val="0"/>
                                      <w:divBdr>
                                        <w:top w:val="none" w:sz="0" w:space="0" w:color="auto"/>
                                        <w:left w:val="none" w:sz="0" w:space="0" w:color="auto"/>
                                        <w:bottom w:val="single" w:sz="6" w:space="3" w:color="A3A3A3"/>
                                        <w:right w:val="none" w:sz="0" w:space="0" w:color="auto"/>
                                      </w:divBdr>
                                      <w:divsChild>
                                        <w:div w:id="508716841">
                                          <w:marLeft w:val="0"/>
                                          <w:marRight w:val="84"/>
                                          <w:marTop w:val="0"/>
                                          <w:marBottom w:val="0"/>
                                          <w:divBdr>
                                            <w:top w:val="none" w:sz="0" w:space="0" w:color="auto"/>
                                            <w:left w:val="none" w:sz="0" w:space="0" w:color="auto"/>
                                            <w:bottom w:val="none" w:sz="0" w:space="0" w:color="auto"/>
                                            <w:right w:val="none" w:sz="0" w:space="0" w:color="auto"/>
                                          </w:divBdr>
                                        </w:div>
                                      </w:divsChild>
                                    </w:div>
                                    <w:div w:id="193925402">
                                      <w:marLeft w:val="0"/>
                                      <w:marRight w:val="0"/>
                                      <w:marTop w:val="0"/>
                                      <w:marBottom w:val="0"/>
                                      <w:divBdr>
                                        <w:top w:val="none" w:sz="0" w:space="0" w:color="auto"/>
                                        <w:left w:val="none" w:sz="0" w:space="0" w:color="auto"/>
                                        <w:bottom w:val="single" w:sz="6" w:space="3" w:color="A3A3A3"/>
                                        <w:right w:val="none" w:sz="0" w:space="0" w:color="auto"/>
                                      </w:divBdr>
                                      <w:divsChild>
                                        <w:div w:id="1492142375">
                                          <w:marLeft w:val="0"/>
                                          <w:marRight w:val="84"/>
                                          <w:marTop w:val="0"/>
                                          <w:marBottom w:val="0"/>
                                          <w:divBdr>
                                            <w:top w:val="none" w:sz="0" w:space="0" w:color="auto"/>
                                            <w:left w:val="none" w:sz="0" w:space="0" w:color="auto"/>
                                            <w:bottom w:val="none" w:sz="0" w:space="0" w:color="auto"/>
                                            <w:right w:val="none" w:sz="0" w:space="0" w:color="auto"/>
                                          </w:divBdr>
                                        </w:div>
                                      </w:divsChild>
                                    </w:div>
                                    <w:div w:id="1241060702">
                                      <w:marLeft w:val="0"/>
                                      <w:marRight w:val="0"/>
                                      <w:marTop w:val="0"/>
                                      <w:marBottom w:val="0"/>
                                      <w:divBdr>
                                        <w:top w:val="none" w:sz="0" w:space="0" w:color="auto"/>
                                        <w:left w:val="none" w:sz="0" w:space="0" w:color="auto"/>
                                        <w:bottom w:val="single" w:sz="6" w:space="3" w:color="A3A3A3"/>
                                        <w:right w:val="none" w:sz="0" w:space="0" w:color="auto"/>
                                      </w:divBdr>
                                      <w:divsChild>
                                        <w:div w:id="313217942">
                                          <w:marLeft w:val="0"/>
                                          <w:marRight w:val="84"/>
                                          <w:marTop w:val="0"/>
                                          <w:marBottom w:val="0"/>
                                          <w:divBdr>
                                            <w:top w:val="none" w:sz="0" w:space="0" w:color="auto"/>
                                            <w:left w:val="none" w:sz="0" w:space="0" w:color="auto"/>
                                            <w:bottom w:val="none" w:sz="0" w:space="0" w:color="auto"/>
                                            <w:right w:val="none" w:sz="0" w:space="0" w:color="auto"/>
                                          </w:divBdr>
                                        </w:div>
                                      </w:divsChild>
                                    </w:div>
                                    <w:div w:id="1570186986">
                                      <w:marLeft w:val="0"/>
                                      <w:marRight w:val="0"/>
                                      <w:marTop w:val="0"/>
                                      <w:marBottom w:val="0"/>
                                      <w:divBdr>
                                        <w:top w:val="none" w:sz="0" w:space="0" w:color="auto"/>
                                        <w:left w:val="none" w:sz="0" w:space="0" w:color="auto"/>
                                        <w:bottom w:val="single" w:sz="6" w:space="3" w:color="A3A3A3"/>
                                        <w:right w:val="none" w:sz="0" w:space="0" w:color="auto"/>
                                      </w:divBdr>
                                      <w:divsChild>
                                        <w:div w:id="1367869243">
                                          <w:marLeft w:val="0"/>
                                          <w:marRight w:val="84"/>
                                          <w:marTop w:val="0"/>
                                          <w:marBottom w:val="0"/>
                                          <w:divBdr>
                                            <w:top w:val="none" w:sz="0" w:space="0" w:color="auto"/>
                                            <w:left w:val="none" w:sz="0" w:space="0" w:color="auto"/>
                                            <w:bottom w:val="none" w:sz="0" w:space="0" w:color="auto"/>
                                            <w:right w:val="none" w:sz="0" w:space="0" w:color="auto"/>
                                          </w:divBdr>
                                        </w:div>
                                      </w:divsChild>
                                    </w:div>
                                    <w:div w:id="906261776">
                                      <w:marLeft w:val="0"/>
                                      <w:marRight w:val="0"/>
                                      <w:marTop w:val="0"/>
                                      <w:marBottom w:val="0"/>
                                      <w:divBdr>
                                        <w:top w:val="none" w:sz="0" w:space="0" w:color="auto"/>
                                        <w:left w:val="none" w:sz="0" w:space="0" w:color="auto"/>
                                        <w:bottom w:val="single" w:sz="6" w:space="3" w:color="A3A3A3"/>
                                        <w:right w:val="none" w:sz="0" w:space="0" w:color="auto"/>
                                      </w:divBdr>
                                      <w:divsChild>
                                        <w:div w:id="1619529997">
                                          <w:marLeft w:val="0"/>
                                          <w:marRight w:val="84"/>
                                          <w:marTop w:val="0"/>
                                          <w:marBottom w:val="0"/>
                                          <w:divBdr>
                                            <w:top w:val="none" w:sz="0" w:space="0" w:color="auto"/>
                                            <w:left w:val="none" w:sz="0" w:space="0" w:color="auto"/>
                                            <w:bottom w:val="none" w:sz="0" w:space="0" w:color="auto"/>
                                            <w:right w:val="none" w:sz="0" w:space="0" w:color="auto"/>
                                          </w:divBdr>
                                        </w:div>
                                      </w:divsChild>
                                    </w:div>
                                    <w:div w:id="1623879601">
                                      <w:marLeft w:val="240"/>
                                      <w:marRight w:val="0"/>
                                      <w:marTop w:val="24"/>
                                      <w:marBottom w:val="0"/>
                                      <w:divBdr>
                                        <w:top w:val="single" w:sz="6" w:space="0" w:color="808080"/>
                                        <w:left w:val="single" w:sz="6" w:space="0" w:color="808080"/>
                                        <w:bottom w:val="single" w:sz="6" w:space="0" w:color="808080"/>
                                        <w:right w:val="single" w:sz="6" w:space="0" w:color="808080"/>
                                      </w:divBdr>
                                      <w:divsChild>
                                        <w:div w:id="2168562">
                                          <w:marLeft w:val="0"/>
                                          <w:marRight w:val="0"/>
                                          <w:marTop w:val="0"/>
                                          <w:marBottom w:val="0"/>
                                          <w:divBdr>
                                            <w:top w:val="none" w:sz="0" w:space="0" w:color="auto"/>
                                            <w:left w:val="none" w:sz="0" w:space="0" w:color="auto"/>
                                            <w:bottom w:val="none" w:sz="0" w:space="0" w:color="auto"/>
                                            <w:right w:val="none" w:sz="0" w:space="0" w:color="auto"/>
                                          </w:divBdr>
                                          <w:divsChild>
                                            <w:div w:id="237371832">
                                              <w:marLeft w:val="0"/>
                                              <w:marRight w:val="120"/>
                                              <w:marTop w:val="0"/>
                                              <w:marBottom w:val="0"/>
                                              <w:divBdr>
                                                <w:top w:val="none" w:sz="0" w:space="0" w:color="auto"/>
                                                <w:left w:val="none" w:sz="0" w:space="0" w:color="auto"/>
                                                <w:bottom w:val="none" w:sz="0" w:space="0" w:color="auto"/>
                                                <w:right w:val="none" w:sz="0" w:space="0" w:color="auto"/>
                                              </w:divBdr>
                                            </w:div>
                                          </w:divsChild>
                                        </w:div>
                                        <w:div w:id="571084453">
                                          <w:marLeft w:val="0"/>
                                          <w:marRight w:val="0"/>
                                          <w:marTop w:val="0"/>
                                          <w:marBottom w:val="0"/>
                                          <w:divBdr>
                                            <w:top w:val="none" w:sz="0" w:space="0" w:color="auto"/>
                                            <w:left w:val="none" w:sz="0" w:space="0" w:color="auto"/>
                                            <w:bottom w:val="none" w:sz="0" w:space="0" w:color="auto"/>
                                            <w:right w:val="none" w:sz="0" w:space="0" w:color="auto"/>
                                          </w:divBdr>
                                          <w:divsChild>
                                            <w:div w:id="1485849895">
                                              <w:marLeft w:val="0"/>
                                              <w:marRight w:val="0"/>
                                              <w:marTop w:val="0"/>
                                              <w:marBottom w:val="0"/>
                                              <w:divBdr>
                                                <w:top w:val="none" w:sz="0" w:space="0" w:color="auto"/>
                                                <w:left w:val="none" w:sz="0" w:space="0" w:color="auto"/>
                                                <w:bottom w:val="none" w:sz="0" w:space="0" w:color="auto"/>
                                                <w:right w:val="none" w:sz="0" w:space="0" w:color="auto"/>
                                              </w:divBdr>
                                            </w:div>
                                            <w:div w:id="1911234508">
                                              <w:marLeft w:val="0"/>
                                              <w:marRight w:val="0"/>
                                              <w:marTop w:val="0"/>
                                              <w:marBottom w:val="0"/>
                                              <w:divBdr>
                                                <w:top w:val="none" w:sz="0" w:space="0" w:color="auto"/>
                                                <w:left w:val="none" w:sz="0" w:space="0" w:color="auto"/>
                                                <w:bottom w:val="none" w:sz="0" w:space="0" w:color="auto"/>
                                                <w:right w:val="none" w:sz="0" w:space="0" w:color="auto"/>
                                              </w:divBdr>
                                            </w:div>
                                            <w:div w:id="16064229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89971209">
                              <w:marLeft w:val="0"/>
                              <w:marRight w:val="0"/>
                              <w:marTop w:val="0"/>
                              <w:marBottom w:val="0"/>
                              <w:divBdr>
                                <w:top w:val="none" w:sz="0" w:space="0" w:color="auto"/>
                                <w:left w:val="none" w:sz="0" w:space="0" w:color="auto"/>
                                <w:bottom w:val="none" w:sz="0" w:space="0" w:color="auto"/>
                                <w:right w:val="none" w:sz="0" w:space="0" w:color="auto"/>
                              </w:divBdr>
                              <w:divsChild>
                                <w:div w:id="71898450">
                                  <w:marLeft w:val="60"/>
                                  <w:marRight w:val="0"/>
                                  <w:marTop w:val="60"/>
                                  <w:marBottom w:val="0"/>
                                  <w:divBdr>
                                    <w:top w:val="none" w:sz="0" w:space="0" w:color="auto"/>
                                    <w:left w:val="none" w:sz="0" w:space="0" w:color="auto"/>
                                    <w:bottom w:val="none" w:sz="0" w:space="0" w:color="auto"/>
                                    <w:right w:val="none" w:sz="0" w:space="0" w:color="auto"/>
                                  </w:divBdr>
                                </w:div>
                                <w:div w:id="101537126">
                                  <w:marLeft w:val="0"/>
                                  <w:marRight w:val="0"/>
                                  <w:marTop w:val="0"/>
                                  <w:marBottom w:val="360"/>
                                  <w:divBdr>
                                    <w:top w:val="single" w:sz="18" w:space="0" w:color="CC0000"/>
                                    <w:left w:val="none" w:sz="0" w:space="0" w:color="auto"/>
                                    <w:bottom w:val="none" w:sz="0" w:space="0" w:color="auto"/>
                                    <w:right w:val="none" w:sz="0" w:space="0" w:color="auto"/>
                                  </w:divBdr>
                                  <w:divsChild>
                                    <w:div w:id="1923219720">
                                      <w:marLeft w:val="0"/>
                                      <w:marRight w:val="0"/>
                                      <w:marTop w:val="0"/>
                                      <w:marBottom w:val="0"/>
                                      <w:divBdr>
                                        <w:top w:val="none" w:sz="0" w:space="0" w:color="auto"/>
                                        <w:left w:val="none" w:sz="0" w:space="0" w:color="auto"/>
                                        <w:bottom w:val="single" w:sz="6" w:space="5" w:color="A3A3A3"/>
                                        <w:right w:val="none" w:sz="0" w:space="0" w:color="auto"/>
                                      </w:divBdr>
                                    </w:div>
                                    <w:div w:id="602612487">
                                      <w:marLeft w:val="0"/>
                                      <w:marRight w:val="0"/>
                                      <w:marTop w:val="0"/>
                                      <w:marBottom w:val="0"/>
                                      <w:divBdr>
                                        <w:top w:val="none" w:sz="0" w:space="0" w:color="auto"/>
                                        <w:left w:val="none" w:sz="0" w:space="0" w:color="auto"/>
                                        <w:bottom w:val="single" w:sz="6" w:space="5" w:color="A3A3A3"/>
                                        <w:right w:val="none" w:sz="0" w:space="0" w:color="auto"/>
                                      </w:divBdr>
                                    </w:div>
                                    <w:div w:id="1718509500">
                                      <w:marLeft w:val="0"/>
                                      <w:marRight w:val="0"/>
                                      <w:marTop w:val="0"/>
                                      <w:marBottom w:val="0"/>
                                      <w:divBdr>
                                        <w:top w:val="none" w:sz="0" w:space="0" w:color="auto"/>
                                        <w:left w:val="none" w:sz="0" w:space="0" w:color="auto"/>
                                        <w:bottom w:val="single" w:sz="6" w:space="5" w:color="A3A3A3"/>
                                        <w:right w:val="none" w:sz="0" w:space="0" w:color="auto"/>
                                      </w:divBdr>
                                    </w:div>
                                    <w:div w:id="1367488181">
                                      <w:marLeft w:val="0"/>
                                      <w:marRight w:val="0"/>
                                      <w:marTop w:val="0"/>
                                      <w:marBottom w:val="0"/>
                                      <w:divBdr>
                                        <w:top w:val="none" w:sz="0" w:space="0" w:color="auto"/>
                                        <w:left w:val="none" w:sz="0" w:space="0" w:color="auto"/>
                                        <w:bottom w:val="single" w:sz="6" w:space="5" w:color="A3A3A3"/>
                                        <w:right w:val="none" w:sz="0" w:space="0" w:color="auto"/>
                                      </w:divBdr>
                                    </w:div>
                                    <w:div w:id="1360860545">
                                      <w:marLeft w:val="0"/>
                                      <w:marRight w:val="0"/>
                                      <w:marTop w:val="0"/>
                                      <w:marBottom w:val="0"/>
                                      <w:divBdr>
                                        <w:top w:val="none" w:sz="0" w:space="0" w:color="auto"/>
                                        <w:left w:val="none" w:sz="0" w:space="0" w:color="auto"/>
                                        <w:bottom w:val="single" w:sz="6" w:space="5" w:color="A3A3A3"/>
                                        <w:right w:val="none" w:sz="0" w:space="0" w:color="auto"/>
                                      </w:divBdr>
                                    </w:div>
                                  </w:divsChild>
                                </w:div>
                              </w:divsChild>
                            </w:div>
                            <w:div w:id="50035658">
                              <w:marLeft w:val="60"/>
                              <w:marRight w:val="0"/>
                              <w:marTop w:val="60"/>
                              <w:marBottom w:val="0"/>
                              <w:divBdr>
                                <w:top w:val="none" w:sz="0" w:space="0" w:color="auto"/>
                                <w:left w:val="none" w:sz="0" w:space="0" w:color="auto"/>
                                <w:bottom w:val="none" w:sz="0" w:space="0" w:color="auto"/>
                                <w:right w:val="none" w:sz="0" w:space="0" w:color="auto"/>
                              </w:divBdr>
                            </w:div>
                            <w:div w:id="1109550029">
                              <w:marLeft w:val="0"/>
                              <w:marRight w:val="0"/>
                              <w:marTop w:val="0"/>
                              <w:marBottom w:val="360"/>
                              <w:divBdr>
                                <w:top w:val="single" w:sz="18" w:space="0" w:color="CC0000"/>
                                <w:left w:val="none" w:sz="0" w:space="0" w:color="auto"/>
                                <w:bottom w:val="none" w:sz="0" w:space="0" w:color="auto"/>
                                <w:right w:val="none" w:sz="0" w:space="0" w:color="auto"/>
                              </w:divBdr>
                              <w:divsChild>
                                <w:div w:id="387343222">
                                  <w:marLeft w:val="0"/>
                                  <w:marRight w:val="0"/>
                                  <w:marTop w:val="0"/>
                                  <w:marBottom w:val="0"/>
                                  <w:divBdr>
                                    <w:top w:val="none" w:sz="0" w:space="0" w:color="auto"/>
                                    <w:left w:val="none" w:sz="0" w:space="0" w:color="auto"/>
                                    <w:bottom w:val="single" w:sz="6" w:space="5" w:color="A3A3A3"/>
                                    <w:right w:val="none" w:sz="0" w:space="0" w:color="auto"/>
                                  </w:divBdr>
                                </w:div>
                              </w:divsChild>
                            </w:div>
                          </w:divsChild>
                        </w:div>
                      </w:divsChild>
                    </w:div>
                  </w:divsChild>
                </w:div>
              </w:divsChild>
            </w:div>
            <w:div w:id="413087598">
              <w:marLeft w:val="0"/>
              <w:marRight w:val="0"/>
              <w:marTop w:val="240"/>
              <w:marBottom w:val="0"/>
              <w:divBdr>
                <w:top w:val="single" w:sz="6" w:space="0" w:color="585858"/>
                <w:left w:val="none" w:sz="0" w:space="0" w:color="auto"/>
                <w:bottom w:val="none" w:sz="0" w:space="0" w:color="auto"/>
                <w:right w:val="none" w:sz="0" w:space="0" w:color="auto"/>
              </w:divBdr>
              <w:divsChild>
                <w:div w:id="135073150">
                  <w:marLeft w:val="0"/>
                  <w:marRight w:val="0"/>
                  <w:marTop w:val="0"/>
                  <w:marBottom w:val="0"/>
                  <w:divBdr>
                    <w:top w:val="none" w:sz="0" w:space="0" w:color="auto"/>
                    <w:left w:val="none" w:sz="0" w:space="0" w:color="auto"/>
                    <w:bottom w:val="none" w:sz="0" w:space="0" w:color="auto"/>
                    <w:right w:val="none" w:sz="0" w:space="0" w:color="auto"/>
                  </w:divBdr>
                  <w:divsChild>
                    <w:div w:id="1118450835">
                      <w:marLeft w:val="0"/>
                      <w:marRight w:val="0"/>
                      <w:marTop w:val="0"/>
                      <w:marBottom w:val="0"/>
                      <w:divBdr>
                        <w:top w:val="none" w:sz="0" w:space="0" w:color="auto"/>
                        <w:left w:val="none" w:sz="0" w:space="0" w:color="auto"/>
                        <w:bottom w:val="none" w:sz="0" w:space="0" w:color="auto"/>
                        <w:right w:val="none" w:sz="0" w:space="0" w:color="auto"/>
                      </w:divBdr>
                      <w:divsChild>
                        <w:div w:id="618293287">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179554">
      <w:bodyDiv w:val="1"/>
      <w:marLeft w:val="0"/>
      <w:marRight w:val="0"/>
      <w:marTop w:val="0"/>
      <w:marBottom w:val="0"/>
      <w:divBdr>
        <w:top w:val="none" w:sz="0" w:space="0" w:color="auto"/>
        <w:left w:val="none" w:sz="0" w:space="0" w:color="auto"/>
        <w:bottom w:val="none" w:sz="0" w:space="0" w:color="auto"/>
        <w:right w:val="none" w:sz="0" w:space="0" w:color="auto"/>
      </w:divBdr>
      <w:divsChild>
        <w:div w:id="1214271728">
          <w:marLeft w:val="0"/>
          <w:marRight w:val="0"/>
          <w:marTop w:val="0"/>
          <w:marBottom w:val="0"/>
          <w:divBdr>
            <w:top w:val="none" w:sz="0" w:space="0" w:color="auto"/>
            <w:left w:val="none" w:sz="0" w:space="0" w:color="auto"/>
            <w:bottom w:val="none" w:sz="0" w:space="0" w:color="auto"/>
            <w:right w:val="none" w:sz="0" w:space="0" w:color="auto"/>
          </w:divBdr>
          <w:divsChild>
            <w:div w:id="96366782">
              <w:marLeft w:val="0"/>
              <w:marRight w:val="0"/>
              <w:marTop w:val="0"/>
              <w:marBottom w:val="0"/>
              <w:divBdr>
                <w:top w:val="none" w:sz="0" w:space="0" w:color="auto"/>
                <w:left w:val="none" w:sz="0" w:space="0" w:color="auto"/>
                <w:bottom w:val="none" w:sz="0" w:space="0" w:color="auto"/>
                <w:right w:val="none" w:sz="0" w:space="0" w:color="auto"/>
              </w:divBdr>
              <w:divsChild>
                <w:div w:id="1765374325">
                  <w:marLeft w:val="0"/>
                  <w:marRight w:val="0"/>
                  <w:marTop w:val="0"/>
                  <w:marBottom w:val="0"/>
                  <w:divBdr>
                    <w:top w:val="none" w:sz="0" w:space="0" w:color="auto"/>
                    <w:left w:val="none" w:sz="0" w:space="0" w:color="auto"/>
                    <w:bottom w:val="none" w:sz="0" w:space="0" w:color="auto"/>
                    <w:right w:val="none" w:sz="0" w:space="0" w:color="auto"/>
                  </w:divBdr>
                </w:div>
                <w:div w:id="1604342701">
                  <w:marLeft w:val="0"/>
                  <w:marRight w:val="0"/>
                  <w:marTop w:val="0"/>
                  <w:marBottom w:val="0"/>
                  <w:divBdr>
                    <w:top w:val="none" w:sz="0" w:space="0" w:color="auto"/>
                    <w:left w:val="none" w:sz="0" w:space="0" w:color="auto"/>
                    <w:bottom w:val="none" w:sz="0" w:space="0" w:color="auto"/>
                    <w:right w:val="none" w:sz="0" w:space="0" w:color="auto"/>
                  </w:divBdr>
                  <w:divsChild>
                    <w:div w:id="395009340">
                      <w:marLeft w:val="0"/>
                      <w:marRight w:val="0"/>
                      <w:marTop w:val="0"/>
                      <w:marBottom w:val="0"/>
                      <w:divBdr>
                        <w:top w:val="none" w:sz="0" w:space="0" w:color="auto"/>
                        <w:left w:val="none" w:sz="0" w:space="0" w:color="auto"/>
                        <w:bottom w:val="none" w:sz="0" w:space="0" w:color="auto"/>
                        <w:right w:val="none" w:sz="0" w:space="0" w:color="auto"/>
                      </w:divBdr>
                      <w:divsChild>
                        <w:div w:id="444035118">
                          <w:marLeft w:val="0"/>
                          <w:marRight w:val="0"/>
                          <w:marTop w:val="0"/>
                          <w:marBottom w:val="0"/>
                          <w:divBdr>
                            <w:top w:val="none" w:sz="0" w:space="0" w:color="auto"/>
                            <w:left w:val="none" w:sz="0" w:space="0" w:color="auto"/>
                            <w:bottom w:val="none" w:sz="0" w:space="0" w:color="auto"/>
                            <w:right w:val="none" w:sz="0" w:space="0" w:color="auto"/>
                          </w:divBdr>
                        </w:div>
                        <w:div w:id="12904317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87338005">
                  <w:marLeft w:val="0"/>
                  <w:marRight w:val="0"/>
                  <w:marTop w:val="0"/>
                  <w:marBottom w:val="0"/>
                  <w:divBdr>
                    <w:top w:val="none" w:sz="0" w:space="0" w:color="auto"/>
                    <w:left w:val="none" w:sz="0" w:space="0" w:color="auto"/>
                    <w:bottom w:val="none" w:sz="0" w:space="0" w:color="auto"/>
                    <w:right w:val="none" w:sz="0" w:space="0" w:color="auto"/>
                  </w:divBdr>
                  <w:divsChild>
                    <w:div w:id="1971158637">
                      <w:marLeft w:val="0"/>
                      <w:marRight w:val="0"/>
                      <w:marTop w:val="0"/>
                      <w:marBottom w:val="0"/>
                      <w:divBdr>
                        <w:top w:val="single" w:sz="48" w:space="12" w:color="DFDFDF"/>
                        <w:left w:val="single" w:sz="48" w:space="12" w:color="DFDFDF"/>
                        <w:bottom w:val="single" w:sz="48" w:space="12" w:color="DFDFDF"/>
                        <w:right w:val="single" w:sz="48" w:space="12" w:color="DFDFDF"/>
                      </w:divBdr>
                      <w:divsChild>
                        <w:div w:id="1760373927">
                          <w:marLeft w:val="0"/>
                          <w:marRight w:val="0"/>
                          <w:marTop w:val="0"/>
                          <w:marBottom w:val="0"/>
                          <w:divBdr>
                            <w:top w:val="none" w:sz="0" w:space="0" w:color="auto"/>
                            <w:left w:val="none" w:sz="0" w:space="0" w:color="auto"/>
                            <w:bottom w:val="none" w:sz="0" w:space="0" w:color="auto"/>
                            <w:right w:val="none" w:sz="0" w:space="0" w:color="auto"/>
                          </w:divBdr>
                        </w:div>
                        <w:div w:id="96364354">
                          <w:marLeft w:val="0"/>
                          <w:marRight w:val="0"/>
                          <w:marTop w:val="0"/>
                          <w:marBottom w:val="0"/>
                          <w:divBdr>
                            <w:top w:val="none" w:sz="0" w:space="0" w:color="auto"/>
                            <w:left w:val="none" w:sz="0" w:space="0" w:color="auto"/>
                            <w:bottom w:val="none" w:sz="0" w:space="0" w:color="auto"/>
                            <w:right w:val="none" w:sz="0" w:space="0" w:color="auto"/>
                          </w:divBdr>
                        </w:div>
                      </w:divsChild>
                    </w:div>
                    <w:div w:id="1883249073">
                      <w:marLeft w:val="0"/>
                      <w:marRight w:val="0"/>
                      <w:marTop w:val="0"/>
                      <w:marBottom w:val="0"/>
                      <w:divBdr>
                        <w:top w:val="single" w:sz="48" w:space="12" w:color="DFDFDF"/>
                        <w:left w:val="single" w:sz="48" w:space="12" w:color="DFDFDF"/>
                        <w:bottom w:val="single" w:sz="48" w:space="12" w:color="DFDFDF"/>
                        <w:right w:val="single" w:sz="48" w:space="12" w:color="DFDFDF"/>
                      </w:divBdr>
                      <w:divsChild>
                        <w:div w:id="1022707049">
                          <w:marLeft w:val="0"/>
                          <w:marRight w:val="0"/>
                          <w:marTop w:val="0"/>
                          <w:marBottom w:val="0"/>
                          <w:divBdr>
                            <w:top w:val="none" w:sz="0" w:space="0" w:color="auto"/>
                            <w:left w:val="none" w:sz="0" w:space="0" w:color="auto"/>
                            <w:bottom w:val="none" w:sz="0" w:space="0" w:color="auto"/>
                            <w:right w:val="none" w:sz="0" w:space="0" w:color="auto"/>
                          </w:divBdr>
                        </w:div>
                        <w:div w:id="1979795757">
                          <w:marLeft w:val="0"/>
                          <w:marRight w:val="0"/>
                          <w:marTop w:val="0"/>
                          <w:marBottom w:val="0"/>
                          <w:divBdr>
                            <w:top w:val="none" w:sz="0" w:space="0" w:color="auto"/>
                            <w:left w:val="none" w:sz="0" w:space="0" w:color="auto"/>
                            <w:bottom w:val="none" w:sz="0" w:space="0" w:color="auto"/>
                            <w:right w:val="none" w:sz="0" w:space="0" w:color="auto"/>
                          </w:divBdr>
                        </w:div>
                      </w:divsChild>
                    </w:div>
                    <w:div w:id="440488975">
                      <w:marLeft w:val="0"/>
                      <w:marRight w:val="0"/>
                      <w:marTop w:val="0"/>
                      <w:marBottom w:val="0"/>
                      <w:divBdr>
                        <w:top w:val="single" w:sz="48" w:space="12" w:color="DFDFDF"/>
                        <w:left w:val="single" w:sz="48" w:space="12" w:color="DFDFDF"/>
                        <w:bottom w:val="single" w:sz="48" w:space="12" w:color="DFDFDF"/>
                        <w:right w:val="single" w:sz="48" w:space="12" w:color="DFDFDF"/>
                      </w:divBdr>
                      <w:divsChild>
                        <w:div w:id="958299875">
                          <w:marLeft w:val="0"/>
                          <w:marRight w:val="0"/>
                          <w:marTop w:val="0"/>
                          <w:marBottom w:val="0"/>
                          <w:divBdr>
                            <w:top w:val="none" w:sz="0" w:space="0" w:color="auto"/>
                            <w:left w:val="none" w:sz="0" w:space="0" w:color="auto"/>
                            <w:bottom w:val="none" w:sz="0" w:space="0" w:color="auto"/>
                            <w:right w:val="none" w:sz="0" w:space="0" w:color="auto"/>
                          </w:divBdr>
                        </w:div>
                        <w:div w:id="167912428">
                          <w:marLeft w:val="0"/>
                          <w:marRight w:val="0"/>
                          <w:marTop w:val="0"/>
                          <w:marBottom w:val="0"/>
                          <w:divBdr>
                            <w:top w:val="none" w:sz="0" w:space="0" w:color="auto"/>
                            <w:left w:val="none" w:sz="0" w:space="0" w:color="auto"/>
                            <w:bottom w:val="none" w:sz="0" w:space="0" w:color="auto"/>
                            <w:right w:val="none" w:sz="0" w:space="0" w:color="auto"/>
                          </w:divBdr>
                        </w:div>
                      </w:divsChild>
                    </w:div>
                    <w:div w:id="14230028">
                      <w:marLeft w:val="0"/>
                      <w:marRight w:val="0"/>
                      <w:marTop w:val="0"/>
                      <w:marBottom w:val="0"/>
                      <w:divBdr>
                        <w:top w:val="none" w:sz="0" w:space="0" w:color="auto"/>
                        <w:left w:val="single" w:sz="6" w:space="12" w:color="688792"/>
                        <w:bottom w:val="none" w:sz="0" w:space="0" w:color="auto"/>
                        <w:right w:val="none" w:sz="0" w:space="0" w:color="auto"/>
                      </w:divBdr>
                    </w:div>
                    <w:div w:id="1955869573">
                      <w:marLeft w:val="0"/>
                      <w:marRight w:val="0"/>
                      <w:marTop w:val="0"/>
                      <w:marBottom w:val="0"/>
                      <w:divBdr>
                        <w:top w:val="single" w:sz="48" w:space="12" w:color="DFDFDF"/>
                        <w:left w:val="single" w:sz="48" w:space="12" w:color="DFDFDF"/>
                        <w:bottom w:val="single" w:sz="48" w:space="12" w:color="DFDFDF"/>
                        <w:right w:val="single" w:sz="48" w:space="12" w:color="DFDFDF"/>
                      </w:divBdr>
                      <w:divsChild>
                        <w:div w:id="831724177">
                          <w:marLeft w:val="0"/>
                          <w:marRight w:val="0"/>
                          <w:marTop w:val="0"/>
                          <w:marBottom w:val="0"/>
                          <w:divBdr>
                            <w:top w:val="none" w:sz="0" w:space="0" w:color="auto"/>
                            <w:left w:val="none" w:sz="0" w:space="0" w:color="auto"/>
                            <w:bottom w:val="none" w:sz="0" w:space="0" w:color="auto"/>
                            <w:right w:val="none" w:sz="0" w:space="0" w:color="auto"/>
                          </w:divBdr>
                        </w:div>
                        <w:div w:id="899706941">
                          <w:marLeft w:val="0"/>
                          <w:marRight w:val="0"/>
                          <w:marTop w:val="0"/>
                          <w:marBottom w:val="0"/>
                          <w:divBdr>
                            <w:top w:val="none" w:sz="0" w:space="0" w:color="auto"/>
                            <w:left w:val="none" w:sz="0" w:space="0" w:color="auto"/>
                            <w:bottom w:val="none" w:sz="0" w:space="0" w:color="auto"/>
                            <w:right w:val="none" w:sz="0" w:space="0" w:color="auto"/>
                          </w:divBdr>
                        </w:div>
                      </w:divsChild>
                    </w:div>
                    <w:div w:id="393665">
                      <w:marLeft w:val="0"/>
                      <w:marRight w:val="0"/>
                      <w:marTop w:val="0"/>
                      <w:marBottom w:val="0"/>
                      <w:divBdr>
                        <w:top w:val="none" w:sz="0" w:space="0" w:color="auto"/>
                        <w:left w:val="single" w:sz="6" w:space="12" w:color="688792"/>
                        <w:bottom w:val="none" w:sz="0" w:space="0" w:color="auto"/>
                        <w:right w:val="none" w:sz="0" w:space="0" w:color="auto"/>
                      </w:divBdr>
                    </w:div>
                    <w:div w:id="29647314">
                      <w:marLeft w:val="0"/>
                      <w:marRight w:val="0"/>
                      <w:marTop w:val="0"/>
                      <w:marBottom w:val="0"/>
                      <w:divBdr>
                        <w:top w:val="single" w:sz="48" w:space="12" w:color="DFDFDF"/>
                        <w:left w:val="single" w:sz="48" w:space="12" w:color="DFDFDF"/>
                        <w:bottom w:val="single" w:sz="48" w:space="12" w:color="DFDFDF"/>
                        <w:right w:val="single" w:sz="48" w:space="12" w:color="DFDFDF"/>
                      </w:divBdr>
                      <w:divsChild>
                        <w:div w:id="1355497490">
                          <w:marLeft w:val="0"/>
                          <w:marRight w:val="0"/>
                          <w:marTop w:val="0"/>
                          <w:marBottom w:val="0"/>
                          <w:divBdr>
                            <w:top w:val="none" w:sz="0" w:space="0" w:color="auto"/>
                            <w:left w:val="none" w:sz="0" w:space="0" w:color="auto"/>
                            <w:bottom w:val="none" w:sz="0" w:space="0" w:color="auto"/>
                            <w:right w:val="none" w:sz="0" w:space="0" w:color="auto"/>
                          </w:divBdr>
                        </w:div>
                        <w:div w:id="240911921">
                          <w:marLeft w:val="0"/>
                          <w:marRight w:val="0"/>
                          <w:marTop w:val="0"/>
                          <w:marBottom w:val="0"/>
                          <w:divBdr>
                            <w:top w:val="none" w:sz="0" w:space="0" w:color="auto"/>
                            <w:left w:val="none" w:sz="0" w:space="0" w:color="auto"/>
                            <w:bottom w:val="none" w:sz="0" w:space="0" w:color="auto"/>
                            <w:right w:val="none" w:sz="0" w:space="0" w:color="auto"/>
                          </w:divBdr>
                        </w:div>
                      </w:divsChild>
                    </w:div>
                    <w:div w:id="1956867898">
                      <w:marLeft w:val="0"/>
                      <w:marRight w:val="0"/>
                      <w:marTop w:val="0"/>
                      <w:marBottom w:val="0"/>
                      <w:divBdr>
                        <w:top w:val="none" w:sz="0" w:space="0" w:color="auto"/>
                        <w:left w:val="single" w:sz="6" w:space="12" w:color="688792"/>
                        <w:bottom w:val="none" w:sz="0" w:space="0" w:color="auto"/>
                        <w:right w:val="none" w:sz="0" w:space="0" w:color="auto"/>
                      </w:divBdr>
                    </w:div>
                    <w:div w:id="750857723">
                      <w:marLeft w:val="0"/>
                      <w:marRight w:val="0"/>
                      <w:marTop w:val="0"/>
                      <w:marBottom w:val="0"/>
                      <w:divBdr>
                        <w:top w:val="single" w:sz="48" w:space="12" w:color="DFDFDF"/>
                        <w:left w:val="single" w:sz="48" w:space="12" w:color="DFDFDF"/>
                        <w:bottom w:val="single" w:sz="48" w:space="12" w:color="DFDFDF"/>
                        <w:right w:val="single" w:sz="48" w:space="12" w:color="DFDFDF"/>
                      </w:divBdr>
                      <w:divsChild>
                        <w:div w:id="723723844">
                          <w:marLeft w:val="0"/>
                          <w:marRight w:val="0"/>
                          <w:marTop w:val="0"/>
                          <w:marBottom w:val="0"/>
                          <w:divBdr>
                            <w:top w:val="none" w:sz="0" w:space="0" w:color="auto"/>
                            <w:left w:val="none" w:sz="0" w:space="0" w:color="auto"/>
                            <w:bottom w:val="none" w:sz="0" w:space="0" w:color="auto"/>
                            <w:right w:val="none" w:sz="0" w:space="0" w:color="auto"/>
                          </w:divBdr>
                        </w:div>
                        <w:div w:id="488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694">
                  <w:marLeft w:val="0"/>
                  <w:marRight w:val="0"/>
                  <w:marTop w:val="0"/>
                  <w:marBottom w:val="0"/>
                  <w:divBdr>
                    <w:top w:val="none" w:sz="0" w:space="0" w:color="auto"/>
                    <w:left w:val="none" w:sz="0" w:space="0" w:color="auto"/>
                    <w:bottom w:val="none" w:sz="0" w:space="0" w:color="auto"/>
                    <w:right w:val="none" w:sz="0" w:space="0" w:color="auto"/>
                  </w:divBdr>
                  <w:divsChild>
                    <w:div w:id="2092116091">
                      <w:marLeft w:val="0"/>
                      <w:marRight w:val="0"/>
                      <w:marTop w:val="312"/>
                      <w:marBottom w:val="0"/>
                      <w:divBdr>
                        <w:top w:val="none" w:sz="0" w:space="0" w:color="auto"/>
                        <w:left w:val="none" w:sz="0" w:space="0" w:color="auto"/>
                        <w:bottom w:val="none" w:sz="0" w:space="0" w:color="auto"/>
                        <w:right w:val="none" w:sz="0" w:space="0" w:color="auto"/>
                      </w:divBdr>
                    </w:div>
                  </w:divsChild>
                </w:div>
              </w:divsChild>
            </w:div>
          </w:divsChild>
        </w:div>
        <w:div w:id="2134710399">
          <w:marLeft w:val="0"/>
          <w:marRight w:val="0"/>
          <w:marTop w:val="0"/>
          <w:marBottom w:val="0"/>
          <w:divBdr>
            <w:top w:val="none" w:sz="0" w:space="0" w:color="auto"/>
            <w:left w:val="none" w:sz="0" w:space="0" w:color="auto"/>
            <w:bottom w:val="none" w:sz="0" w:space="0" w:color="auto"/>
            <w:right w:val="none" w:sz="0" w:space="0" w:color="auto"/>
          </w:divBdr>
          <w:divsChild>
            <w:div w:id="413208854">
              <w:marLeft w:val="0"/>
              <w:marRight w:val="0"/>
              <w:marTop w:val="0"/>
              <w:marBottom w:val="0"/>
              <w:divBdr>
                <w:top w:val="none" w:sz="0" w:space="0" w:color="auto"/>
                <w:left w:val="none" w:sz="0" w:space="0" w:color="auto"/>
                <w:bottom w:val="none" w:sz="0" w:space="0" w:color="auto"/>
                <w:right w:val="none" w:sz="0" w:space="0" w:color="auto"/>
              </w:divBdr>
              <w:divsChild>
                <w:div w:id="1360428235">
                  <w:marLeft w:val="0"/>
                  <w:marRight w:val="600"/>
                  <w:marTop w:val="0"/>
                  <w:marBottom w:val="0"/>
                  <w:divBdr>
                    <w:top w:val="none" w:sz="0" w:space="0" w:color="auto"/>
                    <w:left w:val="none" w:sz="0" w:space="0" w:color="auto"/>
                    <w:bottom w:val="none" w:sz="0" w:space="0" w:color="auto"/>
                    <w:right w:val="none" w:sz="0" w:space="0" w:color="auto"/>
                  </w:divBdr>
                  <w:divsChild>
                    <w:div w:id="213542591">
                      <w:marLeft w:val="0"/>
                      <w:marRight w:val="0"/>
                      <w:marTop w:val="0"/>
                      <w:marBottom w:val="480"/>
                      <w:divBdr>
                        <w:top w:val="single" w:sz="6" w:space="0" w:color="D6D6D6"/>
                        <w:left w:val="single" w:sz="6" w:space="0" w:color="D6D6D6"/>
                        <w:bottom w:val="none" w:sz="0" w:space="0" w:color="auto"/>
                        <w:right w:val="single" w:sz="6" w:space="0" w:color="D6D6D6"/>
                      </w:divBdr>
                    </w:div>
                    <w:div w:id="1555197969">
                      <w:marLeft w:val="0"/>
                      <w:marRight w:val="0"/>
                      <w:marTop w:val="0"/>
                      <w:marBottom w:val="480"/>
                      <w:divBdr>
                        <w:top w:val="single" w:sz="6" w:space="0" w:color="D6D6D6"/>
                        <w:left w:val="single" w:sz="6" w:space="0" w:color="D6D6D6"/>
                        <w:bottom w:val="none" w:sz="0" w:space="0" w:color="auto"/>
                        <w:right w:val="single" w:sz="6" w:space="0" w:color="D6D6D6"/>
                      </w:divBdr>
                    </w:div>
                    <w:div w:id="495269590">
                      <w:marLeft w:val="0"/>
                      <w:marRight w:val="0"/>
                      <w:marTop w:val="0"/>
                      <w:marBottom w:val="0"/>
                      <w:divBdr>
                        <w:top w:val="single" w:sz="6" w:space="0" w:color="D6D6D6"/>
                        <w:left w:val="single" w:sz="6" w:space="0" w:color="D6D6D6"/>
                        <w:bottom w:val="none" w:sz="0" w:space="0" w:color="auto"/>
                        <w:right w:val="single" w:sz="6" w:space="0" w:color="D6D6D6"/>
                      </w:divBdr>
                      <w:divsChild>
                        <w:div w:id="18448596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9343514">
                  <w:marLeft w:val="0"/>
                  <w:marRight w:val="0"/>
                  <w:marTop w:val="0"/>
                  <w:marBottom w:val="0"/>
                  <w:divBdr>
                    <w:top w:val="none" w:sz="0" w:space="0" w:color="auto"/>
                    <w:left w:val="none" w:sz="0" w:space="0" w:color="auto"/>
                    <w:bottom w:val="none" w:sz="0" w:space="0" w:color="auto"/>
                    <w:right w:val="none" w:sz="0" w:space="0" w:color="auto"/>
                  </w:divBdr>
                  <w:divsChild>
                    <w:div w:id="41446973">
                      <w:marLeft w:val="0"/>
                      <w:marRight w:val="0"/>
                      <w:marTop w:val="0"/>
                      <w:marBottom w:val="0"/>
                      <w:divBdr>
                        <w:top w:val="none" w:sz="0" w:space="0" w:color="auto"/>
                        <w:left w:val="none" w:sz="0" w:space="0" w:color="auto"/>
                        <w:bottom w:val="none" w:sz="0" w:space="0" w:color="auto"/>
                        <w:right w:val="none" w:sz="0" w:space="0" w:color="auto"/>
                      </w:divBdr>
                      <w:divsChild>
                        <w:div w:id="927346886">
                          <w:marLeft w:val="0"/>
                          <w:marRight w:val="0"/>
                          <w:marTop w:val="0"/>
                          <w:marBottom w:val="0"/>
                          <w:divBdr>
                            <w:top w:val="none" w:sz="0" w:space="0" w:color="auto"/>
                            <w:left w:val="none" w:sz="0" w:space="0" w:color="auto"/>
                            <w:bottom w:val="none" w:sz="0" w:space="0" w:color="auto"/>
                            <w:right w:val="none" w:sz="0" w:space="0" w:color="auto"/>
                          </w:divBdr>
                        </w:div>
                        <w:div w:id="752970844">
                          <w:marLeft w:val="0"/>
                          <w:marRight w:val="0"/>
                          <w:marTop w:val="0"/>
                          <w:marBottom w:val="0"/>
                          <w:divBdr>
                            <w:top w:val="none" w:sz="0" w:space="0" w:color="auto"/>
                            <w:left w:val="none" w:sz="0" w:space="0" w:color="auto"/>
                            <w:bottom w:val="none" w:sz="0" w:space="0" w:color="auto"/>
                            <w:right w:val="none" w:sz="0" w:space="0" w:color="auto"/>
                          </w:divBdr>
                          <w:divsChild>
                            <w:div w:id="1357272918">
                              <w:marLeft w:val="0"/>
                              <w:marRight w:val="0"/>
                              <w:marTop w:val="0"/>
                              <w:marBottom w:val="480"/>
                              <w:divBdr>
                                <w:top w:val="none" w:sz="0" w:space="0" w:color="auto"/>
                                <w:left w:val="none" w:sz="0" w:space="0" w:color="auto"/>
                                <w:bottom w:val="none" w:sz="0" w:space="0" w:color="auto"/>
                                <w:right w:val="none" w:sz="0" w:space="0" w:color="auto"/>
                              </w:divBdr>
                              <w:divsChild>
                                <w:div w:id="1370567711">
                                  <w:marLeft w:val="0"/>
                                  <w:marRight w:val="0"/>
                                  <w:marTop w:val="0"/>
                                  <w:marBottom w:val="0"/>
                                  <w:divBdr>
                                    <w:top w:val="none" w:sz="0" w:space="0" w:color="auto"/>
                                    <w:left w:val="none" w:sz="0" w:space="0" w:color="auto"/>
                                    <w:bottom w:val="none" w:sz="0" w:space="0" w:color="auto"/>
                                    <w:right w:val="none" w:sz="0" w:space="0" w:color="auto"/>
                                  </w:divBdr>
                                </w:div>
                                <w:div w:id="1233469645">
                                  <w:marLeft w:val="0"/>
                                  <w:marRight w:val="0"/>
                                  <w:marTop w:val="0"/>
                                  <w:marBottom w:val="0"/>
                                  <w:divBdr>
                                    <w:top w:val="none" w:sz="0" w:space="0" w:color="auto"/>
                                    <w:left w:val="none" w:sz="0" w:space="0" w:color="auto"/>
                                    <w:bottom w:val="none" w:sz="0" w:space="0" w:color="auto"/>
                                    <w:right w:val="none" w:sz="0" w:space="0" w:color="auto"/>
                                  </w:divBdr>
                                  <w:divsChild>
                                    <w:div w:id="209388132">
                                      <w:marLeft w:val="0"/>
                                      <w:marRight w:val="0"/>
                                      <w:marTop w:val="0"/>
                                      <w:marBottom w:val="0"/>
                                      <w:divBdr>
                                        <w:top w:val="single" w:sz="6" w:space="0" w:color="2774B3"/>
                                        <w:left w:val="single" w:sz="6" w:space="0" w:color="2774B3"/>
                                        <w:bottom w:val="single" w:sz="6" w:space="0" w:color="2774B3"/>
                                        <w:right w:val="single" w:sz="6" w:space="0" w:color="2774B3"/>
                                      </w:divBdr>
                                    </w:div>
                                  </w:divsChild>
                                </w:div>
                                <w:div w:id="191963220">
                                  <w:marLeft w:val="0"/>
                                  <w:marRight w:val="0"/>
                                  <w:marTop w:val="0"/>
                                  <w:marBottom w:val="0"/>
                                  <w:divBdr>
                                    <w:top w:val="none" w:sz="0" w:space="0" w:color="auto"/>
                                    <w:left w:val="none" w:sz="0" w:space="0" w:color="auto"/>
                                    <w:bottom w:val="none" w:sz="0" w:space="0" w:color="auto"/>
                                    <w:right w:val="none" w:sz="0" w:space="0" w:color="auto"/>
                                  </w:divBdr>
                                  <w:divsChild>
                                    <w:div w:id="276986355">
                                      <w:marLeft w:val="0"/>
                                      <w:marRight w:val="0"/>
                                      <w:marTop w:val="0"/>
                                      <w:marBottom w:val="0"/>
                                      <w:divBdr>
                                        <w:top w:val="single" w:sz="6" w:space="0" w:color="D9DBDB"/>
                                        <w:left w:val="single" w:sz="6" w:space="0" w:color="D9DBDB"/>
                                        <w:bottom w:val="single" w:sz="6" w:space="0" w:color="D9DBDB"/>
                                        <w:right w:val="single" w:sz="6" w:space="0" w:color="D9DBDB"/>
                                      </w:divBdr>
                                    </w:div>
                                  </w:divsChild>
                                </w:div>
                              </w:divsChild>
                            </w:div>
                          </w:divsChild>
                        </w:div>
                        <w:div w:id="1602303175">
                          <w:marLeft w:val="0"/>
                          <w:marRight w:val="0"/>
                          <w:marTop w:val="0"/>
                          <w:marBottom w:val="0"/>
                          <w:divBdr>
                            <w:top w:val="none" w:sz="0" w:space="0" w:color="auto"/>
                            <w:left w:val="none" w:sz="0" w:space="0" w:color="auto"/>
                            <w:bottom w:val="none" w:sz="0" w:space="0" w:color="auto"/>
                            <w:right w:val="none" w:sz="0" w:space="0" w:color="auto"/>
                          </w:divBdr>
                          <w:divsChild>
                            <w:div w:id="1048072931">
                              <w:marLeft w:val="0"/>
                              <w:marRight w:val="0"/>
                              <w:marTop w:val="0"/>
                              <w:marBottom w:val="240"/>
                              <w:divBdr>
                                <w:top w:val="single" w:sz="6" w:space="0" w:color="DCDCDC"/>
                                <w:left w:val="single" w:sz="6" w:space="0" w:color="DCDCDC"/>
                                <w:bottom w:val="single" w:sz="6" w:space="0" w:color="DCDCDC"/>
                                <w:right w:val="single" w:sz="6" w:space="0" w:color="DCDCDC"/>
                              </w:divBdr>
                              <w:divsChild>
                                <w:div w:id="765884252">
                                  <w:marLeft w:val="0"/>
                                  <w:marRight w:val="0"/>
                                  <w:marTop w:val="0"/>
                                  <w:marBottom w:val="0"/>
                                  <w:divBdr>
                                    <w:top w:val="none" w:sz="0" w:space="0" w:color="auto"/>
                                    <w:left w:val="none" w:sz="0" w:space="0" w:color="auto"/>
                                    <w:bottom w:val="none" w:sz="0" w:space="0" w:color="auto"/>
                                    <w:right w:val="none" w:sz="0" w:space="0" w:color="auto"/>
                                  </w:divBdr>
                                  <w:divsChild>
                                    <w:div w:id="555703287">
                                      <w:marLeft w:val="0"/>
                                      <w:marRight w:val="0"/>
                                      <w:marTop w:val="0"/>
                                      <w:marBottom w:val="0"/>
                                      <w:divBdr>
                                        <w:top w:val="none" w:sz="0" w:space="0" w:color="auto"/>
                                        <w:left w:val="none" w:sz="0" w:space="0" w:color="auto"/>
                                        <w:bottom w:val="none" w:sz="0" w:space="0" w:color="auto"/>
                                        <w:right w:val="none" w:sz="0" w:space="0" w:color="auto"/>
                                      </w:divBdr>
                                    </w:div>
                                    <w:div w:id="485753520">
                                      <w:marLeft w:val="0"/>
                                      <w:marRight w:val="0"/>
                                      <w:marTop w:val="0"/>
                                      <w:marBottom w:val="0"/>
                                      <w:divBdr>
                                        <w:top w:val="none" w:sz="0" w:space="0" w:color="auto"/>
                                        <w:left w:val="none" w:sz="0" w:space="0" w:color="auto"/>
                                        <w:bottom w:val="none" w:sz="0" w:space="0" w:color="auto"/>
                                        <w:right w:val="none" w:sz="0" w:space="0" w:color="auto"/>
                                      </w:divBdr>
                                      <w:divsChild>
                                        <w:div w:id="989553291">
                                          <w:marLeft w:val="0"/>
                                          <w:marRight w:val="0"/>
                                          <w:marTop w:val="0"/>
                                          <w:marBottom w:val="0"/>
                                          <w:divBdr>
                                            <w:top w:val="single" w:sz="6" w:space="0" w:color="D9DBDB"/>
                                            <w:left w:val="single" w:sz="6" w:space="0" w:color="D9DBDB"/>
                                            <w:bottom w:val="single" w:sz="6" w:space="0" w:color="D9DBDB"/>
                                            <w:right w:val="single" w:sz="6" w:space="0" w:color="D9DBDB"/>
                                          </w:divBdr>
                                        </w:div>
                                      </w:divsChild>
                                    </w:div>
                                  </w:divsChild>
                                </w:div>
                              </w:divsChild>
                            </w:div>
                            <w:div w:id="1825201665">
                              <w:marLeft w:val="0"/>
                              <w:marRight w:val="0"/>
                              <w:marTop w:val="0"/>
                              <w:marBottom w:val="240"/>
                              <w:divBdr>
                                <w:top w:val="single" w:sz="6" w:space="0" w:color="DCDCDC"/>
                                <w:left w:val="single" w:sz="6" w:space="0" w:color="DCDCDC"/>
                                <w:bottom w:val="single" w:sz="6" w:space="0" w:color="DCDCDC"/>
                                <w:right w:val="single" w:sz="6" w:space="0" w:color="DCDCDC"/>
                              </w:divBdr>
                              <w:divsChild>
                                <w:div w:id="269749525">
                                  <w:marLeft w:val="0"/>
                                  <w:marRight w:val="0"/>
                                  <w:marTop w:val="0"/>
                                  <w:marBottom w:val="0"/>
                                  <w:divBdr>
                                    <w:top w:val="none" w:sz="0" w:space="0" w:color="auto"/>
                                    <w:left w:val="none" w:sz="0" w:space="0" w:color="auto"/>
                                    <w:bottom w:val="none" w:sz="0" w:space="0" w:color="auto"/>
                                    <w:right w:val="none" w:sz="0" w:space="0" w:color="auto"/>
                                  </w:divBdr>
                                  <w:divsChild>
                                    <w:div w:id="1644844948">
                                      <w:marLeft w:val="0"/>
                                      <w:marRight w:val="0"/>
                                      <w:marTop w:val="0"/>
                                      <w:marBottom w:val="0"/>
                                      <w:divBdr>
                                        <w:top w:val="none" w:sz="0" w:space="0" w:color="auto"/>
                                        <w:left w:val="none" w:sz="0" w:space="0" w:color="auto"/>
                                        <w:bottom w:val="none" w:sz="0" w:space="0" w:color="auto"/>
                                        <w:right w:val="none" w:sz="0" w:space="0" w:color="auto"/>
                                      </w:divBdr>
                                      <w:divsChild>
                                        <w:div w:id="184253978">
                                          <w:marLeft w:val="0"/>
                                          <w:marRight w:val="0"/>
                                          <w:marTop w:val="0"/>
                                          <w:marBottom w:val="0"/>
                                          <w:divBdr>
                                            <w:top w:val="none" w:sz="0" w:space="0" w:color="auto"/>
                                            <w:left w:val="none" w:sz="0" w:space="0" w:color="auto"/>
                                            <w:bottom w:val="none" w:sz="0" w:space="0" w:color="auto"/>
                                            <w:right w:val="none" w:sz="0" w:space="0" w:color="auto"/>
                                          </w:divBdr>
                                        </w:div>
                                      </w:divsChild>
                                    </w:div>
                                    <w:div w:id="1745881052">
                                      <w:marLeft w:val="0"/>
                                      <w:marRight w:val="0"/>
                                      <w:marTop w:val="0"/>
                                      <w:marBottom w:val="0"/>
                                      <w:divBdr>
                                        <w:top w:val="none" w:sz="0" w:space="0" w:color="auto"/>
                                        <w:left w:val="none" w:sz="0" w:space="0" w:color="auto"/>
                                        <w:bottom w:val="none" w:sz="0" w:space="0" w:color="auto"/>
                                        <w:right w:val="none" w:sz="0" w:space="0" w:color="auto"/>
                                      </w:divBdr>
                                      <w:divsChild>
                                        <w:div w:id="15460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3968">
                          <w:marLeft w:val="0"/>
                          <w:marRight w:val="0"/>
                          <w:marTop w:val="0"/>
                          <w:marBottom w:val="0"/>
                          <w:divBdr>
                            <w:top w:val="none" w:sz="0" w:space="0" w:color="auto"/>
                            <w:left w:val="none" w:sz="0" w:space="0" w:color="auto"/>
                            <w:bottom w:val="none" w:sz="0" w:space="0" w:color="auto"/>
                            <w:right w:val="none" w:sz="0" w:space="0" w:color="auto"/>
                          </w:divBdr>
                          <w:divsChild>
                            <w:div w:id="127671978">
                              <w:marLeft w:val="0"/>
                              <w:marRight w:val="0"/>
                              <w:marTop w:val="0"/>
                              <w:marBottom w:val="240"/>
                              <w:divBdr>
                                <w:top w:val="single" w:sz="6" w:space="0" w:color="DCDCDC"/>
                                <w:left w:val="single" w:sz="6" w:space="0" w:color="DCDCDC"/>
                                <w:bottom w:val="single" w:sz="6" w:space="0" w:color="DCDCDC"/>
                                <w:right w:val="single" w:sz="6" w:space="0" w:color="DCDCDC"/>
                              </w:divBdr>
                              <w:divsChild>
                                <w:div w:id="122694672">
                                  <w:marLeft w:val="0"/>
                                  <w:marRight w:val="0"/>
                                  <w:marTop w:val="0"/>
                                  <w:marBottom w:val="0"/>
                                  <w:divBdr>
                                    <w:top w:val="none" w:sz="0" w:space="0" w:color="auto"/>
                                    <w:left w:val="none" w:sz="0" w:space="0" w:color="auto"/>
                                    <w:bottom w:val="none" w:sz="0" w:space="0" w:color="auto"/>
                                    <w:right w:val="none" w:sz="0" w:space="0" w:color="auto"/>
                                  </w:divBdr>
                                  <w:divsChild>
                                    <w:div w:id="1291667185">
                                      <w:marLeft w:val="0"/>
                                      <w:marRight w:val="0"/>
                                      <w:marTop w:val="0"/>
                                      <w:marBottom w:val="0"/>
                                      <w:divBdr>
                                        <w:top w:val="none" w:sz="0" w:space="0" w:color="auto"/>
                                        <w:left w:val="none" w:sz="0" w:space="0" w:color="auto"/>
                                        <w:bottom w:val="none" w:sz="0" w:space="0" w:color="auto"/>
                                        <w:right w:val="none" w:sz="0" w:space="0" w:color="auto"/>
                                      </w:divBdr>
                                    </w:div>
                                    <w:div w:id="9330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6330">
                              <w:marLeft w:val="0"/>
                              <w:marRight w:val="0"/>
                              <w:marTop w:val="0"/>
                              <w:marBottom w:val="240"/>
                              <w:divBdr>
                                <w:top w:val="single" w:sz="6" w:space="0" w:color="DCDCDC"/>
                                <w:left w:val="single" w:sz="6" w:space="0" w:color="DCDCDC"/>
                                <w:bottom w:val="single" w:sz="6" w:space="0" w:color="DCDCDC"/>
                                <w:right w:val="single" w:sz="6" w:space="0" w:color="DCDCDC"/>
                              </w:divBdr>
                              <w:divsChild>
                                <w:div w:id="1237785915">
                                  <w:marLeft w:val="0"/>
                                  <w:marRight w:val="0"/>
                                  <w:marTop w:val="0"/>
                                  <w:marBottom w:val="0"/>
                                  <w:divBdr>
                                    <w:top w:val="none" w:sz="0" w:space="0" w:color="auto"/>
                                    <w:left w:val="none" w:sz="0" w:space="0" w:color="auto"/>
                                    <w:bottom w:val="none" w:sz="0" w:space="0" w:color="auto"/>
                                    <w:right w:val="none" w:sz="0" w:space="0" w:color="auto"/>
                                  </w:divBdr>
                                  <w:divsChild>
                                    <w:div w:id="1865745928">
                                      <w:marLeft w:val="0"/>
                                      <w:marRight w:val="0"/>
                                      <w:marTop w:val="0"/>
                                      <w:marBottom w:val="0"/>
                                      <w:divBdr>
                                        <w:top w:val="none" w:sz="0" w:space="0" w:color="auto"/>
                                        <w:left w:val="none" w:sz="0" w:space="0" w:color="auto"/>
                                        <w:bottom w:val="none" w:sz="0" w:space="0" w:color="auto"/>
                                        <w:right w:val="none" w:sz="0" w:space="0" w:color="auto"/>
                                      </w:divBdr>
                                    </w:div>
                                    <w:div w:id="1998148809">
                                      <w:marLeft w:val="0"/>
                                      <w:marRight w:val="0"/>
                                      <w:marTop w:val="0"/>
                                      <w:marBottom w:val="0"/>
                                      <w:divBdr>
                                        <w:top w:val="none" w:sz="0" w:space="0" w:color="auto"/>
                                        <w:left w:val="none" w:sz="0" w:space="0" w:color="auto"/>
                                        <w:bottom w:val="none" w:sz="0" w:space="0" w:color="auto"/>
                                        <w:right w:val="none" w:sz="0" w:space="0" w:color="auto"/>
                                      </w:divBdr>
                                      <w:divsChild>
                                        <w:div w:id="1565801646">
                                          <w:marLeft w:val="0"/>
                                          <w:marRight w:val="0"/>
                                          <w:marTop w:val="0"/>
                                          <w:marBottom w:val="0"/>
                                          <w:divBdr>
                                            <w:top w:val="single" w:sz="6" w:space="0" w:color="D9DBDB"/>
                                            <w:left w:val="single" w:sz="6" w:space="0" w:color="D9DBDB"/>
                                            <w:bottom w:val="single" w:sz="6" w:space="0" w:color="D9DBDB"/>
                                            <w:right w:val="single" w:sz="6" w:space="0" w:color="D9DBDB"/>
                                          </w:divBdr>
                                        </w:div>
                                      </w:divsChild>
                                    </w:div>
                                  </w:divsChild>
                                </w:div>
                              </w:divsChild>
                            </w:div>
                            <w:div w:id="1694307328">
                              <w:marLeft w:val="0"/>
                              <w:marRight w:val="0"/>
                              <w:marTop w:val="0"/>
                              <w:marBottom w:val="240"/>
                              <w:divBdr>
                                <w:top w:val="single" w:sz="6" w:space="0" w:color="DCDCDC"/>
                                <w:left w:val="single" w:sz="6" w:space="0" w:color="DCDCDC"/>
                                <w:bottom w:val="single" w:sz="6" w:space="0" w:color="DCDCDC"/>
                                <w:right w:val="single" w:sz="6" w:space="0" w:color="DCDCDC"/>
                              </w:divBdr>
                              <w:divsChild>
                                <w:div w:id="30883600">
                                  <w:marLeft w:val="0"/>
                                  <w:marRight w:val="0"/>
                                  <w:marTop w:val="0"/>
                                  <w:marBottom w:val="0"/>
                                  <w:divBdr>
                                    <w:top w:val="none" w:sz="0" w:space="0" w:color="auto"/>
                                    <w:left w:val="none" w:sz="0" w:space="0" w:color="auto"/>
                                    <w:bottom w:val="none" w:sz="0" w:space="0" w:color="auto"/>
                                    <w:right w:val="none" w:sz="0" w:space="0" w:color="auto"/>
                                  </w:divBdr>
                                  <w:divsChild>
                                    <w:div w:id="8569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9212">
                              <w:marLeft w:val="0"/>
                              <w:marRight w:val="0"/>
                              <w:marTop w:val="0"/>
                              <w:marBottom w:val="240"/>
                              <w:divBdr>
                                <w:top w:val="single" w:sz="6" w:space="0" w:color="DCDCDC"/>
                                <w:left w:val="single" w:sz="6" w:space="0" w:color="DCDCDC"/>
                                <w:bottom w:val="single" w:sz="6" w:space="0" w:color="DCDCDC"/>
                                <w:right w:val="single" w:sz="6" w:space="0" w:color="DCDCDC"/>
                              </w:divBdr>
                              <w:divsChild>
                                <w:div w:id="896892092">
                                  <w:marLeft w:val="0"/>
                                  <w:marRight w:val="0"/>
                                  <w:marTop w:val="0"/>
                                  <w:marBottom w:val="0"/>
                                  <w:divBdr>
                                    <w:top w:val="none" w:sz="0" w:space="0" w:color="auto"/>
                                    <w:left w:val="none" w:sz="0" w:space="0" w:color="auto"/>
                                    <w:bottom w:val="none" w:sz="0" w:space="0" w:color="auto"/>
                                    <w:right w:val="none" w:sz="0" w:space="0" w:color="auto"/>
                                  </w:divBdr>
                                  <w:divsChild>
                                    <w:div w:id="1247105283">
                                      <w:marLeft w:val="0"/>
                                      <w:marRight w:val="0"/>
                                      <w:marTop w:val="0"/>
                                      <w:marBottom w:val="0"/>
                                      <w:divBdr>
                                        <w:top w:val="none" w:sz="0" w:space="0" w:color="auto"/>
                                        <w:left w:val="none" w:sz="0" w:space="0" w:color="auto"/>
                                        <w:bottom w:val="none" w:sz="0" w:space="0" w:color="auto"/>
                                        <w:right w:val="none" w:sz="0" w:space="0" w:color="auto"/>
                                      </w:divBdr>
                                    </w:div>
                                    <w:div w:id="247734082">
                                      <w:marLeft w:val="0"/>
                                      <w:marRight w:val="0"/>
                                      <w:marTop w:val="0"/>
                                      <w:marBottom w:val="0"/>
                                      <w:divBdr>
                                        <w:top w:val="none" w:sz="0" w:space="0" w:color="auto"/>
                                        <w:left w:val="none" w:sz="0" w:space="0" w:color="auto"/>
                                        <w:bottom w:val="none" w:sz="0" w:space="0" w:color="auto"/>
                                        <w:right w:val="none" w:sz="0" w:space="0" w:color="auto"/>
                                      </w:divBdr>
                                      <w:divsChild>
                                        <w:div w:id="322903546">
                                          <w:marLeft w:val="0"/>
                                          <w:marRight w:val="0"/>
                                          <w:marTop w:val="0"/>
                                          <w:marBottom w:val="0"/>
                                          <w:divBdr>
                                            <w:top w:val="single" w:sz="6" w:space="0" w:color="D9DBDB"/>
                                            <w:left w:val="single" w:sz="6" w:space="0" w:color="D9DBDB"/>
                                            <w:bottom w:val="single" w:sz="6" w:space="0" w:color="D9DBDB"/>
                                            <w:right w:val="single" w:sz="6" w:space="0" w:color="D9DBDB"/>
                                          </w:divBdr>
                                        </w:div>
                                      </w:divsChild>
                                    </w:div>
                                  </w:divsChild>
                                </w:div>
                              </w:divsChild>
                            </w:div>
                            <w:div w:id="218639522">
                              <w:marLeft w:val="0"/>
                              <w:marRight w:val="0"/>
                              <w:marTop w:val="0"/>
                              <w:marBottom w:val="240"/>
                              <w:divBdr>
                                <w:top w:val="single" w:sz="6" w:space="0" w:color="DCDCDC"/>
                                <w:left w:val="single" w:sz="6" w:space="0" w:color="DCDCDC"/>
                                <w:bottom w:val="single" w:sz="6" w:space="0" w:color="DCDCDC"/>
                                <w:right w:val="single" w:sz="6" w:space="0" w:color="DCDCDC"/>
                              </w:divBdr>
                              <w:divsChild>
                                <w:div w:id="969016384">
                                  <w:marLeft w:val="0"/>
                                  <w:marRight w:val="0"/>
                                  <w:marTop w:val="0"/>
                                  <w:marBottom w:val="0"/>
                                  <w:divBdr>
                                    <w:top w:val="none" w:sz="0" w:space="0" w:color="auto"/>
                                    <w:left w:val="none" w:sz="0" w:space="0" w:color="auto"/>
                                    <w:bottom w:val="none" w:sz="0" w:space="0" w:color="auto"/>
                                    <w:right w:val="none" w:sz="0" w:space="0" w:color="auto"/>
                                  </w:divBdr>
                                  <w:divsChild>
                                    <w:div w:id="7093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3621">
                          <w:marLeft w:val="0"/>
                          <w:marRight w:val="0"/>
                          <w:marTop w:val="0"/>
                          <w:marBottom w:val="0"/>
                          <w:divBdr>
                            <w:top w:val="none" w:sz="0" w:space="0" w:color="auto"/>
                            <w:left w:val="none" w:sz="0" w:space="0" w:color="auto"/>
                            <w:bottom w:val="none" w:sz="0" w:space="0" w:color="auto"/>
                            <w:right w:val="none" w:sz="0" w:space="0" w:color="auto"/>
                          </w:divBdr>
                          <w:divsChild>
                            <w:div w:id="1649167777">
                              <w:marLeft w:val="0"/>
                              <w:marRight w:val="0"/>
                              <w:marTop w:val="0"/>
                              <w:marBottom w:val="240"/>
                              <w:divBdr>
                                <w:top w:val="single" w:sz="6" w:space="0" w:color="DCDCDC"/>
                                <w:left w:val="single" w:sz="6" w:space="0" w:color="DCDCDC"/>
                                <w:bottom w:val="single" w:sz="6" w:space="0" w:color="DCDCDC"/>
                                <w:right w:val="single" w:sz="6" w:space="0" w:color="DCDCDC"/>
                              </w:divBdr>
                              <w:divsChild>
                                <w:div w:id="17697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6747">
                          <w:marLeft w:val="0"/>
                          <w:marRight w:val="0"/>
                          <w:marTop w:val="0"/>
                          <w:marBottom w:val="0"/>
                          <w:divBdr>
                            <w:top w:val="none" w:sz="0" w:space="0" w:color="auto"/>
                            <w:left w:val="none" w:sz="0" w:space="0" w:color="auto"/>
                            <w:bottom w:val="none" w:sz="0" w:space="0" w:color="auto"/>
                            <w:right w:val="none" w:sz="0" w:space="0" w:color="auto"/>
                          </w:divBdr>
                          <w:divsChild>
                            <w:div w:id="1095594713">
                              <w:marLeft w:val="480"/>
                              <w:marRight w:val="0"/>
                              <w:marTop w:val="0"/>
                              <w:marBottom w:val="240"/>
                              <w:divBdr>
                                <w:top w:val="none" w:sz="0" w:space="0" w:color="auto"/>
                                <w:left w:val="none" w:sz="0" w:space="0" w:color="auto"/>
                                <w:bottom w:val="none" w:sz="0" w:space="0" w:color="auto"/>
                                <w:right w:val="none" w:sz="0" w:space="0" w:color="auto"/>
                              </w:divBdr>
                            </w:div>
                          </w:divsChild>
                        </w:div>
                        <w:div w:id="733891679">
                          <w:marLeft w:val="0"/>
                          <w:marRight w:val="0"/>
                          <w:marTop w:val="0"/>
                          <w:marBottom w:val="0"/>
                          <w:divBdr>
                            <w:top w:val="double" w:sz="6" w:space="12" w:color="CCCCCC"/>
                            <w:left w:val="double" w:sz="6" w:space="12" w:color="CCCCCC"/>
                            <w:bottom w:val="double" w:sz="6" w:space="0" w:color="CCCCCC"/>
                            <w:right w:val="double" w:sz="6" w:space="12" w:color="CCCCCC"/>
                          </w:divBdr>
                        </w:div>
                      </w:divsChild>
                    </w:div>
                  </w:divsChild>
                </w:div>
              </w:divsChild>
            </w:div>
          </w:divsChild>
        </w:div>
        <w:div w:id="1535657248">
          <w:marLeft w:val="0"/>
          <w:marRight w:val="0"/>
          <w:marTop w:val="0"/>
          <w:marBottom w:val="0"/>
          <w:divBdr>
            <w:top w:val="none" w:sz="0" w:space="0" w:color="auto"/>
            <w:left w:val="none" w:sz="0" w:space="0" w:color="auto"/>
            <w:bottom w:val="none" w:sz="0" w:space="0" w:color="auto"/>
            <w:right w:val="none" w:sz="0" w:space="0" w:color="auto"/>
          </w:divBdr>
        </w:div>
        <w:div w:id="910190236">
          <w:marLeft w:val="0"/>
          <w:marRight w:val="0"/>
          <w:marTop w:val="0"/>
          <w:marBottom w:val="0"/>
          <w:divBdr>
            <w:top w:val="none" w:sz="0" w:space="0" w:color="auto"/>
            <w:left w:val="none" w:sz="0" w:space="0" w:color="auto"/>
            <w:bottom w:val="none" w:sz="0" w:space="0" w:color="auto"/>
            <w:right w:val="none" w:sz="0" w:space="0" w:color="auto"/>
          </w:divBdr>
          <w:divsChild>
            <w:div w:id="1931039733">
              <w:marLeft w:val="0"/>
              <w:marRight w:val="0"/>
              <w:marTop w:val="0"/>
              <w:marBottom w:val="0"/>
              <w:divBdr>
                <w:top w:val="none" w:sz="0" w:space="0" w:color="auto"/>
                <w:left w:val="none" w:sz="0" w:space="0" w:color="auto"/>
                <w:bottom w:val="none" w:sz="0" w:space="0" w:color="auto"/>
                <w:right w:val="none" w:sz="0" w:space="0" w:color="auto"/>
              </w:divBdr>
            </w:div>
            <w:div w:id="1140806666">
              <w:marLeft w:val="0"/>
              <w:marRight w:val="0"/>
              <w:marTop w:val="0"/>
              <w:marBottom w:val="0"/>
              <w:divBdr>
                <w:top w:val="none" w:sz="0" w:space="0" w:color="auto"/>
                <w:left w:val="none" w:sz="0" w:space="0" w:color="auto"/>
                <w:bottom w:val="none" w:sz="0" w:space="0" w:color="auto"/>
                <w:right w:val="none" w:sz="0" w:space="0" w:color="auto"/>
              </w:divBdr>
              <w:divsChild>
                <w:div w:id="18331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090">
          <w:marLeft w:val="0"/>
          <w:marRight w:val="0"/>
          <w:marTop w:val="0"/>
          <w:marBottom w:val="0"/>
          <w:divBdr>
            <w:top w:val="none" w:sz="0" w:space="0" w:color="auto"/>
            <w:left w:val="none" w:sz="0" w:space="0" w:color="auto"/>
            <w:bottom w:val="none" w:sz="0" w:space="0" w:color="auto"/>
            <w:right w:val="none" w:sz="0" w:space="0" w:color="auto"/>
          </w:divBdr>
          <w:divsChild>
            <w:div w:id="117723336">
              <w:marLeft w:val="0"/>
              <w:marRight w:val="0"/>
              <w:marTop w:val="0"/>
              <w:marBottom w:val="0"/>
              <w:divBdr>
                <w:top w:val="none" w:sz="0" w:space="0" w:color="auto"/>
                <w:left w:val="none" w:sz="0" w:space="0" w:color="auto"/>
                <w:bottom w:val="none" w:sz="0" w:space="0" w:color="auto"/>
                <w:right w:val="none" w:sz="0" w:space="0" w:color="auto"/>
              </w:divBdr>
            </w:div>
            <w:div w:id="567040505">
              <w:marLeft w:val="0"/>
              <w:marRight w:val="0"/>
              <w:marTop w:val="0"/>
              <w:marBottom w:val="0"/>
              <w:divBdr>
                <w:top w:val="none" w:sz="0" w:space="0" w:color="auto"/>
                <w:left w:val="none" w:sz="0" w:space="0" w:color="auto"/>
                <w:bottom w:val="none" w:sz="0" w:space="0" w:color="auto"/>
                <w:right w:val="none" w:sz="0" w:space="0" w:color="auto"/>
              </w:divBdr>
            </w:div>
          </w:divsChild>
        </w:div>
        <w:div w:id="1895895430">
          <w:marLeft w:val="0"/>
          <w:marRight w:val="0"/>
          <w:marTop w:val="0"/>
          <w:marBottom w:val="0"/>
          <w:divBdr>
            <w:top w:val="none" w:sz="0" w:space="0" w:color="auto"/>
            <w:left w:val="none" w:sz="0" w:space="0" w:color="auto"/>
            <w:bottom w:val="none" w:sz="0" w:space="0" w:color="auto"/>
            <w:right w:val="none" w:sz="0" w:space="0" w:color="auto"/>
          </w:divBdr>
          <w:divsChild>
            <w:div w:id="2138795304">
              <w:marLeft w:val="0"/>
              <w:marRight w:val="0"/>
              <w:marTop w:val="0"/>
              <w:marBottom w:val="0"/>
              <w:divBdr>
                <w:top w:val="none" w:sz="0" w:space="0" w:color="auto"/>
                <w:left w:val="none" w:sz="0" w:space="0" w:color="auto"/>
                <w:bottom w:val="none" w:sz="0" w:space="0" w:color="auto"/>
                <w:right w:val="none" w:sz="0" w:space="0" w:color="auto"/>
              </w:divBdr>
            </w:div>
            <w:div w:id="8588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2945">
      <w:marLeft w:val="0"/>
      <w:marRight w:val="0"/>
      <w:marTop w:val="0"/>
      <w:marBottom w:val="0"/>
      <w:divBdr>
        <w:top w:val="none" w:sz="0" w:space="0" w:color="auto"/>
        <w:left w:val="none" w:sz="0" w:space="0" w:color="auto"/>
        <w:bottom w:val="none" w:sz="0" w:space="0" w:color="auto"/>
        <w:right w:val="none" w:sz="0" w:space="0" w:color="auto"/>
      </w:divBdr>
    </w:div>
    <w:div w:id="2020959820">
      <w:marLeft w:val="0"/>
      <w:marRight w:val="0"/>
      <w:marTop w:val="0"/>
      <w:marBottom w:val="0"/>
      <w:divBdr>
        <w:top w:val="none" w:sz="0" w:space="0" w:color="auto"/>
        <w:left w:val="none" w:sz="0" w:space="0" w:color="auto"/>
        <w:bottom w:val="none" w:sz="0" w:space="0" w:color="auto"/>
        <w:right w:val="none" w:sz="0" w:space="0" w:color="auto"/>
      </w:divBdr>
      <w:divsChild>
        <w:div w:id="521091489">
          <w:marLeft w:val="0"/>
          <w:marRight w:val="0"/>
          <w:marTop w:val="0"/>
          <w:marBottom w:val="0"/>
          <w:divBdr>
            <w:top w:val="none" w:sz="0" w:space="0" w:color="auto"/>
            <w:left w:val="none" w:sz="0" w:space="0" w:color="auto"/>
            <w:bottom w:val="none" w:sz="0" w:space="0" w:color="auto"/>
            <w:right w:val="none" w:sz="0" w:space="0" w:color="auto"/>
          </w:divBdr>
          <w:divsChild>
            <w:div w:id="1089347457">
              <w:marLeft w:val="0"/>
              <w:marRight w:val="0"/>
              <w:marTop w:val="0"/>
              <w:marBottom w:val="0"/>
              <w:divBdr>
                <w:top w:val="none" w:sz="0" w:space="0" w:color="auto"/>
                <w:left w:val="none" w:sz="0" w:space="0" w:color="auto"/>
                <w:bottom w:val="none" w:sz="0" w:space="0" w:color="auto"/>
                <w:right w:val="none" w:sz="0" w:space="0" w:color="auto"/>
              </w:divBdr>
              <w:divsChild>
                <w:div w:id="877401213">
                  <w:marLeft w:val="0"/>
                  <w:marRight w:val="0"/>
                  <w:marTop w:val="0"/>
                  <w:marBottom w:val="0"/>
                  <w:divBdr>
                    <w:top w:val="none" w:sz="0" w:space="0" w:color="auto"/>
                    <w:left w:val="none" w:sz="0" w:space="0" w:color="auto"/>
                    <w:bottom w:val="none" w:sz="0" w:space="0" w:color="auto"/>
                    <w:right w:val="none" w:sz="0" w:space="0" w:color="auto"/>
                  </w:divBdr>
                  <w:divsChild>
                    <w:div w:id="199636170">
                      <w:marLeft w:val="0"/>
                      <w:marRight w:val="0"/>
                      <w:marTop w:val="0"/>
                      <w:marBottom w:val="0"/>
                      <w:divBdr>
                        <w:top w:val="none" w:sz="0" w:space="0" w:color="auto"/>
                        <w:left w:val="none" w:sz="0" w:space="0" w:color="auto"/>
                        <w:bottom w:val="none" w:sz="0" w:space="0" w:color="auto"/>
                        <w:right w:val="none" w:sz="0" w:space="0" w:color="auto"/>
                      </w:divBdr>
                      <w:divsChild>
                        <w:div w:id="3725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7471">
                  <w:marLeft w:val="0"/>
                  <w:marRight w:val="0"/>
                  <w:marTop w:val="0"/>
                  <w:marBottom w:val="0"/>
                  <w:divBdr>
                    <w:top w:val="none" w:sz="0" w:space="0" w:color="auto"/>
                    <w:left w:val="none" w:sz="0" w:space="0" w:color="auto"/>
                    <w:bottom w:val="none" w:sz="0" w:space="0" w:color="auto"/>
                    <w:right w:val="none" w:sz="0" w:space="0" w:color="auto"/>
                  </w:divBdr>
                  <w:divsChild>
                    <w:div w:id="287782603">
                      <w:marLeft w:val="0"/>
                      <w:marRight w:val="0"/>
                      <w:marTop w:val="0"/>
                      <w:marBottom w:val="0"/>
                      <w:divBdr>
                        <w:top w:val="none" w:sz="0" w:space="0" w:color="auto"/>
                        <w:left w:val="none" w:sz="0" w:space="0" w:color="auto"/>
                        <w:bottom w:val="none" w:sz="0" w:space="0" w:color="auto"/>
                        <w:right w:val="none" w:sz="0" w:space="0" w:color="auto"/>
                      </w:divBdr>
                    </w:div>
                    <w:div w:id="693767895">
                      <w:marLeft w:val="0"/>
                      <w:marRight w:val="0"/>
                      <w:marTop w:val="0"/>
                      <w:marBottom w:val="0"/>
                      <w:divBdr>
                        <w:top w:val="none" w:sz="0" w:space="0" w:color="auto"/>
                        <w:left w:val="none" w:sz="0" w:space="0" w:color="auto"/>
                        <w:bottom w:val="none" w:sz="0" w:space="0" w:color="auto"/>
                        <w:right w:val="none" w:sz="0" w:space="0" w:color="auto"/>
                      </w:divBdr>
                    </w:div>
                    <w:div w:id="14696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834948">
      <w:bodyDiv w:val="1"/>
      <w:marLeft w:val="0"/>
      <w:marRight w:val="0"/>
      <w:marTop w:val="0"/>
      <w:marBottom w:val="0"/>
      <w:divBdr>
        <w:top w:val="none" w:sz="0" w:space="0" w:color="auto"/>
        <w:left w:val="none" w:sz="0" w:space="0" w:color="auto"/>
        <w:bottom w:val="none" w:sz="0" w:space="0" w:color="auto"/>
        <w:right w:val="none" w:sz="0" w:space="0" w:color="auto"/>
      </w:divBdr>
      <w:divsChild>
        <w:div w:id="1728339437">
          <w:marLeft w:val="0"/>
          <w:marRight w:val="0"/>
          <w:marTop w:val="0"/>
          <w:marBottom w:val="0"/>
          <w:divBdr>
            <w:top w:val="none" w:sz="0" w:space="0" w:color="auto"/>
            <w:left w:val="none" w:sz="0" w:space="0" w:color="auto"/>
            <w:bottom w:val="none" w:sz="0" w:space="0" w:color="auto"/>
            <w:right w:val="none" w:sz="0" w:space="0" w:color="auto"/>
          </w:divBdr>
          <w:divsChild>
            <w:div w:id="1906911461">
              <w:marLeft w:val="0"/>
              <w:marRight w:val="0"/>
              <w:marTop w:val="0"/>
              <w:marBottom w:val="0"/>
              <w:divBdr>
                <w:top w:val="none" w:sz="0" w:space="0" w:color="auto"/>
                <w:left w:val="none" w:sz="0" w:space="0" w:color="auto"/>
                <w:bottom w:val="none" w:sz="0" w:space="0" w:color="auto"/>
                <w:right w:val="none" w:sz="0" w:space="0" w:color="auto"/>
              </w:divBdr>
              <w:divsChild>
                <w:div w:id="1570113856">
                  <w:marLeft w:val="0"/>
                  <w:marRight w:val="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sChild>
                        <w:div w:id="800659266">
                          <w:marLeft w:val="0"/>
                          <w:marRight w:val="0"/>
                          <w:marTop w:val="0"/>
                          <w:marBottom w:val="0"/>
                          <w:divBdr>
                            <w:top w:val="none" w:sz="0" w:space="0" w:color="auto"/>
                            <w:left w:val="none" w:sz="0" w:space="0" w:color="auto"/>
                            <w:bottom w:val="none" w:sz="0" w:space="0" w:color="auto"/>
                            <w:right w:val="none" w:sz="0" w:space="0" w:color="auto"/>
                          </w:divBdr>
                          <w:divsChild>
                            <w:div w:id="1368872714">
                              <w:marLeft w:val="0"/>
                              <w:marRight w:val="0"/>
                              <w:marTop w:val="0"/>
                              <w:marBottom w:val="240"/>
                              <w:divBdr>
                                <w:top w:val="single" w:sz="6" w:space="0" w:color="DCDCDC"/>
                                <w:left w:val="single" w:sz="6" w:space="0" w:color="DCDCDC"/>
                                <w:bottom w:val="single" w:sz="6" w:space="0" w:color="DCDCDC"/>
                                <w:right w:val="single" w:sz="6" w:space="0" w:color="DCDCDC"/>
                              </w:divBdr>
                              <w:divsChild>
                                <w:div w:id="19661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indawi.com/journals/jeph/2012/258981/tab1/" TargetMode="External"/><Relationship Id="rId299" Type="http://schemas.openxmlformats.org/officeDocument/2006/relationships/hyperlink" Target="http://www.thelancet.com/search/results?fieldName=Authors&amp;searchTerm=Kurt+Straif" TargetMode="External"/><Relationship Id="rId303" Type="http://schemas.openxmlformats.org/officeDocument/2006/relationships/hyperlink" Target="http://www.thelancet.com/journals/lanonc/article/PIIS1470-2045(13)70104-9/fulltext?version=printerFriendly" TargetMode="External"/><Relationship Id="rId21" Type="http://schemas.openxmlformats.org/officeDocument/2006/relationships/hyperlink" Target="http://www.hindawi.com/journals/jeph/2012/258981/" TargetMode="External"/><Relationship Id="rId42" Type="http://schemas.openxmlformats.org/officeDocument/2006/relationships/hyperlink" Target="http://www.hindawi.com/journals/jeph/2012/258981/" TargetMode="External"/><Relationship Id="rId63" Type="http://schemas.openxmlformats.org/officeDocument/2006/relationships/hyperlink" Target="http://www.hindawi.com/journals/jeph/2012/258981/" TargetMode="External"/><Relationship Id="rId84" Type="http://schemas.openxmlformats.org/officeDocument/2006/relationships/hyperlink" Target="http://www.hindawi.com/journals/jeph/2012/258981/" TargetMode="External"/><Relationship Id="rId138" Type="http://schemas.openxmlformats.org/officeDocument/2006/relationships/hyperlink" Target="http://www.scopus.com/scopus/inward/record.url?eid=2-s2.0-0031950521&amp;partnerID=K84CvKBR&amp;rel=3.0.0&amp;md5=b12c802c8cf5a16e6fad14d93d0048d1" TargetMode="External"/><Relationship Id="rId159" Type="http://schemas.openxmlformats.org/officeDocument/2006/relationships/hyperlink" Target="http://dx.doi.org/10.1080/15287390500227126" TargetMode="External"/><Relationship Id="rId170" Type="http://schemas.openxmlformats.org/officeDocument/2006/relationships/hyperlink" Target="http://www.scopus.com/scopus/inward/record.url?eid=2-s2.0-34047268144&amp;partnerID=K84CvKBR&amp;rel=3.0.0&amp;md5=377147c06adc86e88f98bea587b60b5d" TargetMode="External"/><Relationship Id="rId191" Type="http://schemas.openxmlformats.org/officeDocument/2006/relationships/hyperlink" Target="http://dx.doi.org/10.1038/sj.onc.1207843" TargetMode="External"/><Relationship Id="rId205" Type="http://schemas.openxmlformats.org/officeDocument/2006/relationships/hyperlink" Target="http://scholar.google.com/scholar?q=http://dx.doi.org/10.1016/S0140-6736(97)02088-6" TargetMode="External"/><Relationship Id="rId226" Type="http://schemas.openxmlformats.org/officeDocument/2006/relationships/hyperlink" Target="http://www.ncbi.nlm.nih.gov/pubmed/20406963?dopt=AbstractPlus" TargetMode="External"/><Relationship Id="rId247" Type="http://schemas.openxmlformats.org/officeDocument/2006/relationships/hyperlink" Target="http://www.ncbi.nlm.nih.gov/pubmed/21792525?dopt=AbstractPlus" TargetMode="External"/><Relationship Id="rId107" Type="http://schemas.openxmlformats.org/officeDocument/2006/relationships/hyperlink" Target="http://www.hindawi.com/journals/jeph/2012/258981/" TargetMode="External"/><Relationship Id="rId268" Type="http://schemas.openxmlformats.org/officeDocument/2006/relationships/hyperlink" Target="http://scholar.google.com/scholar?q=http://dx.doi.org/10.1136/jech.2004.027524" TargetMode="External"/><Relationship Id="rId289" Type="http://schemas.openxmlformats.org/officeDocument/2006/relationships/image" Target="media/image13.gif"/><Relationship Id="rId11" Type="http://schemas.openxmlformats.org/officeDocument/2006/relationships/hyperlink" Target="http://dx.doi.org/10.1155/2012/258981" TargetMode="External"/><Relationship Id="rId32" Type="http://schemas.openxmlformats.org/officeDocument/2006/relationships/hyperlink" Target="http://www.hindawi.com/journals/jeph/2012/258981/" TargetMode="External"/><Relationship Id="rId53" Type="http://schemas.openxmlformats.org/officeDocument/2006/relationships/hyperlink" Target="http://www.hindawi.com/journals/jeph/2012/258981/" TargetMode="External"/><Relationship Id="rId74" Type="http://schemas.openxmlformats.org/officeDocument/2006/relationships/hyperlink" Target="http://www.hindawi.com/journals/jeph/2012/258981/" TargetMode="External"/><Relationship Id="rId128" Type="http://schemas.openxmlformats.org/officeDocument/2006/relationships/hyperlink" Target="http://www.hindawi.com/journals/jeph/2012/258981/fig3/" TargetMode="External"/><Relationship Id="rId149" Type="http://schemas.openxmlformats.org/officeDocument/2006/relationships/hyperlink" Target="http://www.ncbi.nlm.nih.gov/pubmed/21480306?dopt=AbstractPlus" TargetMode="External"/><Relationship Id="rId314" Type="http://schemas.openxmlformats.org/officeDocument/2006/relationships/hyperlink" Target="http://www.ncbi.nlm.nih.gov/sites/entrez?db=pubmed&amp;cmd=Search&amp;term=Crit%20Rev%20Toxicol%5bJour%5d+AND+20%5bVolume%5d+AND+440%5bpage%5d" TargetMode="External"/><Relationship Id="rId5" Type="http://schemas.openxmlformats.org/officeDocument/2006/relationships/webSettings" Target="webSettings.xml"/><Relationship Id="rId95" Type="http://schemas.openxmlformats.org/officeDocument/2006/relationships/hyperlink" Target="http://www.hindawi.com/journals/jeph/2012/258981/" TargetMode="External"/><Relationship Id="rId160" Type="http://schemas.openxmlformats.org/officeDocument/2006/relationships/hyperlink" Target="http://scholar.google.com/scholar?q=http://dx.doi.org/10.1080/15287390500227126" TargetMode="External"/><Relationship Id="rId181" Type="http://schemas.openxmlformats.org/officeDocument/2006/relationships/hyperlink" Target="http://www.ncbi.nlm.nih.gov/pubmed/17874193?dopt=AbstractPlus" TargetMode="External"/><Relationship Id="rId216" Type="http://schemas.openxmlformats.org/officeDocument/2006/relationships/hyperlink" Target="http://dx.doi.org/10.3892/or_00000389" TargetMode="External"/><Relationship Id="rId237" Type="http://schemas.openxmlformats.org/officeDocument/2006/relationships/hyperlink" Target="http://www.scopus.com/scopus/inward/record.url?eid=2-s2.0-30344462390&amp;partnerID=K84CvKBR&amp;rel=3.0.0&amp;md5=4129d7c26c0c4cfe34b35d1f61035323" TargetMode="External"/><Relationship Id="rId258" Type="http://schemas.openxmlformats.org/officeDocument/2006/relationships/hyperlink" Target="http://www.ncbi.nlm.nih.gov/pubmed/18406957?dopt=AbstractPlus" TargetMode="External"/><Relationship Id="rId279" Type="http://schemas.openxmlformats.org/officeDocument/2006/relationships/hyperlink" Target="http://www.ncbi.nlm.nih.gov/pubmed/16172236?dopt=AbstractPlus" TargetMode="External"/><Relationship Id="rId22" Type="http://schemas.openxmlformats.org/officeDocument/2006/relationships/hyperlink" Target="http://www.hindawi.com/journals/jeph/2012/258981/" TargetMode="External"/><Relationship Id="rId43" Type="http://schemas.openxmlformats.org/officeDocument/2006/relationships/hyperlink" Target="http://www.hindawi.com/journals/jeph/2012/258981/" TargetMode="External"/><Relationship Id="rId64" Type="http://schemas.openxmlformats.org/officeDocument/2006/relationships/hyperlink" Target="http://www.hindawi.com/journals/jeph/2012/258981/" TargetMode="External"/><Relationship Id="rId118" Type="http://schemas.openxmlformats.org/officeDocument/2006/relationships/hyperlink" Target="http://www.hindawi.com/journals/jeph/2012/258981/tab2/" TargetMode="External"/><Relationship Id="rId139" Type="http://schemas.openxmlformats.org/officeDocument/2006/relationships/hyperlink" Target="http://www.scopus.com/scopus/inward/record.url?eid=2-s2.0-0027238889&amp;partnerID=K84CvKBR&amp;rel=3.0.0&amp;md5=71a2421a1df7d52814d9ffec1874dd8a" TargetMode="External"/><Relationship Id="rId290" Type="http://schemas.openxmlformats.org/officeDocument/2006/relationships/hyperlink" Target="http://www.thelancet.com/search/results?fieldName=Authors&amp;searchTerm=B%C3%A9atrice+Lauby-Secretan" TargetMode="External"/><Relationship Id="rId304" Type="http://schemas.openxmlformats.org/officeDocument/2006/relationships/hyperlink" Target="http://www.ncbi.nlm.nih.gov/sites/entrez?db=pubmed&amp;cmd=Search&amp;term=Occup%20Environ%20Med%5bJour%5d+AND+54%5bVolume%5d+AND+720%5bpage%5d" TargetMode="External"/><Relationship Id="rId85" Type="http://schemas.openxmlformats.org/officeDocument/2006/relationships/hyperlink" Target="http://www.hindawi.com/journals/jeph/2012/258981/" TargetMode="External"/><Relationship Id="rId150" Type="http://schemas.openxmlformats.org/officeDocument/2006/relationships/hyperlink" Target="http://dx.doi.org/10.1002/ijc.25503" TargetMode="External"/><Relationship Id="rId171" Type="http://schemas.openxmlformats.org/officeDocument/2006/relationships/hyperlink" Target="http://dx.doi.org/10.1093/aje/kwi341" TargetMode="External"/><Relationship Id="rId192" Type="http://schemas.openxmlformats.org/officeDocument/2006/relationships/hyperlink" Target="http://scholar.google.com/scholar?q=http://dx.doi.org/10.1038/sj.onc.1207843" TargetMode="External"/><Relationship Id="rId206" Type="http://schemas.openxmlformats.org/officeDocument/2006/relationships/hyperlink" Target="http://www.scopus.com/scopus/inward/record.url?eid=2-s2.0-18544408735&amp;partnerID=K84CvKBR&amp;rel=3.0.0&amp;md5=6332aabc42265ba948a07d123d52c4c2" TargetMode="External"/><Relationship Id="rId227" Type="http://schemas.openxmlformats.org/officeDocument/2006/relationships/hyperlink" Target="http://www.scopus.com/scopus/inward/record.url?eid=2-s2.0-3042644328&amp;partnerID=K84CvKBR&amp;rel=3.0.0&amp;md5=9eaada8b58152d34521280bea22eb4a0" TargetMode="External"/><Relationship Id="rId248" Type="http://schemas.openxmlformats.org/officeDocument/2006/relationships/hyperlink" Target="http://dx.doi.org/10.2105/AJPH.2004.059204" TargetMode="External"/><Relationship Id="rId269" Type="http://schemas.openxmlformats.org/officeDocument/2006/relationships/hyperlink" Target="http://www.ncbi.nlm.nih.gov/pubmed/15911649?dopt=AbstractPlus" TargetMode="External"/><Relationship Id="rId12" Type="http://schemas.openxmlformats.org/officeDocument/2006/relationships/hyperlink" Target="http://www.hindawi.com/10285352/" TargetMode="External"/><Relationship Id="rId33" Type="http://schemas.openxmlformats.org/officeDocument/2006/relationships/hyperlink" Target="http://www.hindawi.com/journals/jeph/2012/258981/" TargetMode="External"/><Relationship Id="rId108" Type="http://schemas.openxmlformats.org/officeDocument/2006/relationships/hyperlink" Target="http://www.hindawi.com/journals/jeph/2012/258981/" TargetMode="External"/><Relationship Id="rId129" Type="http://schemas.openxmlformats.org/officeDocument/2006/relationships/hyperlink" Target="http://www.hindawi.com/journals/jeph/2012/258981/tab5/" TargetMode="External"/><Relationship Id="rId280" Type="http://schemas.openxmlformats.org/officeDocument/2006/relationships/hyperlink" Target="http://www.scopus.com/scopus/inward/record.url?eid=2-s2.0-27744560979&amp;partnerID=K84CvKBR&amp;rel=3.0.0&amp;md5=71856d40f1ea439f3f678b5c0d66d4fb" TargetMode="External"/><Relationship Id="rId315" Type="http://schemas.openxmlformats.org/officeDocument/2006/relationships/hyperlink" Target="http://www.thelancet.com/journals/lanonc/article/PIIS1470-2045(13)70104-9/fulltext?version=printerFriendly" TargetMode="External"/><Relationship Id="rId54" Type="http://schemas.openxmlformats.org/officeDocument/2006/relationships/hyperlink" Target="http://www.hindawi.com/journals/jeph/2012/258981/" TargetMode="External"/><Relationship Id="rId75" Type="http://schemas.openxmlformats.org/officeDocument/2006/relationships/hyperlink" Target="http://www.hindawi.com/journals/jeph/2012/258981/" TargetMode="External"/><Relationship Id="rId96" Type="http://schemas.openxmlformats.org/officeDocument/2006/relationships/hyperlink" Target="http://www.hindawi.com/journals/jeph/2012/258981/" TargetMode="External"/><Relationship Id="rId140" Type="http://schemas.openxmlformats.org/officeDocument/2006/relationships/hyperlink" Target="http://dx.doi.org/10.1006/enrs.1998.3914" TargetMode="External"/><Relationship Id="rId161" Type="http://schemas.openxmlformats.org/officeDocument/2006/relationships/hyperlink" Target="http://www.ncbi.nlm.nih.gov/pubmed/16263690?dopt=AbstractPlus" TargetMode="External"/><Relationship Id="rId182" Type="http://schemas.openxmlformats.org/officeDocument/2006/relationships/hyperlink" Target="http://www.scopus.com/scopus/inward/record.url?eid=2-s2.0-34848925506&amp;partnerID=K84CvKBR&amp;rel=3.0.0&amp;md5=8377d75fc17c74147723263a85fde56f" TargetMode="External"/><Relationship Id="rId217" Type="http://schemas.openxmlformats.org/officeDocument/2006/relationships/hyperlink" Target="http://scholar.google.com/scholar?q=http://dx.doi.org/10.3892/or_00000389" TargetMode="External"/><Relationship Id="rId6" Type="http://schemas.openxmlformats.org/officeDocument/2006/relationships/footnotes" Target="footnotes.xml"/><Relationship Id="rId238" Type="http://schemas.openxmlformats.org/officeDocument/2006/relationships/hyperlink" Target="http://dx.doi.org/10.1097/01.ede.0000164811.25760.f1" TargetMode="External"/><Relationship Id="rId259" Type="http://schemas.openxmlformats.org/officeDocument/2006/relationships/hyperlink" Target="http://www.scopus.com/scopus/inward/record.url?eid=2-s2.0-41749104233&amp;partnerID=K84CvKBR&amp;rel=3.0.0&amp;md5=3ea8908d065baccd5d679c966f3c511c" TargetMode="External"/><Relationship Id="rId23" Type="http://schemas.openxmlformats.org/officeDocument/2006/relationships/hyperlink" Target="http://www.hindawi.com/journals/jeph/2012/258981/" TargetMode="External"/><Relationship Id="rId119" Type="http://schemas.openxmlformats.org/officeDocument/2006/relationships/hyperlink" Target="http://www.hindawi.com/journals/jeph/2012/258981/tab1/" TargetMode="External"/><Relationship Id="rId270" Type="http://schemas.openxmlformats.org/officeDocument/2006/relationships/hyperlink" Target="http://www.scopus.com/scopus/inward/record.url?eid=2-s2.0-20344389777&amp;partnerID=K84CvKBR&amp;rel=3.0.0&amp;md5=e3f51094def01da47f6f9c3d6a53b6dc" TargetMode="External"/><Relationship Id="rId291" Type="http://schemas.openxmlformats.org/officeDocument/2006/relationships/hyperlink" Target="http://www.thelancet.com/search/results?fieldName=Authors&amp;searchTerm=Dana+Loomis" TargetMode="External"/><Relationship Id="rId305" Type="http://schemas.openxmlformats.org/officeDocument/2006/relationships/hyperlink" Target="http://www.thelancet.com/journals/lanonc/article/PIIS1470-2045(13)70104-9/fulltext?version=printerFriendly" TargetMode="External"/><Relationship Id="rId44" Type="http://schemas.openxmlformats.org/officeDocument/2006/relationships/hyperlink" Target="http://www.hindawi.com/journals/jeph/2012/258981/" TargetMode="External"/><Relationship Id="rId65" Type="http://schemas.openxmlformats.org/officeDocument/2006/relationships/hyperlink" Target="http://www.hindawi.com/journals/jeph/2012/258981/" TargetMode="External"/><Relationship Id="rId86" Type="http://schemas.openxmlformats.org/officeDocument/2006/relationships/hyperlink" Target="http://www.hindawi.com/journals/jeph/2012/258981/" TargetMode="External"/><Relationship Id="rId130" Type="http://schemas.openxmlformats.org/officeDocument/2006/relationships/image" Target="media/image9.jpeg"/><Relationship Id="rId151" Type="http://schemas.openxmlformats.org/officeDocument/2006/relationships/hyperlink" Target="http://scholar.google.com/scholar?q=http://dx.doi.org/10.1002/ijc.25503" TargetMode="External"/><Relationship Id="rId172" Type="http://schemas.openxmlformats.org/officeDocument/2006/relationships/hyperlink" Target="http://scholar.google.com/scholar?q=http://dx.doi.org/10.1093/aje/kwi341" TargetMode="External"/><Relationship Id="rId193" Type="http://schemas.openxmlformats.org/officeDocument/2006/relationships/hyperlink" Target="http://www.ncbi.nlm.nih.gov/pubmed/15322522?dopt=AbstractPlus" TargetMode="External"/><Relationship Id="rId207" Type="http://schemas.openxmlformats.org/officeDocument/2006/relationships/hyperlink" Target="http://dx.doi.org/10.1158/0008-5472.CAN-06-3906" TargetMode="External"/><Relationship Id="rId228" Type="http://schemas.openxmlformats.org/officeDocument/2006/relationships/hyperlink" Target="http://dx.doi.org/10.1186/1476-069X-5-13" TargetMode="External"/><Relationship Id="rId249" Type="http://schemas.openxmlformats.org/officeDocument/2006/relationships/hyperlink" Target="http://scholar.google.com/scholar?q=http://dx.doi.org/10.2105/AJPH.2004.059204" TargetMode="External"/><Relationship Id="rId13" Type="http://schemas.openxmlformats.org/officeDocument/2006/relationships/hyperlink" Target="http://www.hindawi.com/18574897/" TargetMode="External"/><Relationship Id="rId109" Type="http://schemas.openxmlformats.org/officeDocument/2006/relationships/hyperlink" Target="http://www.hindawi.com/journals/jeph/2012/258981/" TargetMode="External"/><Relationship Id="rId260" Type="http://schemas.openxmlformats.org/officeDocument/2006/relationships/hyperlink" Target="http://dx.doi.org/10.1093/occmed/kqg032" TargetMode="External"/><Relationship Id="rId281" Type="http://schemas.openxmlformats.org/officeDocument/2006/relationships/hyperlink" Target="http://www.scopus.com/scopus/inward/record.url?eid=2-s2.0-0033995826&amp;partnerID=K84CvKBR&amp;rel=3.0.0&amp;md5=d205f0e76adfc572b7c204f29c060813" TargetMode="External"/><Relationship Id="rId316" Type="http://schemas.openxmlformats.org/officeDocument/2006/relationships/hyperlink" Target="http://www.ncbi.nlm.nih.gov/sites/entrez?db=pubmed&amp;cmd=Search&amp;term=Natl%20Toxicol%20Program%20Tech%20Rep%20Ser%5bJour%5d+AND+529%5bVolume%5d+AND+4%5bpage%5d" TargetMode="External"/><Relationship Id="rId34" Type="http://schemas.openxmlformats.org/officeDocument/2006/relationships/hyperlink" Target="http://www.hindawi.com/journals/jeph/2012/258981/" TargetMode="External"/><Relationship Id="rId55" Type="http://schemas.openxmlformats.org/officeDocument/2006/relationships/hyperlink" Target="http://www.hindawi.com/journals/jeph/2012/258981/" TargetMode="External"/><Relationship Id="rId76" Type="http://schemas.openxmlformats.org/officeDocument/2006/relationships/hyperlink" Target="http://www.hindawi.com/journals/jeph/2012/258981/tab2/" TargetMode="External"/><Relationship Id="rId97" Type="http://schemas.openxmlformats.org/officeDocument/2006/relationships/hyperlink" Target="http://www.hindawi.com/journals/jeph/2012/258981/" TargetMode="External"/><Relationship Id="rId120" Type="http://schemas.openxmlformats.org/officeDocument/2006/relationships/hyperlink" Target="http://www.hindawi.com/journals/jeph/2012/258981/fig1/" TargetMode="External"/><Relationship Id="rId141" Type="http://schemas.openxmlformats.org/officeDocument/2006/relationships/hyperlink" Target="http://scholar.google.com/scholar?q=http://dx.doi.org/10.1006/enrs.1998.3914" TargetMode="External"/><Relationship Id="rId7" Type="http://schemas.openxmlformats.org/officeDocument/2006/relationships/endnotes" Target="endnotes.xml"/><Relationship Id="rId162" Type="http://schemas.openxmlformats.org/officeDocument/2006/relationships/hyperlink" Target="http://www.scopus.com/scopus/inward/record.url?eid=2-s2.0-28844491332&amp;partnerID=K84CvKBR&amp;rel=3.0.0&amp;md5=a1ad6f39f697610f53c160e1cbd2d822" TargetMode="External"/><Relationship Id="rId183" Type="http://schemas.openxmlformats.org/officeDocument/2006/relationships/hyperlink" Target="http://seer.cancer.gov/csr/1975_2005/" TargetMode="External"/><Relationship Id="rId218" Type="http://schemas.openxmlformats.org/officeDocument/2006/relationships/hyperlink" Target="http://dx.doi.org/10.1136/oem.2007.033548" TargetMode="External"/><Relationship Id="rId239" Type="http://schemas.openxmlformats.org/officeDocument/2006/relationships/hyperlink" Target="http://scholar.google.com/scholar?q=http://dx.doi.org/10.1097/01.ede.0000164811.25760.f1" TargetMode="External"/><Relationship Id="rId250" Type="http://schemas.openxmlformats.org/officeDocument/2006/relationships/hyperlink" Target="http://www.ncbi.nlm.nih.gov/pubmed/16030331?dopt=AbstractPlus" TargetMode="External"/><Relationship Id="rId271" Type="http://schemas.openxmlformats.org/officeDocument/2006/relationships/hyperlink" Target="http://www.scopus.com/scopus/inward/record.url?eid=2-s2.0-0023036598&amp;partnerID=K84CvKBR&amp;rel=3.0.0&amp;md5=d2eef104dd6683d7d5ca4c158d7f002c" TargetMode="External"/><Relationship Id="rId292" Type="http://schemas.openxmlformats.org/officeDocument/2006/relationships/hyperlink" Target="http://www.thelancet.com/search/results?fieldName=Authors&amp;searchTerm=Yann+Grosse" TargetMode="External"/><Relationship Id="rId306" Type="http://schemas.openxmlformats.org/officeDocument/2006/relationships/hyperlink" Target="http://www.ncbi.nlm.nih.gov/sites/entrez?db=pubmed&amp;cmd=Search&amp;term=Int%20J%20Cancer%5bJour%5d+AND+128%5bVolume%5d+AND+1872%5bpage%5d" TargetMode="External"/><Relationship Id="rId24" Type="http://schemas.openxmlformats.org/officeDocument/2006/relationships/hyperlink" Target="http://www.hindawi.com/journals/jeph/2012/258981/" TargetMode="External"/><Relationship Id="rId45" Type="http://schemas.openxmlformats.org/officeDocument/2006/relationships/hyperlink" Target="http://www.hindawi.com/journals/jeph/2012/258981/" TargetMode="External"/><Relationship Id="rId66" Type="http://schemas.openxmlformats.org/officeDocument/2006/relationships/hyperlink" Target="http://www.hindawi.com/journals/jeph/2012/258981/" TargetMode="External"/><Relationship Id="rId87" Type="http://schemas.openxmlformats.org/officeDocument/2006/relationships/hyperlink" Target="http://www.hindawi.com/journals/jeph/2012/258981/" TargetMode="External"/><Relationship Id="rId110" Type="http://schemas.openxmlformats.org/officeDocument/2006/relationships/hyperlink" Target="http://www.hindawi.com/journals/jeph/2012/258981/" TargetMode="External"/><Relationship Id="rId131" Type="http://schemas.openxmlformats.org/officeDocument/2006/relationships/image" Target="media/image10.jpeg"/><Relationship Id="rId152" Type="http://schemas.openxmlformats.org/officeDocument/2006/relationships/hyperlink" Target="http://www.ncbi.nlm.nih.gov/pubmed/20533551?dopt=AbstractPlus" TargetMode="External"/><Relationship Id="rId173" Type="http://schemas.openxmlformats.org/officeDocument/2006/relationships/hyperlink" Target="http://www.ncbi.nlm.nih.gov/pubmed/16251389?dopt=AbstractPlus" TargetMode="External"/><Relationship Id="rId194" Type="http://schemas.openxmlformats.org/officeDocument/2006/relationships/hyperlink" Target="http://www.scopus.com/scopus/inward/record.url?eid=2-s2.0-4444226528&amp;partnerID=K84CvKBR&amp;rel=3.0.0&amp;md5=b0e5935fe072363476a5d9408122e180" TargetMode="External"/><Relationship Id="rId208" Type="http://schemas.openxmlformats.org/officeDocument/2006/relationships/hyperlink" Target="http://scholar.google.com/scholar?q=http://dx.doi.org/10.1158/0008-5472.CAN-06-3906" TargetMode="External"/><Relationship Id="rId229" Type="http://schemas.openxmlformats.org/officeDocument/2006/relationships/hyperlink" Target="http://scholar.google.com/scholar?q=http://dx.doi.org/10.1186/1476-069X-5-13" TargetMode="External"/><Relationship Id="rId19" Type="http://schemas.openxmlformats.org/officeDocument/2006/relationships/hyperlink" Target="http://www.hindawi.com/journals/jeph/2012/258981/" TargetMode="External"/><Relationship Id="rId224" Type="http://schemas.openxmlformats.org/officeDocument/2006/relationships/hyperlink" Target="http://dx.doi.org/10.1158/1055-9965.EPI-10-0125" TargetMode="External"/><Relationship Id="rId240" Type="http://schemas.openxmlformats.org/officeDocument/2006/relationships/hyperlink" Target="http://www.scopus.com/scopus/inward/record.url?eid=2-s2.0-20544464727&amp;partnerID=K84CvKBR&amp;rel=3.0.0&amp;md5=4849cce47aeb2532390ea215aec0295a" TargetMode="External"/><Relationship Id="rId245" Type="http://schemas.openxmlformats.org/officeDocument/2006/relationships/hyperlink" Target="http://dx.doi.org/10.1007/s10354-011-0909-3" TargetMode="External"/><Relationship Id="rId261" Type="http://schemas.openxmlformats.org/officeDocument/2006/relationships/hyperlink" Target="http://scholar.google.com/scholar?q=http://dx.doi.org/10.1093/occmed/kqg032" TargetMode="External"/><Relationship Id="rId266" Type="http://schemas.openxmlformats.org/officeDocument/2006/relationships/hyperlink" Target="http://www.scopus.com/scopus/inward/record.url?eid=2-s2.0-73949103284&amp;partnerID=K84CvKBR&amp;rel=3.0.0&amp;md5=3f4e29d88fcb421f3d26c065480d4a49" TargetMode="External"/><Relationship Id="rId287" Type="http://schemas.openxmlformats.org/officeDocument/2006/relationships/image" Target="media/image12.gif"/><Relationship Id="rId14" Type="http://schemas.openxmlformats.org/officeDocument/2006/relationships/hyperlink" Target="http://creativecommons.org/licenses/by/3.0/" TargetMode="External"/><Relationship Id="rId30" Type="http://schemas.openxmlformats.org/officeDocument/2006/relationships/hyperlink" Target="http://www.hindawi.com/journals/jeph/2012/258981/" TargetMode="External"/><Relationship Id="rId35" Type="http://schemas.openxmlformats.org/officeDocument/2006/relationships/hyperlink" Target="http://www.hindawi.com/journals/jeph/2012/258981/" TargetMode="External"/><Relationship Id="rId56" Type="http://schemas.openxmlformats.org/officeDocument/2006/relationships/hyperlink" Target="http://www.hindawi.com/journals/jeph/2012/258981/" TargetMode="External"/><Relationship Id="rId77" Type="http://schemas.openxmlformats.org/officeDocument/2006/relationships/hyperlink" Target="http://www.hindawi.com/journals/jeph/2012/258981/" TargetMode="External"/><Relationship Id="rId100" Type="http://schemas.openxmlformats.org/officeDocument/2006/relationships/hyperlink" Target="http://www.hindawi.com/journals/jeph/2012/258981/" TargetMode="External"/><Relationship Id="rId105" Type="http://schemas.openxmlformats.org/officeDocument/2006/relationships/hyperlink" Target="http://www.hindawi.com/journals/jeph/2012/258981/" TargetMode="External"/><Relationship Id="rId126" Type="http://schemas.openxmlformats.org/officeDocument/2006/relationships/image" Target="media/image8.jpeg"/><Relationship Id="rId147" Type="http://schemas.openxmlformats.org/officeDocument/2006/relationships/hyperlink" Target="http://dx.doi.org/10.1002/jat.1672" TargetMode="External"/><Relationship Id="rId168" Type="http://schemas.openxmlformats.org/officeDocument/2006/relationships/hyperlink" Target="http://scholar.google.com/scholar?q=http://dx.doi.org/10.1158/1055-9965.EPI-06-1070" TargetMode="External"/><Relationship Id="rId282" Type="http://schemas.openxmlformats.org/officeDocument/2006/relationships/hyperlink" Target="http://seer.cancer.gov/statfacts/html/melan.html" TargetMode="External"/><Relationship Id="rId312" Type="http://schemas.openxmlformats.org/officeDocument/2006/relationships/hyperlink" Target="http://www.ncbi.nlm.nih.gov/sites/entrez?db=pubmed&amp;cmd=Search&amp;term=Natl%20Toxicol%20Program%20Tech%20Rep%20Ser%5bJour%5d+AND+559%5bVolume%5d+AND+1%5bpage%5d" TargetMode="External"/><Relationship Id="rId317" Type="http://schemas.openxmlformats.org/officeDocument/2006/relationships/hyperlink" Target="http://www.thelancet.com/journals/lanonc/article/PIIS1470-2045(13)70104-9/fulltext?version=printerFriendly" TargetMode="External"/><Relationship Id="rId8" Type="http://schemas.openxmlformats.org/officeDocument/2006/relationships/hyperlink" Target="http://ww5.komen.org/BreastCancer/BreastFactsReferences.html" TargetMode="External"/><Relationship Id="rId51" Type="http://schemas.openxmlformats.org/officeDocument/2006/relationships/hyperlink" Target="http://www.hindawi.com/journals/jeph/2012/258981/" TargetMode="External"/><Relationship Id="rId72" Type="http://schemas.openxmlformats.org/officeDocument/2006/relationships/hyperlink" Target="http://www.hindawi.com/journals/jeph/2012/258981/" TargetMode="External"/><Relationship Id="rId93" Type="http://schemas.openxmlformats.org/officeDocument/2006/relationships/hyperlink" Target="http://www.hindawi.com/journals/jeph/2012/258981/" TargetMode="External"/><Relationship Id="rId98" Type="http://schemas.openxmlformats.org/officeDocument/2006/relationships/hyperlink" Target="http://www.hindawi.com/journals/jeph/2012/258981/" TargetMode="External"/><Relationship Id="rId121" Type="http://schemas.openxmlformats.org/officeDocument/2006/relationships/hyperlink" Target="http://www.hindawi.com/journals/jeph/2012/258981/fig2/" TargetMode="External"/><Relationship Id="rId142" Type="http://schemas.openxmlformats.org/officeDocument/2006/relationships/hyperlink" Target="http://www.scopus.com/scopus/inward/record.url?eid=2-s2.0-0033039399&amp;partnerID=K84CvKBR&amp;rel=3.0.0&amp;md5=c313616ffce2f83b4dfb8a65f2bd018d" TargetMode="External"/><Relationship Id="rId163" Type="http://schemas.openxmlformats.org/officeDocument/2006/relationships/hyperlink" Target="http://dx.doi.org/10.1093/toxsci/kfm244" TargetMode="External"/><Relationship Id="rId184" Type="http://schemas.openxmlformats.org/officeDocument/2006/relationships/hyperlink" Target="http://seer.cancer.gov/csr/1975_2007/" TargetMode="External"/><Relationship Id="rId189" Type="http://schemas.openxmlformats.org/officeDocument/2006/relationships/hyperlink" Target="http://www.scopus.com/scopus/inward/record.url?eid=2-s2.0-0242456265&amp;partnerID=K84CvKBR&amp;rel=3.0.0&amp;md5=bdf4e8522334b1d90ffebb277bf7c3fa" TargetMode="External"/><Relationship Id="rId219" Type="http://schemas.openxmlformats.org/officeDocument/2006/relationships/hyperlink" Target="http://scholar.google.com/scholar?q=http://dx.doi.org/10.1136/oem.2007.033548" TargetMode="External"/><Relationship Id="rId3" Type="http://schemas.microsoft.com/office/2007/relationships/stylesWithEffects" Target="stylesWithEffects.xml"/><Relationship Id="rId214" Type="http://schemas.openxmlformats.org/officeDocument/2006/relationships/hyperlink" Target="http://www.scopus.com/scopus/inward/record.url?eid=2-s2.0-36248929357&amp;partnerID=K84CvKBR&amp;rel=3.0.0&amp;md5=7f648d4fc69661d22ace709ec5377659" TargetMode="External"/><Relationship Id="rId230" Type="http://schemas.openxmlformats.org/officeDocument/2006/relationships/hyperlink" Target="http://www.ncbi.nlm.nih.gov/pubmed/16716225?dopt=AbstractPlus" TargetMode="External"/><Relationship Id="rId235" Type="http://schemas.openxmlformats.org/officeDocument/2006/relationships/hyperlink" Target="http://dx.doi.org/10.1289/ehp.8253" TargetMode="External"/><Relationship Id="rId251" Type="http://schemas.openxmlformats.org/officeDocument/2006/relationships/hyperlink" Target="http://www.scopus.com/scopus/inward/record.url?eid=2-s2.0-22744434433&amp;partnerID=K84CvKBR&amp;rel=3.0.0&amp;md5=115d364560a76e730ff2dc072b774838" TargetMode="External"/><Relationship Id="rId256" Type="http://schemas.openxmlformats.org/officeDocument/2006/relationships/hyperlink" Target="http://dx.doi.org/10.1016/j.jhsa.2008.01.004" TargetMode="External"/><Relationship Id="rId277" Type="http://schemas.openxmlformats.org/officeDocument/2006/relationships/hyperlink" Target="http://dx.doi.org/10.1158/1055-9965.EPI-05-0173" TargetMode="External"/><Relationship Id="rId298" Type="http://schemas.openxmlformats.org/officeDocument/2006/relationships/hyperlink" Target="http://www.thelancet.com/search/results?fieldName=Authors&amp;searchTerm=Heidi+Mattock" TargetMode="External"/><Relationship Id="rId25" Type="http://schemas.openxmlformats.org/officeDocument/2006/relationships/hyperlink" Target="http://www.hindawi.com/journals/jeph/2012/258981/" TargetMode="External"/><Relationship Id="rId46" Type="http://schemas.openxmlformats.org/officeDocument/2006/relationships/hyperlink" Target="http://www.hindawi.com/journals/jeph/2012/258981/" TargetMode="External"/><Relationship Id="rId67" Type="http://schemas.openxmlformats.org/officeDocument/2006/relationships/hyperlink" Target="http://www.hindawi.com/journals/jeph/2012/258981/" TargetMode="External"/><Relationship Id="rId116" Type="http://schemas.openxmlformats.org/officeDocument/2006/relationships/hyperlink" Target="http://www.hindawi.com/journals/jeph/2012/258981/" TargetMode="External"/><Relationship Id="rId137" Type="http://schemas.openxmlformats.org/officeDocument/2006/relationships/hyperlink" Target="http://www.scopus.com/scopus/inward/record.url?eid=2-s2.0-0024997614&amp;partnerID=K84CvKBR&amp;rel=3.0.0&amp;md5=39eca8f15b35b3005f700adb63489abd" TargetMode="External"/><Relationship Id="rId158" Type="http://schemas.openxmlformats.org/officeDocument/2006/relationships/hyperlink" Target="http://www.scopus.com/scopus/inward/record.url?eid=2-s2.0-0029894894&amp;partnerID=K84CvKBR&amp;rel=3.0.0&amp;md5=4dab3d6edf14276c83436a7151fa4b92" TargetMode="External"/><Relationship Id="rId272" Type="http://schemas.openxmlformats.org/officeDocument/2006/relationships/hyperlink" Target="http://dx.doi.org/10.1136/oemed-2011-100082" TargetMode="External"/><Relationship Id="rId293" Type="http://schemas.openxmlformats.org/officeDocument/2006/relationships/hyperlink" Target="http://www.thelancet.com/search/results?fieldName=Authors&amp;searchTerm=Fatiha%20El+Ghissassi" TargetMode="External"/><Relationship Id="rId302" Type="http://schemas.openxmlformats.org/officeDocument/2006/relationships/hyperlink" Target="http://www.ncbi.nlm.nih.gov/sites/entrez?db=pubmed&amp;cmd=Search&amp;term=10.1016/j.canlet.2012.11.041%5bDoi%5d" TargetMode="External"/><Relationship Id="rId307" Type="http://schemas.openxmlformats.org/officeDocument/2006/relationships/hyperlink" Target="http://www.thelancet.com/journals/lanonc/article/PIIS1470-2045(13)70104-9/fulltext?version=printerFriendly" TargetMode="External"/><Relationship Id="rId20" Type="http://schemas.openxmlformats.org/officeDocument/2006/relationships/hyperlink" Target="http://www.hindawi.com/journals/jeph/2012/258981/" TargetMode="External"/><Relationship Id="rId41" Type="http://schemas.openxmlformats.org/officeDocument/2006/relationships/hyperlink" Target="http://www.hindawi.com/journals/jeph/2012/258981/" TargetMode="External"/><Relationship Id="rId62" Type="http://schemas.openxmlformats.org/officeDocument/2006/relationships/hyperlink" Target="http://www.hindawi.com/journals/jeph/2012/258981/" TargetMode="External"/><Relationship Id="rId83" Type="http://schemas.openxmlformats.org/officeDocument/2006/relationships/hyperlink" Target="http://www.hindawi.com/journals/jeph/2012/258981/" TargetMode="External"/><Relationship Id="rId88" Type="http://schemas.openxmlformats.org/officeDocument/2006/relationships/hyperlink" Target="http://www.hindawi.com/journals/jeph/2012/258981/" TargetMode="External"/><Relationship Id="rId111" Type="http://schemas.openxmlformats.org/officeDocument/2006/relationships/hyperlink" Target="http://www.hindawi.com/journals/jeph/2012/258981/" TargetMode="External"/><Relationship Id="rId132" Type="http://schemas.openxmlformats.org/officeDocument/2006/relationships/hyperlink" Target="http://www.hindawi.com/journals/jeph/2012/258981/" TargetMode="External"/><Relationship Id="rId153" Type="http://schemas.openxmlformats.org/officeDocument/2006/relationships/hyperlink" Target="http://dx.doi.org/10.1016/j.envres.2010.12.006" TargetMode="External"/><Relationship Id="rId174" Type="http://schemas.openxmlformats.org/officeDocument/2006/relationships/hyperlink" Target="http://www.scopus.com/scopus/inward/record.url?eid=2-s2.0-28944450053&amp;partnerID=K84CvKBR&amp;rel=3.0.0&amp;md5=2c1f0bbc56b283624b56fee65b2f0ddd" TargetMode="External"/><Relationship Id="rId179" Type="http://schemas.openxmlformats.org/officeDocument/2006/relationships/hyperlink" Target="http://dx.doi.org/10.1007/s10552-007-9061-1" TargetMode="External"/><Relationship Id="rId195" Type="http://schemas.openxmlformats.org/officeDocument/2006/relationships/hyperlink" Target="http://www.scopus.com/scopus/inward/record.url?eid=2-s2.0-0027496295&amp;partnerID=K84CvKBR&amp;rel=3.0.0&amp;md5=47944cc52a575fadf9e4e39d238b3fba" TargetMode="External"/><Relationship Id="rId209" Type="http://schemas.openxmlformats.org/officeDocument/2006/relationships/hyperlink" Target="http://www.ncbi.nlm.nih.gov/pubmed/17545638?dopt=AbstractPlus" TargetMode="External"/><Relationship Id="rId190" Type="http://schemas.openxmlformats.org/officeDocument/2006/relationships/hyperlink" Target="http://www.scopus.com/scopus/inward/record.url?eid=2-s2.0-0026768655&amp;partnerID=K84CvKBR&amp;rel=3.0.0&amp;md5=eb25fd8679ddd7a05a07411332132897" TargetMode="External"/><Relationship Id="rId204" Type="http://schemas.openxmlformats.org/officeDocument/2006/relationships/hyperlink" Target="http://dx.doi.org/10.1016/S0140-6736(97)02088-6" TargetMode="External"/><Relationship Id="rId220" Type="http://schemas.openxmlformats.org/officeDocument/2006/relationships/hyperlink" Target="http://www.ncbi.nlm.nih.gov/pubmed/17699548?dopt=AbstractPlus" TargetMode="External"/><Relationship Id="rId225" Type="http://schemas.openxmlformats.org/officeDocument/2006/relationships/hyperlink" Target="http://scholar.google.com/scholar?q=http://dx.doi.org/10.1158/1055-9965.EPI-10-0125" TargetMode="External"/><Relationship Id="rId241" Type="http://schemas.openxmlformats.org/officeDocument/2006/relationships/hyperlink" Target="http://dx.doi.org/10.1182/blood-2008-01-133587" TargetMode="External"/><Relationship Id="rId246" Type="http://schemas.openxmlformats.org/officeDocument/2006/relationships/hyperlink" Target="http://scholar.google.com/scholar?q=http://dx.doi.org/10.1007/s10354-011-0909-3" TargetMode="External"/><Relationship Id="rId267" Type="http://schemas.openxmlformats.org/officeDocument/2006/relationships/hyperlink" Target="http://dx.doi.org/10.1136/jech.2004.027524" TargetMode="External"/><Relationship Id="rId288" Type="http://schemas.openxmlformats.org/officeDocument/2006/relationships/hyperlink" Target="http://www.thelancet.com/journals/lanonc/issue/current" TargetMode="External"/><Relationship Id="rId15" Type="http://schemas.openxmlformats.org/officeDocument/2006/relationships/hyperlink" Target="http://www.hindawi.com/journals/jeph/2012/258981/" TargetMode="External"/><Relationship Id="rId36" Type="http://schemas.openxmlformats.org/officeDocument/2006/relationships/hyperlink" Target="http://www.hindawi.com/journals/jeph/2012/258981/" TargetMode="External"/><Relationship Id="rId57" Type="http://schemas.openxmlformats.org/officeDocument/2006/relationships/hyperlink" Target="http://www.hindawi.com/journals/jeph/2012/258981/" TargetMode="External"/><Relationship Id="rId106" Type="http://schemas.openxmlformats.org/officeDocument/2006/relationships/hyperlink" Target="http://www.hindawi.com/journals/jeph/2012/258981/" TargetMode="External"/><Relationship Id="rId127" Type="http://schemas.openxmlformats.org/officeDocument/2006/relationships/hyperlink" Target="http://www.hindawi.com/journals/jeph/2012/258981/" TargetMode="External"/><Relationship Id="rId262" Type="http://schemas.openxmlformats.org/officeDocument/2006/relationships/hyperlink" Target="http://www.scopus.com/scopus/inward/record.url?eid=2-s2.0-0037348990&amp;partnerID=K84CvKBR&amp;rel=3.0.0&amp;md5=529844bae851aa1bd5c7d4bff5dfc220" TargetMode="External"/><Relationship Id="rId283" Type="http://schemas.openxmlformats.org/officeDocument/2006/relationships/hyperlink" Target="http://seer.cancer.gov/statfacts/html/melan.html" TargetMode="External"/><Relationship Id="rId313" Type="http://schemas.openxmlformats.org/officeDocument/2006/relationships/hyperlink" Target="http://www.thelancet.com/journals/lanonc/article/PIIS1470-2045(13)70104-9/fulltext?version=printerFriendly" TargetMode="External"/><Relationship Id="rId318" Type="http://schemas.openxmlformats.org/officeDocument/2006/relationships/hyperlink" Target="http://www.ncbi.nlm.nih.gov/sites/entrez?db=pubmed&amp;cmd=Search&amp;term=Natl%20Toxicol%20Program%20Tech%20Rep%20Ser%5bJour%5d+AND+398%5bVolume%5d+AND+1%5bpage%5d" TargetMode="External"/><Relationship Id="rId10" Type="http://schemas.openxmlformats.org/officeDocument/2006/relationships/hyperlink" Target="https://secure.info-komen.org/site/Donation2?df_id=12509&amp;12509.donation=form1" TargetMode="External"/><Relationship Id="rId31" Type="http://schemas.openxmlformats.org/officeDocument/2006/relationships/hyperlink" Target="http://www.hindawi.com/journals/jeph/2012/258981/" TargetMode="External"/><Relationship Id="rId52" Type="http://schemas.openxmlformats.org/officeDocument/2006/relationships/hyperlink" Target="http://www.hindawi.com/journals/jeph/2012/258981/" TargetMode="External"/><Relationship Id="rId73" Type="http://schemas.openxmlformats.org/officeDocument/2006/relationships/hyperlink" Target="http://www.hindawi.com/journals/jeph/2012/258981/" TargetMode="External"/><Relationship Id="rId78" Type="http://schemas.openxmlformats.org/officeDocument/2006/relationships/hyperlink" Target="http://www.hindawi.com/journals/jeph/2012/258981/" TargetMode="External"/><Relationship Id="rId94" Type="http://schemas.openxmlformats.org/officeDocument/2006/relationships/hyperlink" Target="http://www.hindawi.com/journals/jeph/2012/258981/" TargetMode="External"/><Relationship Id="rId99" Type="http://schemas.openxmlformats.org/officeDocument/2006/relationships/hyperlink" Target="http://www.hindawi.com/journals/jeph/2012/258981/tab3/" TargetMode="External"/><Relationship Id="rId101" Type="http://schemas.openxmlformats.org/officeDocument/2006/relationships/image" Target="media/image5.jpeg"/><Relationship Id="rId122" Type="http://schemas.openxmlformats.org/officeDocument/2006/relationships/image" Target="media/image6.jpeg"/><Relationship Id="rId143" Type="http://schemas.openxmlformats.org/officeDocument/2006/relationships/hyperlink" Target="http://www.scopus.com/scopus/inward/record.url?eid=2-s2.0-0028344926&amp;partnerID=K84CvKBR&amp;rel=3.0.0&amp;md5=2ca21e0d05b10c057ac93ea3774bb55d" TargetMode="External"/><Relationship Id="rId148" Type="http://schemas.openxmlformats.org/officeDocument/2006/relationships/hyperlink" Target="http://scholar.google.com/scholar?q=http://dx.doi.org/10.1002/jat.1672" TargetMode="External"/><Relationship Id="rId164" Type="http://schemas.openxmlformats.org/officeDocument/2006/relationships/hyperlink" Target="http://scholar.google.com/scholar?q=http://dx.doi.org/10.1093/toxsci/kfm244" TargetMode="External"/><Relationship Id="rId169" Type="http://schemas.openxmlformats.org/officeDocument/2006/relationships/hyperlink" Target="http://www.ncbi.nlm.nih.gov/pubmed/17337643?dopt=AbstractPlus" TargetMode="External"/><Relationship Id="rId185" Type="http://schemas.openxmlformats.org/officeDocument/2006/relationships/hyperlink" Target="http://dx.doi.org/10.1080/02841860701753697"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http://scholar.google.com/scholar?q=http://dx.doi.org/10.1007/s10552-007-9061-1" TargetMode="External"/><Relationship Id="rId210" Type="http://schemas.openxmlformats.org/officeDocument/2006/relationships/hyperlink" Target="http://www.scopus.com/scopus/inward/record.url?eid=2-s2.0-34347224011&amp;partnerID=K84CvKBR&amp;rel=3.0.0&amp;md5=dbc61942f28f82f4cf3bf3086d81884e" TargetMode="External"/><Relationship Id="rId215" Type="http://schemas.openxmlformats.org/officeDocument/2006/relationships/hyperlink" Target="http://www.scopus.com/scopus/inward/record.url?eid=2-s2.0-0034861750&amp;partnerID=K84CvKBR&amp;rel=3.0.0&amp;md5=5660a9007cb2baf90cb67bb3452b8e8e" TargetMode="External"/><Relationship Id="rId236" Type="http://schemas.openxmlformats.org/officeDocument/2006/relationships/hyperlink" Target="http://scholar.google.com/scholar?q=http://dx.doi.org/10.1289/ehp.8253" TargetMode="External"/><Relationship Id="rId257" Type="http://schemas.openxmlformats.org/officeDocument/2006/relationships/hyperlink" Target="http://scholar.google.com/scholar?q=http://dx.doi.org/10.1016/j.jhsa.2008.01.004" TargetMode="External"/><Relationship Id="rId278" Type="http://schemas.openxmlformats.org/officeDocument/2006/relationships/hyperlink" Target="http://scholar.google.com/scholar?q=http://dx.doi.org/10.1158/1055-9965.EPI-05-0173" TargetMode="External"/><Relationship Id="rId26" Type="http://schemas.openxmlformats.org/officeDocument/2006/relationships/hyperlink" Target="http://www.hindawi.com/journals/jeph/2012/258981/" TargetMode="External"/><Relationship Id="rId231" Type="http://schemas.openxmlformats.org/officeDocument/2006/relationships/hyperlink" Target="http://www.scopus.com/scopus/inward/record.url?eid=2-s2.0-33746745361&amp;partnerID=K84CvKBR&amp;rel=3.0.0&amp;md5=95ce2b3ba8ee7fbfc617af2c893f0764" TargetMode="External"/><Relationship Id="rId252" Type="http://schemas.openxmlformats.org/officeDocument/2006/relationships/hyperlink" Target="http://www.scopus.com/scopus/inward/record.url?eid=2-s2.0-31844443695&amp;partnerID=K84CvKBR&amp;rel=3.0.0&amp;md5=179341a228521876d6c7ab576dcb820c" TargetMode="External"/><Relationship Id="rId273" Type="http://schemas.openxmlformats.org/officeDocument/2006/relationships/hyperlink" Target="http://scholar.google.com/scholar?q=http://dx.doi.org/10.1136/oemed-2011-100082" TargetMode="External"/><Relationship Id="rId294" Type="http://schemas.openxmlformats.org/officeDocument/2006/relationships/hyperlink" Target="http://www.thelancet.com/search/results?fieldName=Authors&amp;searchTerm=V%C3%A9ronique+Bouvard" TargetMode="External"/><Relationship Id="rId308" Type="http://schemas.openxmlformats.org/officeDocument/2006/relationships/hyperlink" Target="http://www.ncbi.nlm.nih.gov/sites/entrez?db=pubmed&amp;cmd=Search&amp;term=Pigment%20Cell%20Melanoma%20Res%5bJour%5d+AND+23%5bVolume%5d+AND+828%5bpage%5d" TargetMode="External"/><Relationship Id="rId47" Type="http://schemas.openxmlformats.org/officeDocument/2006/relationships/hyperlink" Target="http://www.hindawi.com/journals/jeph/2012/258981/" TargetMode="External"/><Relationship Id="rId68" Type="http://schemas.openxmlformats.org/officeDocument/2006/relationships/hyperlink" Target="http://www.hindawi.com/journals/jeph/2012/258981/tab1/" TargetMode="External"/><Relationship Id="rId89" Type="http://schemas.openxmlformats.org/officeDocument/2006/relationships/hyperlink" Target="http://www.hindawi.com/journals/jeph/2012/258981/" TargetMode="External"/><Relationship Id="rId112" Type="http://schemas.openxmlformats.org/officeDocument/2006/relationships/hyperlink" Target="http://www.hindawi.com/journals/jeph/2012/258981/" TargetMode="External"/><Relationship Id="rId133" Type="http://schemas.openxmlformats.org/officeDocument/2006/relationships/hyperlink" Target="http://www.hindawi.com/journals/jeph/2012/258981/" TargetMode="External"/><Relationship Id="rId154" Type="http://schemas.openxmlformats.org/officeDocument/2006/relationships/hyperlink" Target="http://scholar.google.com/scholar?q=http://dx.doi.org/10.1016/j.envres.2010.12.006" TargetMode="External"/><Relationship Id="rId175" Type="http://schemas.openxmlformats.org/officeDocument/2006/relationships/hyperlink" Target="http://dx.doi.org/10.1158/0008-5472.CAN-05-1755" TargetMode="External"/><Relationship Id="rId196" Type="http://schemas.openxmlformats.org/officeDocument/2006/relationships/hyperlink" Target="http://dx.doi.org/10.1124/mol.105.018705" TargetMode="External"/><Relationship Id="rId200" Type="http://schemas.openxmlformats.org/officeDocument/2006/relationships/hyperlink" Target="http://dx.doi.org/10.1016/j.chemosphere.2008.04.088" TargetMode="External"/><Relationship Id="rId16" Type="http://schemas.openxmlformats.org/officeDocument/2006/relationships/hyperlink" Target="http://www.hindawi.com/journals/jeph/2012/258981/" TargetMode="External"/><Relationship Id="rId221" Type="http://schemas.openxmlformats.org/officeDocument/2006/relationships/hyperlink" Target="http://dx.doi.org/10.1097/EDE.0b013e3181cb610b" TargetMode="External"/><Relationship Id="rId242" Type="http://schemas.openxmlformats.org/officeDocument/2006/relationships/hyperlink" Target="http://scholar.google.com/scholar?q=http://dx.doi.org/10.1182/blood-2008-01-133587" TargetMode="External"/><Relationship Id="rId263" Type="http://schemas.openxmlformats.org/officeDocument/2006/relationships/hyperlink" Target="http://dx.doi.org/10.1016/j.pmrj.2009.07.009" TargetMode="External"/><Relationship Id="rId284" Type="http://schemas.openxmlformats.org/officeDocument/2006/relationships/hyperlink" Target="http://seer.cancer.gov/statfacts/html/ld/melan.html" TargetMode="External"/><Relationship Id="rId319" Type="http://schemas.openxmlformats.org/officeDocument/2006/relationships/fontTable" Target="fontTable.xml"/><Relationship Id="rId37" Type="http://schemas.openxmlformats.org/officeDocument/2006/relationships/hyperlink" Target="http://www.hindawi.com/journals/jeph/2012/258981/" TargetMode="External"/><Relationship Id="rId58" Type="http://schemas.openxmlformats.org/officeDocument/2006/relationships/hyperlink" Target="http://www.hindawi.com/journals/jeph/2012/258981/" TargetMode="External"/><Relationship Id="rId79" Type="http://schemas.openxmlformats.org/officeDocument/2006/relationships/image" Target="media/image3.jpeg"/><Relationship Id="rId102" Type="http://schemas.openxmlformats.org/officeDocument/2006/relationships/hyperlink" Target="http://www.hindawi.com/journals/jeph/2012/258981/" TargetMode="External"/><Relationship Id="rId123" Type="http://schemas.openxmlformats.org/officeDocument/2006/relationships/image" Target="media/image7.jpeg"/><Relationship Id="rId144" Type="http://schemas.openxmlformats.org/officeDocument/2006/relationships/hyperlink" Target="http://www.scopus.com/scopus/inward/record.url?eid=2-s2.0-0021893089&amp;partnerID=K84CvKBR&amp;rel=3.0.0&amp;md5=384709ad852ba79b88b085ae8bda44d7" TargetMode="External"/><Relationship Id="rId90" Type="http://schemas.openxmlformats.org/officeDocument/2006/relationships/hyperlink" Target="http://www.hindawi.com/journals/jeph/2012/258981/" TargetMode="External"/><Relationship Id="rId165" Type="http://schemas.openxmlformats.org/officeDocument/2006/relationships/hyperlink" Target="http://www.ncbi.nlm.nih.gov/pubmed/17878151?dopt=AbstractPlus" TargetMode="External"/><Relationship Id="rId186" Type="http://schemas.openxmlformats.org/officeDocument/2006/relationships/hyperlink" Target="http://scholar.google.com/scholar?q=http://dx.doi.org/10.1080/02841860701753697" TargetMode="External"/><Relationship Id="rId211" Type="http://schemas.openxmlformats.org/officeDocument/2006/relationships/hyperlink" Target="http://dx.doi.org/10.1002/ijc.23005" TargetMode="External"/><Relationship Id="rId232" Type="http://schemas.openxmlformats.org/officeDocument/2006/relationships/hyperlink" Target="http://dx.doi.org/10.1289/ehp.9175" TargetMode="External"/><Relationship Id="rId253" Type="http://schemas.openxmlformats.org/officeDocument/2006/relationships/hyperlink" Target="http://dx.doi.org/10.1176/appi.neuropsych.13.3.318" TargetMode="External"/><Relationship Id="rId274" Type="http://schemas.openxmlformats.org/officeDocument/2006/relationships/hyperlink" Target="http://www.ncbi.nlm.nih.gov/pubmed/21606468?dopt=AbstractPlus" TargetMode="External"/><Relationship Id="rId295" Type="http://schemas.openxmlformats.org/officeDocument/2006/relationships/hyperlink" Target="http://www.thelancet.com/search/results?fieldName=Authors&amp;searchTerm=Lamia+Benbrahim-Tallaa" TargetMode="External"/><Relationship Id="rId309" Type="http://schemas.openxmlformats.org/officeDocument/2006/relationships/hyperlink" Target="http://www.thelancet.com/journals/lanonc/article/PIIS1470-2045(13)70104-9/fulltext?version=printerFriendly" TargetMode="External"/><Relationship Id="rId27" Type="http://schemas.openxmlformats.org/officeDocument/2006/relationships/hyperlink" Target="http://www.hindawi.com/journals/jeph/2012/258981/" TargetMode="External"/><Relationship Id="rId48" Type="http://schemas.openxmlformats.org/officeDocument/2006/relationships/hyperlink" Target="http://www.hindawi.com/journals/jeph/2012/258981/" TargetMode="External"/><Relationship Id="rId69" Type="http://schemas.openxmlformats.org/officeDocument/2006/relationships/hyperlink" Target="http://www.hindawi.com/journals/jeph/2012/258981/" TargetMode="External"/><Relationship Id="rId113" Type="http://schemas.openxmlformats.org/officeDocument/2006/relationships/hyperlink" Target="http://www.hindawi.com/journals/jeph/2012/258981/" TargetMode="External"/><Relationship Id="rId134" Type="http://schemas.openxmlformats.org/officeDocument/2006/relationships/hyperlink" Target="http://www.hindawi.com/journals/jeph/2012/258981/" TargetMode="External"/><Relationship Id="rId320" Type="http://schemas.openxmlformats.org/officeDocument/2006/relationships/theme" Target="theme/theme1.xml"/><Relationship Id="rId80" Type="http://schemas.openxmlformats.org/officeDocument/2006/relationships/image" Target="media/image4.jpeg"/><Relationship Id="rId155" Type="http://schemas.openxmlformats.org/officeDocument/2006/relationships/hyperlink" Target="http://www.ncbi.nlm.nih.gov/pubmed/21238956?dopt=AbstractPlus" TargetMode="External"/><Relationship Id="rId176" Type="http://schemas.openxmlformats.org/officeDocument/2006/relationships/hyperlink" Target="http://scholar.google.com/scholar?q=http://dx.doi.org/10.1158/0008-5472.CAN-05-1755" TargetMode="External"/><Relationship Id="rId197" Type="http://schemas.openxmlformats.org/officeDocument/2006/relationships/hyperlink" Target="http://scholar.google.com/scholar?q=http://dx.doi.org/10.1124/mol.105.018705" TargetMode="External"/><Relationship Id="rId201" Type="http://schemas.openxmlformats.org/officeDocument/2006/relationships/hyperlink" Target="http://scholar.google.com/scholar?q=http://dx.doi.org/10.1016/j.chemosphere.2008.04.088" TargetMode="External"/><Relationship Id="rId222" Type="http://schemas.openxmlformats.org/officeDocument/2006/relationships/hyperlink" Target="http://scholar.google.com/scholar?q=http://dx.doi.org/10.1097/EDE.0b013e3181cb610b" TargetMode="External"/><Relationship Id="rId243" Type="http://schemas.openxmlformats.org/officeDocument/2006/relationships/hyperlink" Target="http://www.ncbi.nlm.nih.gov/pubmed/18796628?dopt=AbstractPlus" TargetMode="External"/><Relationship Id="rId264" Type="http://schemas.openxmlformats.org/officeDocument/2006/relationships/hyperlink" Target="http://scholar.google.com/scholar?q=http://dx.doi.org/10.1016/j.pmrj.2009.07.009" TargetMode="External"/><Relationship Id="rId285" Type="http://schemas.openxmlformats.org/officeDocument/2006/relationships/image" Target="media/image11.png"/><Relationship Id="rId17" Type="http://schemas.openxmlformats.org/officeDocument/2006/relationships/hyperlink" Target="http://www.hindawi.com/journals/jeph/2012/258981/" TargetMode="External"/><Relationship Id="rId38" Type="http://schemas.openxmlformats.org/officeDocument/2006/relationships/hyperlink" Target="http://www.hindawi.com/journals/jeph/2012/258981/" TargetMode="External"/><Relationship Id="rId59" Type="http://schemas.openxmlformats.org/officeDocument/2006/relationships/hyperlink" Target="http://www.hindawi.com/journals/jeph/2012/258981/" TargetMode="External"/><Relationship Id="rId103" Type="http://schemas.openxmlformats.org/officeDocument/2006/relationships/hyperlink" Target="http://www.hindawi.com/journals/jeph/2012/258981/" TargetMode="External"/><Relationship Id="rId124" Type="http://schemas.openxmlformats.org/officeDocument/2006/relationships/hyperlink" Target="http://www.hindawi.com/journals/jeph/2012/258981/fig2/" TargetMode="External"/><Relationship Id="rId310" Type="http://schemas.openxmlformats.org/officeDocument/2006/relationships/hyperlink" Target="http://www.ncbi.nlm.nih.gov/sites/entrez?db=pubmed&amp;cmd=Search&amp;term=Natl%20Toxicol%20Program%20Tech%20Rep%20Ser%5bJour%5d+AND+520%5bVolume%5d+AND+4%5bpage%5d" TargetMode="External"/><Relationship Id="rId70" Type="http://schemas.openxmlformats.org/officeDocument/2006/relationships/hyperlink" Target="http://www.hindawi.com/journals/jeph/2012/258981/" TargetMode="External"/><Relationship Id="rId91" Type="http://schemas.openxmlformats.org/officeDocument/2006/relationships/hyperlink" Target="http://www.hindawi.com/journals/jeph/2012/258981/" TargetMode="External"/><Relationship Id="rId145" Type="http://schemas.openxmlformats.org/officeDocument/2006/relationships/hyperlink" Target="http://www.scopus.com/scopus/inward/record.url?eid=2-s2.0-0021191445&amp;partnerID=K84CvKBR&amp;rel=3.0.0&amp;md5=ef722e482b3ec19955acea9b860f45c0" TargetMode="External"/><Relationship Id="rId166" Type="http://schemas.openxmlformats.org/officeDocument/2006/relationships/hyperlink" Target="http://www.scopus.com/scopus/inward/record.url?eid=2-s2.0-36248947269&amp;partnerID=K84CvKBR&amp;rel=3.0.0&amp;md5=e22f4f76a9fbf947ea2761a8c43e9676" TargetMode="External"/><Relationship Id="rId187" Type="http://schemas.openxmlformats.org/officeDocument/2006/relationships/hyperlink" Target="http://www.ncbi.nlm.nih.gov/pubmed/18347998?dopt=AbstractPlus" TargetMode="External"/><Relationship Id="rId1" Type="http://schemas.openxmlformats.org/officeDocument/2006/relationships/numbering" Target="numbering.xml"/><Relationship Id="rId212" Type="http://schemas.openxmlformats.org/officeDocument/2006/relationships/hyperlink" Target="http://scholar.google.com/scholar?q=http://dx.doi.org/10.1002/ijc.23005" TargetMode="External"/><Relationship Id="rId233" Type="http://schemas.openxmlformats.org/officeDocument/2006/relationships/hyperlink" Target="http://scholar.google.com/scholar?q=http://dx.doi.org/10.1289/ehp.9175" TargetMode="External"/><Relationship Id="rId254" Type="http://schemas.openxmlformats.org/officeDocument/2006/relationships/hyperlink" Target="http://scholar.google.com/scholar?q=http://dx.doi.org/10.1176/appi.neuropsych.13.3.318" TargetMode="External"/><Relationship Id="rId28" Type="http://schemas.openxmlformats.org/officeDocument/2006/relationships/hyperlink" Target="http://www.hindawi.com/journals/jeph/2012/258981/" TargetMode="External"/><Relationship Id="rId49" Type="http://schemas.openxmlformats.org/officeDocument/2006/relationships/hyperlink" Target="http://www.hindawi.com/journals/jeph/2012/258981/" TargetMode="External"/><Relationship Id="rId114" Type="http://schemas.openxmlformats.org/officeDocument/2006/relationships/hyperlink" Target="http://www.hindawi.com/journals/jeph/2012/258981/" TargetMode="External"/><Relationship Id="rId275" Type="http://schemas.openxmlformats.org/officeDocument/2006/relationships/hyperlink" Target="http://www.scopus.com/scopus/inward/record.url?eid=2-s2.0-0022992740&amp;partnerID=K84CvKBR&amp;rel=3.0.0&amp;md5=1d8d14be2984b76486e5cf9f737e6b08" TargetMode="External"/><Relationship Id="rId296" Type="http://schemas.openxmlformats.org/officeDocument/2006/relationships/hyperlink" Target="http://www.thelancet.com/search/results?fieldName=Authors&amp;searchTerm=Neela+Guha" TargetMode="External"/><Relationship Id="rId300" Type="http://schemas.openxmlformats.org/officeDocument/2006/relationships/hyperlink" Target="http://www.thelancet.com/journals/lanonc/article/PIIS1470-2045(13)70104-9/fulltext?version=printerFriendly" TargetMode="External"/><Relationship Id="rId60" Type="http://schemas.openxmlformats.org/officeDocument/2006/relationships/hyperlink" Target="http://www.hindawi.com/journals/jeph/2012/258981/" TargetMode="External"/><Relationship Id="rId81" Type="http://schemas.openxmlformats.org/officeDocument/2006/relationships/hyperlink" Target="http://www.hindawi.com/journals/jeph/2012/258981/" TargetMode="External"/><Relationship Id="rId135" Type="http://schemas.openxmlformats.org/officeDocument/2006/relationships/hyperlink" Target="http://www.hindawi.com/journals/jeph/2012/258981/" TargetMode="External"/><Relationship Id="rId156" Type="http://schemas.openxmlformats.org/officeDocument/2006/relationships/hyperlink" Target="http://dx.doi.org/10.1016/S0892-0362(96)90001-X" TargetMode="External"/><Relationship Id="rId177" Type="http://schemas.openxmlformats.org/officeDocument/2006/relationships/hyperlink" Target="http://www.ncbi.nlm.nih.gov/pubmed/16322272?dopt=AbstractPlus" TargetMode="External"/><Relationship Id="rId198" Type="http://schemas.openxmlformats.org/officeDocument/2006/relationships/hyperlink" Target="http://www.ncbi.nlm.nih.gov/pubmed/16214954?dopt=AbstractPlus" TargetMode="External"/><Relationship Id="rId202" Type="http://schemas.openxmlformats.org/officeDocument/2006/relationships/hyperlink" Target="http://www.ncbi.nlm.nih.gov/pubmed/18585755?dopt=AbstractPlus" TargetMode="External"/><Relationship Id="rId223" Type="http://schemas.openxmlformats.org/officeDocument/2006/relationships/hyperlink" Target="http://www.ncbi.nlm.nih.gov/pubmed/20087190?dopt=AbstractPlus" TargetMode="External"/><Relationship Id="rId244" Type="http://schemas.openxmlformats.org/officeDocument/2006/relationships/hyperlink" Target="http://www.scopus.com/scopus/inward/record.url?eid=2-s2.0-58149384454&amp;partnerID=K84CvKBR&amp;rel=3.0.0&amp;md5=f1c8be99821b1a80e630071f24c7185e" TargetMode="External"/><Relationship Id="rId18" Type="http://schemas.openxmlformats.org/officeDocument/2006/relationships/hyperlink" Target="http://www.hindawi.com/journals/jeph/2012/258981/" TargetMode="External"/><Relationship Id="rId39" Type="http://schemas.openxmlformats.org/officeDocument/2006/relationships/hyperlink" Target="http://www.hindawi.com/journals/jeph/2012/258981/" TargetMode="External"/><Relationship Id="rId265" Type="http://schemas.openxmlformats.org/officeDocument/2006/relationships/hyperlink" Target="http://www.ncbi.nlm.nih.gov/pubmed/19854423?dopt=AbstractPlus" TargetMode="External"/><Relationship Id="rId286" Type="http://schemas.openxmlformats.org/officeDocument/2006/relationships/hyperlink" Target="http://www.thelancet.com/journals/lanonc/article/PIIS1470-2045(13)70104-9/fulltext?version=printerFriendly#skipped_nav" TargetMode="External"/><Relationship Id="rId50" Type="http://schemas.openxmlformats.org/officeDocument/2006/relationships/hyperlink" Target="http://www.hindawi.com/journals/jeph/2012/258981/" TargetMode="External"/><Relationship Id="rId104" Type="http://schemas.openxmlformats.org/officeDocument/2006/relationships/hyperlink" Target="http://www.hindawi.com/journals/jeph/2012/258981/" TargetMode="External"/><Relationship Id="rId125" Type="http://schemas.openxmlformats.org/officeDocument/2006/relationships/hyperlink" Target="http://www.hindawi.com/journals/jeph/2012/258981/tab4/" TargetMode="External"/><Relationship Id="rId146" Type="http://schemas.openxmlformats.org/officeDocument/2006/relationships/hyperlink" Target="http://www.scopus.com/scopus/inward/record.url?eid=2-s2.0-0023554110&amp;partnerID=K84CvKBR&amp;rel=3.0.0&amp;md5=2fc3a26b108a2bd1b2d5ccdfeb228946" TargetMode="External"/><Relationship Id="rId167" Type="http://schemas.openxmlformats.org/officeDocument/2006/relationships/hyperlink" Target="http://dx.doi.org/10.1158/1055-9965.EPI-06-1070" TargetMode="External"/><Relationship Id="rId188" Type="http://schemas.openxmlformats.org/officeDocument/2006/relationships/hyperlink" Target="http://www.scopus.com/scopus/inward/record.url?eid=2-s2.0-40949118565&amp;partnerID=K84CvKBR&amp;rel=3.0.0&amp;md5=d3638f43f3ab3c1dc3c7f6d5cc1e3300" TargetMode="External"/><Relationship Id="rId311" Type="http://schemas.openxmlformats.org/officeDocument/2006/relationships/hyperlink" Target="http://www.thelancet.com/journals/lanonc/article/PIIS1470-2045(13)70104-9/fulltext?version=printerFriendly" TargetMode="External"/><Relationship Id="rId71" Type="http://schemas.openxmlformats.org/officeDocument/2006/relationships/hyperlink" Target="http://www.hindawi.com/journals/jeph/2012/258981/" TargetMode="External"/><Relationship Id="rId92" Type="http://schemas.openxmlformats.org/officeDocument/2006/relationships/hyperlink" Target="http://www.hindawi.com/journals/jeph/2012/258981/" TargetMode="External"/><Relationship Id="rId213" Type="http://schemas.openxmlformats.org/officeDocument/2006/relationships/hyperlink" Target="http://www.ncbi.nlm.nih.gov/pubmed/17722095?dopt=AbstractPlus" TargetMode="External"/><Relationship Id="rId234" Type="http://schemas.openxmlformats.org/officeDocument/2006/relationships/hyperlink" Target="http://www.scopus.com/scopus/inward/record.url?eid=2-s2.0-33749431563&amp;partnerID=K84CvKBR&amp;rel=3.0.0&amp;md5=12baea5ac019dbf00a1773cc088919b0" TargetMode="External"/><Relationship Id="rId2" Type="http://schemas.openxmlformats.org/officeDocument/2006/relationships/styles" Target="styles.xml"/><Relationship Id="rId29" Type="http://schemas.openxmlformats.org/officeDocument/2006/relationships/hyperlink" Target="http://www.hindawi.com/journals/jeph/2012/258981/" TargetMode="External"/><Relationship Id="rId255" Type="http://schemas.openxmlformats.org/officeDocument/2006/relationships/hyperlink" Target="http://www.scopus.com/scopus/inward/record.url?eid=2-s2.0-0034872612&amp;partnerID=K84CvKBR&amp;rel=3.0.0&amp;md5=9f50356a37dbaabafde0ce94419b48d7" TargetMode="External"/><Relationship Id="rId276" Type="http://schemas.openxmlformats.org/officeDocument/2006/relationships/hyperlink" Target="http://www.scopus.com/scopus/inward/record.url?eid=2-s2.0-0030999798&amp;partnerID=K84CvKBR&amp;rel=3.0.0&amp;md5=1e6d5e6463a55682acf0bc80b96f5910" TargetMode="External"/><Relationship Id="rId297" Type="http://schemas.openxmlformats.org/officeDocument/2006/relationships/hyperlink" Target="http://www.thelancet.com/search/results?fieldName=Authors&amp;searchTerm=Robert+Baan" TargetMode="External"/><Relationship Id="rId40" Type="http://schemas.openxmlformats.org/officeDocument/2006/relationships/hyperlink" Target="http://www.hindawi.com/journals/jeph/2012/258981/" TargetMode="External"/><Relationship Id="rId115" Type="http://schemas.openxmlformats.org/officeDocument/2006/relationships/hyperlink" Target="http://www.hindawi.com/journals/jeph/2012/258981/" TargetMode="External"/><Relationship Id="rId136" Type="http://schemas.openxmlformats.org/officeDocument/2006/relationships/hyperlink" Target="http://www.epa.gov/epawaste/hazard/tsd/pcbs/pubs/about.htm" TargetMode="External"/><Relationship Id="rId157" Type="http://schemas.openxmlformats.org/officeDocument/2006/relationships/hyperlink" Target="http://scholar.google.com/scholar?q=http://dx.doi.org/10.1016/S0892-0362(96)90001-X" TargetMode="External"/><Relationship Id="rId178" Type="http://schemas.openxmlformats.org/officeDocument/2006/relationships/hyperlink" Target="http://www.scopus.com/scopus/inward/record.url?eid=2-s2.0-28244487283&amp;partnerID=K84CvKBR&amp;rel=3.0.0&amp;md5=2286efbe7c5a64ddbef4b976ec89f837" TargetMode="External"/><Relationship Id="rId301" Type="http://schemas.openxmlformats.org/officeDocument/2006/relationships/hyperlink" Target="http://www.thelancet.com/journals/lanonc/article/PIIS1470-2045(13)70104-9/fulltext?version=printerFriendly" TargetMode="External"/><Relationship Id="rId61" Type="http://schemas.openxmlformats.org/officeDocument/2006/relationships/hyperlink" Target="http://www.hindawi.com/journals/jeph/2012/258981/" TargetMode="External"/><Relationship Id="rId82" Type="http://schemas.openxmlformats.org/officeDocument/2006/relationships/hyperlink" Target="http://www.hindawi.com/journals/jeph/2012/258981/" TargetMode="External"/><Relationship Id="rId199" Type="http://schemas.openxmlformats.org/officeDocument/2006/relationships/hyperlink" Target="http://www.scopus.com/scopus/inward/record.url?eid=2-s2.0-30044452058&amp;partnerID=K84CvKBR&amp;rel=3.0.0&amp;md5=fe1b65990a3590123ba51e3080c2e8fb" TargetMode="External"/><Relationship Id="rId203" Type="http://schemas.openxmlformats.org/officeDocument/2006/relationships/hyperlink" Target="http://www.scopus.com/scopus/inward/record.url?eid=2-s2.0-48049117745&amp;partnerID=K84CvKBR&amp;rel=3.0.0&amp;md5=da3d70749c7d3a28f4353de797ad611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52</Pages>
  <Words>22331</Words>
  <Characters>127291</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Green</dc:creator>
  <cp:lastModifiedBy>Michael Green</cp:lastModifiedBy>
  <cp:revision>16</cp:revision>
  <dcterms:created xsi:type="dcterms:W3CDTF">2014-07-02T16:55:00Z</dcterms:created>
  <dcterms:modified xsi:type="dcterms:W3CDTF">2014-07-02T19:34:00Z</dcterms:modified>
</cp:coreProperties>
</file>