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8A9367" w14:textId="1E66DE48" w:rsidR="000F104A" w:rsidRDefault="002F147C">
      <w:pPr>
        <w:pStyle w:val="Title"/>
        <w:contextualSpacing w:val="0"/>
      </w:pPr>
      <w:bookmarkStart w:id="0" w:name="_nrntj51v7z0n" w:colFirst="0" w:colLast="0"/>
      <w:bookmarkEnd w:id="0"/>
      <w:r>
        <w:rPr>
          <w:sz w:val="36"/>
          <w:szCs w:val="36"/>
        </w:rPr>
        <w:t xml:space="preserve">Next Generation Clinical Trial Transparency: Providing </w:t>
      </w:r>
      <w:r w:rsidR="00906536">
        <w:rPr>
          <w:sz w:val="36"/>
          <w:szCs w:val="36"/>
        </w:rPr>
        <w:t xml:space="preserve">Management and Analysis of </w:t>
      </w:r>
      <w:r>
        <w:rPr>
          <w:sz w:val="36"/>
          <w:szCs w:val="36"/>
        </w:rPr>
        <w:t xml:space="preserve">RNA </w:t>
      </w:r>
      <w:r w:rsidR="00906536">
        <w:rPr>
          <w:sz w:val="36"/>
          <w:szCs w:val="36"/>
        </w:rPr>
        <w:t>Sequencing</w:t>
      </w:r>
      <w:r>
        <w:rPr>
          <w:sz w:val="36"/>
          <w:szCs w:val="36"/>
        </w:rPr>
        <w:t xml:space="preserve"> Data</w:t>
      </w:r>
    </w:p>
    <w:p w14:paraId="7D45B8DF" w14:textId="77777777" w:rsidR="000F104A" w:rsidRDefault="000F104A">
      <w:pPr>
        <w:pStyle w:val="Normal1"/>
      </w:pPr>
    </w:p>
    <w:p w14:paraId="76D236C6" w14:textId="4FBF2ABB" w:rsidR="000F104A" w:rsidRDefault="002F147C">
      <w:pPr>
        <w:pStyle w:val="Normal1"/>
      </w:pPr>
      <w:r>
        <w:t xml:space="preserve">LabKey has begun work with long-time partner the Immune Tolerance Network (ITN) to further clinical trial transparency by providing public and internal access to RNA </w:t>
      </w:r>
      <w:r w:rsidR="00906536">
        <w:t>sequencing (RNA-</w:t>
      </w:r>
      <w:proofErr w:type="spellStart"/>
      <w:r w:rsidR="00906536">
        <w:t>Seq</w:t>
      </w:r>
      <w:proofErr w:type="spellEnd"/>
      <w:r w:rsidR="00906536">
        <w:t xml:space="preserve">) </w:t>
      </w:r>
      <w:r>
        <w:t xml:space="preserve">and Next Gen Sequencing data related to clinical trials being conducted by the network. In addition to providing direct access to </w:t>
      </w:r>
      <w:r w:rsidR="00906536">
        <w:t>sequencing</w:t>
      </w:r>
      <w:r>
        <w:t xml:space="preserve"> data, this effort will connect raw data to downstream sequence analysis and visualizations that incorporate clinical data and other assay data through ITN’s research web portal, </w:t>
      </w:r>
      <w:hyperlink r:id="rId5">
        <w:r>
          <w:rPr>
            <w:color w:val="1155CC"/>
            <w:u w:val="single"/>
          </w:rPr>
          <w:t xml:space="preserve">ITN </w:t>
        </w:r>
        <w:proofErr w:type="spellStart"/>
        <w:r>
          <w:rPr>
            <w:color w:val="1155CC"/>
            <w:u w:val="single"/>
          </w:rPr>
          <w:t>TrialShare</w:t>
        </w:r>
        <w:proofErr w:type="spellEnd"/>
      </w:hyperlink>
      <w:r>
        <w:t xml:space="preserve">. </w:t>
      </w:r>
    </w:p>
    <w:p w14:paraId="798C3C31" w14:textId="77777777" w:rsidR="000F104A" w:rsidRDefault="000F104A">
      <w:pPr>
        <w:pStyle w:val="Normal1"/>
      </w:pPr>
      <w:bookmarkStart w:id="1" w:name="_GoBack"/>
      <w:bookmarkEnd w:id="1"/>
    </w:p>
    <w:sectPr w:rsidR="000F1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2522F"/>
    <w:multiLevelType w:val="multilevel"/>
    <w:tmpl w:val="13FC0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04A"/>
    <w:rsid w:val="000F104A"/>
    <w:rsid w:val="001F6457"/>
    <w:rsid w:val="002F147C"/>
    <w:rsid w:val="007840EC"/>
    <w:rsid w:val="007A23F9"/>
    <w:rsid w:val="007A3378"/>
    <w:rsid w:val="00906536"/>
    <w:rsid w:val="00C2043B"/>
    <w:rsid w:val="00CE2CC3"/>
    <w:rsid w:val="00E73A92"/>
    <w:rsid w:val="00E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0F952"/>
  <w15:docId w15:val="{32359A7C-69F6-437A-9E18-C17C7CB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ntrialsha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LabKey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adam</cp:lastModifiedBy>
  <cp:revision>7</cp:revision>
  <dcterms:created xsi:type="dcterms:W3CDTF">2018-01-16T06:52:00Z</dcterms:created>
  <dcterms:modified xsi:type="dcterms:W3CDTF">2018-01-16T06:56:00Z</dcterms:modified>
</cp:coreProperties>
</file>