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0191F638" w14:textId="77777777">
        <w:tc>
          <w:tcPr>
            <w:tcW w:w="750" w:type="pct"/>
          </w:tcPr>
          <w:p w14:paraId="2BF09EE7" w14:textId="77777777" w:rsidR="009F19E9" w:rsidRDefault="009F19E9" w:rsidP="00620EA4">
            <w:pPr>
              <w:pStyle w:val="Heading1"/>
            </w:pPr>
          </w:p>
        </w:tc>
        <w:tc>
          <w:tcPr>
            <w:tcW w:w="250" w:type="pct"/>
          </w:tcPr>
          <w:p w14:paraId="490CCE2C" w14:textId="77777777" w:rsidR="009F19E9" w:rsidRPr="009F19E9" w:rsidRDefault="009F19E9" w:rsidP="009F19E9"/>
        </w:tc>
        <w:tc>
          <w:tcPr>
            <w:tcW w:w="4000" w:type="pct"/>
          </w:tcPr>
          <w:p w14:paraId="552EDAEF" w14:textId="04F5B49E" w:rsidR="009F19E9" w:rsidRDefault="009F19E9" w:rsidP="0074736C">
            <w:pPr>
              <w:pStyle w:val="Title"/>
            </w:pPr>
          </w:p>
        </w:tc>
      </w:tr>
      <w:tr w:rsidR="009F19E9" w14:paraId="48688887" w14:textId="77777777">
        <w:tc>
          <w:tcPr>
            <w:tcW w:w="750" w:type="pct"/>
          </w:tcPr>
          <w:p w14:paraId="579F6B54" w14:textId="77777777" w:rsidR="009F19E9" w:rsidRPr="00135C04" w:rsidRDefault="009F19E9" w:rsidP="009F19E9">
            <w:pPr>
              <w:pStyle w:val="SpaceBetween"/>
              <w:rPr>
                <w:sz w:val="20"/>
                <w:szCs w:val="20"/>
              </w:rPr>
            </w:pPr>
          </w:p>
        </w:tc>
        <w:tc>
          <w:tcPr>
            <w:tcW w:w="250" w:type="pct"/>
          </w:tcPr>
          <w:p w14:paraId="19E55D12" w14:textId="77777777" w:rsidR="009F19E9" w:rsidRPr="00135C04" w:rsidRDefault="009F19E9" w:rsidP="009F19E9">
            <w:pPr>
              <w:pStyle w:val="SpaceBetween"/>
              <w:rPr>
                <w:sz w:val="20"/>
                <w:szCs w:val="20"/>
              </w:rPr>
            </w:pPr>
          </w:p>
        </w:tc>
        <w:tc>
          <w:tcPr>
            <w:tcW w:w="4000" w:type="pct"/>
          </w:tcPr>
          <w:p w14:paraId="0F303B88" w14:textId="77777777" w:rsidR="009F19E9" w:rsidRPr="00AD5E15" w:rsidRDefault="009F19E9" w:rsidP="00350182">
            <w:pPr>
              <w:rPr>
                <w:sz w:val="16"/>
                <w:szCs w:val="16"/>
              </w:rPr>
            </w:pPr>
          </w:p>
        </w:tc>
      </w:tr>
      <w:tr w:rsidR="009F19E9" w14:paraId="02EEF0F5" w14:textId="77777777">
        <w:tc>
          <w:tcPr>
            <w:tcW w:w="750" w:type="pct"/>
          </w:tcPr>
          <w:p w14:paraId="6D4A7EC1" w14:textId="38371D1E" w:rsidR="009F19E9" w:rsidRDefault="0095774E" w:rsidP="00620EA4">
            <w:pPr>
              <w:pStyle w:val="Heading1"/>
            </w:pPr>
            <w:r>
              <w:t>Statement</w:t>
            </w:r>
          </w:p>
        </w:tc>
        <w:tc>
          <w:tcPr>
            <w:tcW w:w="250" w:type="pct"/>
          </w:tcPr>
          <w:p w14:paraId="5DED988A" w14:textId="77777777" w:rsidR="009F19E9" w:rsidRPr="009F19E9" w:rsidRDefault="009F19E9" w:rsidP="009F19E9"/>
        </w:tc>
        <w:tc>
          <w:tcPr>
            <w:tcW w:w="4000" w:type="pct"/>
          </w:tcPr>
          <w:sdt>
            <w:sdtPr>
              <w:id w:val="8394789"/>
              <w:placeholder>
                <w:docPart w:val="2981D7DF2D66DB44BBF586280891B1B7"/>
              </w:placeholder>
            </w:sdtPr>
            <w:sdtEndPr/>
            <w:sdtContent>
              <w:p w14:paraId="7F01CBA8" w14:textId="1500272F" w:rsidR="009F19E9" w:rsidRPr="008A284D" w:rsidRDefault="00367FD0" w:rsidP="00367FD0">
                <w:pPr>
                  <w:pStyle w:val="BodyText"/>
                </w:pPr>
                <w:r>
                  <w:t>Seasoned professional</w:t>
                </w:r>
              </w:p>
            </w:sdtContent>
          </w:sdt>
        </w:tc>
      </w:tr>
      <w:tr w:rsidR="009F19E9" w14:paraId="178F68A2" w14:textId="77777777">
        <w:tc>
          <w:tcPr>
            <w:tcW w:w="750" w:type="pct"/>
          </w:tcPr>
          <w:p w14:paraId="239EA379" w14:textId="77777777" w:rsidR="009F19E9" w:rsidRPr="00AD5E15" w:rsidRDefault="009F19E9" w:rsidP="00350182">
            <w:pPr>
              <w:pStyle w:val="SpaceBetween"/>
              <w:spacing w:line="240" w:lineRule="exact"/>
              <w:rPr>
                <w:sz w:val="2"/>
                <w:szCs w:val="2"/>
              </w:rPr>
            </w:pPr>
          </w:p>
        </w:tc>
        <w:tc>
          <w:tcPr>
            <w:tcW w:w="250" w:type="pct"/>
          </w:tcPr>
          <w:p w14:paraId="17F222D7" w14:textId="77777777" w:rsidR="009F19E9" w:rsidRPr="00AD5E15" w:rsidRDefault="009F19E9" w:rsidP="009F19E9">
            <w:pPr>
              <w:pStyle w:val="SpaceBetween"/>
              <w:rPr>
                <w:sz w:val="2"/>
                <w:szCs w:val="2"/>
              </w:rPr>
            </w:pPr>
          </w:p>
        </w:tc>
        <w:tc>
          <w:tcPr>
            <w:tcW w:w="4000" w:type="pct"/>
          </w:tcPr>
          <w:p w14:paraId="3F2F6055" w14:textId="77777777" w:rsidR="009F19E9" w:rsidRPr="00AD5E15" w:rsidRDefault="009F19E9" w:rsidP="00350182">
            <w:pPr>
              <w:rPr>
                <w:sz w:val="2"/>
                <w:szCs w:val="2"/>
              </w:rPr>
            </w:pPr>
          </w:p>
        </w:tc>
      </w:tr>
      <w:tr w:rsidR="009F19E9" w14:paraId="7D93E382" w14:textId="77777777">
        <w:tc>
          <w:tcPr>
            <w:tcW w:w="750" w:type="pct"/>
          </w:tcPr>
          <w:p w14:paraId="73ADDAD3" w14:textId="77777777" w:rsidR="009F19E9" w:rsidRDefault="009F19E9" w:rsidP="00620EA4">
            <w:pPr>
              <w:pStyle w:val="Heading1"/>
            </w:pPr>
            <w:r>
              <w:t>Experience</w:t>
            </w:r>
          </w:p>
        </w:tc>
        <w:tc>
          <w:tcPr>
            <w:tcW w:w="250" w:type="pct"/>
          </w:tcPr>
          <w:p w14:paraId="6FB0D7E5" w14:textId="77777777" w:rsidR="009F19E9" w:rsidRPr="009F19E9" w:rsidRDefault="009F19E9" w:rsidP="009F19E9"/>
        </w:tc>
        <w:tc>
          <w:tcPr>
            <w:tcW w:w="4000" w:type="pct"/>
          </w:tcPr>
          <w:p w14:paraId="6E576725" w14:textId="2E33EEF5" w:rsidR="007F4AE1" w:rsidRDefault="00C41D40" w:rsidP="007F4AE1">
            <w:pPr>
              <w:pStyle w:val="Heading2"/>
            </w:pPr>
            <w:sdt>
              <w:sdtPr>
                <w:id w:val="9459739"/>
                <w:placeholder>
                  <w:docPart w:val="1CEAF1C2A0DB4A478329A6273C8D3D5E"/>
                </w:placeholder>
              </w:sdtPr>
              <w:sdtEndPr/>
              <w:sdtContent>
                <w:proofErr w:type="spellStart"/>
                <w:r w:rsidR="0080095A">
                  <w:t>Big</w:t>
                </w:r>
                <w:r w:rsidR="00B87F23">
                  <w:t>Company</w:t>
                </w:r>
                <w:proofErr w:type="spellEnd"/>
              </w:sdtContent>
            </w:sdt>
            <w:r w:rsidR="007F4AE1">
              <w:tab/>
            </w:r>
          </w:p>
          <w:p w14:paraId="1D55BF2D" w14:textId="40376AFE" w:rsidR="009F19E9" w:rsidRPr="009F19E9" w:rsidRDefault="0074736C" w:rsidP="0074736C">
            <w:pPr>
              <w:pStyle w:val="BodyText"/>
            </w:pPr>
            <w:proofErr w:type="gramStart"/>
            <w:r>
              <w:t>other</w:t>
            </w:r>
            <w:proofErr w:type="gramEnd"/>
          </w:p>
        </w:tc>
      </w:tr>
      <w:tr w:rsidR="009F19E9" w14:paraId="5C37AC10" w14:textId="77777777">
        <w:tc>
          <w:tcPr>
            <w:tcW w:w="750" w:type="pct"/>
          </w:tcPr>
          <w:p w14:paraId="2D8BDAFA" w14:textId="08E4FF2B" w:rsidR="009F19E9" w:rsidRPr="00135C04" w:rsidRDefault="009F19E9" w:rsidP="009F19E9">
            <w:pPr>
              <w:pStyle w:val="SpaceBetween"/>
              <w:rPr>
                <w:sz w:val="20"/>
                <w:szCs w:val="20"/>
              </w:rPr>
            </w:pPr>
          </w:p>
        </w:tc>
        <w:tc>
          <w:tcPr>
            <w:tcW w:w="250" w:type="pct"/>
          </w:tcPr>
          <w:p w14:paraId="695C8042" w14:textId="77777777" w:rsidR="009F19E9" w:rsidRPr="00AD5E15" w:rsidRDefault="009F19E9" w:rsidP="009F19E9">
            <w:pPr>
              <w:pStyle w:val="SpaceBetween"/>
              <w:rPr>
                <w:sz w:val="16"/>
                <w:szCs w:val="16"/>
              </w:rPr>
            </w:pPr>
          </w:p>
        </w:tc>
        <w:tc>
          <w:tcPr>
            <w:tcW w:w="4000" w:type="pct"/>
          </w:tcPr>
          <w:p w14:paraId="1CB16335" w14:textId="77777777" w:rsidR="009F19E9" w:rsidRPr="00AD5E15" w:rsidRDefault="009F19E9" w:rsidP="009F19E9">
            <w:pPr>
              <w:pStyle w:val="SpaceBetween"/>
              <w:rPr>
                <w:sz w:val="16"/>
                <w:szCs w:val="16"/>
              </w:rPr>
            </w:pPr>
          </w:p>
        </w:tc>
      </w:tr>
      <w:tr w:rsidR="009F19E9" w14:paraId="70FAABD1" w14:textId="77777777">
        <w:tc>
          <w:tcPr>
            <w:tcW w:w="750" w:type="pct"/>
          </w:tcPr>
          <w:p w14:paraId="33827896" w14:textId="77777777" w:rsidR="009F19E9" w:rsidRDefault="009F19E9" w:rsidP="0074736C"/>
        </w:tc>
        <w:tc>
          <w:tcPr>
            <w:tcW w:w="250" w:type="pct"/>
          </w:tcPr>
          <w:p w14:paraId="2F58D435" w14:textId="77777777" w:rsidR="009F19E9" w:rsidRPr="009F19E9" w:rsidRDefault="009F19E9" w:rsidP="009F19E9"/>
        </w:tc>
        <w:tc>
          <w:tcPr>
            <w:tcW w:w="4000" w:type="pct"/>
          </w:tcPr>
          <w:p w14:paraId="7DD1B431" w14:textId="0FE1F60B" w:rsidR="009F19E9" w:rsidRPr="009F19E9" w:rsidRDefault="009F19E9" w:rsidP="003F7C5B"/>
        </w:tc>
      </w:tr>
    </w:tbl>
    <w:p w14:paraId="5B9E600B" w14:textId="77777777" w:rsidR="00620EA4" w:rsidRDefault="00620EA4" w:rsidP="007F4AE1">
      <w:pPr>
        <w:pStyle w:val="BodyText"/>
      </w:pPr>
    </w:p>
    <w:sectPr w:rsidR="00620EA4" w:rsidSect="00900D7D">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A2D41" w14:textId="77777777" w:rsidR="00F24B35" w:rsidRDefault="00F24B35">
      <w:r>
        <w:separator/>
      </w:r>
    </w:p>
  </w:endnote>
  <w:endnote w:type="continuationSeparator" w:id="0">
    <w:p w14:paraId="3D7761CD" w14:textId="77777777" w:rsidR="00F24B35" w:rsidRDefault="00F2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424AE" w14:textId="77777777" w:rsidR="00C41D40" w:rsidRDefault="00C41D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DF234" w14:textId="77777777" w:rsidR="00F24B35" w:rsidRDefault="00F24B35">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D9041" w14:textId="77777777" w:rsidR="00F24B35" w:rsidRDefault="00F24B35" w:rsidP="00350182">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76E38" w14:textId="77777777" w:rsidR="00F24B35" w:rsidRDefault="00F24B35">
      <w:r>
        <w:separator/>
      </w:r>
    </w:p>
  </w:footnote>
  <w:footnote w:type="continuationSeparator" w:id="0">
    <w:p w14:paraId="312934E8" w14:textId="77777777" w:rsidR="00F24B35" w:rsidRDefault="00F24B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4896D" w14:textId="77777777" w:rsidR="00C41D40" w:rsidRDefault="00C41D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7BDE6" w14:textId="77777777" w:rsidR="00C41D40" w:rsidRDefault="00C41D4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036D9" w14:textId="77777777" w:rsidR="00F24B35" w:rsidRDefault="00F24B35"/>
  <w:tbl>
    <w:tblPr>
      <w:tblW w:w="5000" w:type="pct"/>
      <w:tblCellMar>
        <w:left w:w="0" w:type="dxa"/>
        <w:right w:w="0" w:type="dxa"/>
      </w:tblCellMar>
      <w:tblLook w:val="04A0" w:firstRow="1" w:lastRow="0" w:firstColumn="1" w:lastColumn="0" w:noHBand="0" w:noVBand="1"/>
    </w:tblPr>
    <w:tblGrid>
      <w:gridCol w:w="9360"/>
      <w:gridCol w:w="1440"/>
    </w:tblGrid>
    <w:tr w:rsidR="00F24B35" w14:paraId="31E81706" w14:textId="77777777">
      <w:trPr>
        <w:trHeight w:hRule="exact" w:val="1440"/>
      </w:trPr>
      <w:tc>
        <w:tcPr>
          <w:tcW w:w="9360" w:type="dxa"/>
          <w:vAlign w:val="center"/>
        </w:tcPr>
        <w:p w14:paraId="3964EE36" w14:textId="77777777" w:rsidR="00F24B35" w:rsidRDefault="00F24B35">
          <w:pPr>
            <w:pStyle w:val="ContactDetails"/>
          </w:pPr>
        </w:p>
      </w:tc>
      <w:tc>
        <w:tcPr>
          <w:tcW w:w="1440" w:type="dxa"/>
          <w:shd w:val="clear" w:color="auto" w:fill="E76F34" w:themeFill="accent1"/>
          <w:vAlign w:val="bottom"/>
        </w:tcPr>
        <w:p w14:paraId="70135D1D" w14:textId="036C1A36" w:rsidR="00F24B35" w:rsidRDefault="00F24B35" w:rsidP="00C41D40">
          <w:pPr>
            <w:pStyle w:val="Initials"/>
            <w:ind w:left="0"/>
          </w:pPr>
        </w:p>
      </w:tc>
    </w:tr>
  </w:tbl>
  <w:p w14:paraId="2FC813D4" w14:textId="77777777" w:rsidR="00F24B35" w:rsidRDefault="00F24B35">
    <w:bookmarkStart w:id="0" w:name="_GoBack"/>
  </w:p>
  <w:bookmarkEnd w:id="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C02E0"/>
    <w:rsid w:val="000D66FC"/>
    <w:rsid w:val="000F773C"/>
    <w:rsid w:val="00110ABE"/>
    <w:rsid w:val="00135C04"/>
    <w:rsid w:val="00147C84"/>
    <w:rsid w:val="00173C66"/>
    <w:rsid w:val="001D14E8"/>
    <w:rsid w:val="001E758D"/>
    <w:rsid w:val="002B2FC5"/>
    <w:rsid w:val="002B6CDF"/>
    <w:rsid w:val="00350182"/>
    <w:rsid w:val="00367FD0"/>
    <w:rsid w:val="003A3990"/>
    <w:rsid w:val="003D7C8B"/>
    <w:rsid w:val="003F7C5B"/>
    <w:rsid w:val="004354EF"/>
    <w:rsid w:val="0046747C"/>
    <w:rsid w:val="004677E9"/>
    <w:rsid w:val="0051752E"/>
    <w:rsid w:val="0055017C"/>
    <w:rsid w:val="00561736"/>
    <w:rsid w:val="00570604"/>
    <w:rsid w:val="005A7C85"/>
    <w:rsid w:val="0062062D"/>
    <w:rsid w:val="00620EA4"/>
    <w:rsid w:val="00654772"/>
    <w:rsid w:val="00675212"/>
    <w:rsid w:val="00691707"/>
    <w:rsid w:val="006B3CC0"/>
    <w:rsid w:val="006C2558"/>
    <w:rsid w:val="006D333B"/>
    <w:rsid w:val="0074736C"/>
    <w:rsid w:val="007B530A"/>
    <w:rsid w:val="007F4AE1"/>
    <w:rsid w:val="0080095A"/>
    <w:rsid w:val="00810AA1"/>
    <w:rsid w:val="008A284D"/>
    <w:rsid w:val="008B3ACC"/>
    <w:rsid w:val="008C02E0"/>
    <w:rsid w:val="008C4348"/>
    <w:rsid w:val="00900D7D"/>
    <w:rsid w:val="00950E9B"/>
    <w:rsid w:val="0095774E"/>
    <w:rsid w:val="009C5789"/>
    <w:rsid w:val="009F19E9"/>
    <w:rsid w:val="00A312CD"/>
    <w:rsid w:val="00A4670F"/>
    <w:rsid w:val="00AC3C77"/>
    <w:rsid w:val="00AC7FB3"/>
    <w:rsid w:val="00AD5E15"/>
    <w:rsid w:val="00B07DBC"/>
    <w:rsid w:val="00B33114"/>
    <w:rsid w:val="00B41FE5"/>
    <w:rsid w:val="00B87F23"/>
    <w:rsid w:val="00BB25B8"/>
    <w:rsid w:val="00BF5F64"/>
    <w:rsid w:val="00C11B68"/>
    <w:rsid w:val="00C13C2F"/>
    <w:rsid w:val="00C41D40"/>
    <w:rsid w:val="00C500FA"/>
    <w:rsid w:val="00CC1362"/>
    <w:rsid w:val="00D259AD"/>
    <w:rsid w:val="00D92797"/>
    <w:rsid w:val="00E645F4"/>
    <w:rsid w:val="00F24660"/>
    <w:rsid w:val="00F24B35"/>
    <w:rsid w:val="00F606C8"/>
    <w:rsid w:val="00F72602"/>
    <w:rsid w:val="00FC14F2"/>
    <w:rsid w:val="00FF0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0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015DE"/>
    <w:pPr>
      <w:spacing w:after="100"/>
    </w:pPr>
  </w:style>
  <w:style w:type="paragraph" w:styleId="TOC2">
    <w:name w:val="toc 2"/>
    <w:basedOn w:val="Normal"/>
    <w:next w:val="Normal"/>
    <w:autoRedefine/>
    <w:uiPriority w:val="39"/>
    <w:unhideWhenUsed/>
    <w:rsid w:val="00F015DE"/>
    <w:pPr>
      <w:spacing w:after="100"/>
      <w:ind w:left="200"/>
    </w:pPr>
  </w:style>
  <w:style w:type="paragraph" w:styleId="TOC3">
    <w:name w:val="toc 3"/>
    <w:basedOn w:val="Normal"/>
    <w:next w:val="Normal"/>
    <w:autoRedefine/>
    <w:unhideWhenUsed/>
    <w:rsid w:val="00F015DE"/>
    <w:pPr>
      <w:spacing w:after="100"/>
      <w:ind w:left="400"/>
    </w:pPr>
  </w:style>
  <w:style w:type="paragraph" w:styleId="TOC4">
    <w:name w:val="toc 4"/>
    <w:basedOn w:val="Normal"/>
    <w:next w:val="Normal"/>
    <w:autoRedefine/>
    <w:unhideWhenUsed/>
    <w:rsid w:val="00F015DE"/>
    <w:pPr>
      <w:spacing w:after="100"/>
      <w:ind w:left="600"/>
    </w:pPr>
  </w:style>
  <w:style w:type="paragraph" w:styleId="TOC5">
    <w:name w:val="toc 5"/>
    <w:basedOn w:val="Normal"/>
    <w:next w:val="Normal"/>
    <w:autoRedefine/>
    <w:unhideWhenUsed/>
    <w:rsid w:val="00F015DE"/>
    <w:pPr>
      <w:spacing w:after="100"/>
      <w:ind w:left="800"/>
    </w:pPr>
  </w:style>
  <w:style w:type="paragraph" w:styleId="TOC6">
    <w:name w:val="toc 6"/>
    <w:basedOn w:val="Normal"/>
    <w:next w:val="Normal"/>
    <w:autoRedefine/>
    <w:unhideWhenUsed/>
    <w:rsid w:val="00F015DE"/>
    <w:pPr>
      <w:spacing w:after="100"/>
      <w:ind w:left="1000"/>
    </w:pPr>
  </w:style>
  <w:style w:type="paragraph" w:styleId="TOC7">
    <w:name w:val="toc 7"/>
    <w:basedOn w:val="Normal"/>
    <w:next w:val="Normal"/>
    <w:autoRedefine/>
    <w:unhideWhenUsed/>
    <w:rsid w:val="00F015DE"/>
    <w:pPr>
      <w:spacing w:after="100"/>
      <w:ind w:left="1200"/>
    </w:pPr>
  </w:style>
  <w:style w:type="paragraph" w:styleId="TOC8">
    <w:name w:val="toc 8"/>
    <w:basedOn w:val="Normal"/>
    <w:next w:val="Normal"/>
    <w:autoRedefine/>
    <w:unhideWhenUsed/>
    <w:rsid w:val="00F015DE"/>
    <w:pPr>
      <w:spacing w:after="100"/>
      <w:ind w:left="1400"/>
    </w:pPr>
  </w:style>
  <w:style w:type="paragraph" w:styleId="TOC9">
    <w:name w:val="toc 9"/>
    <w:basedOn w:val="Normal"/>
    <w:next w:val="Normal"/>
    <w:autoRedefine/>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1BDC790B000B644D91610E05BF50AD22">
    <w:name w:val="1BDC790B000B644D91610E05BF50AD22"/>
    <w:rsid w:val="0051752E"/>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015DE"/>
    <w:pPr>
      <w:spacing w:after="100"/>
    </w:pPr>
  </w:style>
  <w:style w:type="paragraph" w:styleId="TOC2">
    <w:name w:val="toc 2"/>
    <w:basedOn w:val="Normal"/>
    <w:next w:val="Normal"/>
    <w:autoRedefine/>
    <w:uiPriority w:val="39"/>
    <w:unhideWhenUsed/>
    <w:rsid w:val="00F015DE"/>
    <w:pPr>
      <w:spacing w:after="100"/>
      <w:ind w:left="200"/>
    </w:pPr>
  </w:style>
  <w:style w:type="paragraph" w:styleId="TOC3">
    <w:name w:val="toc 3"/>
    <w:basedOn w:val="Normal"/>
    <w:next w:val="Normal"/>
    <w:autoRedefine/>
    <w:unhideWhenUsed/>
    <w:rsid w:val="00F015DE"/>
    <w:pPr>
      <w:spacing w:after="100"/>
      <w:ind w:left="400"/>
    </w:pPr>
  </w:style>
  <w:style w:type="paragraph" w:styleId="TOC4">
    <w:name w:val="toc 4"/>
    <w:basedOn w:val="Normal"/>
    <w:next w:val="Normal"/>
    <w:autoRedefine/>
    <w:unhideWhenUsed/>
    <w:rsid w:val="00F015DE"/>
    <w:pPr>
      <w:spacing w:after="100"/>
      <w:ind w:left="600"/>
    </w:pPr>
  </w:style>
  <w:style w:type="paragraph" w:styleId="TOC5">
    <w:name w:val="toc 5"/>
    <w:basedOn w:val="Normal"/>
    <w:next w:val="Normal"/>
    <w:autoRedefine/>
    <w:unhideWhenUsed/>
    <w:rsid w:val="00F015DE"/>
    <w:pPr>
      <w:spacing w:after="100"/>
      <w:ind w:left="800"/>
    </w:pPr>
  </w:style>
  <w:style w:type="paragraph" w:styleId="TOC6">
    <w:name w:val="toc 6"/>
    <w:basedOn w:val="Normal"/>
    <w:next w:val="Normal"/>
    <w:autoRedefine/>
    <w:unhideWhenUsed/>
    <w:rsid w:val="00F015DE"/>
    <w:pPr>
      <w:spacing w:after="100"/>
      <w:ind w:left="1000"/>
    </w:pPr>
  </w:style>
  <w:style w:type="paragraph" w:styleId="TOC7">
    <w:name w:val="toc 7"/>
    <w:basedOn w:val="Normal"/>
    <w:next w:val="Normal"/>
    <w:autoRedefine/>
    <w:unhideWhenUsed/>
    <w:rsid w:val="00F015DE"/>
    <w:pPr>
      <w:spacing w:after="100"/>
      <w:ind w:left="1200"/>
    </w:pPr>
  </w:style>
  <w:style w:type="paragraph" w:styleId="TOC8">
    <w:name w:val="toc 8"/>
    <w:basedOn w:val="Normal"/>
    <w:next w:val="Normal"/>
    <w:autoRedefine/>
    <w:unhideWhenUsed/>
    <w:rsid w:val="00F015DE"/>
    <w:pPr>
      <w:spacing w:after="100"/>
      <w:ind w:left="1400"/>
    </w:pPr>
  </w:style>
  <w:style w:type="paragraph" w:styleId="TOC9">
    <w:name w:val="toc 9"/>
    <w:basedOn w:val="Normal"/>
    <w:next w:val="Normal"/>
    <w:autoRedefine/>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1BDC790B000B644D91610E05BF50AD22">
    <w:name w:val="1BDC790B000B644D91610E05BF50AD22"/>
    <w:rsid w:val="0051752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81D7DF2D66DB44BBF586280891B1B7"/>
        <w:category>
          <w:name w:val="General"/>
          <w:gallery w:val="placeholder"/>
        </w:category>
        <w:types>
          <w:type w:val="bbPlcHdr"/>
        </w:types>
        <w:behaviors>
          <w:behavior w:val="content"/>
        </w:behaviors>
        <w:guid w:val="{78F8EF50-F90E-3B4A-9568-EB77D6678568}"/>
      </w:docPartPr>
      <w:docPartBody>
        <w:p w:rsidR="00663C18" w:rsidRDefault="00663C18">
          <w:pPr>
            <w:pStyle w:val="2981D7DF2D66DB44BBF586280891B1B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CEAF1C2A0DB4A478329A6273C8D3D5E"/>
        <w:category>
          <w:name w:val="General"/>
          <w:gallery w:val="placeholder"/>
        </w:category>
        <w:types>
          <w:type w:val="bbPlcHdr"/>
        </w:types>
        <w:behaviors>
          <w:behavior w:val="content"/>
        </w:behaviors>
        <w:guid w:val="{C2028AE2-A9FF-7F4B-902A-C8E567C58435}"/>
      </w:docPartPr>
      <w:docPartBody>
        <w:p w:rsidR="00663C18" w:rsidRDefault="00663C18">
          <w:pPr>
            <w:pStyle w:val="1CEAF1C2A0DB4A478329A6273C8D3D5E"/>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18"/>
    <w:rsid w:val="00213E3E"/>
    <w:rsid w:val="00471E0F"/>
    <w:rsid w:val="00663C18"/>
    <w:rsid w:val="00D10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1D7DF2D66DB44BBF586280891B1B7">
    <w:name w:val="2981D7DF2D66DB44BBF586280891B1B7"/>
  </w:style>
  <w:style w:type="paragraph" w:customStyle="1" w:styleId="1CEAF1C2A0DB4A478329A6273C8D3D5E">
    <w:name w:val="1CEAF1C2A0DB4A478329A6273C8D3D5E"/>
  </w:style>
  <w:style w:type="paragraph" w:customStyle="1" w:styleId="B5F28C8381DB7346AFD2BEB397FC1A9B">
    <w:name w:val="B5F28C8381DB7346AFD2BEB397FC1A9B"/>
  </w:style>
  <w:style w:type="paragraph" w:customStyle="1" w:styleId="8C66B831386B5A47A7D8C0E90EB1AFD8">
    <w:name w:val="8C66B831386B5A47A7D8C0E90EB1AFD8"/>
  </w:style>
  <w:style w:type="paragraph" w:customStyle="1" w:styleId="5272F172EC679C4F808E270604A5ED19">
    <w:name w:val="5272F172EC679C4F808E270604A5ED19"/>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1A490F62EE79441909569D7AB2771A8">
    <w:name w:val="41A490F62EE79441909569D7AB2771A8"/>
  </w:style>
  <w:style w:type="paragraph" w:customStyle="1" w:styleId="5465EB1C267BF64BA958BB2E3BF7C8F9">
    <w:name w:val="5465EB1C267BF64BA958BB2E3BF7C8F9"/>
  </w:style>
  <w:style w:type="paragraph" w:customStyle="1" w:styleId="7DDD62F84703C841BC1683BFAB9AF3E3">
    <w:name w:val="7DDD62F84703C841BC1683BFAB9AF3E3"/>
  </w:style>
  <w:style w:type="paragraph" w:customStyle="1" w:styleId="1BDC790B000B644D91610E05BF50AD22">
    <w:name w:val="1BDC790B000B644D91610E05BF50AD22"/>
  </w:style>
  <w:style w:type="paragraph" w:customStyle="1" w:styleId="0D8F553D98AC83449327D7CAFEA3DD45">
    <w:name w:val="0D8F553D98AC83449327D7CAFEA3DD45"/>
  </w:style>
  <w:style w:type="paragraph" w:customStyle="1" w:styleId="A4BF3B523478064192A4B44BEC9CA72B">
    <w:name w:val="A4BF3B523478064192A4B44BEC9CA72B"/>
  </w:style>
  <w:style w:type="paragraph" w:customStyle="1" w:styleId="71F85AF2562FF642AB4FCF7430726C2B">
    <w:name w:val="71F85AF2562FF642AB4FCF7430726C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1D7DF2D66DB44BBF586280891B1B7">
    <w:name w:val="2981D7DF2D66DB44BBF586280891B1B7"/>
  </w:style>
  <w:style w:type="paragraph" w:customStyle="1" w:styleId="1CEAF1C2A0DB4A478329A6273C8D3D5E">
    <w:name w:val="1CEAF1C2A0DB4A478329A6273C8D3D5E"/>
  </w:style>
  <w:style w:type="paragraph" w:customStyle="1" w:styleId="B5F28C8381DB7346AFD2BEB397FC1A9B">
    <w:name w:val="B5F28C8381DB7346AFD2BEB397FC1A9B"/>
  </w:style>
  <w:style w:type="paragraph" w:customStyle="1" w:styleId="8C66B831386B5A47A7D8C0E90EB1AFD8">
    <w:name w:val="8C66B831386B5A47A7D8C0E90EB1AFD8"/>
  </w:style>
  <w:style w:type="paragraph" w:customStyle="1" w:styleId="5272F172EC679C4F808E270604A5ED19">
    <w:name w:val="5272F172EC679C4F808E270604A5ED19"/>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1A490F62EE79441909569D7AB2771A8">
    <w:name w:val="41A490F62EE79441909569D7AB2771A8"/>
  </w:style>
  <w:style w:type="paragraph" w:customStyle="1" w:styleId="5465EB1C267BF64BA958BB2E3BF7C8F9">
    <w:name w:val="5465EB1C267BF64BA958BB2E3BF7C8F9"/>
  </w:style>
  <w:style w:type="paragraph" w:customStyle="1" w:styleId="7DDD62F84703C841BC1683BFAB9AF3E3">
    <w:name w:val="7DDD62F84703C841BC1683BFAB9AF3E3"/>
  </w:style>
  <w:style w:type="paragraph" w:customStyle="1" w:styleId="1BDC790B000B644D91610E05BF50AD22">
    <w:name w:val="1BDC790B000B644D91610E05BF50AD22"/>
  </w:style>
  <w:style w:type="paragraph" w:customStyle="1" w:styleId="0D8F553D98AC83449327D7CAFEA3DD45">
    <w:name w:val="0D8F553D98AC83449327D7CAFEA3DD45"/>
  </w:style>
  <w:style w:type="paragraph" w:customStyle="1" w:styleId="A4BF3B523478064192A4B44BEC9CA72B">
    <w:name w:val="A4BF3B523478064192A4B44BEC9CA72B"/>
  </w:style>
  <w:style w:type="paragraph" w:customStyle="1" w:styleId="71F85AF2562FF642AB4FCF7430726C2B">
    <w:name w:val="71F85AF2562FF642AB4FCF7430726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C9CC0-E44A-EC49-95B1-390BF420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7</TotalTime>
  <Pages>1</Pages>
  <Words>13</Words>
  <Characters>77</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Coady</dc:creator>
  <cp:keywords/>
  <dc:description/>
  <cp:lastModifiedBy>Ray Gauss</cp:lastModifiedBy>
  <cp:revision>9</cp:revision>
  <cp:lastPrinted>2013-06-03T15:29:00Z</cp:lastPrinted>
  <dcterms:created xsi:type="dcterms:W3CDTF">2013-06-04T13:26:00Z</dcterms:created>
  <dcterms:modified xsi:type="dcterms:W3CDTF">2013-06-13T20:00:00Z</dcterms:modified>
  <cp:category/>
</cp:coreProperties>
</file>