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2E2" w:rsidRDefault="006742E2">
      <w:pPr>
        <w:widowControl w:val="0"/>
        <w:autoSpaceDE w:val="0"/>
        <w:autoSpaceDN w:val="0"/>
        <w:adjustRightInd w:val="0"/>
        <w:rPr>
          <w:color w:val="000000"/>
          <w:sz w:val="20"/>
          <w:szCs w:val="20"/>
        </w:rPr>
      </w:pPr>
      <w:r>
        <w:rPr>
          <w:rFonts w:ascii="Arial" w:hAnsi="Arial" w:cs="Arial"/>
          <w:b/>
          <w:bCs/>
          <w:color w:val="632121"/>
          <w:sz w:val="16"/>
          <w:szCs w:val="16"/>
        </w:rPr>
        <w:t xml:space="preserve">Department: </w:t>
      </w:r>
      <w:r>
        <w:rPr>
          <w:rFonts w:ascii="Arial" w:hAnsi="Arial" w:cs="Arial"/>
          <w:color w:val="000000"/>
          <w:sz w:val="16"/>
          <w:szCs w:val="16"/>
        </w:rPr>
        <w:t>Department Of Veterans Affairs</w:t>
      </w:r>
    </w:p>
    <w:p w:rsidR="006742E2" w:rsidRDefault="006742E2">
      <w:pPr>
        <w:widowControl w:val="0"/>
        <w:autoSpaceDE w:val="0"/>
        <w:autoSpaceDN w:val="0"/>
        <w:adjustRightInd w:val="0"/>
        <w:rPr>
          <w:color w:val="000000"/>
          <w:sz w:val="20"/>
          <w:szCs w:val="20"/>
        </w:rPr>
      </w:pPr>
      <w:r>
        <w:rPr>
          <w:rFonts w:ascii="Arial" w:hAnsi="Arial" w:cs="Arial"/>
          <w:b/>
          <w:bCs/>
          <w:color w:val="632121"/>
          <w:sz w:val="16"/>
          <w:szCs w:val="16"/>
        </w:rPr>
        <w:t xml:space="preserve">Agency: </w:t>
      </w:r>
      <w:r>
        <w:rPr>
          <w:rFonts w:ascii="Arial" w:hAnsi="Arial" w:cs="Arial"/>
          <w:color w:val="000000"/>
          <w:sz w:val="16"/>
          <w:szCs w:val="16"/>
        </w:rPr>
        <w:t>Department Of Veterans Affairs</w:t>
      </w:r>
    </w:p>
    <w:p w:rsidR="006742E2" w:rsidRDefault="006742E2">
      <w:pPr>
        <w:widowControl w:val="0"/>
        <w:autoSpaceDE w:val="0"/>
        <w:autoSpaceDN w:val="0"/>
        <w:adjustRightInd w:val="0"/>
        <w:rPr>
          <w:color w:val="000000"/>
          <w:sz w:val="20"/>
          <w:szCs w:val="20"/>
        </w:rPr>
      </w:pPr>
      <w:r>
        <w:rPr>
          <w:rFonts w:ascii="Arial" w:hAnsi="Arial" w:cs="Arial"/>
          <w:b/>
          <w:bCs/>
          <w:color w:val="632121"/>
          <w:sz w:val="16"/>
          <w:szCs w:val="16"/>
        </w:rPr>
        <w:t xml:space="preserve">Job Announcement Number: </w:t>
      </w:r>
      <w:r>
        <w:rPr>
          <w:rFonts w:ascii="Arial" w:hAnsi="Arial" w:cs="Arial"/>
          <w:color w:val="000000"/>
          <w:sz w:val="16"/>
          <w:szCs w:val="16"/>
        </w:rPr>
        <w:t>BESE A2</w:t>
      </w: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rFonts w:ascii="Arial" w:hAnsi="Arial" w:cs="Arial"/>
          <w:color w:val="808080"/>
          <w:sz w:val="16"/>
          <w:szCs w:val="16"/>
          <w:u w:val="single"/>
        </w:rPr>
      </w:pPr>
      <w:r>
        <w:rPr>
          <w:rFonts w:ascii="Arial" w:hAnsi="Arial" w:cs="Arial"/>
          <w:color w:val="808080"/>
          <w:sz w:val="16"/>
          <w:szCs w:val="16"/>
          <w:u w:val="single"/>
        </w:rPr>
        <w:t>Overview</w:t>
      </w:r>
    </w:p>
    <w:p w:rsidR="006742E2" w:rsidRDefault="006742E2">
      <w:pPr>
        <w:widowControl w:val="0"/>
        <w:autoSpaceDE w:val="0"/>
        <w:autoSpaceDN w:val="0"/>
        <w:adjustRightInd w:val="0"/>
        <w:rPr>
          <w:rFonts w:ascii="Arial" w:hAnsi="Arial" w:cs="Arial"/>
          <w:color w:val="808080"/>
          <w:sz w:val="16"/>
          <w:szCs w:val="16"/>
          <w:u w:val="single"/>
        </w:rPr>
      </w:pPr>
    </w:p>
    <w:p w:rsidR="006742E2" w:rsidRDefault="006742E2">
      <w:pPr>
        <w:widowControl w:val="0"/>
        <w:autoSpaceDE w:val="0"/>
        <w:autoSpaceDN w:val="0"/>
        <w:adjustRightInd w:val="0"/>
        <w:rPr>
          <w:rFonts w:ascii="Arial" w:hAnsi="Arial" w:cs="Arial"/>
          <w:color w:val="000000"/>
          <w:sz w:val="28"/>
          <w:szCs w:val="28"/>
        </w:rPr>
      </w:pPr>
      <w:r>
        <w:rPr>
          <w:rFonts w:ascii="Arial" w:hAnsi="Arial" w:cs="Arial"/>
          <w:b/>
          <w:bCs/>
          <w:color w:val="000000"/>
          <w:sz w:val="28"/>
          <w:szCs w:val="28"/>
        </w:rPr>
        <w:t>Chaplain (Roman Catholic)</w:t>
      </w:r>
    </w:p>
    <w:p w:rsidR="006742E2" w:rsidRDefault="006742E2">
      <w:pPr>
        <w:widowControl w:val="0"/>
        <w:autoSpaceDE w:val="0"/>
        <w:autoSpaceDN w:val="0"/>
        <w:adjustRightInd w:val="0"/>
        <w:rPr>
          <w:rFonts w:ascii="Arial" w:hAnsi="Arial" w:cs="Arial"/>
          <w:color w:val="000000"/>
          <w:sz w:val="28"/>
          <w:szCs w:val="28"/>
        </w:rPr>
      </w:pPr>
    </w:p>
    <w:p w:rsidR="006742E2" w:rsidRDefault="006742E2">
      <w:pPr>
        <w:widowControl w:val="0"/>
        <w:autoSpaceDE w:val="0"/>
        <w:autoSpaceDN w:val="0"/>
        <w:adjustRightInd w:val="0"/>
        <w:rPr>
          <w:rFonts w:ascii="Arial" w:hAnsi="Arial" w:cs="Arial"/>
          <w:color w:val="000000"/>
          <w:sz w:val="28"/>
          <w:szCs w:val="28"/>
        </w:rPr>
      </w:pPr>
    </w:p>
    <w:tbl>
      <w:tblPr>
        <w:tblW w:w="10400" w:type="dxa"/>
        <w:jc w:val="center"/>
        <w:tblLayout w:type="fixed"/>
        <w:tblCellMar>
          <w:left w:w="30" w:type="dxa"/>
          <w:right w:w="30" w:type="dxa"/>
        </w:tblCellMar>
        <w:tblLook w:val="0000"/>
      </w:tblPr>
      <w:tblGrid>
        <w:gridCol w:w="5200"/>
        <w:gridCol w:w="5200"/>
      </w:tblGrid>
      <w:tr w:rsidR="006742E2">
        <w:trPr>
          <w:jc w:val="center"/>
        </w:trPr>
        <w:tc>
          <w:tcPr>
            <w:tcW w:w="5200" w:type="dxa"/>
            <w:tcBorders>
              <w:top w:val="nil"/>
              <w:left w:val="nil"/>
              <w:bottom w:val="nil"/>
              <w:right w:val="nil"/>
            </w:tcBorders>
            <w:shd w:val="clear" w:color="auto" w:fill="FFFFFF"/>
            <w:tcMar>
              <w:top w:w="30" w:type="dxa"/>
              <w:left w:w="30" w:type="dxa"/>
              <w:bottom w:w="30" w:type="dxa"/>
              <w:right w:w="30" w:type="dxa"/>
            </w:tcMar>
          </w:tcPr>
          <w:p w:rsidR="006742E2" w:rsidRDefault="006742E2">
            <w:pPr>
              <w:widowControl w:val="0"/>
              <w:autoSpaceDE w:val="0"/>
              <w:autoSpaceDN w:val="0"/>
              <w:adjustRightInd w:val="0"/>
              <w:rPr>
                <w:rFonts w:ascii="Arial" w:hAnsi="Arial" w:cs="Arial"/>
                <w:color w:val="000000"/>
                <w:sz w:val="16"/>
                <w:szCs w:val="16"/>
              </w:rPr>
            </w:pPr>
            <w:smartTag w:uri="urn:schemas-microsoft-com:office:smarttags" w:element="PlaceName">
              <w:smartTag w:uri="urn:schemas-microsoft-com:office:smarttags" w:element="place">
                <w:smartTag w:uri="urn:schemas-microsoft-com:office:smarttags" w:element="PlaceName">
                  <w:r>
                    <w:rPr>
                      <w:rFonts w:ascii="Arial" w:hAnsi="Arial" w:cs="Arial"/>
                      <w:b/>
                      <w:bCs/>
                      <w:color w:val="632121"/>
                      <w:sz w:val="16"/>
                      <w:szCs w:val="16"/>
                    </w:rPr>
                    <w:t>Salary</w:t>
                  </w:r>
                </w:smartTag>
                <w:r>
                  <w:rPr>
                    <w:rFonts w:ascii="Arial" w:hAnsi="Arial" w:cs="Arial"/>
                    <w:b/>
                    <w:bCs/>
                    <w:color w:val="632121"/>
                    <w:sz w:val="16"/>
                    <w:szCs w:val="16"/>
                  </w:rPr>
                  <w:t xml:space="preserve"> </w:t>
                </w:r>
                <w:smartTag w:uri="urn:schemas-microsoft-com:office:smarttags" w:element="PlaceType">
                  <w:r>
                    <w:rPr>
                      <w:rFonts w:ascii="Arial" w:hAnsi="Arial" w:cs="Arial"/>
                      <w:b/>
                      <w:bCs/>
                      <w:color w:val="632121"/>
                      <w:sz w:val="16"/>
                      <w:szCs w:val="16"/>
                    </w:rPr>
                    <w:t>Range</w:t>
                  </w:r>
                </w:smartTag>
              </w:smartTag>
            </w:smartTag>
            <w:r>
              <w:rPr>
                <w:rFonts w:ascii="Arial" w:hAnsi="Arial" w:cs="Arial"/>
                <w:b/>
                <w:bCs/>
                <w:color w:val="632121"/>
                <w:sz w:val="16"/>
                <w:szCs w:val="16"/>
              </w:rPr>
              <w:t xml:space="preserve">: </w:t>
            </w:r>
            <w:r>
              <w:rPr>
                <w:rFonts w:ascii="Arial" w:hAnsi="Arial" w:cs="Arial"/>
                <w:color w:val="000000"/>
                <w:sz w:val="16"/>
                <w:szCs w:val="16"/>
              </w:rPr>
              <w:t>54494 to 84913 USD Per Year</w:t>
            </w:r>
          </w:p>
          <w:p w:rsidR="006742E2" w:rsidRDefault="006742E2">
            <w:pPr>
              <w:widowControl w:val="0"/>
              <w:autoSpaceDE w:val="0"/>
              <w:autoSpaceDN w:val="0"/>
              <w:adjustRightInd w:val="0"/>
              <w:rPr>
                <w:rFonts w:ascii="Arial" w:hAnsi="Arial" w:cs="Arial"/>
                <w:color w:val="000000"/>
                <w:sz w:val="16"/>
                <w:szCs w:val="16"/>
              </w:rPr>
            </w:pPr>
            <w:r>
              <w:rPr>
                <w:rFonts w:ascii="Arial" w:hAnsi="Arial" w:cs="Arial"/>
                <w:color w:val="000000"/>
                <w:sz w:val="16"/>
                <w:szCs w:val="16"/>
              </w:rPr>
              <w:t>Rates of pay are higher in high cost of living  localities</w:t>
            </w:r>
          </w:p>
        </w:tc>
        <w:tc>
          <w:tcPr>
            <w:tcW w:w="5200" w:type="dxa"/>
            <w:tcBorders>
              <w:top w:val="nil"/>
              <w:left w:val="nil"/>
              <w:bottom w:val="nil"/>
              <w:right w:val="nil"/>
            </w:tcBorders>
            <w:shd w:val="clear" w:color="auto" w:fill="FFFFFF"/>
            <w:tcMar>
              <w:top w:w="30" w:type="dxa"/>
              <w:left w:w="30" w:type="dxa"/>
              <w:bottom w:w="30" w:type="dxa"/>
              <w:right w:w="30" w:type="dxa"/>
            </w:tcMar>
          </w:tcPr>
          <w:p w:rsidR="006742E2" w:rsidRDefault="006742E2">
            <w:pPr>
              <w:widowControl w:val="0"/>
              <w:autoSpaceDE w:val="0"/>
              <w:autoSpaceDN w:val="0"/>
              <w:adjustRightInd w:val="0"/>
              <w:rPr>
                <w:rFonts w:ascii="Arial" w:hAnsi="Arial" w:cs="Arial"/>
                <w:color w:val="000000"/>
                <w:sz w:val="16"/>
                <w:szCs w:val="16"/>
              </w:rPr>
            </w:pPr>
            <w:r>
              <w:rPr>
                <w:rFonts w:ascii="Arial" w:hAnsi="Arial" w:cs="Arial"/>
                <w:b/>
                <w:bCs/>
                <w:color w:val="632121"/>
                <w:sz w:val="16"/>
                <w:szCs w:val="16"/>
              </w:rPr>
              <w:t xml:space="preserve">Open Period: </w:t>
            </w:r>
            <w:r>
              <w:rPr>
                <w:rFonts w:ascii="Arial" w:hAnsi="Arial" w:cs="Arial"/>
                <w:color w:val="000000"/>
                <w:sz w:val="16"/>
                <w:szCs w:val="16"/>
              </w:rPr>
              <w:t>1/1/2008 to 12/31/2008</w:t>
            </w:r>
          </w:p>
        </w:tc>
      </w:tr>
      <w:tr w:rsidR="006742E2">
        <w:trPr>
          <w:jc w:val="center"/>
        </w:trPr>
        <w:tc>
          <w:tcPr>
            <w:tcW w:w="5200" w:type="dxa"/>
            <w:tcBorders>
              <w:top w:val="nil"/>
              <w:left w:val="nil"/>
              <w:bottom w:val="nil"/>
              <w:right w:val="nil"/>
            </w:tcBorders>
            <w:shd w:val="clear" w:color="auto" w:fill="FFFFFF"/>
            <w:tcMar>
              <w:top w:w="30" w:type="dxa"/>
              <w:left w:w="30" w:type="dxa"/>
              <w:bottom w:w="30" w:type="dxa"/>
              <w:right w:w="30" w:type="dxa"/>
            </w:tcMar>
          </w:tcPr>
          <w:p w:rsidR="006742E2" w:rsidRDefault="006742E2">
            <w:pPr>
              <w:widowControl w:val="0"/>
              <w:autoSpaceDE w:val="0"/>
              <w:autoSpaceDN w:val="0"/>
              <w:adjustRightInd w:val="0"/>
              <w:rPr>
                <w:rFonts w:ascii="Arial" w:hAnsi="Arial" w:cs="Arial"/>
                <w:color w:val="000000"/>
                <w:sz w:val="16"/>
                <w:szCs w:val="16"/>
              </w:rPr>
            </w:pPr>
            <w:r>
              <w:rPr>
                <w:rFonts w:ascii="Arial" w:hAnsi="Arial" w:cs="Arial"/>
                <w:b/>
                <w:bCs/>
                <w:color w:val="632121"/>
                <w:sz w:val="16"/>
                <w:szCs w:val="16"/>
              </w:rPr>
              <w:t xml:space="preserve">Series &amp; Grade: </w:t>
            </w:r>
            <w:r>
              <w:rPr>
                <w:rFonts w:ascii="Arial" w:hAnsi="Arial" w:cs="Arial"/>
                <w:color w:val="000000"/>
                <w:sz w:val="16"/>
                <w:szCs w:val="16"/>
              </w:rPr>
              <w:t>GS-0060-11/12</w:t>
            </w:r>
          </w:p>
        </w:tc>
        <w:tc>
          <w:tcPr>
            <w:tcW w:w="5200" w:type="dxa"/>
            <w:tcBorders>
              <w:top w:val="nil"/>
              <w:left w:val="nil"/>
              <w:bottom w:val="nil"/>
              <w:right w:val="nil"/>
            </w:tcBorders>
            <w:shd w:val="clear" w:color="auto" w:fill="FFFFFF"/>
            <w:tcMar>
              <w:top w:w="30" w:type="dxa"/>
              <w:left w:w="30" w:type="dxa"/>
              <w:bottom w:w="30" w:type="dxa"/>
              <w:right w:w="30" w:type="dxa"/>
            </w:tcMar>
          </w:tcPr>
          <w:p w:rsidR="006742E2" w:rsidRDefault="006742E2">
            <w:pPr>
              <w:widowControl w:val="0"/>
              <w:autoSpaceDE w:val="0"/>
              <w:autoSpaceDN w:val="0"/>
              <w:adjustRightInd w:val="0"/>
              <w:rPr>
                <w:rFonts w:ascii="Arial" w:hAnsi="Arial" w:cs="Arial"/>
                <w:color w:val="000000"/>
                <w:sz w:val="16"/>
                <w:szCs w:val="16"/>
              </w:rPr>
            </w:pPr>
            <w:r>
              <w:rPr>
                <w:rFonts w:ascii="Arial" w:hAnsi="Arial" w:cs="Arial"/>
                <w:b/>
                <w:bCs/>
                <w:color w:val="632121"/>
                <w:sz w:val="16"/>
                <w:szCs w:val="16"/>
              </w:rPr>
              <w:t xml:space="preserve">Position Information: </w:t>
            </w:r>
            <w:r>
              <w:rPr>
                <w:rFonts w:ascii="Arial" w:hAnsi="Arial" w:cs="Arial"/>
                <w:color w:val="000000"/>
                <w:sz w:val="16"/>
                <w:szCs w:val="16"/>
              </w:rPr>
              <w:t xml:space="preserve">Multiple Schedules  Permanent </w:t>
            </w:r>
          </w:p>
        </w:tc>
      </w:tr>
      <w:tr w:rsidR="006742E2">
        <w:trPr>
          <w:jc w:val="center"/>
        </w:trPr>
        <w:tc>
          <w:tcPr>
            <w:tcW w:w="5200" w:type="dxa"/>
            <w:tcBorders>
              <w:top w:val="nil"/>
              <w:left w:val="nil"/>
              <w:bottom w:val="nil"/>
              <w:right w:val="nil"/>
            </w:tcBorders>
            <w:shd w:val="clear" w:color="auto" w:fill="FFFFFF"/>
            <w:tcMar>
              <w:top w:w="30" w:type="dxa"/>
              <w:left w:w="30" w:type="dxa"/>
              <w:bottom w:w="30" w:type="dxa"/>
              <w:right w:w="30" w:type="dxa"/>
            </w:tcMar>
          </w:tcPr>
          <w:p w:rsidR="006742E2" w:rsidRDefault="006742E2">
            <w:pPr>
              <w:widowControl w:val="0"/>
              <w:autoSpaceDE w:val="0"/>
              <w:autoSpaceDN w:val="0"/>
              <w:adjustRightInd w:val="0"/>
              <w:rPr>
                <w:rFonts w:ascii="Arial" w:hAnsi="Arial" w:cs="Arial"/>
                <w:color w:val="000000"/>
                <w:sz w:val="16"/>
                <w:szCs w:val="16"/>
              </w:rPr>
            </w:pPr>
          </w:p>
        </w:tc>
        <w:tc>
          <w:tcPr>
            <w:tcW w:w="5200" w:type="dxa"/>
            <w:tcBorders>
              <w:top w:val="nil"/>
              <w:left w:val="nil"/>
              <w:bottom w:val="nil"/>
              <w:right w:val="nil"/>
            </w:tcBorders>
            <w:shd w:val="clear" w:color="auto" w:fill="FFFFFF"/>
            <w:tcMar>
              <w:top w:w="30" w:type="dxa"/>
              <w:left w:w="30" w:type="dxa"/>
              <w:bottom w:w="30" w:type="dxa"/>
              <w:right w:w="30" w:type="dxa"/>
            </w:tcMar>
          </w:tcPr>
          <w:p w:rsidR="006742E2" w:rsidRDefault="006742E2">
            <w:pPr>
              <w:widowControl w:val="0"/>
              <w:autoSpaceDE w:val="0"/>
              <w:autoSpaceDN w:val="0"/>
              <w:adjustRightInd w:val="0"/>
              <w:rPr>
                <w:rFonts w:ascii="Arial" w:hAnsi="Arial" w:cs="Arial"/>
                <w:color w:val="000000"/>
                <w:sz w:val="16"/>
                <w:szCs w:val="16"/>
              </w:rPr>
            </w:pPr>
            <w:r>
              <w:rPr>
                <w:rFonts w:ascii="Arial" w:hAnsi="Arial" w:cs="Arial"/>
                <w:b/>
                <w:bCs/>
                <w:color w:val="632121"/>
                <w:sz w:val="16"/>
                <w:szCs w:val="16"/>
              </w:rPr>
              <w:t xml:space="preserve">Duty Location: </w:t>
            </w:r>
            <w:r>
              <w:rPr>
                <w:rFonts w:ascii="Arial" w:hAnsi="Arial" w:cs="Arial"/>
                <w:color w:val="000000"/>
                <w:sz w:val="16"/>
                <w:szCs w:val="16"/>
              </w:rPr>
              <w:t xml:space="preserve">many vacancies -  Throughout The Nation, US  </w:t>
            </w:r>
          </w:p>
        </w:tc>
      </w:tr>
    </w:tbl>
    <w:p w:rsidR="006742E2" w:rsidRDefault="006742E2">
      <w:pPr>
        <w:widowControl w:val="0"/>
        <w:autoSpaceDE w:val="0"/>
        <w:autoSpaceDN w:val="0"/>
        <w:adjustRightInd w:val="0"/>
        <w:rPr>
          <w:rFonts w:ascii="Arial" w:hAnsi="Arial" w:cs="Arial"/>
          <w:color w:val="000000"/>
          <w:sz w:val="16"/>
          <w:szCs w:val="16"/>
        </w:rPr>
      </w:pP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r>
        <w:rPr>
          <w:rFonts w:ascii="Arial" w:hAnsi="Arial" w:cs="Arial"/>
          <w:b/>
          <w:bCs/>
          <w:color w:val="632121"/>
        </w:rPr>
        <w:t xml:space="preserve">Who May Be Considered: </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Applications will be accepted from US Citizens and </w:t>
      </w:r>
      <w:r>
        <w:rPr>
          <w:rFonts w:ascii="Arial" w:hAnsi="Arial" w:cs="Arial"/>
          <w:color w:val="0000FF"/>
          <w:u w:val="single"/>
        </w:rPr>
        <w:t>Non-Citizens</w:t>
      </w:r>
      <w:r>
        <w:rPr>
          <w:rFonts w:ascii="Arial" w:hAnsi="Arial" w:cs="Arial"/>
          <w:color w:val="000000"/>
        </w:rPr>
        <w:t xml:space="preserve"> as allowed by appropriations.  Non-citizens can only be hired when there are no qualified applicants available. </w:t>
      </w: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r>
        <w:rPr>
          <w:rFonts w:ascii="Arial" w:hAnsi="Arial" w:cs="Arial"/>
          <w:b/>
          <w:bCs/>
          <w:color w:val="632121"/>
        </w:rPr>
        <w:t>Job Summary:</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The Department of Veterans Affairs has immediate openings for Roman Catholic Chaplains.   Call the VA National Chaplain Center for information on current openings, and how to apply for  continuing consideration as vacancies arise: 757-728-7069  APPLICATIONS SUBMITTED UNDER THIS ANNOUNCEMENT WILL NOT  BE CONSIDERED FOR THE FOLLOWING:  (1) Contract or Fee-basis work at VA Health Care facilities.   These types of utilization are not employment.  Persons interested in contract or fee basis work must contact individual VA Medical Centers at which they wish to work.  (2) Time-Limited employment to meet temporary needs.  Individual VA Medical Centers recruit locally for these needs.  Persons given time-limited appointments can not become permanent VA chaplains without competing in accordance with the provisions of this announcement  (3) Supervisory chaplain positions.  Supervisory positions are generally filled from within the Department of Veterans Affairs.  However, when recruitment from outside VA is desired, such positions will be announced on USAJOBS.  (4) Positions of Clinical Pastoral Education Supervisor.  See announcement number BESE CPE-A </w:t>
      </w: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r>
        <w:rPr>
          <w:rFonts w:ascii="Arial" w:hAnsi="Arial" w:cs="Arial"/>
          <w:b/>
          <w:bCs/>
          <w:color w:val="632121"/>
        </w:rPr>
        <w:t>Key Requirements:</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ab/>
        <w:t>• Ecclesiastical Endorsement</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rFonts w:ascii="Arial" w:hAnsi="Arial" w:cs="Arial"/>
          <w:color w:val="808080"/>
          <w:sz w:val="16"/>
          <w:szCs w:val="16"/>
          <w:u w:val="single"/>
        </w:rPr>
      </w:pPr>
      <w:r>
        <w:rPr>
          <w:rFonts w:ascii="Arial" w:hAnsi="Arial" w:cs="Arial"/>
          <w:color w:val="808080"/>
          <w:sz w:val="16"/>
          <w:szCs w:val="16"/>
          <w:u w:val="single"/>
        </w:rPr>
        <w:t>Duties</w:t>
      </w:r>
    </w:p>
    <w:p w:rsidR="006742E2" w:rsidRDefault="006742E2">
      <w:pPr>
        <w:widowControl w:val="0"/>
        <w:autoSpaceDE w:val="0"/>
        <w:autoSpaceDN w:val="0"/>
        <w:adjustRightInd w:val="0"/>
        <w:rPr>
          <w:rFonts w:ascii="Arial" w:hAnsi="Arial" w:cs="Arial"/>
          <w:color w:val="808080"/>
          <w:sz w:val="16"/>
          <w:szCs w:val="16"/>
          <w:u w:val="single"/>
        </w:rPr>
      </w:pPr>
    </w:p>
    <w:p w:rsidR="006742E2" w:rsidRDefault="006742E2">
      <w:pPr>
        <w:widowControl w:val="0"/>
        <w:autoSpaceDE w:val="0"/>
        <w:autoSpaceDN w:val="0"/>
        <w:adjustRightInd w:val="0"/>
        <w:rPr>
          <w:color w:val="000000"/>
          <w:sz w:val="20"/>
          <w:szCs w:val="20"/>
        </w:rPr>
      </w:pPr>
      <w:r>
        <w:rPr>
          <w:rFonts w:ascii="Arial" w:hAnsi="Arial" w:cs="Arial"/>
          <w:b/>
          <w:bCs/>
          <w:color w:val="632121"/>
        </w:rPr>
        <w:t>Major Duties:</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Catholic Chaplains work at </w:t>
      </w:r>
      <w:smartTag w:uri="urn:schemas-microsoft-com:office:smarttags" w:element="PlaceName">
        <w:r>
          <w:rPr>
            <w:rFonts w:ascii="Arial" w:hAnsi="Arial" w:cs="Arial"/>
            <w:color w:val="000000"/>
          </w:rPr>
          <w:t>Veterans</w:t>
        </w:r>
      </w:smartTag>
      <w:r>
        <w:rPr>
          <w:rFonts w:ascii="Arial" w:hAnsi="Arial" w:cs="Arial"/>
          <w:color w:val="000000"/>
        </w:rPr>
        <w:t xml:space="preserve"> </w:t>
      </w:r>
      <w:smartTag w:uri="urn:schemas-microsoft-com:office:smarttags" w:element="PlaceName">
        <w:r>
          <w:rPr>
            <w:rFonts w:ascii="Arial" w:hAnsi="Arial" w:cs="Arial"/>
            <w:color w:val="000000"/>
          </w:rPr>
          <w:t>Affairs</w:t>
        </w:r>
      </w:smartTag>
      <w:r>
        <w:rPr>
          <w:rFonts w:ascii="Arial" w:hAnsi="Arial" w:cs="Arial"/>
          <w:color w:val="000000"/>
        </w:rPr>
        <w:t xml:space="preserve"> </w:t>
      </w:r>
      <w:smartTag w:uri="urn:schemas-microsoft-com:office:smarttags" w:element="PlaceName">
        <w:r>
          <w:rPr>
            <w:rFonts w:ascii="Arial" w:hAnsi="Arial" w:cs="Arial"/>
            <w:color w:val="000000"/>
          </w:rPr>
          <w:t>Medical</w:t>
        </w:r>
      </w:smartTag>
      <w:r>
        <w:rPr>
          <w:rFonts w:ascii="Arial" w:hAnsi="Arial" w:cs="Arial"/>
          <w:color w:val="000000"/>
        </w:rPr>
        <w:t xml:space="preserve"> </w:t>
      </w:r>
      <w:smartTag w:uri="urn:schemas-microsoft-com:office:smarttags" w:element="PlaceType">
        <w:r>
          <w:rPr>
            <w:rFonts w:ascii="Arial" w:hAnsi="Arial" w:cs="Arial"/>
            <w:color w:val="000000"/>
          </w:rPr>
          <w:t>Centers</w:t>
        </w:r>
      </w:smartTag>
      <w:r>
        <w:rPr>
          <w:rFonts w:ascii="Arial" w:hAnsi="Arial" w:cs="Arial"/>
          <w:color w:val="000000"/>
        </w:rPr>
        <w:t xml:space="preserve">, Outpatient Clinics, and Domiciliaries throughout the </w:t>
      </w:r>
      <w:smartTag w:uri="urn:schemas-microsoft-com:office:smarttags" w:element="country-region">
        <w:smartTag w:uri="urn:schemas-microsoft-com:office:smarttags" w:element="place">
          <w:r>
            <w:rPr>
              <w:rFonts w:ascii="Arial" w:hAnsi="Arial" w:cs="Arial"/>
              <w:color w:val="000000"/>
            </w:rPr>
            <w:t>United States</w:t>
          </w:r>
        </w:smartTag>
      </w:smartTag>
      <w:r>
        <w:rPr>
          <w:rFonts w:ascii="Arial" w:hAnsi="Arial" w:cs="Arial"/>
          <w:color w:val="000000"/>
        </w:rPr>
        <w:t>.</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VA medical centers employ Catholic Chaplains in full time, part time, and intermittent positions.    Intermittent positions have no prescheduled tour of duty.  When filling GS-12 positions, facilities sometimes choose to hire an individual at GS-11 and to promote the individual to GS-12 after a year.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Chaplains at GS-11 provide complete religious ministry to veteran patients.  They address religious, spiritual, moral, and ethical problems of patients, ministering to newly admitted, pre- and post-operative patients, the critically ill, and the families concerned.  Catholic chaplains provide the full range of pastoral ministry and sacraments to Roman Catholic patients, including conscientious attention during emergency and crisis situations.  Chaplains assure that all patients have opportunities for free exercise of religion and are protected from proselytizing.  Chaplains provide guidance and religious instruction to individuals and groups; arrange for and conduct religious worship services in chapels and at other locations for patients unable to attend regular chapel services.  Chaplains maintain cooperative relationships with </w:t>
      </w:r>
      <w:smartTag w:uri="urn:schemas-microsoft-com:office:smarttags" w:element="PlaceName">
        <w:smartTag w:uri="urn:schemas-microsoft-com:office:smarttags" w:element="place">
          <w:smartTag w:uri="urn:schemas-microsoft-com:office:smarttags" w:element="PlaceName">
            <w:r>
              <w:rPr>
                <w:rFonts w:ascii="Arial" w:hAnsi="Arial" w:cs="Arial"/>
                <w:color w:val="000000"/>
              </w:rPr>
              <w:t>Medical</w:t>
            </w:r>
          </w:smartTag>
          <w:r>
            <w:rPr>
              <w:rFonts w:ascii="Arial" w:hAnsi="Arial" w:cs="Arial"/>
              <w:color w:val="000000"/>
            </w:rPr>
            <w:t xml:space="preserve"> </w:t>
          </w:r>
          <w:smartTag w:uri="urn:schemas-microsoft-com:office:smarttags" w:element="PlaceType">
            <w:r>
              <w:rPr>
                <w:rFonts w:ascii="Arial" w:hAnsi="Arial" w:cs="Arial"/>
                <w:color w:val="000000"/>
              </w:rPr>
              <w:t>Center</w:t>
            </w:r>
          </w:smartTag>
        </w:smartTag>
      </w:smartTag>
      <w:r>
        <w:rPr>
          <w:rFonts w:ascii="Arial" w:hAnsi="Arial" w:cs="Arial"/>
          <w:color w:val="000000"/>
        </w:rPr>
        <w:t xml:space="preserve"> personnel and individuals and groups in the community.  This work is carried out in a pluralistic environment; and each chaplain is sensitive to the religious needs of many separate religious denominations and faith groups.</w:t>
      </w:r>
      <w:r>
        <w:rPr>
          <w:rFonts w:ascii="Arial" w:hAnsi="Arial" w:cs="Arial"/>
          <w:b/>
          <w:bCs/>
          <w:color w:val="000000"/>
        </w:rPr>
        <w:t xml:space="preserve">   </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GS-12 chaplains provide comprehensive spiritual and pastoral care to patients and their families that encompasses all aspects of pastoral care including individual and group counseling, leading worship and ordinances, and patient/family education.  Chaplains assure that all patients have opportunities for free exercise of religion, locating other chaplains and/or persons from the community to provide for patients’ religious needs as necessary.  GS-12 chaplains collaborate with other health care professionals as part of interdisciplinary teams in assessing patient needs, planning and carrying out patient care; developing relationships with the larger community which support the </w:t>
      </w:r>
      <w:smartTag w:uri="urn:schemas-microsoft-com:office:smarttags" w:element="PlaceName">
        <w:smartTag w:uri="urn:schemas-microsoft-com:office:smarttags" w:element="place">
          <w:smartTag w:uri="urn:schemas-microsoft-com:office:smarttags" w:element="PlaceName">
            <w:r>
              <w:rPr>
                <w:rFonts w:ascii="Arial" w:hAnsi="Arial" w:cs="Arial"/>
                <w:color w:val="000000"/>
              </w:rPr>
              <w:t>Medical</w:t>
            </w:r>
          </w:smartTag>
          <w:r>
            <w:rPr>
              <w:rFonts w:ascii="Arial" w:hAnsi="Arial" w:cs="Arial"/>
              <w:color w:val="000000"/>
            </w:rPr>
            <w:t xml:space="preserve"> </w:t>
          </w:r>
          <w:smartTag w:uri="urn:schemas-microsoft-com:office:smarttags" w:element="PlaceType">
            <w:r>
              <w:rPr>
                <w:rFonts w:ascii="Arial" w:hAnsi="Arial" w:cs="Arial"/>
                <w:color w:val="000000"/>
              </w:rPr>
              <w:t>Center</w:t>
            </w:r>
          </w:smartTag>
        </w:smartTag>
      </w:smartTag>
      <w:r>
        <w:rPr>
          <w:rFonts w:ascii="Arial" w:hAnsi="Arial" w:cs="Arial"/>
          <w:color w:val="000000"/>
        </w:rPr>
        <w:t xml:space="preserve"> mission; and responding to emergency needs of patients and family members.  Chaplains participate in educating health care staff and trainees about the role of chaplains and the importance of religion and spirituality in health and wellness.  The work emphasizes an ecumenical, team approach to assignments.</w:t>
      </w: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rFonts w:ascii="Arial" w:hAnsi="Arial" w:cs="Arial"/>
          <w:color w:val="808080"/>
          <w:sz w:val="16"/>
          <w:szCs w:val="16"/>
          <w:u w:val="single"/>
        </w:rPr>
      </w:pPr>
      <w:r>
        <w:rPr>
          <w:rFonts w:ascii="Arial" w:hAnsi="Arial" w:cs="Arial"/>
          <w:color w:val="808080"/>
          <w:sz w:val="16"/>
          <w:szCs w:val="16"/>
          <w:u w:val="single"/>
        </w:rPr>
        <w:t>Qualifications and Evaluation</w:t>
      </w:r>
    </w:p>
    <w:p w:rsidR="006742E2" w:rsidRDefault="006742E2">
      <w:pPr>
        <w:widowControl w:val="0"/>
        <w:autoSpaceDE w:val="0"/>
        <w:autoSpaceDN w:val="0"/>
        <w:adjustRightInd w:val="0"/>
        <w:rPr>
          <w:rFonts w:ascii="Arial" w:hAnsi="Arial" w:cs="Arial"/>
          <w:color w:val="808080"/>
          <w:sz w:val="16"/>
          <w:szCs w:val="16"/>
          <w:u w:val="single"/>
        </w:rPr>
      </w:pPr>
    </w:p>
    <w:p w:rsidR="006742E2" w:rsidRDefault="006742E2">
      <w:pPr>
        <w:widowControl w:val="0"/>
        <w:autoSpaceDE w:val="0"/>
        <w:autoSpaceDN w:val="0"/>
        <w:adjustRightInd w:val="0"/>
        <w:rPr>
          <w:color w:val="000000"/>
          <w:sz w:val="20"/>
          <w:szCs w:val="20"/>
        </w:rPr>
      </w:pPr>
      <w:r>
        <w:rPr>
          <w:rFonts w:ascii="Arial" w:hAnsi="Arial" w:cs="Arial"/>
          <w:b/>
          <w:bCs/>
          <w:color w:val="632121"/>
        </w:rPr>
        <w:t>Qualifications:</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Applicants must meet all of the following requirements: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(1) Citizenship:  The federal government gives strong priority to hiring </w:t>
      </w:r>
      <w:smartTag w:uri="urn:schemas-microsoft-com:office:smarttags" w:element="country-region">
        <w:smartTag w:uri="urn:schemas-microsoft-com:office:smarttags" w:element="place">
          <w:r>
            <w:rPr>
              <w:rFonts w:ascii="Arial" w:hAnsi="Arial" w:cs="Arial"/>
              <w:color w:val="000000"/>
            </w:rPr>
            <w:t>U.S.</w:t>
          </w:r>
        </w:smartTag>
      </w:smartTag>
      <w:r>
        <w:rPr>
          <w:rFonts w:ascii="Arial" w:hAnsi="Arial" w:cs="Arial"/>
          <w:color w:val="000000"/>
        </w:rPr>
        <w:t xml:space="preserve"> citizens.  When no qualified </w:t>
      </w:r>
      <w:smartTag w:uri="urn:schemas-microsoft-com:office:smarttags" w:element="City">
        <w:r>
          <w:rPr>
            <w:rFonts w:ascii="Arial" w:hAnsi="Arial" w:cs="Arial"/>
            <w:color w:val="000000"/>
          </w:rPr>
          <w:t>U.S.</w:t>
        </w:r>
      </w:smartTag>
      <w:r>
        <w:rPr>
          <w:rFonts w:ascii="Arial" w:hAnsi="Arial" w:cs="Arial"/>
          <w:color w:val="000000"/>
        </w:rPr>
        <w:t xml:space="preserve"> citizens are available certain non-citizens may be considered for VA chaplain positions.  To be considered, non-citizens must meet the requirements of both immigration law and the appropriations act ban on paying certain non-citizens.  The appropriations act ban does not apply to citizens of </w:t>
      </w:r>
      <w:smartTag w:uri="urn:schemas-microsoft-com:office:smarttags" w:element="City">
        <w:r>
          <w:rPr>
            <w:rFonts w:ascii="Arial" w:hAnsi="Arial" w:cs="Arial"/>
            <w:color w:val="000000"/>
          </w:rPr>
          <w:t>Ireland</w:t>
        </w:r>
      </w:smartTag>
      <w:r>
        <w:rPr>
          <w:rFonts w:ascii="Arial" w:hAnsi="Arial" w:cs="Arial"/>
          <w:color w:val="000000"/>
        </w:rPr>
        <w:t xml:space="preserve">, </w:t>
      </w:r>
      <w:smartTag w:uri="urn:schemas-microsoft-com:office:smarttags" w:element="City">
        <w:r>
          <w:rPr>
            <w:rFonts w:ascii="Arial" w:hAnsi="Arial" w:cs="Arial"/>
            <w:color w:val="000000"/>
          </w:rPr>
          <w:t>Israel</w:t>
        </w:r>
      </w:smartTag>
      <w:r>
        <w:rPr>
          <w:rFonts w:ascii="Arial" w:hAnsi="Arial" w:cs="Arial"/>
          <w:color w:val="000000"/>
        </w:rPr>
        <w:t xml:space="preserve">, or the Republic of the </w:t>
      </w:r>
      <w:smartTag w:uri="urn:schemas-microsoft-com:office:smarttags" w:element="City">
        <w:r>
          <w:rPr>
            <w:rFonts w:ascii="Arial" w:hAnsi="Arial" w:cs="Arial"/>
            <w:color w:val="000000"/>
          </w:rPr>
          <w:t>Philippines</w:t>
        </w:r>
      </w:smartTag>
      <w:r>
        <w:rPr>
          <w:rFonts w:ascii="Arial" w:hAnsi="Arial" w:cs="Arial"/>
          <w:color w:val="000000"/>
        </w:rPr>
        <w:t xml:space="preserve">, or to nationals of those countries allied with the </w:t>
      </w:r>
      <w:smartTag w:uri="urn:schemas-microsoft-com:office:smarttags" w:element="City">
        <w:r>
          <w:rPr>
            <w:rFonts w:ascii="Arial" w:hAnsi="Arial" w:cs="Arial"/>
            <w:color w:val="000000"/>
          </w:rPr>
          <w:t>United States</w:t>
        </w:r>
      </w:smartTag>
      <w:r>
        <w:rPr>
          <w:rFonts w:ascii="Arial" w:hAnsi="Arial" w:cs="Arial"/>
          <w:color w:val="000000"/>
        </w:rPr>
        <w:t xml:space="preserve"> in the current defense effort (this includes countries in NATO).      Further information is available on-line at:  http://www.opm.gov/employ/html/Citizen.htm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(2) Ecclesiastical Endorsement:  Must possess ecclesiastical endorsement, dated within the past 12 months, from the Roman Catholic Archdiocese for the Military Services in </w:t>
      </w:r>
      <w:smartTag w:uri="urn:schemas-microsoft-com:office:smarttags" w:element="City">
        <w:smartTag w:uri="urn:schemas-microsoft-com:office:smarttags" w:element="City">
          <w:r>
            <w:rPr>
              <w:rFonts w:ascii="Arial" w:hAnsi="Arial" w:cs="Arial"/>
              <w:color w:val="000000"/>
            </w:rPr>
            <w:t>Washington</w:t>
          </w:r>
        </w:smartTag>
        <w:r>
          <w:rPr>
            <w:rFonts w:ascii="Arial" w:hAnsi="Arial" w:cs="Arial"/>
            <w:color w:val="000000"/>
          </w:rPr>
          <w:t xml:space="preserve">, </w:t>
        </w:r>
        <w:smartTag w:uri="urn:schemas-microsoft-com:office:smarttags" w:element="City">
          <w:r>
            <w:rPr>
              <w:rFonts w:ascii="Arial" w:hAnsi="Arial" w:cs="Arial"/>
              <w:color w:val="000000"/>
            </w:rPr>
            <w:t>DC</w:t>
          </w:r>
        </w:smartTag>
      </w:smartTag>
      <w:r>
        <w:rPr>
          <w:rFonts w:ascii="Arial" w:hAnsi="Arial" w:cs="Arial"/>
          <w:color w:val="000000"/>
        </w:rPr>
        <w:t xml:space="preserve">.   Ecclesiastical endorsement is the written official statement of the Archdiocese certifying that the applicant is in good standing as clergy, and that the individual is, in the opinion of the endorsing body, qualified to perform the full range of ministry required by Roman Catholic patients in the VA pluralistic setting.  For further information about the process of seeking ecclesiastical endorsement, please phone Chaplain (Associate Director) Paul Holt at the </w:t>
      </w:r>
      <w:smartTag w:uri="urn:schemas-microsoft-com:office:smarttags" w:element="City">
        <w:smartTag w:uri="urn:schemas-microsoft-com:office:smarttags" w:element="City">
          <w:r>
            <w:rPr>
              <w:rFonts w:ascii="Arial" w:hAnsi="Arial" w:cs="Arial"/>
              <w:color w:val="000000"/>
            </w:rPr>
            <w:t>National VA Chaplain</w:t>
          </w:r>
        </w:smartTag>
        <w:r>
          <w:rPr>
            <w:rFonts w:ascii="Arial" w:hAnsi="Arial" w:cs="Arial"/>
            <w:color w:val="000000"/>
          </w:rPr>
          <w:t xml:space="preserve"> </w:t>
        </w:r>
        <w:smartTag w:uri="urn:schemas-microsoft-com:office:smarttags" w:element="City">
          <w:r>
            <w:rPr>
              <w:rFonts w:ascii="Arial" w:hAnsi="Arial" w:cs="Arial"/>
              <w:color w:val="000000"/>
            </w:rPr>
            <w:t>Center</w:t>
          </w:r>
        </w:smartTag>
      </w:smartTag>
      <w:r>
        <w:rPr>
          <w:rFonts w:ascii="Arial" w:hAnsi="Arial" w:cs="Arial"/>
          <w:color w:val="000000"/>
        </w:rPr>
        <w:t xml:space="preserve"> at (757) 728-7063.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(3) Education:  All applicants must possess the degree of Master of Divinity or equivalent educational qualifications.  Equivalent educational qualifications means possession of a bachelor’s degree of at least 120 semester hours plus completion of not less than 70 semester hours of graduate course work which included all of the following: 20 semester hours in pastoral ministry; 20 semester hours in any combination of theology, ethics and philosophy of religion; 20 semester hours in the study of sacred writings, including the study of languages in which sacred writings are/were written;  10 semester hours in religious history and/or world religions.  To meet federal requirements, education must be from college(s), university(ies), or theological institution(s) that are accredited by an accrediting body recognized by the U.S. Department of Education.  The U.S. Department of Education has a database of accredited institutions on the internet at:  http://www.ed.gov/admins/finaid/accred/index.html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(4)</w:t>
      </w:r>
      <w:r>
        <w:rPr>
          <w:rFonts w:ascii="Arial" w:hAnsi="Arial" w:cs="Arial"/>
          <w:b/>
          <w:bCs/>
          <w:color w:val="000000"/>
        </w:rPr>
        <w:t xml:space="preserve"> Clinical Pastoral Education (CPE): </w:t>
      </w:r>
      <w:r>
        <w:rPr>
          <w:rFonts w:ascii="Arial" w:hAnsi="Arial" w:cs="Arial"/>
          <w:color w:val="000000"/>
        </w:rPr>
        <w:t xml:space="preserve"> In addition to the education requirements, applicants must have completed at least </w:t>
      </w:r>
      <w:r>
        <w:rPr>
          <w:rFonts w:ascii="Arial" w:hAnsi="Arial" w:cs="Arial"/>
          <w:b/>
          <w:bCs/>
          <w:color w:val="000000"/>
        </w:rPr>
        <w:t>2 units</w:t>
      </w:r>
      <w:r>
        <w:rPr>
          <w:rFonts w:ascii="Arial" w:hAnsi="Arial" w:cs="Arial"/>
          <w:color w:val="000000"/>
        </w:rPr>
        <w:t xml:space="preserve"> of Clinical Pastoral Education (CPE) [as defined by the Association for Clinical Pastoral Education (ACPE), the National Association of Catholic Chaplains (NACC), or the </w:t>
      </w:r>
      <w:smartTag w:uri="urn:schemas-microsoft-com:office:smarttags" w:element="City">
        <w:smartTag w:uri="urn:schemas-microsoft-com:office:smarttags" w:element="City">
          <w:r>
            <w:rPr>
              <w:rFonts w:ascii="Arial" w:hAnsi="Arial" w:cs="Arial"/>
              <w:color w:val="000000"/>
            </w:rPr>
            <w:t>College</w:t>
          </w:r>
        </w:smartTag>
        <w:r>
          <w:rPr>
            <w:rFonts w:ascii="Arial" w:hAnsi="Arial" w:cs="Arial"/>
            <w:color w:val="000000"/>
          </w:rPr>
          <w:t xml:space="preserve"> of </w:t>
        </w:r>
        <w:smartTag w:uri="urn:schemas-microsoft-com:office:smarttags" w:element="City">
          <w:r>
            <w:rPr>
              <w:rFonts w:ascii="Arial" w:hAnsi="Arial" w:cs="Arial"/>
              <w:color w:val="000000"/>
            </w:rPr>
            <w:t>Pastoral Supervision</w:t>
          </w:r>
        </w:smartTag>
      </w:smartTag>
      <w:r>
        <w:rPr>
          <w:rFonts w:ascii="Arial" w:hAnsi="Arial" w:cs="Arial"/>
          <w:color w:val="000000"/>
        </w:rPr>
        <w:t xml:space="preserve"> and Psychotherapy (CPSP)]. </w:t>
      </w:r>
      <w:r>
        <w:rPr>
          <w:rFonts w:ascii="Arial" w:hAnsi="Arial" w:cs="Arial"/>
          <w:b/>
          <w:bCs/>
          <w:color w:val="000000"/>
        </w:rPr>
        <w:t>  800</w:t>
      </w:r>
      <w:r>
        <w:rPr>
          <w:rFonts w:ascii="Arial" w:hAnsi="Arial" w:cs="Arial"/>
          <w:color w:val="000000"/>
        </w:rPr>
        <w:t xml:space="preserve"> hours of supervised ministry in a formal training program which incorporated both ministry formation and pastoral care skills development may be substituted for the required CPE.  Completion of a diaconal year after seminary may meet this requirement.  We encourage you to contact Chaplain (Associate Director) Paul Holt at 757-728-7065 for further information.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(5)</w:t>
      </w:r>
      <w:r>
        <w:rPr>
          <w:rFonts w:ascii="Arial" w:hAnsi="Arial" w:cs="Arial"/>
          <w:b/>
          <w:bCs/>
          <w:color w:val="000000"/>
        </w:rPr>
        <w:t xml:space="preserve"> Experience:   To qualify for GS-11, you must have </w:t>
      </w:r>
      <w:r>
        <w:rPr>
          <w:rFonts w:ascii="Arial" w:hAnsi="Arial" w:cs="Arial"/>
          <w:color w:val="000000"/>
        </w:rPr>
        <w:t>at least two years of professional experience, after completion of the M. Div. or equivalent, which has demonstrated both practical pastoral knowledge and skill, and ability to minister in a pluralistic setting.   Supervised or guided pastoral experience completed</w:t>
      </w:r>
      <w:r>
        <w:rPr>
          <w:rFonts w:ascii="Arial" w:hAnsi="Arial" w:cs="Arial"/>
          <w:b/>
          <w:bCs/>
          <w:color w:val="000000"/>
        </w:rPr>
        <w:t xml:space="preserve"> during</w:t>
      </w:r>
      <w:r>
        <w:rPr>
          <w:rFonts w:ascii="Arial" w:hAnsi="Arial" w:cs="Arial"/>
          <w:color w:val="000000"/>
        </w:rPr>
        <w:t xml:space="preserve"> graduate professional education may be credited for up to one of the two years of experience.   Part time experience is pro-rated by comparing the average number of hours worked to a 40 hour work week.</w:t>
      </w:r>
      <w:r>
        <w:rPr>
          <w:rFonts w:ascii="Arial" w:hAnsi="Arial" w:cs="Arial"/>
          <w:b/>
          <w:bCs/>
          <w:color w:val="000000"/>
        </w:rPr>
        <w:t xml:space="preserve">  </w:t>
      </w:r>
      <w:r>
        <w:rPr>
          <w:rFonts w:ascii="Arial" w:hAnsi="Arial" w:cs="Arial"/>
          <w:color w:val="000000"/>
        </w:rPr>
        <w:t xml:space="preserve">Completion of a doctoral degree directly related to pastoral ministry may be substituted for one year of experience.    </w:t>
      </w:r>
      <w:r>
        <w:rPr>
          <w:rFonts w:ascii="Arial" w:hAnsi="Arial" w:cs="Arial"/>
          <w:b/>
          <w:bCs/>
          <w:color w:val="000000"/>
        </w:rPr>
        <w:t>For GS-12</w:t>
      </w:r>
      <w:r>
        <w:rPr>
          <w:rFonts w:ascii="Arial" w:hAnsi="Arial" w:cs="Arial"/>
          <w:color w:val="000000"/>
        </w:rPr>
        <w:t>,</w:t>
      </w:r>
      <w:r>
        <w:rPr>
          <w:rFonts w:ascii="Arial" w:hAnsi="Arial" w:cs="Arial"/>
          <w:b/>
          <w:bCs/>
          <w:color w:val="000000"/>
        </w:rPr>
        <w:t xml:space="preserve"> </w:t>
      </w:r>
      <w:r>
        <w:rPr>
          <w:rFonts w:ascii="Arial" w:hAnsi="Arial" w:cs="Arial"/>
          <w:color w:val="000000"/>
        </w:rPr>
        <w:t>in addition to the requirements for GS-11, at least</w:t>
      </w:r>
      <w:r>
        <w:rPr>
          <w:rFonts w:ascii="Arial" w:hAnsi="Arial" w:cs="Arial"/>
          <w:b/>
          <w:bCs/>
          <w:color w:val="000000"/>
        </w:rPr>
        <w:t xml:space="preserve"> one year</w:t>
      </w:r>
      <w:r>
        <w:rPr>
          <w:rFonts w:ascii="Arial" w:hAnsi="Arial" w:cs="Arial"/>
          <w:color w:val="000000"/>
        </w:rPr>
        <w:t xml:space="preserve"> of professional experience, equivalent in complexity and responsibility to the GS-11 level, which has demonstrated </w:t>
      </w:r>
      <w:r>
        <w:rPr>
          <w:rFonts w:ascii="Arial" w:hAnsi="Arial" w:cs="Arial"/>
          <w:b/>
          <w:bCs/>
          <w:color w:val="000000"/>
        </w:rPr>
        <w:t xml:space="preserve">all </w:t>
      </w:r>
      <w:r>
        <w:rPr>
          <w:rFonts w:ascii="Arial" w:hAnsi="Arial" w:cs="Arial"/>
          <w:color w:val="000000"/>
        </w:rPr>
        <w:t xml:space="preserve">of the following:   (a) ability to serve as a consultant or expert to a interdisciplinary treatment team;   (b) in-depth knowledge of related professional fields, particularly in the behavioral sciences;   (c) understanding of, and ability to respond to, the particular concerns and issues pertaining to treatment of veterans;    (d) knowledge of the structure, regulations, practices, and programs of health care delivery systems;        (e) Ability to interpret and apply a body of rules, regulations, policies, and procedures in professional practice; (f) ability to develop and maintain liaisons with a variety of outside organizations.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(6)</w:t>
      </w:r>
      <w:r>
        <w:rPr>
          <w:rFonts w:ascii="Arial" w:hAnsi="Arial" w:cs="Arial"/>
          <w:b/>
          <w:bCs/>
          <w:color w:val="000000"/>
        </w:rPr>
        <w:t xml:space="preserve"> English Language Competency:</w:t>
      </w:r>
      <w:r>
        <w:rPr>
          <w:rFonts w:ascii="Arial" w:hAnsi="Arial" w:cs="Arial"/>
          <w:color w:val="000000"/>
        </w:rPr>
        <w:t xml:space="preserve"> All applicants must be proficient in written and spoken English.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(7)</w:t>
      </w:r>
      <w:r>
        <w:rPr>
          <w:rFonts w:ascii="Arial" w:hAnsi="Arial" w:cs="Arial"/>
          <w:b/>
          <w:bCs/>
          <w:color w:val="000000"/>
        </w:rPr>
        <w:t xml:space="preserve"> Selective Service Registration: </w:t>
      </w:r>
      <w:r>
        <w:rPr>
          <w:rFonts w:ascii="Arial" w:hAnsi="Arial" w:cs="Arial"/>
          <w:color w:val="000000"/>
        </w:rPr>
        <w:t xml:space="preserve"> By law, all males born after December 31, 1959 must have registered with the selective service system (the draft) or have a valid exemption. </w:t>
      </w: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Drug Testing - All non-VA applicants tentatively selected for VA employment in</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any position are subject to urinalysis to screen for illegal drug use prior to</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appointment. Applicants who refuse to be tested will be denied employment with</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the VA.</w:t>
      </w: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r>
        <w:rPr>
          <w:rFonts w:ascii="Arial" w:hAnsi="Arial" w:cs="Arial"/>
          <w:b/>
          <w:bCs/>
          <w:color w:val="632121"/>
        </w:rPr>
        <w:t>How Will You Be Evaluated:</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Once your qualifications have been evaluated, your application will be assigned a numeric score. Candidates will be ranked in score order with appropriate points added for </w:t>
      </w:r>
      <w:r>
        <w:rPr>
          <w:rFonts w:ascii="Arial" w:hAnsi="Arial" w:cs="Arial"/>
          <w:color w:val="0000FF"/>
          <w:u w:val="single"/>
        </w:rPr>
        <w:t>veterans' preference</w:t>
      </w:r>
      <w:r>
        <w:rPr>
          <w:rFonts w:ascii="Arial" w:hAnsi="Arial" w:cs="Arial"/>
          <w:color w:val="000000"/>
        </w:rPr>
        <w:t>.</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b/>
          <w:bCs/>
          <w:color w:val="000000"/>
        </w:rPr>
        <w:t>RATING FACTORS FOR CHAPLAINS</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Qualified applicants will be evaluated on their possession of the factors listed below.  Please describe your experience, education, training, awards and other specific accomplishments that demonstrate your possession of the rating factors for all the grade(s) for which you wish to be considered.  Providing this information is voluntary; however, if you do not give give complete information you may receive less than full credit in the rating process.  You may provide responses on separate sheets of bond paper.  Your name and social security number should be on the top of each sheet.</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b/>
          <w:bCs/>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b/>
          <w:bCs/>
          <w:color w:val="000000"/>
        </w:rPr>
        <w:t>GS-11 (Full Performance Level)</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b/>
          <w:bCs/>
          <w:color w:val="000000"/>
        </w:rPr>
        <w:t>A1. Ability to communicate orally</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Describe your accomplishments that demonstrate the breadth and complexity of oral communication that you have performed.  (For example counseling, training, lecturing)  Describe the most difficult communication tasks you have performed in your professional practice and in outside activities.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b/>
          <w:bCs/>
          <w:color w:val="000000"/>
        </w:rPr>
        <w:t>A2. Ability to communicate in writing</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Describe the most difficult and complex written communication you have performed.  Describe how you have incorporated written communication into your professional practice and outside activities.</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b/>
          <w:bCs/>
          <w:color w:val="000000"/>
        </w:rPr>
        <w:t>A3. Ability to deal effectively with others</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Describe your accomplishments in leading or supervising others.  Describe achievements in mediating disputes, negotiating settlements, solving interpersonal problems, motivating and persuading others.</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b/>
          <w:bCs/>
          <w:color w:val="000000"/>
        </w:rPr>
        <w:t>A4. Ability to minister to persons from various social, cultural and racial backgrounds</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Describe your experience in relating with and ministering to clergy, patients, and others from various faith and value traditions.  Describe any accomplishments in developing interfaith relationships.</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b/>
          <w:bCs/>
          <w:color w:val="000000"/>
        </w:rPr>
        <w:t>A5. Ability to provide or facilitate liturgical and sacramental ministry to persons from various religious backgrounds.</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Describe your ministry experience and current professional practice that demonstrates your knowledge of various liturgical principles and practices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GS-11 (potential 12) and/or GS-12</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b/>
          <w:bCs/>
          <w:color w:val="000000"/>
        </w:rPr>
        <w:t>B1. Ability to communicate orally and in writing.</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Describe your accomplishments in oral and written communication.  Describe your use of these abilities in your professional experience in religious instruction, pastoral care, and participation in multidisciplinary teams/committees.  List and describe any publications.</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b/>
          <w:bCs/>
          <w:color w:val="000000"/>
        </w:rPr>
        <w:t>B2.  Ability to provide clinical pastoral care and counseling in a healthcare setting.</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Describe in detail your experience in providing ministry in health-care settings.  Describe the workplace, the type(s) of patients or clients served, and your participation as a member of multidisciplinary treatment team(s).  Be sure to include any experience with veterans.  List any relevant training, education and certifications.  Describe your qualifications in any clinical specialties and attach supporting documentation.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b/>
          <w:bCs/>
          <w:color w:val="000000"/>
        </w:rPr>
        <w:t>B3. Ability to provide ministry in a pluralistic setting</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Describe your experience in relating with clergy, patients, and others from various faith and value traditions.  Describe any accomplishments in developing interfaith relationships.  Describe your experience in ministering to persons from a variety of faith groups.</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b/>
          <w:bCs/>
          <w:color w:val="000000"/>
        </w:rPr>
        <w:t>B4.  Knowledge of worship principles and practices</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Describe your ministry experience and current professional practice that demonstrates your knowledge of various worship (liturgical) principles and practices.</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b/>
          <w:bCs/>
          <w:color w:val="000000"/>
        </w:rPr>
        <w:t>B5. Ability to establish relationships and deal effectively with others</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Describe your experiences in leading or supervising others.  Give examples of accomplishments in mediating disputes and negotiating settlements.  Describe your involvement in community and civic activities.  Be sure to describe your relationships with professional associations, interdisciplinary teams, veterans organizations, fraternal organizations, etc.</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Persons who have completed a one-year Clinical Pastoral Education residency or fellowship at a Department of Veterans Affairs Medical Center, and who meet all VA chaplain qualification requirements, can be considered for jobs without a numerical rating. This is called “non-competitive consideration.” Veterans are given preference.  This eligibility for non-competitive consideration lasts for one year after completion of the residency/fellowship.</w:t>
      </w: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rFonts w:ascii="Arial" w:hAnsi="Arial" w:cs="Arial"/>
          <w:color w:val="808080"/>
          <w:sz w:val="16"/>
          <w:szCs w:val="16"/>
          <w:u w:val="single"/>
        </w:rPr>
      </w:pPr>
      <w:r>
        <w:rPr>
          <w:rFonts w:ascii="Arial" w:hAnsi="Arial" w:cs="Arial"/>
          <w:color w:val="808080"/>
          <w:sz w:val="16"/>
          <w:szCs w:val="16"/>
          <w:u w:val="single"/>
        </w:rPr>
        <w:t>Benefits and Other Information</w:t>
      </w:r>
    </w:p>
    <w:p w:rsidR="006742E2" w:rsidRDefault="006742E2">
      <w:pPr>
        <w:widowControl w:val="0"/>
        <w:autoSpaceDE w:val="0"/>
        <w:autoSpaceDN w:val="0"/>
        <w:adjustRightInd w:val="0"/>
        <w:rPr>
          <w:rFonts w:ascii="Arial" w:hAnsi="Arial" w:cs="Arial"/>
          <w:color w:val="808080"/>
          <w:sz w:val="16"/>
          <w:szCs w:val="16"/>
          <w:u w:val="single"/>
        </w:rPr>
      </w:pPr>
    </w:p>
    <w:p w:rsidR="006742E2" w:rsidRDefault="006742E2">
      <w:pPr>
        <w:widowControl w:val="0"/>
        <w:autoSpaceDE w:val="0"/>
        <w:autoSpaceDN w:val="0"/>
        <w:adjustRightInd w:val="0"/>
        <w:rPr>
          <w:color w:val="000000"/>
          <w:sz w:val="20"/>
          <w:szCs w:val="20"/>
        </w:rPr>
      </w:pPr>
      <w:r>
        <w:rPr>
          <w:rFonts w:ascii="Arial" w:hAnsi="Arial" w:cs="Arial"/>
          <w:b/>
          <w:bCs/>
          <w:color w:val="632121"/>
        </w:rPr>
        <w:t>Benefits:</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You may participate in the Federal Employees Health Benefits program, with costs shared with your employer. More info: </w:t>
      </w:r>
      <w:r>
        <w:rPr>
          <w:rFonts w:ascii="Arial" w:hAnsi="Arial" w:cs="Arial"/>
          <w:color w:val="0000FF"/>
          <w:u w:val="single"/>
        </w:rPr>
        <w:t>http://www.usajobs.gov/jobextrainfo.asp#FEHB</w:t>
      </w:r>
      <w:r>
        <w:rPr>
          <w:rFonts w:ascii="Arial" w:hAnsi="Arial" w:cs="Arial"/>
          <w:color w:val="000000"/>
        </w:rPr>
        <w:t>.</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Life insurance coverage is provided. More info: </w:t>
      </w:r>
      <w:r>
        <w:rPr>
          <w:rFonts w:ascii="Arial" w:hAnsi="Arial" w:cs="Arial"/>
          <w:color w:val="0000FF"/>
          <w:u w:val="single"/>
        </w:rPr>
        <w:t>http://www.usajobs.gov/jobextrainfo.asp#life</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Long-Term Care Insurance is offered and carries into your retirement. More info: </w:t>
      </w:r>
      <w:r>
        <w:rPr>
          <w:rFonts w:ascii="Arial" w:hAnsi="Arial" w:cs="Arial"/>
          <w:color w:val="0000FF"/>
          <w:u w:val="single"/>
        </w:rPr>
        <w:t>http://www.usajobs.gov/jobextrainfo.asp#ltci</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New employees are automatically covered by the Federal Employees Retirement System (FERS). If you are transferring from another agency and covered by CSRS, you may continue in this program. More info: </w:t>
      </w:r>
      <w:r>
        <w:rPr>
          <w:rFonts w:ascii="Arial" w:hAnsi="Arial" w:cs="Arial"/>
          <w:color w:val="0000FF"/>
          <w:u w:val="single"/>
        </w:rPr>
        <w:t>http://www.usajobs.gov/jobextrainfo.asp#retr</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You will earn annual vacation leave. More info: </w:t>
      </w:r>
      <w:r>
        <w:rPr>
          <w:rFonts w:ascii="Arial" w:hAnsi="Arial" w:cs="Arial"/>
          <w:color w:val="0000FF"/>
          <w:u w:val="single"/>
        </w:rPr>
        <w:t>http://www.usajobs.gov/jobextrainfo.asp#VACA</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You will earn sick leave. More info: </w:t>
      </w:r>
      <w:r>
        <w:rPr>
          <w:rFonts w:ascii="Arial" w:hAnsi="Arial" w:cs="Arial"/>
          <w:color w:val="0000FF"/>
          <w:u w:val="single"/>
        </w:rPr>
        <w:t>http://www.usajobs.gov/jobextrainfo.asp#SKLV</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You will be paid for federal holidays that fall within your regularly scheduled tour of duty. More info: </w:t>
      </w:r>
      <w:r>
        <w:rPr>
          <w:rFonts w:ascii="Arial" w:hAnsi="Arial" w:cs="Arial"/>
          <w:color w:val="0000FF"/>
          <w:u w:val="single"/>
        </w:rPr>
        <w:t>http://www.usajobs.gov/jobextrainfo.asp#HOLI</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Opportunities are available in numerous locations and employees may transfer to new locations to further their career goals. </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Selected applicants may qualify for credit towards annual leave accrual, based on prior non-federal or military service experience.</w:t>
      </w: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r>
        <w:rPr>
          <w:rFonts w:ascii="Arial" w:hAnsi="Arial" w:cs="Arial"/>
          <w:b/>
          <w:bCs/>
          <w:color w:val="632121"/>
        </w:rPr>
        <w:t>Other Information:</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This job is being filled by an alternative hiring process and is not in the competitive civil service.</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The materials you send with your application will not be returned.</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Send only those materials needed to evaluate your application. Please do not place your application in a notebook or binder.</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You will be required to serve a trial period of 1 year. </w:t>
      </w: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rFonts w:ascii="Arial" w:hAnsi="Arial" w:cs="Arial"/>
          <w:color w:val="808080"/>
          <w:sz w:val="16"/>
          <w:szCs w:val="16"/>
          <w:u w:val="single"/>
        </w:rPr>
      </w:pPr>
      <w:r>
        <w:rPr>
          <w:rFonts w:ascii="Arial" w:hAnsi="Arial" w:cs="Arial"/>
          <w:color w:val="808080"/>
          <w:sz w:val="16"/>
          <w:szCs w:val="16"/>
          <w:u w:val="single"/>
        </w:rPr>
        <w:t>How to Apply</w:t>
      </w:r>
    </w:p>
    <w:p w:rsidR="006742E2" w:rsidRDefault="006742E2">
      <w:pPr>
        <w:widowControl w:val="0"/>
        <w:autoSpaceDE w:val="0"/>
        <w:autoSpaceDN w:val="0"/>
        <w:adjustRightInd w:val="0"/>
        <w:rPr>
          <w:rFonts w:ascii="Arial" w:hAnsi="Arial" w:cs="Arial"/>
          <w:color w:val="808080"/>
          <w:sz w:val="16"/>
          <w:szCs w:val="16"/>
          <w:u w:val="single"/>
        </w:rPr>
      </w:pPr>
    </w:p>
    <w:p w:rsidR="006742E2" w:rsidRDefault="006742E2">
      <w:pPr>
        <w:widowControl w:val="0"/>
        <w:autoSpaceDE w:val="0"/>
        <w:autoSpaceDN w:val="0"/>
        <w:adjustRightInd w:val="0"/>
        <w:rPr>
          <w:color w:val="000000"/>
          <w:sz w:val="20"/>
          <w:szCs w:val="20"/>
        </w:rPr>
      </w:pPr>
      <w:r>
        <w:rPr>
          <w:rFonts w:ascii="Arial" w:hAnsi="Arial" w:cs="Arial"/>
          <w:b/>
          <w:bCs/>
          <w:color w:val="632121"/>
        </w:rPr>
        <w:t>How to Apply:</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Mail your applications so it will be postmarked by closing date. If hand delivered, be sure your application is received by closing date.</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b/>
          <w:bCs/>
          <w:color w:val="000000"/>
        </w:rPr>
        <w:t xml:space="preserve">   Submit the following material to the National VA Chaplain Center: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(1) </w:t>
      </w:r>
      <w:r>
        <w:rPr>
          <w:rFonts w:ascii="Arial" w:hAnsi="Arial" w:cs="Arial"/>
          <w:b/>
          <w:bCs/>
          <w:color w:val="000000"/>
        </w:rPr>
        <w:t>An application form or resume</w:t>
      </w:r>
      <w:r>
        <w:rPr>
          <w:rFonts w:ascii="Arial" w:hAnsi="Arial" w:cs="Arial"/>
          <w:color w:val="000000"/>
        </w:rPr>
        <w:t xml:space="preserve"> (federal forms OF-612 or SF-171 may be used but are not mandatory.)  If you submit a resume, please be sure to include all of the following information:  The country of which you are a citizen; the names and locations of colleges and universities attended, the degree(s) earned and the date(s); the dates and location of clinical pastoral education and other relevant training; and information about all relevant paid and unpaid experience, including: job title, duties and accomplishments, employer’s name and address, starting and ending dates (month and year), number of hours worked per week, and the salary (if any).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(2) </w:t>
      </w:r>
      <w:r>
        <w:rPr>
          <w:rFonts w:ascii="Arial" w:hAnsi="Arial" w:cs="Arial"/>
          <w:b/>
          <w:bCs/>
          <w:color w:val="000000"/>
        </w:rPr>
        <w:t xml:space="preserve">Declaration for Federal Employment </w:t>
      </w:r>
      <w:r>
        <w:rPr>
          <w:rFonts w:ascii="Arial" w:hAnsi="Arial" w:cs="Arial"/>
          <w:color w:val="000000"/>
        </w:rPr>
        <w:t>(form OF-306)</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(3)</w:t>
      </w:r>
      <w:r>
        <w:rPr>
          <w:rFonts w:ascii="Arial" w:hAnsi="Arial" w:cs="Arial"/>
          <w:b/>
          <w:bCs/>
          <w:color w:val="000000"/>
        </w:rPr>
        <w:t xml:space="preserve"> Ecclesiastical endorsement</w:t>
      </w:r>
      <w:r>
        <w:rPr>
          <w:rFonts w:ascii="Arial" w:hAnsi="Arial" w:cs="Arial"/>
          <w:color w:val="000000"/>
        </w:rPr>
        <w:t xml:space="preserve"> dated within the past 12 months (</w:t>
      </w:r>
      <w:r>
        <w:rPr>
          <w:rFonts w:ascii="Arial" w:hAnsi="Arial" w:cs="Arial"/>
          <w:i/>
          <w:iCs/>
          <w:color w:val="000000"/>
        </w:rPr>
        <w:t xml:space="preserve">Most ecclesiastical endorsers will send endorsements directly to the Department of Veterans Affairs National Chaplain Center, in Hampton, Virginia.  Applicants cannot be considered for positions until their endorsement is received at the National Chaplain Center).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(4) </w:t>
      </w:r>
      <w:r>
        <w:rPr>
          <w:rFonts w:ascii="Arial" w:hAnsi="Arial" w:cs="Arial"/>
          <w:b/>
          <w:bCs/>
          <w:color w:val="000000"/>
        </w:rPr>
        <w:t>If you are a veteran</w:t>
      </w:r>
      <w:r>
        <w:rPr>
          <w:rFonts w:ascii="Arial" w:hAnsi="Arial" w:cs="Arial"/>
          <w:color w:val="000000"/>
        </w:rPr>
        <w:t xml:space="preserve">:  Submit a copy (the copy labeled “member copy 2”) of each of your military discharge forms (DD-214), and, if you are claiming 10-point preference, usually based on a service-connected disability, submit </w:t>
      </w:r>
      <w:r>
        <w:rPr>
          <w:rFonts w:ascii="Arial" w:hAnsi="Arial" w:cs="Arial"/>
          <w:b/>
          <w:bCs/>
          <w:color w:val="000000"/>
        </w:rPr>
        <w:t>SF-15</w:t>
      </w:r>
      <w:r>
        <w:rPr>
          <w:rFonts w:ascii="Arial" w:hAnsi="Arial" w:cs="Arial"/>
          <w:color w:val="000000"/>
        </w:rPr>
        <w:t xml:space="preserve">   'Claim for 10-point Veterans Preference' with the supporting documents as specified in the instructions on that form.  For information on veterans preference see the Office of Personnel Management </w:t>
      </w:r>
      <w:r>
        <w:rPr>
          <w:rFonts w:ascii="Arial" w:hAnsi="Arial" w:cs="Arial"/>
          <w:b/>
          <w:bCs/>
          <w:i/>
          <w:iCs/>
          <w:color w:val="000000"/>
        </w:rPr>
        <w:t>Vetguide</w:t>
      </w:r>
      <w:r>
        <w:rPr>
          <w:rFonts w:ascii="Arial" w:hAnsi="Arial" w:cs="Arial"/>
          <w:color w:val="000000"/>
        </w:rPr>
        <w:t xml:space="preserve"> at http://www.opm.gov/veterans/html/vetguide.htm</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(5)</w:t>
      </w:r>
      <w:r>
        <w:rPr>
          <w:rFonts w:ascii="Arial" w:hAnsi="Arial" w:cs="Arial"/>
          <w:b/>
          <w:bCs/>
          <w:color w:val="000000"/>
        </w:rPr>
        <w:t xml:space="preserve"> Official Transcripts</w:t>
      </w:r>
      <w:r>
        <w:rPr>
          <w:rFonts w:ascii="Arial" w:hAnsi="Arial" w:cs="Arial"/>
          <w:color w:val="000000"/>
        </w:rPr>
        <w:t xml:space="preserve"> of undergraduate and graduate education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(6) </w:t>
      </w:r>
      <w:r>
        <w:rPr>
          <w:rFonts w:ascii="Arial" w:hAnsi="Arial" w:cs="Arial"/>
          <w:b/>
          <w:bCs/>
          <w:color w:val="000000"/>
        </w:rPr>
        <w:t xml:space="preserve">Clinical Pastoral Education Certificates, </w:t>
      </w:r>
      <w:r>
        <w:rPr>
          <w:rFonts w:ascii="Arial" w:hAnsi="Arial" w:cs="Arial"/>
          <w:color w:val="000000"/>
        </w:rPr>
        <w:t xml:space="preserve">or a detailed description of the training you wish to have considered as equivalent.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(7) </w:t>
      </w:r>
      <w:r>
        <w:rPr>
          <w:rFonts w:ascii="Arial" w:hAnsi="Arial" w:cs="Arial"/>
          <w:b/>
          <w:bCs/>
          <w:color w:val="000000"/>
        </w:rPr>
        <w:t>Narrative responses to the Chaplain rating factors</w:t>
      </w:r>
      <w:r>
        <w:rPr>
          <w:rFonts w:ascii="Arial" w:hAnsi="Arial" w:cs="Arial"/>
          <w:color w:val="000000"/>
        </w:rPr>
        <w:t xml:space="preserve"> (you may respond on bond paper).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(8) </w:t>
      </w:r>
      <w:r>
        <w:rPr>
          <w:rFonts w:ascii="Arial" w:hAnsi="Arial" w:cs="Arial"/>
          <w:b/>
          <w:bCs/>
          <w:color w:val="000000"/>
        </w:rPr>
        <w:t>Specification of the locations, grades, and work schedules for which you wish to be considered</w:t>
      </w:r>
      <w:r>
        <w:rPr>
          <w:rFonts w:ascii="Arial" w:hAnsi="Arial" w:cs="Arial"/>
          <w:color w:val="000000"/>
        </w:rPr>
        <w:t xml:space="preserve"> (use the lists “Chaplain Grade and Schedule Options Desired” and “Department of Veterans Affairs Locations” that are on the VA Chaplain Web site: </w:t>
      </w:r>
      <w:r>
        <w:rPr>
          <w:rFonts w:ascii="Arial" w:hAnsi="Arial" w:cs="Arial"/>
          <w:color w:val="0000FF"/>
          <w:u w:val="single"/>
        </w:rPr>
        <w:t>www.va.gov/chaplain</w:t>
      </w:r>
      <w:r>
        <w:rPr>
          <w:rFonts w:ascii="Arial" w:hAnsi="Arial" w:cs="Arial"/>
          <w:color w:val="000000"/>
        </w:rPr>
        <w:t xml:space="preserve">, or you may specify your preferences on a separate page.)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b/>
          <w:bCs/>
          <w:color w:val="000000"/>
        </w:rPr>
        <w:t>Forms may be obtained from the Human Resources Management Service at any VA Medical Center, or phone the National VA Chaplain Center:  (757) 728-7069</w:t>
      </w:r>
      <w:r>
        <w:rPr>
          <w:rFonts w:ascii="Arial" w:hAnsi="Arial" w:cs="Arial"/>
          <w:color w:val="000000"/>
        </w:rPr>
        <w:t>.</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b/>
          <w:bCs/>
          <w:color w:val="000000"/>
        </w:rPr>
        <w:t xml:space="preserve">   Submit the following material to the National VA Chaplain Center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(1) </w:t>
      </w:r>
      <w:r>
        <w:rPr>
          <w:rFonts w:ascii="Arial" w:hAnsi="Arial" w:cs="Arial"/>
          <w:b/>
          <w:bCs/>
          <w:color w:val="000000"/>
        </w:rPr>
        <w:t>An application form or resume</w:t>
      </w:r>
      <w:r>
        <w:rPr>
          <w:rFonts w:ascii="Arial" w:hAnsi="Arial" w:cs="Arial"/>
          <w:color w:val="000000"/>
        </w:rPr>
        <w:t xml:space="preserve"> (federal forms OF-612 or SF-171 may be used but are not mandatory.)  If you submit a resume, please be sure to include all of the following information:  The country of which you are a citizen; the names and locations of colleges and universities attended, the degree(s) earned and the date(s); the dates and location of clinical pastoral education and other relevant training; and information about all relevant paid and unpaid experience, including: job title, duties and accomplishments, employer’s name and address, starting and ending dates (month and year), number of hours worked per week, and the salary (if any).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(2) </w:t>
      </w:r>
      <w:r>
        <w:rPr>
          <w:rFonts w:ascii="Arial" w:hAnsi="Arial" w:cs="Arial"/>
          <w:b/>
          <w:bCs/>
          <w:color w:val="000000"/>
        </w:rPr>
        <w:t xml:space="preserve">Declaration for Federal Employment </w:t>
      </w:r>
      <w:r>
        <w:rPr>
          <w:rFonts w:ascii="Arial" w:hAnsi="Arial" w:cs="Arial"/>
          <w:color w:val="000000"/>
        </w:rPr>
        <w:t>(form OF-306)</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(3)</w:t>
      </w:r>
      <w:r>
        <w:rPr>
          <w:rFonts w:ascii="Arial" w:hAnsi="Arial" w:cs="Arial"/>
          <w:b/>
          <w:bCs/>
          <w:color w:val="000000"/>
        </w:rPr>
        <w:t xml:space="preserve"> Ecclesiastical endorsement</w:t>
      </w:r>
      <w:r>
        <w:rPr>
          <w:rFonts w:ascii="Arial" w:hAnsi="Arial" w:cs="Arial"/>
          <w:color w:val="000000"/>
        </w:rPr>
        <w:t xml:space="preserve"> dated within the past 12 months (</w:t>
      </w:r>
      <w:r>
        <w:rPr>
          <w:rFonts w:ascii="Arial" w:hAnsi="Arial" w:cs="Arial"/>
          <w:i/>
          <w:iCs/>
          <w:color w:val="000000"/>
        </w:rPr>
        <w:t xml:space="preserve">Most ecclesiastical endorsers will send endorsements directly to the Department of Veterans Affairs National Chaplain Center, in Hampton, Virginia.  Applicants cannot be considered for positions until their endorsement is received at the National Chaplain Center).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(4) </w:t>
      </w:r>
      <w:r>
        <w:rPr>
          <w:rFonts w:ascii="Arial" w:hAnsi="Arial" w:cs="Arial"/>
          <w:b/>
          <w:bCs/>
          <w:color w:val="000000"/>
        </w:rPr>
        <w:t>If you are a veteran</w:t>
      </w:r>
      <w:r>
        <w:rPr>
          <w:rFonts w:ascii="Arial" w:hAnsi="Arial" w:cs="Arial"/>
          <w:color w:val="000000"/>
        </w:rPr>
        <w:t xml:space="preserve">:  Submit a copy (the copy labeled “member copy 2”) of each of your military discharge forms (DD-214), and, if you are claiming 10-point preference, usually based on a service-connected disability, submit </w:t>
      </w:r>
      <w:r>
        <w:rPr>
          <w:rFonts w:ascii="Arial" w:hAnsi="Arial" w:cs="Arial"/>
          <w:b/>
          <w:bCs/>
          <w:color w:val="000000"/>
        </w:rPr>
        <w:t>SF-15</w:t>
      </w:r>
      <w:r>
        <w:rPr>
          <w:rFonts w:ascii="Arial" w:hAnsi="Arial" w:cs="Arial"/>
          <w:color w:val="000000"/>
        </w:rPr>
        <w:t xml:space="preserve">   'Claim for 10-point Veterans Preference' with the supporting documents as specified in the instructions on that form.  For information on veterans preference see the Office of Personnel Management </w:t>
      </w:r>
      <w:r>
        <w:rPr>
          <w:rFonts w:ascii="Arial" w:hAnsi="Arial" w:cs="Arial"/>
          <w:b/>
          <w:bCs/>
          <w:i/>
          <w:iCs/>
          <w:color w:val="000000"/>
        </w:rPr>
        <w:t>Vetguide</w:t>
      </w:r>
      <w:r>
        <w:rPr>
          <w:rFonts w:ascii="Arial" w:hAnsi="Arial" w:cs="Arial"/>
          <w:color w:val="000000"/>
        </w:rPr>
        <w:t xml:space="preserve"> at http://www.opm.gov/veterans/html/vetguide.htm</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(5)</w:t>
      </w:r>
      <w:r>
        <w:rPr>
          <w:rFonts w:ascii="Arial" w:hAnsi="Arial" w:cs="Arial"/>
          <w:b/>
          <w:bCs/>
          <w:color w:val="000000"/>
        </w:rPr>
        <w:t xml:space="preserve"> Official Transcripts</w:t>
      </w:r>
      <w:r>
        <w:rPr>
          <w:rFonts w:ascii="Arial" w:hAnsi="Arial" w:cs="Arial"/>
          <w:color w:val="000000"/>
        </w:rPr>
        <w:t xml:space="preserve"> of undergraduate and graduate education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(6) </w:t>
      </w:r>
      <w:r>
        <w:rPr>
          <w:rFonts w:ascii="Arial" w:hAnsi="Arial" w:cs="Arial"/>
          <w:b/>
          <w:bCs/>
          <w:color w:val="000000"/>
        </w:rPr>
        <w:t xml:space="preserve">Clinical Pastoral Education Certificates, </w:t>
      </w:r>
      <w:r>
        <w:rPr>
          <w:rFonts w:ascii="Arial" w:hAnsi="Arial" w:cs="Arial"/>
          <w:color w:val="000000"/>
        </w:rPr>
        <w:t xml:space="preserve">or a detailed description of the training you wish to have considered as equivalent.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(7) </w:t>
      </w:r>
      <w:r>
        <w:rPr>
          <w:rFonts w:ascii="Arial" w:hAnsi="Arial" w:cs="Arial"/>
          <w:b/>
          <w:bCs/>
          <w:color w:val="000000"/>
        </w:rPr>
        <w:t>Narrative responses to the Chaplain rating factors</w:t>
      </w:r>
      <w:r>
        <w:rPr>
          <w:rFonts w:ascii="Arial" w:hAnsi="Arial" w:cs="Arial"/>
          <w:color w:val="000000"/>
        </w:rPr>
        <w:t xml:space="preserve">  (you may respond on bond paper).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(8) </w:t>
      </w:r>
      <w:r>
        <w:rPr>
          <w:rFonts w:ascii="Arial" w:hAnsi="Arial" w:cs="Arial"/>
          <w:b/>
          <w:bCs/>
          <w:color w:val="000000"/>
        </w:rPr>
        <w:t>Specification of the locations, grades, and work schedules for which you wish to be considered</w:t>
      </w:r>
      <w:r>
        <w:rPr>
          <w:rFonts w:ascii="Arial" w:hAnsi="Arial" w:cs="Arial"/>
          <w:color w:val="000000"/>
        </w:rPr>
        <w:t xml:space="preserve"> (use the lists “Chaplain Grade and Schedule Options Desired” and “Department of Veterans Affairs Locations” that are on the VA Chaplain web site: </w:t>
      </w:r>
      <w:r>
        <w:rPr>
          <w:rFonts w:ascii="Arial" w:hAnsi="Arial" w:cs="Arial"/>
          <w:color w:val="0000FF"/>
          <w:u w:val="single"/>
        </w:rPr>
        <w:t>www.va.gov</w:t>
      </w:r>
      <w:r>
        <w:rPr>
          <w:rFonts w:ascii="Arial" w:hAnsi="Arial" w:cs="Arial"/>
          <w:color w:val="000000"/>
        </w:rPr>
        <w:t xml:space="preserve">, or you may specify your preferences on a separate page.)   </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b/>
          <w:bCs/>
          <w:color w:val="000000"/>
        </w:rPr>
        <w:t>Forms may be obtained from the Human Resources Management Service at any VA Medical Center, or phone the National VA Chaplain Center:  (757) 728-7069</w:t>
      </w:r>
      <w:r>
        <w:rPr>
          <w:rFonts w:ascii="Arial" w:hAnsi="Arial" w:cs="Arial"/>
          <w:color w:val="000000"/>
        </w:rPr>
        <w:t>.</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Application mailed using government postage or through an internal federal government mail system will not be considered.</w:t>
      </w: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r>
        <w:rPr>
          <w:rFonts w:ascii="Arial" w:hAnsi="Arial" w:cs="Arial"/>
          <w:b/>
          <w:bCs/>
          <w:color w:val="632121"/>
        </w:rPr>
        <w:t>Contact Information:</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ab/>
        <w:t>JOHN BATTEN</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ab/>
        <w:t>Phone: 757-728-7062</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ab/>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ab/>
        <w:t>Or Write:</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ab/>
        <w:t>Department Of Veterans Affairs</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ab/>
        <w:t>National VA Chaplain Center (301/111C)</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ab/>
        <w:t>100 Emancipation Drive, Building 33</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ab/>
        <w:t xml:space="preserve">Hampton VA 23667 </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ab/>
        <w:t>US</w:t>
      </w: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r>
        <w:rPr>
          <w:rFonts w:ascii="Arial" w:hAnsi="Arial" w:cs="Arial"/>
          <w:b/>
          <w:bCs/>
          <w:color w:val="632121"/>
        </w:rPr>
        <w:t>What to Expect Next:</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Normally applicants will be notified of their rating in writing within three weeks after all required documents are received at the National VA Chaplain Center.  Your application remains active for one year following rating by the Board.  You may submit additional or updated information about your qualifications to the Board of Excepted Service Examiners once during the year.  At the end of the year you may update your application and request us to extend your eligibility.  You may change the locations, grade(s) and/or work schedules for which you wish to be considered as often as you wish by contacting the National Chaplain Center.</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b/>
          <w:bCs/>
          <w:color w:val="000000"/>
        </w:rPr>
        <w:t>HOW APPLICANTS ARE REFERRED AND CONSIDERED FOR VACANCIES:</w:t>
      </w:r>
    </w:p>
    <w:p w:rsidR="006742E2" w:rsidRDefault="006742E2">
      <w:pPr>
        <w:widowControl w:val="0"/>
        <w:autoSpaceDE w:val="0"/>
        <w:autoSpaceDN w:val="0"/>
        <w:adjustRightInd w:val="0"/>
        <w:rPr>
          <w:rFonts w:ascii="Arial" w:hAnsi="Arial" w:cs="Arial"/>
          <w:color w:val="000000"/>
        </w:rPr>
      </w:pPr>
      <w:r>
        <w:rPr>
          <w:rFonts w:ascii="Arial" w:hAnsi="Arial" w:cs="Arial"/>
          <w:color w:val="000000"/>
        </w:rPr>
        <w:t xml:space="preserve">When a VA health care facility wishes to hire a chaplain, it requests the National Chaplain Center for a list of applicants.  The National Chaplain Center sends the facility a list of the qualified applicants who have indicated availability for that location, work schedule, and grade.  If your application is complete in the National Chaplain Center on the day that a request is received, but has not yet been rated, the Board will rate your application before constructing the list of applicants.  Applicants are listed in order of their numerical rating.  The medical center must select from among the top three available applicants.  The medical center will contact you directly if an interview is desired.  </w:t>
      </w:r>
      <w:r>
        <w:rPr>
          <w:rFonts w:ascii="Arial" w:hAnsi="Arial" w:cs="Arial"/>
          <w:i/>
          <w:iCs/>
          <w:color w:val="000000"/>
        </w:rPr>
        <w:t>If you fail to</w:t>
      </w:r>
      <w:r>
        <w:rPr>
          <w:rFonts w:ascii="Arial" w:hAnsi="Arial" w:cs="Arial"/>
          <w:color w:val="000000"/>
        </w:rPr>
        <w:t xml:space="preserve"> </w:t>
      </w:r>
      <w:r>
        <w:rPr>
          <w:rFonts w:ascii="Arial" w:hAnsi="Arial" w:cs="Arial"/>
          <w:i/>
          <w:iCs/>
          <w:color w:val="000000"/>
        </w:rPr>
        <w:t xml:space="preserve">reply to a phone call or letter from a medical center you may be eliminated from further consideration for the job.  If you decline consideration for three positions for which you are referred, the National Chaplain Center will remove you from the list of active applicants.  </w:t>
      </w: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rFonts w:ascii="Arial" w:hAnsi="Arial" w:cs="Arial"/>
          <w:color w:val="808080"/>
          <w:sz w:val="16"/>
          <w:szCs w:val="16"/>
          <w:u w:val="single"/>
        </w:rPr>
      </w:pPr>
      <w:r>
        <w:rPr>
          <w:rFonts w:ascii="Arial" w:hAnsi="Arial" w:cs="Arial"/>
          <w:color w:val="808080"/>
          <w:sz w:val="16"/>
          <w:szCs w:val="16"/>
          <w:u w:val="single"/>
        </w:rPr>
        <w:t>EEO Policy Statement</w:t>
      </w:r>
    </w:p>
    <w:p w:rsidR="006742E2" w:rsidRDefault="006742E2">
      <w:pPr>
        <w:widowControl w:val="0"/>
        <w:autoSpaceDE w:val="0"/>
        <w:autoSpaceDN w:val="0"/>
        <w:adjustRightInd w:val="0"/>
        <w:rPr>
          <w:rFonts w:ascii="Arial" w:hAnsi="Arial" w:cs="Arial"/>
          <w:color w:val="808080"/>
          <w:sz w:val="16"/>
          <w:szCs w:val="16"/>
          <w:u w:val="single"/>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The United States Government does not discriminate in employment on the basis of race, color, religion, sex, national origin, political affiliation, sexual orientation, marital status, disability, age, membership in an employee organization, or other non-merit factor.</w:t>
      </w: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rFonts w:ascii="Arial" w:hAnsi="Arial" w:cs="Arial"/>
          <w:color w:val="808080"/>
          <w:sz w:val="16"/>
          <w:szCs w:val="16"/>
          <w:u w:val="single"/>
        </w:rPr>
      </w:pPr>
      <w:r>
        <w:rPr>
          <w:rFonts w:ascii="Arial" w:hAnsi="Arial" w:cs="Arial"/>
          <w:color w:val="808080"/>
          <w:sz w:val="16"/>
          <w:szCs w:val="16"/>
          <w:u w:val="single"/>
        </w:rPr>
        <w:t>Reasonable Accommodation</w:t>
      </w:r>
    </w:p>
    <w:p w:rsidR="006742E2" w:rsidRDefault="006742E2">
      <w:pPr>
        <w:widowControl w:val="0"/>
        <w:autoSpaceDE w:val="0"/>
        <w:autoSpaceDN w:val="0"/>
        <w:adjustRightInd w:val="0"/>
        <w:rPr>
          <w:rFonts w:ascii="Arial" w:hAnsi="Arial" w:cs="Arial"/>
          <w:color w:val="808080"/>
          <w:sz w:val="16"/>
          <w:szCs w:val="16"/>
          <w:u w:val="single"/>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Federal agencies must provide reasonable accommodation to applicants with disabilities where appropriate. Applicants requiring reasonable accommodation for any part of the application and hiring process should contact the hiring agency directly. Determinations on requests for reasonable accommodation will be made on a case-by-case basis.</w:t>
      </w: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rFonts w:ascii="Arial" w:hAnsi="Arial" w:cs="Arial"/>
          <w:color w:val="808080"/>
          <w:sz w:val="16"/>
          <w:szCs w:val="16"/>
          <w:u w:val="single"/>
        </w:rPr>
      </w:pPr>
      <w:r>
        <w:rPr>
          <w:rFonts w:ascii="Arial" w:hAnsi="Arial" w:cs="Arial"/>
          <w:color w:val="808080"/>
          <w:sz w:val="16"/>
          <w:szCs w:val="16"/>
          <w:u w:val="single"/>
        </w:rPr>
        <w:t>Veterans Information</w:t>
      </w:r>
    </w:p>
    <w:p w:rsidR="006742E2" w:rsidRDefault="006742E2">
      <w:pPr>
        <w:widowControl w:val="0"/>
        <w:autoSpaceDE w:val="0"/>
        <w:autoSpaceDN w:val="0"/>
        <w:adjustRightInd w:val="0"/>
        <w:rPr>
          <w:rFonts w:ascii="Arial" w:hAnsi="Arial" w:cs="Arial"/>
          <w:color w:val="808080"/>
          <w:sz w:val="16"/>
          <w:szCs w:val="16"/>
          <w:u w:val="single"/>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Veterans who served on active duty in the U.S. Armed Forces and were separated under honorable conditions may be eligible for veterans’ preference. For service beginning after October 15, 1976, the veteran must have served the required length of time and have a Campaign Badge, Expeditionary Medal, a service-connected disability, or have served in the Gulf War between August 2, 1990, and January 2, 1992.</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The Veterans Employment Opportunity Act (VEOA) gives veterans access to job vacancies that might otherwise be closed to them. The law allows eligible veterans to compete for vacancies advertised under agency’s promotion procedures when the agency is seeking applications from outside of its own workforce.</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To claim veterans’ preference, veterans should be ready to provide a copy of their DD-214, Certificate of Release or Discharge from Active Duty, or other proof. Veterans with service connected disability and others claiming 10 point preference will need to submit Form SF-15, Application for 10-point Veterans’ Preference.</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For more specifics on all veterans employment issues such as Veterans preference or special appointing authorities see the VetGuide.</w:t>
      </w: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rFonts w:ascii="Arial" w:hAnsi="Arial" w:cs="Arial"/>
          <w:color w:val="808080"/>
          <w:sz w:val="16"/>
          <w:szCs w:val="16"/>
          <w:u w:val="single"/>
        </w:rPr>
      </w:pPr>
      <w:r>
        <w:rPr>
          <w:rFonts w:ascii="Arial" w:hAnsi="Arial" w:cs="Arial"/>
          <w:color w:val="808080"/>
          <w:sz w:val="16"/>
          <w:szCs w:val="16"/>
          <w:u w:val="single"/>
        </w:rPr>
        <w:t>Legal and Regulatory Guidance</w:t>
      </w:r>
    </w:p>
    <w:p w:rsidR="006742E2" w:rsidRDefault="006742E2">
      <w:pPr>
        <w:widowControl w:val="0"/>
        <w:autoSpaceDE w:val="0"/>
        <w:autoSpaceDN w:val="0"/>
        <w:adjustRightInd w:val="0"/>
        <w:rPr>
          <w:rFonts w:ascii="Arial" w:hAnsi="Arial" w:cs="Arial"/>
          <w:color w:val="808080"/>
          <w:sz w:val="16"/>
          <w:szCs w:val="16"/>
          <w:u w:val="single"/>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Social Security Number - Your Social Security Number is requested under the authority of Executive Order 9397 to uniquely identify your records from those of other applicants who may have the same name. As allowed by law or Presidential directive, your Social Security Number is used to seek information about you from employers, schools, banks, and others who may know you. Failure to provide your Social Security Number on your application materials, will result in your application not being processed.</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Privacy Act - Privacy Act Notice (PL 93-579): The information requested here is used to determine qualifications for employment and is authorized under Title 5 U.S.C. 3302 and 3361.</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Signature - Before you are hired, you will be required to sign and certify the accuracy of the information in your application.</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False Statements - If you make a false statement in any part of your application, you may not be hired; you may be fired after you begin work; or you may be subject to fine, imprisonment, or other disciplinary action.</w:t>
      </w:r>
    </w:p>
    <w:p w:rsidR="006742E2" w:rsidRDefault="006742E2">
      <w:pPr>
        <w:widowControl w:val="0"/>
        <w:autoSpaceDE w:val="0"/>
        <w:autoSpaceDN w:val="0"/>
        <w:adjustRightInd w:val="0"/>
        <w:rPr>
          <w:rFonts w:ascii="Arial" w:hAnsi="Arial" w:cs="Arial"/>
          <w:color w:val="000000"/>
        </w:rPr>
      </w:pPr>
    </w:p>
    <w:p w:rsidR="006742E2" w:rsidRDefault="006742E2">
      <w:pPr>
        <w:widowControl w:val="0"/>
        <w:autoSpaceDE w:val="0"/>
        <w:autoSpaceDN w:val="0"/>
        <w:adjustRightInd w:val="0"/>
        <w:rPr>
          <w:rFonts w:ascii="Arial" w:hAnsi="Arial" w:cs="Arial"/>
          <w:color w:val="000000"/>
        </w:rPr>
      </w:pPr>
      <w:r>
        <w:rPr>
          <w:rFonts w:ascii="Arial" w:hAnsi="Arial" w:cs="Arial"/>
          <w:color w:val="000000"/>
        </w:rPr>
        <w:t>Selective Service - If you are a male applicant born after December 31, 1959, you must certify that you have registered with the Selective Service System, or are exempt from having to do so under the Selective Service Law.</w:t>
      </w:r>
    </w:p>
    <w:p w:rsidR="006742E2" w:rsidRDefault="006742E2">
      <w:pPr>
        <w:widowControl w:val="0"/>
        <w:autoSpaceDE w:val="0"/>
        <w:autoSpaceDN w:val="0"/>
        <w:adjustRightInd w:val="0"/>
        <w:rPr>
          <w:color w:val="000000"/>
          <w:sz w:val="20"/>
          <w:szCs w:val="20"/>
        </w:rPr>
      </w:pPr>
    </w:p>
    <w:p w:rsidR="006742E2" w:rsidRDefault="006742E2">
      <w:pPr>
        <w:widowControl w:val="0"/>
        <w:autoSpaceDE w:val="0"/>
        <w:autoSpaceDN w:val="0"/>
        <w:adjustRightInd w:val="0"/>
        <w:rPr>
          <w:color w:val="000000"/>
          <w:sz w:val="20"/>
          <w:szCs w:val="20"/>
        </w:rPr>
        <w:sectPr w:rsidR="006742E2">
          <w:headerReference w:type="default" r:id="rId6"/>
          <w:footerReference w:type="default" r:id="rId7"/>
          <w:pgSz w:w="11907" w:h="16840"/>
          <w:pgMar w:top="720" w:right="720" w:bottom="720" w:left="720" w:header="720" w:footer="720" w:gutter="0"/>
          <w:cols w:space="720"/>
          <w:noEndnote/>
        </w:sectPr>
      </w:pPr>
    </w:p>
    <w:p w:rsidR="006742E2" w:rsidRPr="00CB28E0" w:rsidRDefault="006742E2" w:rsidP="00C75E8E">
      <w:pPr>
        <w:jc w:val="center"/>
        <w:rPr>
          <w:sz w:val="22"/>
          <w:szCs w:val="22"/>
        </w:rPr>
      </w:pPr>
      <w:r w:rsidRPr="00CB28E0">
        <w:rPr>
          <w:sz w:val="22"/>
          <w:szCs w:val="22"/>
        </w:rPr>
        <w:fldChar w:fldCharType="begin"/>
      </w:r>
      <w:r w:rsidRPr="00CB28E0">
        <w:rPr>
          <w:sz w:val="22"/>
          <w:szCs w:val="22"/>
        </w:rPr>
        <w:instrText xml:space="preserve"> SEQ CHAPTER \h \r 1</w:instrText>
      </w:r>
      <w:r w:rsidRPr="00CB28E0">
        <w:rPr>
          <w:sz w:val="22"/>
          <w:szCs w:val="22"/>
        </w:rPr>
        <w:fldChar w:fldCharType="end"/>
      </w:r>
      <w:r w:rsidRPr="00CB28E0">
        <w:rPr>
          <w:sz w:val="22"/>
          <w:szCs w:val="22"/>
        </w:rPr>
        <w:t>DEPARTMENT OF VETERANS AFFAIRS</w:t>
      </w:r>
    </w:p>
    <w:p w:rsidR="006742E2" w:rsidRPr="00CB28E0" w:rsidRDefault="006742E2" w:rsidP="00C75E8E">
      <w:pPr>
        <w:jc w:val="center"/>
        <w:rPr>
          <w:sz w:val="22"/>
          <w:szCs w:val="22"/>
        </w:rPr>
      </w:pPr>
      <w:r w:rsidRPr="00CB28E0">
        <w:rPr>
          <w:sz w:val="22"/>
          <w:szCs w:val="22"/>
        </w:rPr>
        <w:t>BOARD OF EXCEPTED SERVICE EXAMINERS</w:t>
      </w:r>
    </w:p>
    <w:p w:rsidR="006742E2" w:rsidRPr="00CB28E0" w:rsidRDefault="006742E2" w:rsidP="00C75E8E">
      <w:pPr>
        <w:jc w:val="center"/>
        <w:rPr>
          <w:sz w:val="22"/>
          <w:szCs w:val="22"/>
        </w:rPr>
      </w:pPr>
    </w:p>
    <w:p w:rsidR="006742E2" w:rsidRPr="00CB28E0" w:rsidRDefault="006742E2" w:rsidP="00C75E8E">
      <w:pPr>
        <w:jc w:val="center"/>
        <w:rPr>
          <w:sz w:val="22"/>
          <w:szCs w:val="22"/>
        </w:rPr>
      </w:pPr>
      <w:r w:rsidRPr="00CB28E0">
        <w:rPr>
          <w:sz w:val="22"/>
          <w:szCs w:val="22"/>
        </w:rPr>
        <w:t>CHAPLAIN GRADE AND SCHEDULE OPTIONS DESIRED*</w:t>
      </w:r>
    </w:p>
    <w:p w:rsidR="006742E2" w:rsidRPr="00CB28E0" w:rsidRDefault="006742E2" w:rsidP="00C75E8E">
      <w:pPr>
        <w:jc w:val="center"/>
        <w:rPr>
          <w:sz w:val="22"/>
          <w:szCs w:val="22"/>
        </w:rPr>
      </w:pPr>
    </w:p>
    <w:p w:rsidR="006742E2" w:rsidRPr="00CB28E0" w:rsidRDefault="006742E2" w:rsidP="00C75E8E">
      <w:pPr>
        <w:rPr>
          <w:sz w:val="22"/>
          <w:szCs w:val="22"/>
        </w:rPr>
      </w:pPr>
      <w:r w:rsidRPr="00CB28E0">
        <w:rPr>
          <w:sz w:val="22"/>
          <w:szCs w:val="22"/>
        </w:rPr>
        <w:t>(submit this page with the other material requested in announcement BESE-A1)</w:t>
      </w:r>
    </w:p>
    <w:p w:rsidR="006742E2" w:rsidRPr="00CB28E0" w:rsidRDefault="006742E2" w:rsidP="00C75E8E">
      <w:pPr>
        <w:rPr>
          <w:sz w:val="22"/>
          <w:szCs w:val="22"/>
        </w:rPr>
      </w:pPr>
      <w:r>
        <w:rPr>
          <w:noProof/>
        </w:rPr>
        <w:pict>
          <v:line id="_x0000_s1026" style="position:absolute;z-index:251658240;mso-position-horizontal-relative:margin" from="0,0" to="0,0" o:allowincell="f" strokecolor="#020000" strokeweight=".96pt">
            <w10:wrap anchorx="margin"/>
          </v:line>
        </w:pict>
      </w:r>
      <w:r>
        <w:rPr>
          <w:noProof/>
        </w:rPr>
        <w:pict>
          <v:line id="_x0000_s1027" style="position:absolute;z-index:251659264;mso-position-horizontal-relative:margin" from="0,.45pt" to="468pt,.45pt" o:allowincell="f" strokecolor="#020000" strokeweight=".96pt">
            <w10:wrap anchorx="margin"/>
          </v:line>
        </w:pict>
      </w:r>
    </w:p>
    <w:p w:rsidR="006742E2" w:rsidRPr="00CB28E0" w:rsidRDefault="006742E2" w:rsidP="00C75E8E">
      <w:pPr>
        <w:rPr>
          <w:sz w:val="22"/>
          <w:szCs w:val="22"/>
        </w:rPr>
      </w:pPr>
      <w:r w:rsidRPr="00CB28E0">
        <w:rPr>
          <w:sz w:val="22"/>
          <w:szCs w:val="22"/>
        </w:rPr>
        <w:t>GRADE(S) DESIRED (check as many as apply)</w:t>
      </w:r>
    </w:p>
    <w:p w:rsidR="006742E2" w:rsidRPr="00CB28E0" w:rsidRDefault="006742E2" w:rsidP="00C75E8E">
      <w:pPr>
        <w:rPr>
          <w:sz w:val="22"/>
          <w:szCs w:val="22"/>
        </w:rPr>
      </w:pPr>
    </w:p>
    <w:p w:rsidR="006742E2" w:rsidRPr="00CB28E0" w:rsidRDefault="006742E2" w:rsidP="00C75E8E">
      <w:pPr>
        <w:rPr>
          <w:sz w:val="22"/>
          <w:szCs w:val="22"/>
        </w:rPr>
      </w:pPr>
      <w:r w:rsidRPr="00CB28E0">
        <w:rPr>
          <w:sz w:val="22"/>
          <w:szCs w:val="22"/>
        </w:rPr>
        <w:t xml:space="preserve">I wish to be considered for the following grade(s): </w:t>
      </w:r>
    </w:p>
    <w:p w:rsidR="006742E2" w:rsidRPr="00CB28E0" w:rsidRDefault="006742E2" w:rsidP="00C75E8E">
      <w:pPr>
        <w:rPr>
          <w:sz w:val="22"/>
          <w:szCs w:val="22"/>
        </w:rPr>
      </w:pPr>
    </w:p>
    <w:p w:rsidR="006742E2" w:rsidRPr="00CB28E0" w:rsidRDefault="006742E2" w:rsidP="00C75E8E">
      <w:pPr>
        <w:rPr>
          <w:sz w:val="22"/>
          <w:szCs w:val="22"/>
        </w:rPr>
      </w:pPr>
      <w:r w:rsidRPr="00CB28E0">
        <w:rPr>
          <w:sz w:val="22"/>
          <w:szCs w:val="22"/>
        </w:rPr>
        <w:t>(   ) grade GS-11 (full performance level) (Please respond to rating factors A1 - A5 in your application)</w:t>
      </w:r>
    </w:p>
    <w:p w:rsidR="006742E2" w:rsidRPr="00CB28E0" w:rsidRDefault="006742E2" w:rsidP="00C75E8E">
      <w:pPr>
        <w:rPr>
          <w:sz w:val="22"/>
          <w:szCs w:val="22"/>
        </w:rPr>
      </w:pPr>
    </w:p>
    <w:p w:rsidR="006742E2" w:rsidRPr="00CB28E0" w:rsidRDefault="006742E2" w:rsidP="00C75E8E">
      <w:pPr>
        <w:rPr>
          <w:sz w:val="22"/>
          <w:szCs w:val="22"/>
        </w:rPr>
      </w:pPr>
      <w:r w:rsidRPr="00CB28E0">
        <w:rPr>
          <w:sz w:val="22"/>
          <w:szCs w:val="22"/>
        </w:rPr>
        <w:t>(   ) grade GS-11 (with promotion potential to GS-12)  (Please respond to rating factors B1 - B5 in your application)</w:t>
      </w:r>
    </w:p>
    <w:p w:rsidR="006742E2" w:rsidRPr="00CB28E0" w:rsidRDefault="006742E2" w:rsidP="00C75E8E">
      <w:pPr>
        <w:rPr>
          <w:sz w:val="22"/>
          <w:szCs w:val="22"/>
        </w:rPr>
      </w:pPr>
    </w:p>
    <w:p w:rsidR="006742E2" w:rsidRPr="00CB28E0" w:rsidRDefault="006742E2" w:rsidP="00C75E8E">
      <w:pPr>
        <w:rPr>
          <w:sz w:val="22"/>
          <w:szCs w:val="22"/>
        </w:rPr>
      </w:pPr>
      <w:r w:rsidRPr="00CB28E0">
        <w:rPr>
          <w:sz w:val="22"/>
          <w:szCs w:val="22"/>
        </w:rPr>
        <w:t>(   ) grade GS-12  )  (Please respond to rating factors B1 - B5 in your application)</w:t>
      </w:r>
    </w:p>
    <w:p w:rsidR="006742E2" w:rsidRPr="00CB28E0" w:rsidRDefault="006742E2" w:rsidP="00C75E8E">
      <w:pPr>
        <w:rPr>
          <w:sz w:val="22"/>
          <w:szCs w:val="22"/>
        </w:rPr>
      </w:pPr>
    </w:p>
    <w:p w:rsidR="006742E2" w:rsidRPr="00CB28E0" w:rsidRDefault="006742E2" w:rsidP="00C75E8E">
      <w:pPr>
        <w:rPr>
          <w:sz w:val="22"/>
          <w:szCs w:val="22"/>
        </w:rPr>
      </w:pPr>
      <w:r w:rsidRPr="00CB28E0">
        <w:rPr>
          <w:sz w:val="22"/>
          <w:szCs w:val="22"/>
        </w:rPr>
        <w:t>(   ) all of the above  (Please respond to rating factors A1 - A5 and B2 - B5 in your application)</w:t>
      </w:r>
    </w:p>
    <w:p w:rsidR="006742E2" w:rsidRPr="00CB28E0" w:rsidRDefault="006742E2" w:rsidP="00C75E8E">
      <w:pPr>
        <w:rPr>
          <w:sz w:val="22"/>
          <w:szCs w:val="22"/>
        </w:rPr>
      </w:pPr>
    </w:p>
    <w:p w:rsidR="006742E2" w:rsidRPr="00CB28E0" w:rsidRDefault="006742E2" w:rsidP="00C75E8E">
      <w:pPr>
        <w:rPr>
          <w:sz w:val="22"/>
          <w:szCs w:val="22"/>
        </w:rPr>
      </w:pPr>
      <w:r>
        <w:rPr>
          <w:noProof/>
        </w:rPr>
        <w:pict>
          <v:line id="_x0000_s1028" style="position:absolute;z-index:251660288;mso-position-horizontal-relative:margin" from="0,0" to="0,0" o:allowincell="f" strokecolor="#020000" strokeweight=".96pt">
            <w10:wrap anchorx="margin"/>
          </v:line>
        </w:pict>
      </w:r>
      <w:r>
        <w:rPr>
          <w:noProof/>
        </w:rPr>
        <w:pict>
          <v:line id="_x0000_s1029" style="position:absolute;z-index:251661312;mso-position-horizontal-relative:margin" from="0,.45pt" to="468pt,.45pt" o:allowincell="f" strokecolor="#020000" strokeweight=".96pt">
            <w10:wrap anchorx="margin"/>
          </v:line>
        </w:pict>
      </w:r>
    </w:p>
    <w:p w:rsidR="006742E2" w:rsidRPr="00CB28E0" w:rsidRDefault="006742E2" w:rsidP="00C75E8E">
      <w:pPr>
        <w:rPr>
          <w:sz w:val="22"/>
          <w:szCs w:val="22"/>
        </w:rPr>
      </w:pPr>
      <w:r w:rsidRPr="00CB28E0">
        <w:rPr>
          <w:sz w:val="22"/>
          <w:szCs w:val="22"/>
        </w:rPr>
        <w:t>WORK SCHEDULES DESIRED (check as many as apply)</w:t>
      </w:r>
    </w:p>
    <w:p w:rsidR="006742E2" w:rsidRPr="00CB28E0" w:rsidRDefault="006742E2" w:rsidP="00C75E8E">
      <w:pPr>
        <w:rPr>
          <w:sz w:val="22"/>
          <w:szCs w:val="22"/>
        </w:rPr>
      </w:pPr>
    </w:p>
    <w:p w:rsidR="006742E2" w:rsidRPr="00CB28E0" w:rsidRDefault="006742E2" w:rsidP="00C75E8E">
      <w:pPr>
        <w:rPr>
          <w:sz w:val="22"/>
          <w:szCs w:val="22"/>
        </w:rPr>
      </w:pPr>
      <w:r w:rsidRPr="00CB28E0">
        <w:rPr>
          <w:sz w:val="22"/>
          <w:szCs w:val="22"/>
        </w:rPr>
        <w:t>I wish to be considered for the following work schedules:</w:t>
      </w:r>
    </w:p>
    <w:p w:rsidR="006742E2" w:rsidRPr="00CB28E0" w:rsidRDefault="006742E2" w:rsidP="00C75E8E">
      <w:pPr>
        <w:rPr>
          <w:sz w:val="22"/>
          <w:szCs w:val="22"/>
        </w:rPr>
      </w:pPr>
    </w:p>
    <w:p w:rsidR="006742E2" w:rsidRPr="00CB28E0" w:rsidRDefault="006742E2" w:rsidP="00C75E8E">
      <w:pPr>
        <w:rPr>
          <w:sz w:val="22"/>
          <w:szCs w:val="22"/>
        </w:rPr>
      </w:pPr>
      <w:r w:rsidRPr="00CB28E0">
        <w:rPr>
          <w:sz w:val="22"/>
          <w:szCs w:val="22"/>
        </w:rPr>
        <w:t>(   ) full time (40 hours per week)</w:t>
      </w:r>
    </w:p>
    <w:p w:rsidR="006742E2" w:rsidRPr="00CB28E0" w:rsidRDefault="006742E2" w:rsidP="00C75E8E">
      <w:pPr>
        <w:rPr>
          <w:sz w:val="22"/>
          <w:szCs w:val="22"/>
        </w:rPr>
      </w:pPr>
    </w:p>
    <w:p w:rsidR="006742E2" w:rsidRPr="00CB28E0" w:rsidRDefault="006742E2" w:rsidP="00C75E8E">
      <w:pPr>
        <w:rPr>
          <w:sz w:val="22"/>
          <w:szCs w:val="22"/>
        </w:rPr>
      </w:pPr>
      <w:r w:rsidRPr="00CB28E0">
        <w:rPr>
          <w:sz w:val="22"/>
          <w:szCs w:val="22"/>
        </w:rPr>
        <w:t>(   ) part time 30 to 35 hours per week</w:t>
      </w:r>
    </w:p>
    <w:p w:rsidR="006742E2" w:rsidRPr="00CB28E0" w:rsidRDefault="006742E2" w:rsidP="00C75E8E">
      <w:pPr>
        <w:rPr>
          <w:sz w:val="22"/>
          <w:szCs w:val="22"/>
        </w:rPr>
      </w:pPr>
    </w:p>
    <w:p w:rsidR="006742E2" w:rsidRPr="00CB28E0" w:rsidRDefault="006742E2" w:rsidP="00C75E8E">
      <w:pPr>
        <w:rPr>
          <w:sz w:val="22"/>
          <w:szCs w:val="22"/>
        </w:rPr>
      </w:pPr>
      <w:r w:rsidRPr="00CB28E0">
        <w:rPr>
          <w:sz w:val="22"/>
          <w:szCs w:val="22"/>
        </w:rPr>
        <w:t>(   ) part time 24 to 29 hours per week</w:t>
      </w:r>
    </w:p>
    <w:p w:rsidR="006742E2" w:rsidRPr="00CB28E0" w:rsidRDefault="006742E2" w:rsidP="00C75E8E">
      <w:pPr>
        <w:rPr>
          <w:sz w:val="22"/>
          <w:szCs w:val="22"/>
        </w:rPr>
      </w:pPr>
    </w:p>
    <w:p w:rsidR="006742E2" w:rsidRPr="00CB28E0" w:rsidRDefault="006742E2" w:rsidP="00C75E8E">
      <w:pPr>
        <w:rPr>
          <w:sz w:val="22"/>
          <w:szCs w:val="22"/>
        </w:rPr>
      </w:pPr>
      <w:r w:rsidRPr="00CB28E0">
        <w:rPr>
          <w:sz w:val="22"/>
          <w:szCs w:val="22"/>
        </w:rPr>
        <w:t>(   ) part time 16 to 23 hours per week</w:t>
      </w:r>
    </w:p>
    <w:p w:rsidR="006742E2" w:rsidRPr="00CB28E0" w:rsidRDefault="006742E2" w:rsidP="00C75E8E">
      <w:pPr>
        <w:rPr>
          <w:sz w:val="22"/>
          <w:szCs w:val="22"/>
        </w:rPr>
      </w:pPr>
    </w:p>
    <w:p w:rsidR="006742E2" w:rsidRPr="00CB28E0" w:rsidRDefault="006742E2" w:rsidP="00C75E8E">
      <w:pPr>
        <w:rPr>
          <w:sz w:val="22"/>
          <w:szCs w:val="22"/>
        </w:rPr>
      </w:pPr>
      <w:r w:rsidRPr="00CB28E0">
        <w:rPr>
          <w:sz w:val="22"/>
          <w:szCs w:val="22"/>
        </w:rPr>
        <w:t>(   ) part time 10 to 15 hours per week</w:t>
      </w:r>
    </w:p>
    <w:p w:rsidR="006742E2" w:rsidRPr="00CB28E0" w:rsidRDefault="006742E2" w:rsidP="00C75E8E">
      <w:pPr>
        <w:rPr>
          <w:sz w:val="22"/>
          <w:szCs w:val="22"/>
        </w:rPr>
      </w:pPr>
    </w:p>
    <w:p w:rsidR="006742E2" w:rsidRPr="00CB28E0" w:rsidRDefault="006742E2" w:rsidP="00C75E8E">
      <w:pPr>
        <w:rPr>
          <w:sz w:val="22"/>
          <w:szCs w:val="22"/>
        </w:rPr>
      </w:pPr>
      <w:r w:rsidRPr="00CB28E0">
        <w:rPr>
          <w:sz w:val="22"/>
          <w:szCs w:val="22"/>
        </w:rPr>
        <w:t>(   ) intermittent (no regularly scheduled hours)</w:t>
      </w:r>
    </w:p>
    <w:p w:rsidR="006742E2" w:rsidRPr="00CB28E0" w:rsidRDefault="006742E2" w:rsidP="00C75E8E">
      <w:pPr>
        <w:rPr>
          <w:sz w:val="22"/>
          <w:szCs w:val="22"/>
        </w:rPr>
      </w:pPr>
    </w:p>
    <w:p w:rsidR="006742E2" w:rsidRPr="00CB28E0" w:rsidRDefault="006742E2" w:rsidP="00C75E8E">
      <w:pPr>
        <w:rPr>
          <w:sz w:val="22"/>
          <w:szCs w:val="22"/>
        </w:rPr>
      </w:pPr>
      <w:r>
        <w:rPr>
          <w:noProof/>
        </w:rPr>
        <w:pict>
          <v:line id="_x0000_s1030" style="position:absolute;z-index:251662336;mso-position-horizontal-relative:margin" from="0,0" to="0,0" o:allowincell="f" strokecolor="#020000" strokeweight=".96pt">
            <w10:wrap anchorx="margin"/>
          </v:line>
        </w:pict>
      </w:r>
      <w:r>
        <w:rPr>
          <w:noProof/>
        </w:rPr>
        <w:pict>
          <v:line id="_x0000_s1031" style="position:absolute;z-index:251663360;mso-position-horizontal-relative:margin" from="0,.45pt" to="468pt,.45pt" o:allowincell="f" strokecolor="#020000" strokeweight=".96pt">
            <w10:wrap anchorx="margin"/>
          </v:line>
        </w:pict>
      </w:r>
    </w:p>
    <w:p w:rsidR="006742E2" w:rsidRPr="00CB28E0" w:rsidRDefault="006742E2" w:rsidP="00C75E8E">
      <w:pPr>
        <w:rPr>
          <w:sz w:val="22"/>
          <w:szCs w:val="22"/>
        </w:rPr>
      </w:pPr>
      <w:r w:rsidRPr="00CB28E0">
        <w:rPr>
          <w:sz w:val="22"/>
          <w:szCs w:val="22"/>
        </w:rPr>
        <w:t>AVAILABILITY</w:t>
      </w:r>
    </w:p>
    <w:p w:rsidR="006742E2" w:rsidRPr="00CB28E0" w:rsidRDefault="006742E2" w:rsidP="00C75E8E">
      <w:pPr>
        <w:rPr>
          <w:sz w:val="22"/>
          <w:szCs w:val="22"/>
        </w:rPr>
      </w:pPr>
    </w:p>
    <w:p w:rsidR="006742E2" w:rsidRPr="00CB28E0" w:rsidRDefault="006742E2" w:rsidP="00C75E8E">
      <w:pPr>
        <w:rPr>
          <w:sz w:val="22"/>
          <w:szCs w:val="22"/>
        </w:rPr>
      </w:pPr>
      <w:r w:rsidRPr="00CB28E0">
        <w:rPr>
          <w:sz w:val="22"/>
          <w:szCs w:val="22"/>
        </w:rPr>
        <w:t xml:space="preserve">If selected for employment I am available to report for work within ______ days after notification; or by ___________(date)   </w:t>
      </w:r>
    </w:p>
    <w:p w:rsidR="006742E2" w:rsidRPr="00CB28E0" w:rsidRDefault="006742E2" w:rsidP="00C75E8E">
      <w:pPr>
        <w:rPr>
          <w:sz w:val="22"/>
          <w:szCs w:val="22"/>
        </w:rPr>
      </w:pPr>
    </w:p>
    <w:p w:rsidR="006742E2" w:rsidRPr="00CB28E0" w:rsidRDefault="006742E2" w:rsidP="00C75E8E">
      <w:pPr>
        <w:rPr>
          <w:sz w:val="22"/>
          <w:szCs w:val="22"/>
        </w:rPr>
      </w:pPr>
    </w:p>
    <w:p w:rsidR="006742E2" w:rsidRPr="00CB28E0" w:rsidRDefault="006742E2" w:rsidP="00C75E8E">
      <w:pPr>
        <w:rPr>
          <w:sz w:val="22"/>
          <w:szCs w:val="22"/>
        </w:rPr>
      </w:pPr>
    </w:p>
    <w:p w:rsidR="006742E2" w:rsidRPr="00CB28E0" w:rsidRDefault="006742E2" w:rsidP="00C75E8E">
      <w:pPr>
        <w:rPr>
          <w:sz w:val="22"/>
          <w:szCs w:val="22"/>
        </w:rPr>
      </w:pPr>
      <w:r>
        <w:rPr>
          <w:noProof/>
        </w:rPr>
        <w:pict>
          <v:line id="_x0000_s1032" style="position:absolute;z-index:251664384;mso-position-horizontal-relative:margin" from="0,0" to="0,0" o:allowincell="f" strokecolor="#020000" strokeweight=".96pt">
            <w10:wrap anchorx="margin"/>
          </v:line>
        </w:pict>
      </w:r>
      <w:r>
        <w:rPr>
          <w:noProof/>
        </w:rPr>
        <w:pict>
          <v:line id="_x0000_s1033" style="position:absolute;z-index:251665408;mso-position-horizontal-relative:margin" from="0,.45pt" to="468pt,.45pt" o:allowincell="f" strokecolor="#020000" strokeweight=".96pt">
            <w10:wrap anchorx="margin"/>
          </v:line>
        </w:pict>
      </w:r>
    </w:p>
    <w:p w:rsidR="006742E2" w:rsidRPr="00CB28E0" w:rsidRDefault="006742E2" w:rsidP="00C75E8E">
      <w:pPr>
        <w:rPr>
          <w:sz w:val="22"/>
          <w:szCs w:val="22"/>
        </w:rPr>
      </w:pPr>
      <w:r w:rsidRPr="00CB28E0">
        <w:rPr>
          <w:sz w:val="22"/>
          <w:szCs w:val="22"/>
        </w:rPr>
        <w:t xml:space="preserve">YOUR NAME (please print)                             </w:t>
      </w:r>
    </w:p>
    <w:p w:rsidR="006742E2" w:rsidRPr="00CB28E0" w:rsidRDefault="006742E2" w:rsidP="00C75E8E">
      <w:pPr>
        <w:rPr>
          <w:sz w:val="22"/>
          <w:szCs w:val="22"/>
        </w:rPr>
      </w:pPr>
    </w:p>
    <w:p w:rsidR="006742E2" w:rsidRPr="00CB28E0" w:rsidRDefault="006742E2" w:rsidP="00C75E8E">
      <w:pPr>
        <w:rPr>
          <w:sz w:val="22"/>
          <w:szCs w:val="22"/>
        </w:rPr>
      </w:pPr>
    </w:p>
    <w:p w:rsidR="006742E2" w:rsidRPr="00CB28E0" w:rsidRDefault="006742E2" w:rsidP="00C75E8E">
      <w:pPr>
        <w:rPr>
          <w:sz w:val="22"/>
          <w:szCs w:val="22"/>
        </w:rPr>
      </w:pPr>
      <w:r>
        <w:rPr>
          <w:noProof/>
        </w:rPr>
        <w:pict>
          <v:line id="_x0000_s1034" style="position:absolute;z-index:251666432;mso-position-horizontal-relative:margin" from="0,0" to="0,0" o:allowincell="f" strokecolor="#020000" strokeweight=".96pt">
            <w10:wrap anchorx="margin"/>
          </v:line>
        </w:pict>
      </w:r>
      <w:r>
        <w:rPr>
          <w:noProof/>
        </w:rPr>
        <w:pict>
          <v:line id="_x0000_s1035" style="position:absolute;z-index:251667456;mso-position-horizontal-relative:margin" from="0,.45pt" to="468pt,.45pt" o:allowincell="f" strokecolor="#020000" strokeweight=".96pt">
            <w10:wrap anchorx="margin"/>
          </v:line>
        </w:pict>
      </w:r>
    </w:p>
    <w:p w:rsidR="006742E2" w:rsidRPr="00CB28E0" w:rsidRDefault="006742E2" w:rsidP="00C75E8E">
      <w:pPr>
        <w:rPr>
          <w:sz w:val="22"/>
          <w:szCs w:val="22"/>
        </w:rPr>
      </w:pPr>
      <w:r w:rsidRPr="00CB28E0">
        <w:rPr>
          <w:sz w:val="22"/>
          <w:szCs w:val="22"/>
        </w:rPr>
        <w:t>YOUR SIGNATURE                         DATE SIGNED</w:t>
      </w:r>
    </w:p>
    <w:p w:rsidR="006742E2" w:rsidRPr="00CB28E0" w:rsidRDefault="006742E2" w:rsidP="00C75E8E">
      <w:pPr>
        <w:rPr>
          <w:sz w:val="22"/>
          <w:szCs w:val="22"/>
        </w:rPr>
      </w:pPr>
    </w:p>
    <w:p w:rsidR="006742E2" w:rsidRPr="00CB28E0" w:rsidRDefault="006742E2" w:rsidP="00C75E8E">
      <w:pPr>
        <w:rPr>
          <w:sz w:val="22"/>
          <w:szCs w:val="22"/>
        </w:rPr>
      </w:pPr>
      <w:r w:rsidRPr="00CB28E0">
        <w:rPr>
          <w:sz w:val="22"/>
          <w:szCs w:val="22"/>
        </w:rPr>
        <w:t>*You may change these preferences whenever you desire by submitting a new copy of this form.  However, if you decline consideration three times for position(s) that you have indicated you will accept, your application will no longer be considered.</w:t>
      </w:r>
    </w:p>
    <w:p w:rsidR="006742E2" w:rsidRPr="00CB28E0" w:rsidRDefault="006742E2" w:rsidP="00C75E8E">
      <w:pPr>
        <w:jc w:val="center"/>
        <w:rPr>
          <w:b/>
          <w:sz w:val="16"/>
          <w:szCs w:val="16"/>
        </w:rPr>
      </w:pPr>
      <w:r w:rsidRPr="007B7AC4">
        <w:br w:type="page"/>
      </w:r>
      <w:r w:rsidRPr="00CB28E0">
        <w:rPr>
          <w:b/>
          <w:sz w:val="16"/>
          <w:szCs w:val="16"/>
        </w:rPr>
        <w:t>DEPARTMENT OF VETERANS AFFAIRS HEALTH CARE LOCATIONS</w:t>
      </w:r>
    </w:p>
    <w:p w:rsidR="006742E2" w:rsidRPr="00CB28E0" w:rsidRDefault="006742E2" w:rsidP="00C75E8E">
      <w:pPr>
        <w:rPr>
          <w:sz w:val="16"/>
          <w:szCs w:val="16"/>
        </w:rPr>
      </w:pPr>
      <w:r w:rsidRPr="00CB28E0">
        <w:rPr>
          <w:sz w:val="16"/>
          <w:szCs w:val="16"/>
        </w:rPr>
        <w:t xml:space="preserve">Circle on this sheet </w:t>
      </w:r>
      <w:r>
        <w:rPr>
          <w:noProof/>
        </w:rPr>
        <w:pict>
          <v:rect id="_x0000_s1036" style="position:absolute;margin-left:31.05pt;margin-top:87.2pt;width:540pt;height:.95pt;z-index:-251648000;mso-position-horizontal-relative:page;mso-position-vertical-relative:page" fillcolor="black" stroked="f" strokeweight="0">
            <v:fill color2="black"/>
            <w10:wrap anchorx="page" anchory="page"/>
            <w10:anchorlock/>
          </v:rect>
        </w:pict>
      </w:r>
      <w:r w:rsidRPr="00CB28E0">
        <w:rPr>
          <w:sz w:val="16"/>
          <w:szCs w:val="16"/>
        </w:rPr>
        <w:t xml:space="preserve">the locations, states, and/or regions where you would like to be considered for employment.  You may select any combination of regions, states, locations, or the entire U.S.  Note: Most VA outpatient clinics are managed by one of the medical centers on this list.  By selecting one of these centers you will also be considered for all of its outpatient clinics. </w:t>
      </w:r>
      <w:r>
        <w:rPr>
          <w:sz w:val="16"/>
          <w:szCs w:val="16"/>
        </w:rPr>
        <w:t xml:space="preserve">       </w:t>
      </w:r>
      <w:r w:rsidRPr="00CB28E0">
        <w:rPr>
          <w:sz w:val="16"/>
          <w:szCs w:val="16"/>
        </w:rPr>
        <w:t>(The 3-digit number is an internal VA code.  The 5 digits after the location is the zip code)</w:t>
      </w:r>
    </w:p>
    <w:p w:rsidR="006742E2" w:rsidRPr="00CB28E0" w:rsidRDefault="006742E2" w:rsidP="00C75E8E">
      <w:pPr>
        <w:rPr>
          <w:sz w:val="16"/>
          <w:szCs w:val="16"/>
        </w:rPr>
      </w:pPr>
    </w:p>
    <w:p w:rsidR="006742E2" w:rsidRPr="00CB28E0" w:rsidRDefault="006742E2" w:rsidP="00C75E8E">
      <w:pPr>
        <w:rPr>
          <w:sz w:val="16"/>
          <w:szCs w:val="16"/>
        </w:rPr>
        <w:sectPr w:rsidR="006742E2" w:rsidRPr="00CB28E0">
          <w:pgSz w:w="12240" w:h="15840" w:code="1"/>
          <w:pgMar w:top="720" w:right="864" w:bottom="720" w:left="864" w:header="720" w:footer="720" w:gutter="0"/>
          <w:cols w:space="720"/>
          <w:docGrid w:linePitch="360"/>
        </w:sectPr>
      </w:pPr>
    </w:p>
    <w:p w:rsidR="006742E2" w:rsidRPr="00CB28E0" w:rsidRDefault="006742E2" w:rsidP="00C75E8E">
      <w:pPr>
        <w:rPr>
          <w:sz w:val="16"/>
          <w:szCs w:val="16"/>
        </w:rPr>
      </w:pPr>
      <w:r w:rsidRPr="00CB28E0">
        <w:rPr>
          <w:sz w:val="16"/>
          <w:szCs w:val="16"/>
        </w:rPr>
        <w:t xml:space="preserve">100 ENTIRE  </w:t>
      </w:r>
    </w:p>
    <w:p w:rsidR="006742E2" w:rsidRPr="00CB28E0" w:rsidRDefault="006742E2" w:rsidP="00C75E8E">
      <w:pPr>
        <w:rPr>
          <w:sz w:val="16"/>
          <w:szCs w:val="16"/>
        </w:rPr>
      </w:pPr>
      <w:r w:rsidRPr="00CB28E0">
        <w:rPr>
          <w:sz w:val="16"/>
          <w:szCs w:val="16"/>
        </w:rPr>
        <w:t>CONTINENTAL UNITED STATES</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 xml:space="preserve">     REGIONS</w:t>
      </w:r>
    </w:p>
    <w:p w:rsidR="006742E2" w:rsidRPr="00CB28E0" w:rsidRDefault="006742E2" w:rsidP="00C75E8E">
      <w:pPr>
        <w:rPr>
          <w:sz w:val="16"/>
          <w:szCs w:val="16"/>
        </w:rPr>
      </w:pPr>
      <w:r w:rsidRPr="00CB28E0">
        <w:rPr>
          <w:sz w:val="16"/>
          <w:szCs w:val="16"/>
        </w:rPr>
        <w:t xml:space="preserve">  </w:t>
      </w:r>
    </w:p>
    <w:p w:rsidR="006742E2" w:rsidRPr="00CB28E0" w:rsidRDefault="006742E2" w:rsidP="00C75E8E">
      <w:pPr>
        <w:rPr>
          <w:sz w:val="16"/>
          <w:szCs w:val="16"/>
        </w:rPr>
      </w:pPr>
      <w:r w:rsidRPr="00CB28E0">
        <w:rPr>
          <w:sz w:val="16"/>
          <w:szCs w:val="16"/>
        </w:rPr>
        <w:t>901 NORTHEAST</w:t>
      </w:r>
    </w:p>
    <w:p w:rsidR="006742E2" w:rsidRPr="00CB28E0" w:rsidRDefault="006742E2" w:rsidP="00C75E8E">
      <w:pPr>
        <w:rPr>
          <w:sz w:val="16"/>
          <w:szCs w:val="16"/>
        </w:rPr>
      </w:pPr>
      <w:r w:rsidRPr="00CB28E0">
        <w:rPr>
          <w:sz w:val="16"/>
          <w:szCs w:val="16"/>
        </w:rPr>
        <w:t>(CT,ME,MA,NH,RI,VT</w:t>
      </w:r>
    </w:p>
    <w:p w:rsidR="006742E2" w:rsidRPr="00CB28E0" w:rsidRDefault="006742E2" w:rsidP="00C75E8E">
      <w:pPr>
        <w:rPr>
          <w:sz w:val="16"/>
          <w:szCs w:val="16"/>
        </w:rPr>
      </w:pPr>
      <w:r w:rsidRPr="00CB28E0">
        <w:rPr>
          <w:sz w:val="16"/>
          <w:szCs w:val="16"/>
        </w:rPr>
        <w:t xml:space="preserve">    NJ,NY)</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902 ATLANTIC</w:t>
      </w:r>
    </w:p>
    <w:p w:rsidR="006742E2" w:rsidRPr="00CB28E0" w:rsidRDefault="006742E2" w:rsidP="00C75E8E">
      <w:pPr>
        <w:rPr>
          <w:sz w:val="16"/>
          <w:szCs w:val="16"/>
        </w:rPr>
      </w:pPr>
      <w:r w:rsidRPr="00CB28E0">
        <w:rPr>
          <w:sz w:val="16"/>
          <w:szCs w:val="16"/>
        </w:rPr>
        <w:t>(DE,MD,PA,VA,WV,DC)</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903 SOUTHEAST</w:t>
      </w:r>
    </w:p>
    <w:p w:rsidR="006742E2" w:rsidRPr="00CB28E0" w:rsidRDefault="006742E2" w:rsidP="00C75E8E">
      <w:pPr>
        <w:rPr>
          <w:sz w:val="16"/>
          <w:szCs w:val="16"/>
        </w:rPr>
      </w:pPr>
      <w:r w:rsidRPr="00CB28E0">
        <w:rPr>
          <w:sz w:val="16"/>
          <w:szCs w:val="16"/>
        </w:rPr>
        <w:t xml:space="preserve">  (AL,FL,GA,KY,MS,NC</w:t>
      </w:r>
    </w:p>
    <w:p w:rsidR="006742E2" w:rsidRPr="00CB28E0" w:rsidRDefault="006742E2" w:rsidP="00C75E8E">
      <w:pPr>
        <w:rPr>
          <w:sz w:val="16"/>
          <w:szCs w:val="16"/>
        </w:rPr>
      </w:pPr>
      <w:r w:rsidRPr="00CB28E0">
        <w:rPr>
          <w:sz w:val="16"/>
          <w:szCs w:val="16"/>
        </w:rPr>
        <w:t xml:space="preserve">      SC,TN,PR)</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 xml:space="preserve">904 MIDWEST  </w:t>
      </w:r>
    </w:p>
    <w:p w:rsidR="006742E2" w:rsidRPr="00CB28E0" w:rsidRDefault="006742E2" w:rsidP="00C75E8E">
      <w:pPr>
        <w:rPr>
          <w:sz w:val="16"/>
          <w:szCs w:val="16"/>
        </w:rPr>
      </w:pPr>
      <w:r w:rsidRPr="00CB28E0">
        <w:rPr>
          <w:sz w:val="16"/>
          <w:szCs w:val="16"/>
        </w:rPr>
        <w:t xml:space="preserve">  (IL,IN,MI,OH,WI)</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905 NORTH CENTRAL</w:t>
      </w:r>
    </w:p>
    <w:p w:rsidR="006742E2" w:rsidRPr="00CB28E0" w:rsidRDefault="006742E2" w:rsidP="00C75E8E">
      <w:pPr>
        <w:rPr>
          <w:sz w:val="16"/>
          <w:szCs w:val="16"/>
        </w:rPr>
      </w:pPr>
      <w:r w:rsidRPr="00CB28E0">
        <w:rPr>
          <w:sz w:val="16"/>
          <w:szCs w:val="16"/>
        </w:rPr>
        <w:t xml:space="preserve">  (IA,MN,NE,ND,SD)</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906 SOUTH CENTRAL</w:t>
      </w:r>
    </w:p>
    <w:p w:rsidR="006742E2" w:rsidRPr="00CB28E0" w:rsidRDefault="006742E2" w:rsidP="00C75E8E">
      <w:pPr>
        <w:rPr>
          <w:sz w:val="16"/>
          <w:szCs w:val="16"/>
        </w:rPr>
      </w:pPr>
      <w:r w:rsidRPr="00CB28E0">
        <w:rPr>
          <w:sz w:val="16"/>
          <w:szCs w:val="16"/>
        </w:rPr>
        <w:t xml:space="preserve"> (AR,C0,KS,LA,MO,OK,</w:t>
      </w:r>
    </w:p>
    <w:p w:rsidR="006742E2" w:rsidRPr="00CB28E0" w:rsidRDefault="006742E2" w:rsidP="00C75E8E">
      <w:pPr>
        <w:rPr>
          <w:sz w:val="16"/>
          <w:szCs w:val="16"/>
        </w:rPr>
      </w:pPr>
      <w:r w:rsidRPr="00CB28E0">
        <w:rPr>
          <w:sz w:val="16"/>
          <w:szCs w:val="16"/>
        </w:rPr>
        <w:t xml:space="preserve">  TX)</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907 NORTHWEST</w:t>
      </w:r>
    </w:p>
    <w:p w:rsidR="006742E2" w:rsidRPr="00CB28E0" w:rsidRDefault="006742E2" w:rsidP="00C75E8E">
      <w:pPr>
        <w:rPr>
          <w:sz w:val="16"/>
          <w:szCs w:val="16"/>
        </w:rPr>
      </w:pPr>
      <w:r w:rsidRPr="00CB28E0">
        <w:rPr>
          <w:sz w:val="16"/>
          <w:szCs w:val="16"/>
        </w:rPr>
        <w:t>(AK,ID,MT,OR,WA,WY)</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908 SOUTHWEST</w:t>
      </w:r>
    </w:p>
    <w:p w:rsidR="006742E2" w:rsidRPr="00CB28E0" w:rsidRDefault="006742E2" w:rsidP="00C75E8E">
      <w:pPr>
        <w:rPr>
          <w:sz w:val="16"/>
          <w:szCs w:val="16"/>
        </w:rPr>
      </w:pPr>
      <w:r w:rsidRPr="00CB28E0">
        <w:rPr>
          <w:sz w:val="16"/>
          <w:szCs w:val="16"/>
        </w:rPr>
        <w:t>(AZ,CA,NV,NM,UT,HI)</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101 ALABAMA</w:t>
      </w:r>
    </w:p>
    <w:p w:rsidR="006742E2" w:rsidRPr="00CB28E0" w:rsidRDefault="006742E2" w:rsidP="00C75E8E">
      <w:pPr>
        <w:rPr>
          <w:sz w:val="16"/>
          <w:szCs w:val="16"/>
        </w:rPr>
      </w:pPr>
      <w:r w:rsidRPr="00CB28E0">
        <w:rPr>
          <w:sz w:val="16"/>
          <w:szCs w:val="16"/>
        </w:rPr>
        <w:t>521 Birmingham 35233</w:t>
      </w:r>
    </w:p>
    <w:p w:rsidR="006742E2" w:rsidRPr="00CB28E0" w:rsidRDefault="006742E2" w:rsidP="00C75E8E">
      <w:pPr>
        <w:rPr>
          <w:sz w:val="16"/>
          <w:szCs w:val="16"/>
        </w:rPr>
      </w:pPr>
      <w:r w:rsidRPr="00CB28E0">
        <w:rPr>
          <w:sz w:val="16"/>
          <w:szCs w:val="16"/>
        </w:rPr>
        <w:t>619 Montgomery 36193</w:t>
      </w:r>
    </w:p>
    <w:p w:rsidR="006742E2" w:rsidRPr="00CB28E0" w:rsidRDefault="006742E2" w:rsidP="00C75E8E">
      <w:pPr>
        <w:rPr>
          <w:sz w:val="16"/>
          <w:szCs w:val="16"/>
        </w:rPr>
      </w:pPr>
      <w:r w:rsidRPr="00CB28E0">
        <w:rPr>
          <w:sz w:val="16"/>
          <w:szCs w:val="16"/>
        </w:rPr>
        <w:t>679 Tuscaloosa 35404</w:t>
      </w:r>
    </w:p>
    <w:p w:rsidR="006742E2" w:rsidRPr="00CB28E0" w:rsidRDefault="006742E2" w:rsidP="00C75E8E">
      <w:pPr>
        <w:rPr>
          <w:sz w:val="16"/>
          <w:szCs w:val="16"/>
        </w:rPr>
      </w:pPr>
      <w:r w:rsidRPr="00CB28E0">
        <w:rPr>
          <w:sz w:val="16"/>
          <w:szCs w:val="16"/>
        </w:rPr>
        <w:t>680 Tuskegee 36083</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102 ALASKA</w:t>
      </w:r>
    </w:p>
    <w:p w:rsidR="006742E2" w:rsidRPr="00CB28E0" w:rsidRDefault="006742E2" w:rsidP="00C75E8E">
      <w:pPr>
        <w:rPr>
          <w:sz w:val="16"/>
          <w:szCs w:val="16"/>
        </w:rPr>
      </w:pPr>
      <w:r w:rsidRPr="00CB28E0">
        <w:rPr>
          <w:sz w:val="16"/>
          <w:szCs w:val="16"/>
        </w:rPr>
        <w:t>383 Anchorage 99501</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103 ARIZONA</w:t>
      </w:r>
    </w:p>
    <w:p w:rsidR="006742E2" w:rsidRPr="00CB28E0" w:rsidRDefault="006742E2" w:rsidP="00C75E8E">
      <w:pPr>
        <w:rPr>
          <w:sz w:val="16"/>
          <w:szCs w:val="16"/>
        </w:rPr>
      </w:pPr>
      <w:r w:rsidRPr="00CB28E0">
        <w:rPr>
          <w:sz w:val="16"/>
          <w:szCs w:val="16"/>
        </w:rPr>
        <w:t>644 Phoenix 85012</w:t>
      </w:r>
    </w:p>
    <w:p w:rsidR="006742E2" w:rsidRPr="00CB28E0" w:rsidRDefault="006742E2" w:rsidP="00C75E8E">
      <w:pPr>
        <w:rPr>
          <w:sz w:val="16"/>
          <w:szCs w:val="16"/>
        </w:rPr>
      </w:pPr>
      <w:r w:rsidRPr="00CB28E0">
        <w:rPr>
          <w:sz w:val="16"/>
          <w:szCs w:val="16"/>
        </w:rPr>
        <w:t>649 Prescott 88313</w:t>
      </w:r>
    </w:p>
    <w:p w:rsidR="006742E2" w:rsidRPr="00CB28E0" w:rsidRDefault="006742E2" w:rsidP="00C75E8E">
      <w:pPr>
        <w:rPr>
          <w:sz w:val="16"/>
          <w:szCs w:val="16"/>
        </w:rPr>
      </w:pPr>
      <w:r w:rsidRPr="00CB28E0">
        <w:rPr>
          <w:sz w:val="16"/>
          <w:szCs w:val="16"/>
        </w:rPr>
        <w:t>678 Tucson 85723</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104 ARKANSAS</w:t>
      </w:r>
    </w:p>
    <w:p w:rsidR="006742E2" w:rsidRPr="00CB28E0" w:rsidRDefault="006742E2" w:rsidP="00C75E8E">
      <w:pPr>
        <w:rPr>
          <w:sz w:val="16"/>
          <w:szCs w:val="16"/>
        </w:rPr>
      </w:pPr>
      <w:r w:rsidRPr="00CB28E0">
        <w:rPr>
          <w:sz w:val="16"/>
          <w:szCs w:val="16"/>
        </w:rPr>
        <w:t>564 Fayetteville</w:t>
      </w:r>
    </w:p>
    <w:p w:rsidR="006742E2" w:rsidRPr="00CB28E0" w:rsidRDefault="006742E2" w:rsidP="00C75E8E">
      <w:pPr>
        <w:rPr>
          <w:sz w:val="16"/>
          <w:szCs w:val="16"/>
        </w:rPr>
      </w:pPr>
      <w:r w:rsidRPr="00CB28E0">
        <w:rPr>
          <w:sz w:val="16"/>
          <w:szCs w:val="16"/>
        </w:rPr>
        <w:t xml:space="preserve">    72701</w:t>
      </w:r>
    </w:p>
    <w:p w:rsidR="006742E2" w:rsidRPr="00CB28E0" w:rsidRDefault="006742E2" w:rsidP="00C75E8E">
      <w:pPr>
        <w:rPr>
          <w:sz w:val="16"/>
          <w:szCs w:val="16"/>
        </w:rPr>
      </w:pPr>
      <w:r w:rsidRPr="00CB28E0">
        <w:rPr>
          <w:sz w:val="16"/>
          <w:szCs w:val="16"/>
        </w:rPr>
        <w:t>598 Little Rock</w:t>
      </w:r>
    </w:p>
    <w:p w:rsidR="006742E2" w:rsidRPr="00CB28E0" w:rsidRDefault="006742E2" w:rsidP="00C75E8E">
      <w:pPr>
        <w:rPr>
          <w:sz w:val="16"/>
          <w:szCs w:val="16"/>
        </w:rPr>
      </w:pPr>
      <w:r w:rsidRPr="00CB28E0">
        <w:rPr>
          <w:sz w:val="16"/>
          <w:szCs w:val="16"/>
        </w:rPr>
        <w:t xml:space="preserve">    72205</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105 CALIFORNIA</w:t>
      </w:r>
    </w:p>
    <w:p w:rsidR="006742E2" w:rsidRPr="00CB28E0" w:rsidRDefault="006742E2" w:rsidP="00C75E8E">
      <w:pPr>
        <w:rPr>
          <w:sz w:val="16"/>
          <w:szCs w:val="16"/>
        </w:rPr>
      </w:pPr>
      <w:r w:rsidRPr="00CB28E0">
        <w:rPr>
          <w:sz w:val="16"/>
          <w:szCs w:val="16"/>
        </w:rPr>
        <w:t>570 Fresno 93703</w:t>
      </w:r>
    </w:p>
    <w:p w:rsidR="006742E2" w:rsidRPr="00CB28E0" w:rsidRDefault="006742E2" w:rsidP="00C75E8E">
      <w:pPr>
        <w:rPr>
          <w:sz w:val="16"/>
          <w:szCs w:val="16"/>
        </w:rPr>
      </w:pPr>
      <w:r w:rsidRPr="00CB28E0">
        <w:rPr>
          <w:sz w:val="16"/>
          <w:szCs w:val="16"/>
        </w:rPr>
        <w:t>599 Livermore94550</w:t>
      </w:r>
    </w:p>
    <w:p w:rsidR="006742E2" w:rsidRPr="00CB28E0" w:rsidRDefault="006742E2" w:rsidP="00C75E8E">
      <w:pPr>
        <w:rPr>
          <w:sz w:val="16"/>
          <w:szCs w:val="16"/>
        </w:rPr>
      </w:pPr>
      <w:r w:rsidRPr="00CB28E0">
        <w:rPr>
          <w:sz w:val="16"/>
          <w:szCs w:val="16"/>
        </w:rPr>
        <w:t>605 Loma Linda 92357</w:t>
      </w:r>
    </w:p>
    <w:p w:rsidR="006742E2" w:rsidRPr="00CB28E0" w:rsidRDefault="006742E2" w:rsidP="00C75E8E">
      <w:pPr>
        <w:rPr>
          <w:sz w:val="16"/>
          <w:szCs w:val="16"/>
        </w:rPr>
      </w:pPr>
      <w:r w:rsidRPr="00CB28E0">
        <w:rPr>
          <w:sz w:val="16"/>
          <w:szCs w:val="16"/>
        </w:rPr>
        <w:t>600 Long Beach 90822</w:t>
      </w:r>
    </w:p>
    <w:p w:rsidR="006742E2" w:rsidRPr="00CB28E0" w:rsidRDefault="006742E2" w:rsidP="00C75E8E">
      <w:pPr>
        <w:rPr>
          <w:sz w:val="16"/>
          <w:szCs w:val="16"/>
        </w:rPr>
      </w:pPr>
      <w:r w:rsidRPr="00CB28E0">
        <w:rPr>
          <w:sz w:val="16"/>
          <w:szCs w:val="16"/>
        </w:rPr>
        <w:t>691 Los Angeles</w:t>
      </w:r>
    </w:p>
    <w:p w:rsidR="006742E2" w:rsidRPr="00CB28E0" w:rsidRDefault="006742E2" w:rsidP="00C75E8E">
      <w:pPr>
        <w:rPr>
          <w:sz w:val="16"/>
          <w:szCs w:val="16"/>
        </w:rPr>
      </w:pPr>
      <w:r w:rsidRPr="00CB28E0">
        <w:rPr>
          <w:sz w:val="16"/>
          <w:szCs w:val="16"/>
        </w:rPr>
        <w:t xml:space="preserve">    90073</w:t>
      </w:r>
    </w:p>
    <w:p w:rsidR="006742E2" w:rsidRPr="00CB28E0" w:rsidRDefault="006742E2" w:rsidP="00C75E8E">
      <w:pPr>
        <w:rPr>
          <w:sz w:val="16"/>
          <w:szCs w:val="16"/>
        </w:rPr>
      </w:pPr>
      <w:r w:rsidRPr="00CB28E0">
        <w:rPr>
          <w:sz w:val="16"/>
          <w:szCs w:val="16"/>
        </w:rPr>
        <w:t>640 Palo Alto 94304</w:t>
      </w:r>
    </w:p>
    <w:p w:rsidR="006742E2" w:rsidRPr="00CB28E0" w:rsidRDefault="006742E2" w:rsidP="00C75E8E">
      <w:pPr>
        <w:rPr>
          <w:sz w:val="16"/>
          <w:szCs w:val="16"/>
        </w:rPr>
      </w:pPr>
      <w:r w:rsidRPr="00CB28E0">
        <w:rPr>
          <w:sz w:val="16"/>
          <w:szCs w:val="16"/>
        </w:rPr>
        <w:t>612 Sacramento 95655</w:t>
      </w:r>
    </w:p>
    <w:p w:rsidR="006742E2" w:rsidRPr="00CB28E0" w:rsidRDefault="006742E2" w:rsidP="00C75E8E">
      <w:pPr>
        <w:rPr>
          <w:sz w:val="16"/>
          <w:szCs w:val="16"/>
        </w:rPr>
      </w:pPr>
      <w:r w:rsidRPr="00CB28E0">
        <w:rPr>
          <w:sz w:val="16"/>
          <w:szCs w:val="16"/>
        </w:rPr>
        <w:t>664 San Diego 92161</w:t>
      </w:r>
    </w:p>
    <w:p w:rsidR="006742E2" w:rsidRPr="00CB28E0" w:rsidRDefault="006742E2" w:rsidP="00C75E8E">
      <w:pPr>
        <w:rPr>
          <w:sz w:val="16"/>
          <w:szCs w:val="16"/>
        </w:rPr>
      </w:pPr>
      <w:r w:rsidRPr="00CB28E0">
        <w:rPr>
          <w:sz w:val="16"/>
          <w:szCs w:val="16"/>
        </w:rPr>
        <w:t>662 San Francisco</w:t>
      </w:r>
    </w:p>
    <w:p w:rsidR="006742E2" w:rsidRPr="00CB28E0" w:rsidRDefault="006742E2" w:rsidP="00C75E8E">
      <w:pPr>
        <w:rPr>
          <w:sz w:val="16"/>
          <w:szCs w:val="16"/>
        </w:rPr>
      </w:pPr>
      <w:r w:rsidRPr="00CB28E0">
        <w:rPr>
          <w:sz w:val="16"/>
          <w:szCs w:val="16"/>
        </w:rPr>
        <w:t xml:space="preserve">    94121</w:t>
      </w:r>
    </w:p>
    <w:p w:rsidR="006742E2" w:rsidRPr="00CB28E0" w:rsidRDefault="006742E2" w:rsidP="00C75E8E">
      <w:pPr>
        <w:rPr>
          <w:sz w:val="16"/>
          <w:szCs w:val="16"/>
        </w:rPr>
      </w:pPr>
      <w:r w:rsidRPr="00CB28E0">
        <w:rPr>
          <w:sz w:val="16"/>
          <w:szCs w:val="16"/>
        </w:rPr>
        <w:t>665 Sepulveda 91343</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106 COLORADO</w:t>
      </w:r>
    </w:p>
    <w:p w:rsidR="006742E2" w:rsidRPr="00CB28E0" w:rsidRDefault="006742E2" w:rsidP="00C75E8E">
      <w:pPr>
        <w:rPr>
          <w:sz w:val="16"/>
          <w:szCs w:val="16"/>
        </w:rPr>
      </w:pPr>
      <w:r w:rsidRPr="00CB28E0">
        <w:rPr>
          <w:sz w:val="16"/>
          <w:szCs w:val="16"/>
        </w:rPr>
        <w:t>554 Denver 80220</w:t>
      </w:r>
    </w:p>
    <w:p w:rsidR="006742E2" w:rsidRPr="00CB28E0" w:rsidRDefault="006742E2" w:rsidP="00C75E8E">
      <w:pPr>
        <w:rPr>
          <w:sz w:val="16"/>
          <w:szCs w:val="16"/>
        </w:rPr>
      </w:pPr>
      <w:r w:rsidRPr="00CB28E0">
        <w:rPr>
          <w:sz w:val="16"/>
          <w:szCs w:val="16"/>
        </w:rPr>
        <w:t>567 Fort Lyon 81038</w:t>
      </w:r>
    </w:p>
    <w:p w:rsidR="006742E2" w:rsidRPr="00CB28E0" w:rsidRDefault="006742E2" w:rsidP="00C75E8E">
      <w:pPr>
        <w:rPr>
          <w:sz w:val="16"/>
          <w:szCs w:val="16"/>
        </w:rPr>
      </w:pPr>
      <w:r w:rsidRPr="00CB28E0">
        <w:rPr>
          <w:sz w:val="16"/>
          <w:szCs w:val="16"/>
        </w:rPr>
        <w:t>575 Grand Jct 81501</w:t>
      </w:r>
    </w:p>
    <w:p w:rsidR="006742E2" w:rsidRPr="00CB28E0" w:rsidRDefault="006742E2" w:rsidP="00C75E8E">
      <w:pPr>
        <w:rPr>
          <w:sz w:val="16"/>
          <w:szCs w:val="16"/>
        </w:rPr>
      </w:pPr>
      <w:r w:rsidRPr="00CB28E0">
        <w:rPr>
          <w:sz w:val="16"/>
          <w:szCs w:val="16"/>
        </w:rPr>
        <w:t xml:space="preserve">    </w:t>
      </w:r>
    </w:p>
    <w:p w:rsidR="006742E2" w:rsidRPr="00CB28E0" w:rsidRDefault="006742E2" w:rsidP="00C75E8E">
      <w:pPr>
        <w:rPr>
          <w:sz w:val="16"/>
          <w:szCs w:val="16"/>
        </w:rPr>
      </w:pPr>
      <w:r w:rsidRPr="00CB28E0">
        <w:rPr>
          <w:sz w:val="16"/>
          <w:szCs w:val="16"/>
        </w:rPr>
        <w:t>107 CONNECTICUT</w:t>
      </w:r>
    </w:p>
    <w:p w:rsidR="006742E2" w:rsidRPr="00CB28E0" w:rsidRDefault="006742E2" w:rsidP="00C75E8E">
      <w:pPr>
        <w:rPr>
          <w:sz w:val="16"/>
          <w:szCs w:val="16"/>
        </w:rPr>
      </w:pPr>
      <w:r w:rsidRPr="00CB28E0">
        <w:rPr>
          <w:sz w:val="16"/>
          <w:szCs w:val="16"/>
        </w:rPr>
        <w:t>627 Newington 06111</w:t>
      </w:r>
    </w:p>
    <w:p w:rsidR="006742E2" w:rsidRPr="00CB28E0" w:rsidRDefault="006742E2" w:rsidP="00C75E8E">
      <w:pPr>
        <w:rPr>
          <w:sz w:val="16"/>
          <w:szCs w:val="16"/>
        </w:rPr>
      </w:pPr>
      <w:r w:rsidRPr="00CB28E0">
        <w:rPr>
          <w:sz w:val="16"/>
          <w:szCs w:val="16"/>
        </w:rPr>
        <w:t>689 West Haven 06516</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108 DELAWARE</w:t>
      </w:r>
    </w:p>
    <w:p w:rsidR="006742E2" w:rsidRPr="00CB28E0" w:rsidRDefault="006742E2" w:rsidP="00C75E8E">
      <w:pPr>
        <w:rPr>
          <w:sz w:val="16"/>
          <w:szCs w:val="16"/>
        </w:rPr>
      </w:pPr>
      <w:r w:rsidRPr="00CB28E0">
        <w:rPr>
          <w:sz w:val="16"/>
          <w:szCs w:val="16"/>
        </w:rPr>
        <w:t>460 Wilmington 19805</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109 DISTRICT OF</w:t>
      </w:r>
    </w:p>
    <w:p w:rsidR="006742E2" w:rsidRPr="00CB28E0" w:rsidRDefault="006742E2" w:rsidP="00C75E8E">
      <w:pPr>
        <w:rPr>
          <w:sz w:val="16"/>
          <w:szCs w:val="16"/>
        </w:rPr>
      </w:pPr>
      <w:r w:rsidRPr="00CB28E0">
        <w:rPr>
          <w:sz w:val="16"/>
          <w:szCs w:val="16"/>
        </w:rPr>
        <w:t xml:space="preserve">    COLUMBIA</w:t>
      </w:r>
    </w:p>
    <w:p w:rsidR="006742E2" w:rsidRPr="00CB28E0" w:rsidRDefault="006742E2" w:rsidP="00C75E8E">
      <w:pPr>
        <w:rPr>
          <w:sz w:val="16"/>
          <w:szCs w:val="16"/>
        </w:rPr>
      </w:pPr>
      <w:r w:rsidRPr="00CB28E0">
        <w:rPr>
          <w:sz w:val="16"/>
          <w:szCs w:val="16"/>
        </w:rPr>
        <w:t>688 Washington 20422</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110 FLORIDA</w:t>
      </w:r>
    </w:p>
    <w:p w:rsidR="006742E2" w:rsidRPr="00CB28E0" w:rsidRDefault="006742E2" w:rsidP="00C75E8E">
      <w:pPr>
        <w:rPr>
          <w:sz w:val="16"/>
          <w:szCs w:val="16"/>
        </w:rPr>
      </w:pPr>
      <w:r w:rsidRPr="00CB28E0">
        <w:rPr>
          <w:sz w:val="16"/>
          <w:szCs w:val="16"/>
        </w:rPr>
        <w:t>516 Bay Pines 33504</w:t>
      </w:r>
    </w:p>
    <w:p w:rsidR="006742E2" w:rsidRPr="00CB28E0" w:rsidRDefault="006742E2" w:rsidP="00C75E8E">
      <w:pPr>
        <w:rPr>
          <w:sz w:val="16"/>
          <w:szCs w:val="16"/>
        </w:rPr>
      </w:pPr>
      <w:r w:rsidRPr="00CB28E0">
        <w:rPr>
          <w:sz w:val="16"/>
          <w:szCs w:val="16"/>
        </w:rPr>
        <w:t>573 Gainesville</w:t>
      </w:r>
    </w:p>
    <w:p w:rsidR="006742E2" w:rsidRPr="00CB28E0" w:rsidRDefault="006742E2" w:rsidP="00C75E8E">
      <w:pPr>
        <w:rPr>
          <w:sz w:val="16"/>
          <w:szCs w:val="16"/>
        </w:rPr>
      </w:pPr>
      <w:r w:rsidRPr="00CB28E0">
        <w:rPr>
          <w:sz w:val="16"/>
          <w:szCs w:val="16"/>
        </w:rPr>
        <w:t xml:space="preserve">    32602</w:t>
      </w:r>
    </w:p>
    <w:p w:rsidR="006742E2" w:rsidRPr="00CB28E0" w:rsidRDefault="006742E2" w:rsidP="00C75E8E">
      <w:pPr>
        <w:rPr>
          <w:sz w:val="16"/>
          <w:szCs w:val="16"/>
        </w:rPr>
      </w:pPr>
      <w:r w:rsidRPr="00CB28E0">
        <w:rPr>
          <w:sz w:val="16"/>
          <w:szCs w:val="16"/>
        </w:rPr>
        <w:t>594 Lake City 32055</w:t>
      </w:r>
    </w:p>
    <w:p w:rsidR="006742E2" w:rsidRPr="00CB28E0" w:rsidRDefault="006742E2" w:rsidP="00C75E8E">
      <w:pPr>
        <w:rPr>
          <w:sz w:val="16"/>
          <w:szCs w:val="16"/>
        </w:rPr>
      </w:pPr>
      <w:r w:rsidRPr="00CB28E0">
        <w:rPr>
          <w:sz w:val="16"/>
          <w:szCs w:val="16"/>
        </w:rPr>
        <w:t>546 Miami 33125</w:t>
      </w:r>
    </w:p>
    <w:p w:rsidR="006742E2" w:rsidRPr="00CB28E0" w:rsidRDefault="006742E2" w:rsidP="00C75E8E">
      <w:pPr>
        <w:rPr>
          <w:sz w:val="16"/>
          <w:szCs w:val="16"/>
        </w:rPr>
      </w:pPr>
      <w:r w:rsidRPr="00CB28E0">
        <w:rPr>
          <w:sz w:val="16"/>
          <w:szCs w:val="16"/>
        </w:rPr>
        <w:t xml:space="preserve">673A Orlando 32803 </w:t>
      </w:r>
    </w:p>
    <w:p w:rsidR="006742E2" w:rsidRPr="00CB28E0" w:rsidRDefault="006742E2" w:rsidP="00C75E8E">
      <w:pPr>
        <w:rPr>
          <w:sz w:val="16"/>
          <w:szCs w:val="16"/>
        </w:rPr>
      </w:pPr>
      <w:r w:rsidRPr="00CB28E0">
        <w:rPr>
          <w:sz w:val="16"/>
          <w:szCs w:val="16"/>
        </w:rPr>
        <w:t>673 Tampa 33612</w:t>
      </w:r>
    </w:p>
    <w:p w:rsidR="006742E2" w:rsidRPr="00CB28E0" w:rsidRDefault="006742E2" w:rsidP="00C75E8E">
      <w:pPr>
        <w:rPr>
          <w:sz w:val="16"/>
          <w:szCs w:val="16"/>
        </w:rPr>
      </w:pPr>
      <w:r w:rsidRPr="00CB28E0">
        <w:rPr>
          <w:sz w:val="16"/>
          <w:szCs w:val="16"/>
        </w:rPr>
        <w:t>548 West Palm Beach</w:t>
      </w:r>
    </w:p>
    <w:p w:rsidR="006742E2" w:rsidRPr="00CB28E0" w:rsidRDefault="006742E2" w:rsidP="00C75E8E">
      <w:pPr>
        <w:rPr>
          <w:sz w:val="16"/>
          <w:szCs w:val="16"/>
        </w:rPr>
      </w:pPr>
      <w:r w:rsidRPr="00CB28E0">
        <w:rPr>
          <w:sz w:val="16"/>
          <w:szCs w:val="16"/>
        </w:rPr>
        <w:t xml:space="preserve">       33410-6400</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111 GEORGIA</w:t>
      </w:r>
    </w:p>
    <w:p w:rsidR="006742E2" w:rsidRPr="00CB28E0" w:rsidRDefault="006742E2" w:rsidP="00C75E8E">
      <w:pPr>
        <w:rPr>
          <w:sz w:val="16"/>
          <w:szCs w:val="16"/>
        </w:rPr>
      </w:pPr>
      <w:r w:rsidRPr="00CB28E0">
        <w:rPr>
          <w:sz w:val="16"/>
          <w:szCs w:val="16"/>
        </w:rPr>
        <w:t>509 Augusta 30910</w:t>
      </w:r>
    </w:p>
    <w:p w:rsidR="006742E2" w:rsidRPr="00CB28E0" w:rsidRDefault="006742E2" w:rsidP="00C75E8E">
      <w:pPr>
        <w:rPr>
          <w:sz w:val="16"/>
          <w:szCs w:val="16"/>
        </w:rPr>
      </w:pPr>
      <w:r w:rsidRPr="00CB28E0">
        <w:rPr>
          <w:sz w:val="16"/>
          <w:szCs w:val="16"/>
        </w:rPr>
        <w:t>508 Decatur</w:t>
      </w:r>
    </w:p>
    <w:p w:rsidR="006742E2" w:rsidRPr="00CB28E0" w:rsidRDefault="006742E2" w:rsidP="00C75E8E">
      <w:pPr>
        <w:rPr>
          <w:sz w:val="16"/>
          <w:szCs w:val="16"/>
        </w:rPr>
      </w:pPr>
      <w:r w:rsidRPr="00CB28E0">
        <w:rPr>
          <w:sz w:val="16"/>
          <w:szCs w:val="16"/>
        </w:rPr>
        <w:t xml:space="preserve">    (Atlanta) 30033</w:t>
      </w:r>
    </w:p>
    <w:p w:rsidR="006742E2" w:rsidRPr="00CB28E0" w:rsidRDefault="006742E2" w:rsidP="00C75E8E">
      <w:pPr>
        <w:rPr>
          <w:sz w:val="16"/>
          <w:szCs w:val="16"/>
        </w:rPr>
      </w:pPr>
      <w:r w:rsidRPr="00CB28E0">
        <w:rPr>
          <w:sz w:val="16"/>
          <w:szCs w:val="16"/>
        </w:rPr>
        <w:t>557 Dublin 31021</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112 HAWAII</w:t>
      </w:r>
    </w:p>
    <w:p w:rsidR="006742E2" w:rsidRPr="00CB28E0" w:rsidRDefault="006742E2" w:rsidP="00C75E8E">
      <w:pPr>
        <w:rPr>
          <w:sz w:val="16"/>
          <w:szCs w:val="16"/>
        </w:rPr>
      </w:pPr>
      <w:r w:rsidRPr="00CB28E0">
        <w:rPr>
          <w:sz w:val="16"/>
          <w:szCs w:val="16"/>
        </w:rPr>
        <w:t>359 *Honolulu 96813</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113 IDAHO</w:t>
      </w:r>
    </w:p>
    <w:p w:rsidR="006742E2" w:rsidRPr="00CB28E0" w:rsidRDefault="006742E2" w:rsidP="00C75E8E">
      <w:pPr>
        <w:rPr>
          <w:sz w:val="16"/>
          <w:szCs w:val="16"/>
        </w:rPr>
      </w:pPr>
      <w:r w:rsidRPr="00CB28E0">
        <w:rPr>
          <w:sz w:val="16"/>
          <w:szCs w:val="16"/>
        </w:rPr>
        <w:t>531 Boise 83702</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114 ILLINOIS</w:t>
      </w:r>
    </w:p>
    <w:p w:rsidR="006742E2" w:rsidRPr="00CB28E0" w:rsidRDefault="006742E2" w:rsidP="00C75E8E">
      <w:pPr>
        <w:rPr>
          <w:sz w:val="16"/>
          <w:szCs w:val="16"/>
        </w:rPr>
      </w:pPr>
      <w:r w:rsidRPr="00CB28E0">
        <w:rPr>
          <w:sz w:val="16"/>
          <w:szCs w:val="16"/>
        </w:rPr>
        <w:t>537 Chicago  60612</w:t>
      </w:r>
    </w:p>
    <w:p w:rsidR="006742E2" w:rsidRPr="00CB28E0" w:rsidRDefault="006742E2" w:rsidP="00C75E8E">
      <w:pPr>
        <w:rPr>
          <w:sz w:val="16"/>
          <w:szCs w:val="16"/>
        </w:rPr>
      </w:pPr>
      <w:r w:rsidRPr="00CB28E0">
        <w:rPr>
          <w:sz w:val="16"/>
          <w:szCs w:val="16"/>
        </w:rPr>
        <w:t>550 Danville 61832</w:t>
      </w:r>
    </w:p>
    <w:p w:rsidR="006742E2" w:rsidRPr="00CB28E0" w:rsidRDefault="006742E2" w:rsidP="00C75E8E">
      <w:pPr>
        <w:rPr>
          <w:sz w:val="16"/>
          <w:szCs w:val="16"/>
        </w:rPr>
      </w:pPr>
      <w:r w:rsidRPr="00CB28E0">
        <w:rPr>
          <w:sz w:val="16"/>
          <w:szCs w:val="16"/>
        </w:rPr>
        <w:t>578 Hines 60141</w:t>
      </w:r>
    </w:p>
    <w:p w:rsidR="006742E2" w:rsidRPr="00CB28E0" w:rsidRDefault="006742E2" w:rsidP="00C75E8E">
      <w:pPr>
        <w:rPr>
          <w:sz w:val="16"/>
          <w:szCs w:val="16"/>
        </w:rPr>
      </w:pPr>
      <w:r w:rsidRPr="00CB28E0">
        <w:rPr>
          <w:sz w:val="16"/>
          <w:szCs w:val="16"/>
        </w:rPr>
        <w:t>609 Marion 62959</w:t>
      </w:r>
    </w:p>
    <w:p w:rsidR="006742E2" w:rsidRPr="00CB28E0" w:rsidRDefault="006742E2" w:rsidP="00C75E8E">
      <w:pPr>
        <w:rPr>
          <w:sz w:val="16"/>
          <w:szCs w:val="16"/>
        </w:rPr>
      </w:pPr>
      <w:r w:rsidRPr="00CB28E0">
        <w:rPr>
          <w:sz w:val="16"/>
          <w:szCs w:val="16"/>
        </w:rPr>
        <w:t>556 North Chicago</w:t>
      </w:r>
    </w:p>
    <w:p w:rsidR="006742E2" w:rsidRPr="00CB28E0" w:rsidRDefault="006742E2" w:rsidP="00C75E8E">
      <w:pPr>
        <w:rPr>
          <w:sz w:val="16"/>
          <w:szCs w:val="16"/>
        </w:rPr>
      </w:pPr>
      <w:r w:rsidRPr="00CB28E0">
        <w:rPr>
          <w:sz w:val="16"/>
          <w:szCs w:val="16"/>
        </w:rPr>
        <w:t xml:space="preserve">    60064</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115 INDIANA</w:t>
      </w:r>
    </w:p>
    <w:p w:rsidR="006742E2" w:rsidRPr="00CB28E0" w:rsidRDefault="006742E2" w:rsidP="00C75E8E">
      <w:pPr>
        <w:rPr>
          <w:sz w:val="16"/>
          <w:szCs w:val="16"/>
        </w:rPr>
      </w:pPr>
      <w:r w:rsidRPr="00CB28E0">
        <w:rPr>
          <w:sz w:val="16"/>
          <w:szCs w:val="16"/>
        </w:rPr>
        <w:t>569 Fort Wayne 46805</w:t>
      </w:r>
    </w:p>
    <w:p w:rsidR="006742E2" w:rsidRPr="00CB28E0" w:rsidRDefault="006742E2" w:rsidP="00C75E8E">
      <w:pPr>
        <w:rPr>
          <w:sz w:val="16"/>
          <w:szCs w:val="16"/>
        </w:rPr>
      </w:pPr>
      <w:r w:rsidRPr="00CB28E0">
        <w:rPr>
          <w:sz w:val="16"/>
          <w:szCs w:val="16"/>
        </w:rPr>
        <w:t>583 Indianapolis</w:t>
      </w:r>
    </w:p>
    <w:p w:rsidR="006742E2" w:rsidRPr="00CB28E0" w:rsidRDefault="006742E2" w:rsidP="00C75E8E">
      <w:pPr>
        <w:rPr>
          <w:sz w:val="16"/>
          <w:szCs w:val="16"/>
        </w:rPr>
      </w:pPr>
      <w:r w:rsidRPr="00CB28E0">
        <w:rPr>
          <w:sz w:val="16"/>
          <w:szCs w:val="16"/>
        </w:rPr>
        <w:t xml:space="preserve">    46204</w:t>
      </w:r>
    </w:p>
    <w:p w:rsidR="006742E2" w:rsidRPr="00CB28E0" w:rsidRDefault="006742E2" w:rsidP="00C75E8E">
      <w:pPr>
        <w:rPr>
          <w:sz w:val="16"/>
          <w:szCs w:val="16"/>
        </w:rPr>
      </w:pPr>
      <w:r w:rsidRPr="00CB28E0">
        <w:rPr>
          <w:sz w:val="16"/>
          <w:szCs w:val="16"/>
        </w:rPr>
        <w:t>610 Marion 46952</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116 IOWA</w:t>
      </w:r>
    </w:p>
    <w:p w:rsidR="006742E2" w:rsidRPr="00CB28E0" w:rsidRDefault="006742E2" w:rsidP="00C75E8E">
      <w:pPr>
        <w:rPr>
          <w:sz w:val="16"/>
          <w:szCs w:val="16"/>
        </w:rPr>
      </w:pPr>
      <w:r w:rsidRPr="00CB28E0">
        <w:rPr>
          <w:sz w:val="16"/>
          <w:szCs w:val="16"/>
        </w:rPr>
        <w:t>555 Des Moines 50310</w:t>
      </w:r>
    </w:p>
    <w:p w:rsidR="006742E2" w:rsidRPr="00CB28E0" w:rsidRDefault="006742E2" w:rsidP="00C75E8E">
      <w:pPr>
        <w:rPr>
          <w:sz w:val="16"/>
          <w:szCs w:val="16"/>
        </w:rPr>
      </w:pPr>
      <w:r w:rsidRPr="00CB28E0">
        <w:rPr>
          <w:sz w:val="16"/>
          <w:szCs w:val="16"/>
        </w:rPr>
        <w:t>584 Iowa City 52240</w:t>
      </w:r>
    </w:p>
    <w:p w:rsidR="006742E2" w:rsidRPr="00CB28E0" w:rsidRDefault="006742E2" w:rsidP="00C75E8E">
      <w:pPr>
        <w:rPr>
          <w:sz w:val="16"/>
          <w:szCs w:val="16"/>
        </w:rPr>
      </w:pPr>
      <w:r w:rsidRPr="00CB28E0">
        <w:rPr>
          <w:sz w:val="16"/>
          <w:szCs w:val="16"/>
        </w:rPr>
        <w:t>592 Knoxville 50138</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117 KANSAS</w:t>
      </w:r>
    </w:p>
    <w:p w:rsidR="006742E2" w:rsidRPr="00CB28E0" w:rsidRDefault="006742E2" w:rsidP="00C75E8E">
      <w:pPr>
        <w:rPr>
          <w:sz w:val="16"/>
          <w:szCs w:val="16"/>
        </w:rPr>
      </w:pPr>
      <w:r w:rsidRPr="00CB28E0">
        <w:rPr>
          <w:sz w:val="16"/>
          <w:szCs w:val="16"/>
        </w:rPr>
        <w:t>686 Leavenworth</w:t>
      </w:r>
    </w:p>
    <w:p w:rsidR="006742E2" w:rsidRPr="00CB28E0" w:rsidRDefault="006742E2" w:rsidP="00C75E8E">
      <w:pPr>
        <w:rPr>
          <w:sz w:val="16"/>
          <w:szCs w:val="16"/>
        </w:rPr>
      </w:pPr>
      <w:r w:rsidRPr="00CB28E0">
        <w:rPr>
          <w:sz w:val="16"/>
          <w:szCs w:val="16"/>
        </w:rPr>
        <w:t xml:space="preserve">    66048</w:t>
      </w:r>
    </w:p>
    <w:p w:rsidR="006742E2" w:rsidRPr="00CB28E0" w:rsidRDefault="006742E2" w:rsidP="00C75E8E">
      <w:pPr>
        <w:rPr>
          <w:sz w:val="16"/>
          <w:szCs w:val="16"/>
        </w:rPr>
      </w:pPr>
      <w:r w:rsidRPr="00CB28E0">
        <w:rPr>
          <w:sz w:val="16"/>
          <w:szCs w:val="16"/>
        </w:rPr>
        <w:t>677 Topeka 66622</w:t>
      </w:r>
    </w:p>
    <w:p w:rsidR="006742E2" w:rsidRPr="00CB28E0" w:rsidRDefault="006742E2" w:rsidP="00C75E8E">
      <w:pPr>
        <w:rPr>
          <w:sz w:val="16"/>
          <w:szCs w:val="16"/>
        </w:rPr>
      </w:pPr>
      <w:r w:rsidRPr="00CB28E0">
        <w:rPr>
          <w:sz w:val="16"/>
          <w:szCs w:val="16"/>
        </w:rPr>
        <w:t>452 Wichita 67218</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118 KENTUCKY</w:t>
      </w:r>
    </w:p>
    <w:p w:rsidR="006742E2" w:rsidRPr="00CB28E0" w:rsidRDefault="006742E2" w:rsidP="00C75E8E">
      <w:pPr>
        <w:rPr>
          <w:sz w:val="16"/>
          <w:szCs w:val="16"/>
        </w:rPr>
      </w:pPr>
      <w:r w:rsidRPr="00CB28E0">
        <w:rPr>
          <w:sz w:val="16"/>
          <w:szCs w:val="16"/>
        </w:rPr>
        <w:t>596 Lexington 40511</w:t>
      </w:r>
    </w:p>
    <w:p w:rsidR="006742E2" w:rsidRPr="00CB28E0" w:rsidRDefault="006742E2" w:rsidP="00C75E8E">
      <w:pPr>
        <w:rPr>
          <w:sz w:val="16"/>
          <w:szCs w:val="16"/>
        </w:rPr>
      </w:pPr>
      <w:r w:rsidRPr="00CB28E0">
        <w:rPr>
          <w:sz w:val="16"/>
          <w:szCs w:val="16"/>
        </w:rPr>
        <w:t>603 Louisville 40202</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119 LOUISIANA</w:t>
      </w:r>
    </w:p>
    <w:p w:rsidR="006742E2" w:rsidRPr="00CB28E0" w:rsidRDefault="006742E2" w:rsidP="00C75E8E">
      <w:pPr>
        <w:rPr>
          <w:sz w:val="16"/>
          <w:szCs w:val="16"/>
        </w:rPr>
      </w:pPr>
      <w:r w:rsidRPr="00CB28E0">
        <w:rPr>
          <w:sz w:val="16"/>
          <w:szCs w:val="16"/>
        </w:rPr>
        <w:t>502 Alexandria 71301</w:t>
      </w:r>
    </w:p>
    <w:p w:rsidR="006742E2" w:rsidRPr="00CB28E0" w:rsidRDefault="006742E2" w:rsidP="00C75E8E">
      <w:pPr>
        <w:rPr>
          <w:sz w:val="16"/>
          <w:szCs w:val="16"/>
        </w:rPr>
      </w:pPr>
      <w:r w:rsidRPr="00CB28E0">
        <w:rPr>
          <w:sz w:val="16"/>
          <w:szCs w:val="16"/>
        </w:rPr>
        <w:t>629 New Orleans70146</w:t>
      </w:r>
    </w:p>
    <w:p w:rsidR="006742E2" w:rsidRPr="00CB28E0" w:rsidRDefault="006742E2" w:rsidP="00C75E8E">
      <w:pPr>
        <w:rPr>
          <w:sz w:val="16"/>
          <w:szCs w:val="16"/>
        </w:rPr>
      </w:pPr>
      <w:r w:rsidRPr="00CB28E0">
        <w:rPr>
          <w:sz w:val="16"/>
          <w:szCs w:val="16"/>
        </w:rPr>
        <w:t>667 Shreveport 71130</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120 MAINE</w:t>
      </w:r>
    </w:p>
    <w:p w:rsidR="006742E2" w:rsidRPr="00CB28E0" w:rsidRDefault="006742E2" w:rsidP="00C75E8E">
      <w:pPr>
        <w:rPr>
          <w:sz w:val="16"/>
          <w:szCs w:val="16"/>
        </w:rPr>
      </w:pPr>
      <w:r w:rsidRPr="00CB28E0">
        <w:rPr>
          <w:sz w:val="16"/>
          <w:szCs w:val="16"/>
        </w:rPr>
        <w:t>402 Togus 04330</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121 MARYLAND</w:t>
      </w:r>
    </w:p>
    <w:p w:rsidR="006742E2" w:rsidRPr="00CB28E0" w:rsidRDefault="006742E2" w:rsidP="00C75E8E">
      <w:pPr>
        <w:rPr>
          <w:sz w:val="16"/>
          <w:szCs w:val="16"/>
        </w:rPr>
      </w:pPr>
      <w:r w:rsidRPr="00CB28E0">
        <w:rPr>
          <w:sz w:val="16"/>
          <w:szCs w:val="16"/>
        </w:rPr>
        <w:t>512 Baltimore 21218</w:t>
      </w:r>
    </w:p>
    <w:p w:rsidR="006742E2" w:rsidRPr="00CB28E0" w:rsidRDefault="006742E2" w:rsidP="00C75E8E">
      <w:pPr>
        <w:rPr>
          <w:sz w:val="16"/>
          <w:szCs w:val="16"/>
        </w:rPr>
      </w:pPr>
      <w:r w:rsidRPr="00CB28E0">
        <w:rPr>
          <w:sz w:val="16"/>
          <w:szCs w:val="16"/>
        </w:rPr>
        <w:t>566 Ft Howard 21052</w:t>
      </w:r>
    </w:p>
    <w:p w:rsidR="006742E2" w:rsidRPr="00CB28E0" w:rsidRDefault="006742E2" w:rsidP="00C75E8E">
      <w:pPr>
        <w:rPr>
          <w:sz w:val="16"/>
          <w:szCs w:val="16"/>
        </w:rPr>
      </w:pPr>
      <w:r w:rsidRPr="00CB28E0">
        <w:rPr>
          <w:sz w:val="16"/>
          <w:szCs w:val="16"/>
        </w:rPr>
        <w:t>641 Perry Pt  21902</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122 MASSACHUSETTS</w:t>
      </w:r>
    </w:p>
    <w:p w:rsidR="006742E2" w:rsidRPr="00CB28E0" w:rsidRDefault="006742E2" w:rsidP="00C75E8E">
      <w:pPr>
        <w:rPr>
          <w:sz w:val="16"/>
          <w:szCs w:val="16"/>
        </w:rPr>
      </w:pPr>
      <w:r w:rsidRPr="00CB28E0">
        <w:rPr>
          <w:sz w:val="16"/>
          <w:szCs w:val="16"/>
        </w:rPr>
        <w:t>518 Bedford 01730</w:t>
      </w:r>
    </w:p>
    <w:p w:rsidR="006742E2" w:rsidRPr="00CB28E0" w:rsidRDefault="006742E2" w:rsidP="00C75E8E">
      <w:pPr>
        <w:rPr>
          <w:sz w:val="16"/>
          <w:szCs w:val="16"/>
        </w:rPr>
      </w:pPr>
      <w:r w:rsidRPr="00CB28E0">
        <w:rPr>
          <w:sz w:val="16"/>
          <w:szCs w:val="16"/>
        </w:rPr>
        <w:t>523 Boston 02130</w:t>
      </w:r>
    </w:p>
    <w:p w:rsidR="006742E2" w:rsidRPr="00CB28E0" w:rsidRDefault="006742E2" w:rsidP="00C75E8E">
      <w:pPr>
        <w:rPr>
          <w:sz w:val="16"/>
          <w:szCs w:val="16"/>
        </w:rPr>
      </w:pPr>
      <w:r w:rsidRPr="00CB28E0">
        <w:rPr>
          <w:sz w:val="16"/>
          <w:szCs w:val="16"/>
        </w:rPr>
        <w:t>525 Brockton 02401</w:t>
      </w:r>
    </w:p>
    <w:p w:rsidR="006742E2" w:rsidRPr="00CB28E0" w:rsidRDefault="006742E2" w:rsidP="00C75E8E">
      <w:pPr>
        <w:rPr>
          <w:sz w:val="16"/>
          <w:szCs w:val="16"/>
        </w:rPr>
      </w:pPr>
      <w:r w:rsidRPr="00CB28E0">
        <w:rPr>
          <w:sz w:val="16"/>
          <w:szCs w:val="16"/>
        </w:rPr>
        <w:t>631 Northampton</w:t>
      </w:r>
    </w:p>
    <w:p w:rsidR="006742E2" w:rsidRPr="00CB28E0" w:rsidRDefault="006742E2" w:rsidP="00C75E8E">
      <w:pPr>
        <w:rPr>
          <w:sz w:val="16"/>
          <w:szCs w:val="16"/>
        </w:rPr>
      </w:pPr>
      <w:r w:rsidRPr="00CB28E0">
        <w:rPr>
          <w:sz w:val="16"/>
          <w:szCs w:val="16"/>
        </w:rPr>
        <w:t xml:space="preserve">      01060</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123 MICHIGAN</w:t>
      </w:r>
    </w:p>
    <w:p w:rsidR="006742E2" w:rsidRPr="00CB28E0" w:rsidRDefault="006742E2" w:rsidP="00C75E8E">
      <w:pPr>
        <w:rPr>
          <w:sz w:val="16"/>
          <w:szCs w:val="16"/>
        </w:rPr>
      </w:pPr>
      <w:r w:rsidRPr="00CB28E0">
        <w:rPr>
          <w:sz w:val="16"/>
          <w:szCs w:val="16"/>
        </w:rPr>
        <w:t>553 Detroit 48101</w:t>
      </w:r>
    </w:p>
    <w:p w:rsidR="006742E2" w:rsidRPr="00CB28E0" w:rsidRDefault="006742E2" w:rsidP="00C75E8E">
      <w:pPr>
        <w:rPr>
          <w:sz w:val="16"/>
          <w:szCs w:val="16"/>
        </w:rPr>
      </w:pPr>
      <w:r w:rsidRPr="00CB28E0">
        <w:rPr>
          <w:sz w:val="16"/>
          <w:szCs w:val="16"/>
        </w:rPr>
        <w:t>506 Ann Arbor 48105</w:t>
      </w:r>
    </w:p>
    <w:p w:rsidR="006742E2" w:rsidRPr="00CB28E0" w:rsidRDefault="006742E2" w:rsidP="00C75E8E">
      <w:pPr>
        <w:rPr>
          <w:sz w:val="16"/>
          <w:szCs w:val="16"/>
        </w:rPr>
      </w:pPr>
      <w:r w:rsidRPr="00CB28E0">
        <w:rPr>
          <w:sz w:val="16"/>
          <w:szCs w:val="16"/>
        </w:rPr>
        <w:t>515 Battle Creek</w:t>
      </w:r>
    </w:p>
    <w:p w:rsidR="006742E2" w:rsidRPr="00CB28E0" w:rsidRDefault="006742E2" w:rsidP="00C75E8E">
      <w:pPr>
        <w:rPr>
          <w:sz w:val="16"/>
          <w:szCs w:val="16"/>
        </w:rPr>
      </w:pPr>
      <w:r w:rsidRPr="00CB28E0">
        <w:rPr>
          <w:sz w:val="16"/>
          <w:szCs w:val="16"/>
        </w:rPr>
        <w:t xml:space="preserve">    49106</w:t>
      </w:r>
    </w:p>
    <w:p w:rsidR="006742E2" w:rsidRPr="00CB28E0" w:rsidRDefault="006742E2" w:rsidP="00C75E8E">
      <w:pPr>
        <w:rPr>
          <w:sz w:val="16"/>
          <w:szCs w:val="16"/>
        </w:rPr>
      </w:pPr>
      <w:r w:rsidRPr="00CB28E0">
        <w:rPr>
          <w:sz w:val="16"/>
          <w:szCs w:val="16"/>
        </w:rPr>
        <w:t>585 Iron Mnt 49801</w:t>
      </w:r>
    </w:p>
    <w:p w:rsidR="006742E2" w:rsidRPr="00CB28E0" w:rsidRDefault="006742E2" w:rsidP="00C75E8E">
      <w:pPr>
        <w:rPr>
          <w:sz w:val="16"/>
          <w:szCs w:val="16"/>
        </w:rPr>
      </w:pPr>
      <w:r w:rsidRPr="00CB28E0">
        <w:rPr>
          <w:sz w:val="16"/>
          <w:szCs w:val="16"/>
        </w:rPr>
        <w:t>655 Saginaw 48602</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124 MINNESOTA</w:t>
      </w:r>
    </w:p>
    <w:p w:rsidR="006742E2" w:rsidRPr="00CB28E0" w:rsidRDefault="006742E2" w:rsidP="00C75E8E">
      <w:pPr>
        <w:rPr>
          <w:sz w:val="16"/>
          <w:szCs w:val="16"/>
        </w:rPr>
      </w:pPr>
      <w:r w:rsidRPr="00CB28E0">
        <w:rPr>
          <w:sz w:val="16"/>
          <w:szCs w:val="16"/>
        </w:rPr>
        <w:t>618 Minneapolis</w:t>
      </w:r>
    </w:p>
    <w:p w:rsidR="006742E2" w:rsidRPr="00CB28E0" w:rsidRDefault="006742E2" w:rsidP="00C75E8E">
      <w:pPr>
        <w:rPr>
          <w:sz w:val="16"/>
          <w:szCs w:val="16"/>
        </w:rPr>
      </w:pPr>
      <w:r w:rsidRPr="00CB28E0">
        <w:rPr>
          <w:sz w:val="16"/>
          <w:szCs w:val="16"/>
        </w:rPr>
        <w:t xml:space="preserve">    55417</w:t>
      </w:r>
    </w:p>
    <w:p w:rsidR="006742E2" w:rsidRPr="00CB28E0" w:rsidRDefault="006742E2" w:rsidP="00C75E8E">
      <w:pPr>
        <w:rPr>
          <w:sz w:val="16"/>
          <w:szCs w:val="16"/>
        </w:rPr>
      </w:pPr>
      <w:r w:rsidRPr="00CB28E0">
        <w:rPr>
          <w:sz w:val="16"/>
          <w:szCs w:val="16"/>
        </w:rPr>
        <w:t>656 St. Cloud 56301</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125 MISSISSIPPI</w:t>
      </w:r>
    </w:p>
    <w:p w:rsidR="006742E2" w:rsidRPr="00CB28E0" w:rsidRDefault="006742E2" w:rsidP="00C75E8E">
      <w:pPr>
        <w:rPr>
          <w:sz w:val="16"/>
          <w:szCs w:val="16"/>
        </w:rPr>
      </w:pPr>
      <w:r w:rsidRPr="00CB28E0">
        <w:rPr>
          <w:sz w:val="16"/>
          <w:szCs w:val="16"/>
        </w:rPr>
        <w:t>520 Biloxi 39531</w:t>
      </w:r>
    </w:p>
    <w:p w:rsidR="006742E2" w:rsidRPr="00CB28E0" w:rsidRDefault="006742E2" w:rsidP="00C75E8E">
      <w:pPr>
        <w:rPr>
          <w:sz w:val="16"/>
          <w:szCs w:val="16"/>
        </w:rPr>
      </w:pPr>
      <w:r w:rsidRPr="00CB28E0">
        <w:rPr>
          <w:sz w:val="16"/>
          <w:szCs w:val="16"/>
        </w:rPr>
        <w:t>586 Jackson 39216</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126 MISSOURI</w:t>
      </w:r>
    </w:p>
    <w:p w:rsidR="006742E2" w:rsidRPr="00CB28E0" w:rsidRDefault="006742E2" w:rsidP="00C75E8E">
      <w:pPr>
        <w:rPr>
          <w:sz w:val="16"/>
          <w:szCs w:val="16"/>
        </w:rPr>
      </w:pPr>
      <w:r w:rsidRPr="00CB28E0">
        <w:rPr>
          <w:sz w:val="16"/>
          <w:szCs w:val="16"/>
        </w:rPr>
        <w:t>543 Columbia 65201</w:t>
      </w:r>
    </w:p>
    <w:p w:rsidR="006742E2" w:rsidRPr="00CB28E0" w:rsidRDefault="006742E2" w:rsidP="00C75E8E">
      <w:pPr>
        <w:rPr>
          <w:sz w:val="16"/>
          <w:szCs w:val="16"/>
        </w:rPr>
      </w:pPr>
      <w:r w:rsidRPr="00CB28E0">
        <w:rPr>
          <w:sz w:val="16"/>
          <w:szCs w:val="16"/>
        </w:rPr>
        <w:t>589 Kansas City</w:t>
      </w:r>
    </w:p>
    <w:p w:rsidR="006742E2" w:rsidRPr="00CB28E0" w:rsidRDefault="006742E2" w:rsidP="00C75E8E">
      <w:pPr>
        <w:rPr>
          <w:sz w:val="16"/>
          <w:szCs w:val="16"/>
        </w:rPr>
      </w:pPr>
      <w:r w:rsidRPr="00CB28E0">
        <w:rPr>
          <w:sz w:val="16"/>
          <w:szCs w:val="16"/>
        </w:rPr>
        <w:t xml:space="preserve">    64128</w:t>
      </w:r>
    </w:p>
    <w:p w:rsidR="006742E2" w:rsidRPr="00CB28E0" w:rsidRDefault="006742E2" w:rsidP="00C75E8E">
      <w:pPr>
        <w:rPr>
          <w:sz w:val="16"/>
          <w:szCs w:val="16"/>
        </w:rPr>
      </w:pPr>
      <w:r w:rsidRPr="00CB28E0">
        <w:rPr>
          <w:sz w:val="16"/>
          <w:szCs w:val="16"/>
        </w:rPr>
        <w:t>647 Poplar Bluff</w:t>
      </w:r>
    </w:p>
    <w:p w:rsidR="006742E2" w:rsidRPr="00CB28E0" w:rsidRDefault="006742E2" w:rsidP="00C75E8E">
      <w:pPr>
        <w:rPr>
          <w:sz w:val="16"/>
          <w:szCs w:val="16"/>
        </w:rPr>
      </w:pPr>
      <w:r w:rsidRPr="00CB28E0">
        <w:rPr>
          <w:sz w:val="16"/>
          <w:szCs w:val="16"/>
        </w:rPr>
        <w:t xml:space="preserve">    63901</w:t>
      </w:r>
    </w:p>
    <w:p w:rsidR="006742E2" w:rsidRPr="00CB28E0" w:rsidRDefault="006742E2" w:rsidP="00C75E8E">
      <w:pPr>
        <w:rPr>
          <w:sz w:val="16"/>
          <w:szCs w:val="16"/>
        </w:rPr>
      </w:pPr>
      <w:r w:rsidRPr="00CB28E0">
        <w:rPr>
          <w:sz w:val="16"/>
          <w:szCs w:val="16"/>
        </w:rPr>
        <w:t>657 St. Louis 63125</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127 MONTANA</w:t>
      </w:r>
    </w:p>
    <w:p w:rsidR="006742E2" w:rsidRPr="00CB28E0" w:rsidRDefault="006742E2" w:rsidP="00C75E8E">
      <w:pPr>
        <w:rPr>
          <w:sz w:val="16"/>
          <w:szCs w:val="16"/>
        </w:rPr>
      </w:pPr>
      <w:r w:rsidRPr="00CB28E0">
        <w:rPr>
          <w:sz w:val="16"/>
          <w:szCs w:val="16"/>
        </w:rPr>
        <w:t>436 Fort Harrison</w:t>
      </w:r>
    </w:p>
    <w:p w:rsidR="006742E2" w:rsidRPr="00CB28E0" w:rsidRDefault="006742E2" w:rsidP="00C75E8E">
      <w:pPr>
        <w:rPr>
          <w:sz w:val="16"/>
          <w:szCs w:val="16"/>
        </w:rPr>
      </w:pPr>
      <w:r w:rsidRPr="00CB28E0">
        <w:rPr>
          <w:sz w:val="16"/>
          <w:szCs w:val="16"/>
        </w:rPr>
        <w:t xml:space="preserve">    59636</w:t>
      </w:r>
    </w:p>
    <w:p w:rsidR="006742E2" w:rsidRPr="00CB28E0" w:rsidRDefault="006742E2" w:rsidP="00C75E8E">
      <w:pPr>
        <w:rPr>
          <w:sz w:val="16"/>
          <w:szCs w:val="16"/>
        </w:rPr>
      </w:pPr>
      <w:r w:rsidRPr="00CB28E0">
        <w:rPr>
          <w:sz w:val="16"/>
          <w:szCs w:val="16"/>
        </w:rPr>
        <w:t>617 Miles City 59301</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128 NEBRASKA</w:t>
      </w:r>
    </w:p>
    <w:p w:rsidR="006742E2" w:rsidRPr="00CB28E0" w:rsidRDefault="006742E2" w:rsidP="00C75E8E">
      <w:pPr>
        <w:rPr>
          <w:sz w:val="16"/>
          <w:szCs w:val="16"/>
        </w:rPr>
      </w:pPr>
      <w:r w:rsidRPr="00CB28E0">
        <w:rPr>
          <w:sz w:val="16"/>
          <w:szCs w:val="16"/>
        </w:rPr>
        <w:t>574 Grand Island</w:t>
      </w:r>
    </w:p>
    <w:p w:rsidR="006742E2" w:rsidRPr="00CB28E0" w:rsidRDefault="006742E2" w:rsidP="00C75E8E">
      <w:pPr>
        <w:rPr>
          <w:sz w:val="16"/>
          <w:szCs w:val="16"/>
        </w:rPr>
      </w:pPr>
      <w:r w:rsidRPr="00CB28E0">
        <w:rPr>
          <w:sz w:val="16"/>
          <w:szCs w:val="16"/>
        </w:rPr>
        <w:t xml:space="preserve">      68801</w:t>
      </w:r>
    </w:p>
    <w:p w:rsidR="006742E2" w:rsidRPr="00CB28E0" w:rsidRDefault="006742E2" w:rsidP="00C75E8E">
      <w:pPr>
        <w:rPr>
          <w:sz w:val="16"/>
          <w:szCs w:val="16"/>
        </w:rPr>
      </w:pPr>
      <w:r w:rsidRPr="00CB28E0">
        <w:rPr>
          <w:sz w:val="16"/>
          <w:szCs w:val="16"/>
        </w:rPr>
        <w:t>597 Lincoln 68510</w:t>
      </w:r>
    </w:p>
    <w:p w:rsidR="006742E2" w:rsidRPr="00CB28E0" w:rsidRDefault="006742E2" w:rsidP="00C75E8E">
      <w:pPr>
        <w:rPr>
          <w:sz w:val="16"/>
          <w:szCs w:val="16"/>
        </w:rPr>
      </w:pPr>
      <w:r w:rsidRPr="00CB28E0">
        <w:rPr>
          <w:sz w:val="16"/>
          <w:szCs w:val="16"/>
        </w:rPr>
        <w:t>636 Omaha 68105</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129 NEVADA</w:t>
      </w:r>
    </w:p>
    <w:p w:rsidR="006742E2" w:rsidRPr="00CB28E0" w:rsidRDefault="006742E2" w:rsidP="00C75E8E">
      <w:pPr>
        <w:rPr>
          <w:sz w:val="16"/>
          <w:szCs w:val="16"/>
        </w:rPr>
      </w:pPr>
      <w:r w:rsidRPr="00CB28E0">
        <w:rPr>
          <w:sz w:val="16"/>
          <w:szCs w:val="16"/>
        </w:rPr>
        <w:t>654 Reno 89520</w:t>
      </w:r>
    </w:p>
    <w:p w:rsidR="006742E2" w:rsidRPr="00CB28E0" w:rsidRDefault="006742E2" w:rsidP="00C75E8E">
      <w:pPr>
        <w:rPr>
          <w:sz w:val="16"/>
          <w:szCs w:val="16"/>
        </w:rPr>
      </w:pPr>
      <w:r w:rsidRPr="00CB28E0">
        <w:rPr>
          <w:sz w:val="16"/>
          <w:szCs w:val="16"/>
        </w:rPr>
        <w:t>758 Las Vegas 89102</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130 NEW HAMPSHIRE</w:t>
      </w:r>
    </w:p>
    <w:p w:rsidR="006742E2" w:rsidRPr="00CB28E0" w:rsidRDefault="006742E2" w:rsidP="00C75E8E">
      <w:pPr>
        <w:rPr>
          <w:sz w:val="16"/>
          <w:szCs w:val="16"/>
        </w:rPr>
      </w:pPr>
      <w:r w:rsidRPr="00CB28E0">
        <w:rPr>
          <w:sz w:val="16"/>
          <w:szCs w:val="16"/>
        </w:rPr>
        <w:t>608 Manchester 03104</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131 NEW JERSEY</w:t>
      </w:r>
    </w:p>
    <w:p w:rsidR="006742E2" w:rsidRPr="00CB28E0" w:rsidRDefault="006742E2" w:rsidP="00C75E8E">
      <w:pPr>
        <w:rPr>
          <w:sz w:val="16"/>
          <w:szCs w:val="16"/>
        </w:rPr>
      </w:pPr>
      <w:r w:rsidRPr="00CB28E0">
        <w:rPr>
          <w:sz w:val="16"/>
          <w:szCs w:val="16"/>
        </w:rPr>
        <w:t>561 East Orange</w:t>
      </w:r>
    </w:p>
    <w:p w:rsidR="006742E2" w:rsidRPr="00CB28E0" w:rsidRDefault="006742E2" w:rsidP="00C75E8E">
      <w:pPr>
        <w:rPr>
          <w:sz w:val="16"/>
          <w:szCs w:val="16"/>
        </w:rPr>
      </w:pPr>
      <w:r w:rsidRPr="00CB28E0">
        <w:rPr>
          <w:sz w:val="16"/>
          <w:szCs w:val="16"/>
        </w:rPr>
        <w:t xml:space="preserve">      07019</w:t>
      </w:r>
    </w:p>
    <w:p w:rsidR="006742E2" w:rsidRPr="00CB28E0" w:rsidRDefault="006742E2" w:rsidP="00C75E8E">
      <w:pPr>
        <w:rPr>
          <w:sz w:val="16"/>
          <w:szCs w:val="16"/>
        </w:rPr>
      </w:pPr>
      <w:r w:rsidRPr="00CB28E0">
        <w:rPr>
          <w:sz w:val="16"/>
          <w:szCs w:val="16"/>
        </w:rPr>
        <w:t>604 Lyons 07939</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132 NEW MEXICO</w:t>
      </w:r>
    </w:p>
    <w:p w:rsidR="006742E2" w:rsidRPr="00CB28E0" w:rsidRDefault="006742E2" w:rsidP="00C75E8E">
      <w:pPr>
        <w:rPr>
          <w:sz w:val="16"/>
          <w:szCs w:val="16"/>
        </w:rPr>
      </w:pPr>
      <w:r w:rsidRPr="00CB28E0">
        <w:rPr>
          <w:sz w:val="16"/>
          <w:szCs w:val="16"/>
        </w:rPr>
        <w:t>501 Albuquerque</w:t>
      </w:r>
    </w:p>
    <w:p w:rsidR="006742E2" w:rsidRPr="00CB28E0" w:rsidRDefault="006742E2" w:rsidP="00C75E8E">
      <w:pPr>
        <w:rPr>
          <w:sz w:val="16"/>
          <w:szCs w:val="16"/>
        </w:rPr>
      </w:pPr>
      <w:r w:rsidRPr="00CB28E0">
        <w:rPr>
          <w:sz w:val="16"/>
          <w:szCs w:val="16"/>
        </w:rPr>
        <w:t xml:space="preserve">    87108</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133 NEW YORK</w:t>
      </w:r>
    </w:p>
    <w:p w:rsidR="006742E2" w:rsidRPr="00CB28E0" w:rsidRDefault="006742E2" w:rsidP="00C75E8E">
      <w:pPr>
        <w:rPr>
          <w:sz w:val="16"/>
          <w:szCs w:val="16"/>
        </w:rPr>
      </w:pPr>
      <w:r w:rsidRPr="00CB28E0">
        <w:rPr>
          <w:sz w:val="16"/>
          <w:szCs w:val="16"/>
        </w:rPr>
        <w:t>500 Albany 12208</w:t>
      </w:r>
    </w:p>
    <w:p w:rsidR="006742E2" w:rsidRPr="00CB28E0" w:rsidRDefault="006742E2" w:rsidP="00C75E8E">
      <w:pPr>
        <w:rPr>
          <w:sz w:val="16"/>
          <w:szCs w:val="16"/>
        </w:rPr>
      </w:pPr>
      <w:r w:rsidRPr="00CB28E0">
        <w:rPr>
          <w:sz w:val="16"/>
          <w:szCs w:val="16"/>
        </w:rPr>
        <w:t>513 Batavia 14020</w:t>
      </w:r>
    </w:p>
    <w:p w:rsidR="006742E2" w:rsidRPr="00CB28E0" w:rsidRDefault="006742E2" w:rsidP="00C75E8E">
      <w:pPr>
        <w:rPr>
          <w:sz w:val="16"/>
          <w:szCs w:val="16"/>
        </w:rPr>
      </w:pPr>
      <w:r w:rsidRPr="00CB28E0">
        <w:rPr>
          <w:sz w:val="16"/>
          <w:szCs w:val="16"/>
        </w:rPr>
        <w:t>514 Bath 14810</w:t>
      </w:r>
    </w:p>
    <w:p w:rsidR="006742E2" w:rsidRPr="00CB28E0" w:rsidRDefault="006742E2" w:rsidP="00C75E8E">
      <w:pPr>
        <w:rPr>
          <w:sz w:val="16"/>
          <w:szCs w:val="16"/>
        </w:rPr>
      </w:pPr>
      <w:r w:rsidRPr="00CB28E0">
        <w:rPr>
          <w:sz w:val="16"/>
          <w:szCs w:val="16"/>
        </w:rPr>
        <w:t>526 Bronx 10468</w:t>
      </w:r>
    </w:p>
    <w:p w:rsidR="006742E2" w:rsidRPr="00CB28E0" w:rsidRDefault="006742E2" w:rsidP="00C75E8E">
      <w:pPr>
        <w:rPr>
          <w:sz w:val="16"/>
          <w:szCs w:val="16"/>
        </w:rPr>
      </w:pPr>
      <w:r w:rsidRPr="00CB28E0">
        <w:rPr>
          <w:sz w:val="16"/>
          <w:szCs w:val="16"/>
        </w:rPr>
        <w:t xml:space="preserve">527 Brooklyn 11209 </w:t>
      </w:r>
    </w:p>
    <w:p w:rsidR="006742E2" w:rsidRPr="00CB28E0" w:rsidRDefault="006742E2" w:rsidP="00C75E8E">
      <w:pPr>
        <w:rPr>
          <w:sz w:val="16"/>
          <w:szCs w:val="16"/>
        </w:rPr>
      </w:pPr>
      <w:r w:rsidRPr="00CB28E0">
        <w:rPr>
          <w:sz w:val="16"/>
          <w:szCs w:val="16"/>
        </w:rPr>
        <w:t>528 Buffalo 14215</w:t>
      </w:r>
    </w:p>
    <w:p w:rsidR="006742E2" w:rsidRPr="00CB28E0" w:rsidRDefault="006742E2" w:rsidP="00C75E8E">
      <w:pPr>
        <w:rPr>
          <w:sz w:val="16"/>
          <w:szCs w:val="16"/>
        </w:rPr>
      </w:pPr>
      <w:r w:rsidRPr="00CB28E0">
        <w:rPr>
          <w:sz w:val="16"/>
          <w:szCs w:val="16"/>
        </w:rPr>
        <w:t>532 Canandaigua</w:t>
      </w:r>
    </w:p>
    <w:p w:rsidR="006742E2" w:rsidRPr="00CB28E0" w:rsidRDefault="006742E2" w:rsidP="00C75E8E">
      <w:pPr>
        <w:rPr>
          <w:sz w:val="16"/>
          <w:szCs w:val="16"/>
        </w:rPr>
      </w:pPr>
      <w:r w:rsidRPr="00CB28E0">
        <w:rPr>
          <w:sz w:val="16"/>
          <w:szCs w:val="16"/>
        </w:rPr>
        <w:t xml:space="preserve">      14424</w:t>
      </w:r>
    </w:p>
    <w:p w:rsidR="006742E2" w:rsidRPr="00CB28E0" w:rsidRDefault="006742E2" w:rsidP="00C75E8E">
      <w:pPr>
        <w:rPr>
          <w:sz w:val="16"/>
          <w:szCs w:val="16"/>
        </w:rPr>
      </w:pPr>
      <w:r w:rsidRPr="00CB28E0">
        <w:rPr>
          <w:sz w:val="16"/>
          <w:szCs w:val="16"/>
        </w:rPr>
        <w:t>533 Castle Pt 12511</w:t>
      </w:r>
    </w:p>
    <w:p w:rsidR="006742E2" w:rsidRPr="00CB28E0" w:rsidRDefault="006742E2" w:rsidP="00C75E8E">
      <w:pPr>
        <w:rPr>
          <w:sz w:val="16"/>
          <w:szCs w:val="16"/>
        </w:rPr>
      </w:pPr>
      <w:r w:rsidRPr="00CB28E0">
        <w:rPr>
          <w:sz w:val="16"/>
          <w:szCs w:val="16"/>
        </w:rPr>
        <w:t>620 Montrose 10548</w:t>
      </w:r>
    </w:p>
    <w:p w:rsidR="006742E2" w:rsidRPr="00CB28E0" w:rsidRDefault="006742E2" w:rsidP="00C75E8E">
      <w:pPr>
        <w:rPr>
          <w:sz w:val="16"/>
          <w:szCs w:val="16"/>
        </w:rPr>
      </w:pPr>
      <w:r w:rsidRPr="00CB28E0">
        <w:rPr>
          <w:sz w:val="16"/>
          <w:szCs w:val="16"/>
        </w:rPr>
        <w:t>630 New York 10001</w:t>
      </w:r>
    </w:p>
    <w:p w:rsidR="006742E2" w:rsidRPr="00CB28E0" w:rsidRDefault="006742E2" w:rsidP="00C75E8E">
      <w:pPr>
        <w:rPr>
          <w:sz w:val="16"/>
          <w:szCs w:val="16"/>
        </w:rPr>
      </w:pPr>
      <w:r w:rsidRPr="00CB28E0">
        <w:rPr>
          <w:sz w:val="16"/>
          <w:szCs w:val="16"/>
        </w:rPr>
        <w:t>632 Northport 11768</w:t>
      </w:r>
    </w:p>
    <w:p w:rsidR="006742E2" w:rsidRPr="00CB28E0" w:rsidRDefault="006742E2" w:rsidP="00C75E8E">
      <w:pPr>
        <w:rPr>
          <w:sz w:val="16"/>
          <w:szCs w:val="16"/>
        </w:rPr>
      </w:pPr>
      <w:r w:rsidRPr="00CB28E0">
        <w:rPr>
          <w:sz w:val="16"/>
          <w:szCs w:val="16"/>
        </w:rPr>
        <w:t>670 Syracuse 13210</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134 N. CAROLINA</w:t>
      </w:r>
    </w:p>
    <w:p w:rsidR="006742E2" w:rsidRPr="00CB28E0" w:rsidRDefault="006742E2" w:rsidP="00C75E8E">
      <w:pPr>
        <w:rPr>
          <w:sz w:val="16"/>
          <w:szCs w:val="16"/>
        </w:rPr>
      </w:pPr>
      <w:r w:rsidRPr="00CB28E0">
        <w:rPr>
          <w:sz w:val="16"/>
          <w:szCs w:val="16"/>
        </w:rPr>
        <w:t>637 Asheville 28805</w:t>
      </w:r>
    </w:p>
    <w:p w:rsidR="006742E2" w:rsidRPr="00CB28E0" w:rsidRDefault="006742E2" w:rsidP="00C75E8E">
      <w:pPr>
        <w:rPr>
          <w:sz w:val="16"/>
          <w:szCs w:val="16"/>
        </w:rPr>
      </w:pPr>
      <w:r w:rsidRPr="00CB28E0">
        <w:rPr>
          <w:sz w:val="16"/>
          <w:szCs w:val="16"/>
        </w:rPr>
        <w:t>558 Durham 27705</w:t>
      </w:r>
    </w:p>
    <w:p w:rsidR="006742E2" w:rsidRPr="00CB28E0" w:rsidRDefault="006742E2" w:rsidP="00C75E8E">
      <w:pPr>
        <w:rPr>
          <w:sz w:val="16"/>
          <w:szCs w:val="16"/>
        </w:rPr>
      </w:pPr>
      <w:r w:rsidRPr="00CB28E0">
        <w:rPr>
          <w:sz w:val="16"/>
          <w:szCs w:val="16"/>
        </w:rPr>
        <w:t>565 Fayetteville</w:t>
      </w:r>
    </w:p>
    <w:p w:rsidR="006742E2" w:rsidRPr="00CB28E0" w:rsidRDefault="006742E2" w:rsidP="00C75E8E">
      <w:pPr>
        <w:rPr>
          <w:sz w:val="16"/>
          <w:szCs w:val="16"/>
        </w:rPr>
      </w:pPr>
      <w:r w:rsidRPr="00CB28E0">
        <w:rPr>
          <w:sz w:val="16"/>
          <w:szCs w:val="16"/>
        </w:rPr>
        <w:t xml:space="preserve">    28301</w:t>
      </w:r>
    </w:p>
    <w:p w:rsidR="006742E2" w:rsidRPr="00CB28E0" w:rsidRDefault="006742E2" w:rsidP="00C75E8E">
      <w:pPr>
        <w:rPr>
          <w:sz w:val="16"/>
          <w:szCs w:val="16"/>
        </w:rPr>
      </w:pPr>
      <w:r w:rsidRPr="00CB28E0">
        <w:rPr>
          <w:sz w:val="16"/>
          <w:szCs w:val="16"/>
        </w:rPr>
        <w:t>659 Salisbury 28144</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135 NORTH DAKOTA</w:t>
      </w:r>
    </w:p>
    <w:p w:rsidR="006742E2" w:rsidRPr="00CB28E0" w:rsidRDefault="006742E2" w:rsidP="00C75E8E">
      <w:pPr>
        <w:rPr>
          <w:sz w:val="16"/>
          <w:szCs w:val="16"/>
        </w:rPr>
      </w:pPr>
      <w:r w:rsidRPr="00CB28E0">
        <w:rPr>
          <w:sz w:val="16"/>
          <w:szCs w:val="16"/>
        </w:rPr>
        <w:t>437 Fargo 58102</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136 OHIO</w:t>
      </w:r>
    </w:p>
    <w:p w:rsidR="006742E2" w:rsidRPr="00CB28E0" w:rsidRDefault="006742E2" w:rsidP="00C75E8E">
      <w:pPr>
        <w:rPr>
          <w:sz w:val="16"/>
          <w:szCs w:val="16"/>
        </w:rPr>
      </w:pPr>
      <w:r w:rsidRPr="00CB28E0">
        <w:rPr>
          <w:sz w:val="16"/>
          <w:szCs w:val="16"/>
        </w:rPr>
        <w:t>538 Chillicothe</w:t>
      </w:r>
    </w:p>
    <w:p w:rsidR="006742E2" w:rsidRPr="00CB28E0" w:rsidRDefault="006742E2" w:rsidP="00C75E8E">
      <w:pPr>
        <w:rPr>
          <w:sz w:val="16"/>
          <w:szCs w:val="16"/>
        </w:rPr>
      </w:pPr>
      <w:r w:rsidRPr="00CB28E0">
        <w:rPr>
          <w:sz w:val="16"/>
          <w:szCs w:val="16"/>
        </w:rPr>
        <w:t xml:space="preserve">    45601</w:t>
      </w:r>
    </w:p>
    <w:p w:rsidR="006742E2" w:rsidRPr="00CB28E0" w:rsidRDefault="006742E2" w:rsidP="00C75E8E">
      <w:pPr>
        <w:rPr>
          <w:sz w:val="16"/>
          <w:szCs w:val="16"/>
        </w:rPr>
      </w:pPr>
      <w:r w:rsidRPr="00CB28E0">
        <w:rPr>
          <w:sz w:val="16"/>
          <w:szCs w:val="16"/>
        </w:rPr>
        <w:t>539 Cincinnati</w:t>
      </w:r>
    </w:p>
    <w:p w:rsidR="006742E2" w:rsidRPr="00CB28E0" w:rsidRDefault="006742E2" w:rsidP="00C75E8E">
      <w:pPr>
        <w:rPr>
          <w:sz w:val="16"/>
          <w:szCs w:val="16"/>
        </w:rPr>
      </w:pPr>
      <w:r w:rsidRPr="00CB28E0">
        <w:rPr>
          <w:sz w:val="16"/>
          <w:szCs w:val="16"/>
        </w:rPr>
        <w:t xml:space="preserve">    45220</w:t>
      </w:r>
    </w:p>
    <w:p w:rsidR="006742E2" w:rsidRPr="00CB28E0" w:rsidRDefault="006742E2" w:rsidP="00C75E8E">
      <w:pPr>
        <w:rPr>
          <w:sz w:val="16"/>
          <w:szCs w:val="16"/>
        </w:rPr>
      </w:pPr>
      <w:r w:rsidRPr="00CB28E0">
        <w:rPr>
          <w:sz w:val="16"/>
          <w:szCs w:val="16"/>
        </w:rPr>
        <w:t>541 Cleveland</w:t>
      </w:r>
    </w:p>
    <w:p w:rsidR="006742E2" w:rsidRPr="00CB28E0" w:rsidRDefault="006742E2" w:rsidP="00C75E8E">
      <w:pPr>
        <w:rPr>
          <w:sz w:val="16"/>
          <w:szCs w:val="16"/>
        </w:rPr>
      </w:pPr>
      <w:r w:rsidRPr="00CB28E0">
        <w:rPr>
          <w:sz w:val="16"/>
          <w:szCs w:val="16"/>
        </w:rPr>
        <w:t xml:space="preserve">    44106</w:t>
      </w:r>
    </w:p>
    <w:p w:rsidR="006742E2" w:rsidRPr="00CB28E0" w:rsidRDefault="006742E2" w:rsidP="00C75E8E">
      <w:pPr>
        <w:rPr>
          <w:sz w:val="16"/>
          <w:szCs w:val="16"/>
        </w:rPr>
      </w:pPr>
      <w:r w:rsidRPr="00CB28E0">
        <w:rPr>
          <w:sz w:val="16"/>
          <w:szCs w:val="16"/>
        </w:rPr>
        <w:t>757 Columbus 43221</w:t>
      </w:r>
    </w:p>
    <w:p w:rsidR="006742E2" w:rsidRPr="00CB28E0" w:rsidRDefault="006742E2" w:rsidP="00C75E8E">
      <w:pPr>
        <w:rPr>
          <w:sz w:val="16"/>
          <w:szCs w:val="16"/>
        </w:rPr>
      </w:pPr>
      <w:r w:rsidRPr="00CB28E0">
        <w:rPr>
          <w:sz w:val="16"/>
          <w:szCs w:val="16"/>
        </w:rPr>
        <w:t>552 Dayton 45428</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137 OKLAHOMA</w:t>
      </w:r>
    </w:p>
    <w:p w:rsidR="006742E2" w:rsidRPr="00CB28E0" w:rsidRDefault="006742E2" w:rsidP="00C75E8E">
      <w:pPr>
        <w:rPr>
          <w:sz w:val="16"/>
          <w:szCs w:val="16"/>
        </w:rPr>
      </w:pPr>
      <w:r w:rsidRPr="00CB28E0">
        <w:rPr>
          <w:sz w:val="16"/>
          <w:szCs w:val="16"/>
        </w:rPr>
        <w:t>623 Muskogee 74401</w:t>
      </w:r>
    </w:p>
    <w:p w:rsidR="006742E2" w:rsidRPr="00CB28E0" w:rsidRDefault="006742E2" w:rsidP="00C75E8E">
      <w:pPr>
        <w:rPr>
          <w:sz w:val="16"/>
          <w:szCs w:val="16"/>
        </w:rPr>
      </w:pPr>
      <w:r w:rsidRPr="00CB28E0">
        <w:rPr>
          <w:sz w:val="16"/>
          <w:szCs w:val="16"/>
        </w:rPr>
        <w:t>635 Oklahoma City</w:t>
      </w:r>
    </w:p>
    <w:p w:rsidR="006742E2" w:rsidRPr="00CB28E0" w:rsidRDefault="006742E2" w:rsidP="00C75E8E">
      <w:pPr>
        <w:rPr>
          <w:sz w:val="16"/>
          <w:szCs w:val="16"/>
        </w:rPr>
      </w:pPr>
      <w:r w:rsidRPr="00CB28E0">
        <w:rPr>
          <w:sz w:val="16"/>
          <w:szCs w:val="16"/>
        </w:rPr>
        <w:t xml:space="preserve">      73104</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138 OREGON</w:t>
      </w:r>
    </w:p>
    <w:p w:rsidR="006742E2" w:rsidRPr="00CB28E0" w:rsidRDefault="006742E2" w:rsidP="00C75E8E">
      <w:pPr>
        <w:rPr>
          <w:sz w:val="16"/>
          <w:szCs w:val="16"/>
        </w:rPr>
      </w:pPr>
      <w:r w:rsidRPr="00CB28E0">
        <w:rPr>
          <w:sz w:val="16"/>
          <w:szCs w:val="16"/>
        </w:rPr>
        <w:t>648 Portland 97201</w:t>
      </w:r>
    </w:p>
    <w:p w:rsidR="006742E2" w:rsidRPr="00CB28E0" w:rsidRDefault="006742E2" w:rsidP="00C75E8E">
      <w:pPr>
        <w:rPr>
          <w:sz w:val="16"/>
          <w:szCs w:val="16"/>
        </w:rPr>
      </w:pPr>
      <w:r w:rsidRPr="00CB28E0">
        <w:rPr>
          <w:sz w:val="16"/>
          <w:szCs w:val="16"/>
        </w:rPr>
        <w:t>653 Roseburg 97470</w:t>
      </w:r>
    </w:p>
    <w:p w:rsidR="006742E2" w:rsidRPr="00CB28E0" w:rsidRDefault="006742E2" w:rsidP="00C75E8E">
      <w:pPr>
        <w:rPr>
          <w:sz w:val="16"/>
          <w:szCs w:val="16"/>
        </w:rPr>
      </w:pPr>
      <w:r w:rsidRPr="00CB28E0">
        <w:rPr>
          <w:sz w:val="16"/>
          <w:szCs w:val="16"/>
        </w:rPr>
        <w:t>692 *White City</w:t>
      </w:r>
    </w:p>
    <w:p w:rsidR="006742E2" w:rsidRPr="00CB28E0" w:rsidRDefault="006742E2" w:rsidP="00C75E8E">
      <w:pPr>
        <w:rPr>
          <w:sz w:val="16"/>
          <w:szCs w:val="16"/>
        </w:rPr>
      </w:pPr>
      <w:r w:rsidRPr="00CB28E0">
        <w:rPr>
          <w:sz w:val="16"/>
          <w:szCs w:val="16"/>
        </w:rPr>
        <w:t xml:space="preserve">      97501</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139 PENNSYLVANIA</w:t>
      </w:r>
    </w:p>
    <w:p w:rsidR="006742E2" w:rsidRPr="00CB28E0" w:rsidRDefault="006742E2" w:rsidP="00C75E8E">
      <w:pPr>
        <w:rPr>
          <w:sz w:val="16"/>
          <w:szCs w:val="16"/>
        </w:rPr>
      </w:pPr>
      <w:r w:rsidRPr="00CB28E0">
        <w:rPr>
          <w:sz w:val="16"/>
          <w:szCs w:val="16"/>
        </w:rPr>
        <w:t>503 Altoona 16603</w:t>
      </w:r>
    </w:p>
    <w:p w:rsidR="006742E2" w:rsidRPr="00CB28E0" w:rsidRDefault="006742E2" w:rsidP="00C75E8E">
      <w:pPr>
        <w:rPr>
          <w:sz w:val="16"/>
          <w:szCs w:val="16"/>
        </w:rPr>
      </w:pPr>
      <w:r w:rsidRPr="00CB28E0">
        <w:rPr>
          <w:sz w:val="16"/>
          <w:szCs w:val="16"/>
        </w:rPr>
        <w:t>529 Butler 15001</w:t>
      </w:r>
    </w:p>
    <w:p w:rsidR="006742E2" w:rsidRPr="00CB28E0" w:rsidRDefault="006742E2" w:rsidP="00C75E8E">
      <w:pPr>
        <w:rPr>
          <w:sz w:val="16"/>
          <w:szCs w:val="16"/>
        </w:rPr>
      </w:pPr>
      <w:r w:rsidRPr="00CB28E0">
        <w:rPr>
          <w:sz w:val="16"/>
          <w:szCs w:val="16"/>
        </w:rPr>
        <w:t>542 Coatesville</w:t>
      </w:r>
    </w:p>
    <w:p w:rsidR="006742E2" w:rsidRPr="00CB28E0" w:rsidRDefault="006742E2" w:rsidP="00C75E8E">
      <w:pPr>
        <w:rPr>
          <w:sz w:val="16"/>
          <w:szCs w:val="16"/>
        </w:rPr>
      </w:pPr>
      <w:r w:rsidRPr="00CB28E0">
        <w:rPr>
          <w:sz w:val="16"/>
          <w:szCs w:val="16"/>
        </w:rPr>
        <w:t xml:space="preserve">    19320</w:t>
      </w:r>
    </w:p>
    <w:p w:rsidR="006742E2" w:rsidRPr="00CB28E0" w:rsidRDefault="006742E2" w:rsidP="00C75E8E">
      <w:pPr>
        <w:rPr>
          <w:sz w:val="16"/>
          <w:szCs w:val="16"/>
        </w:rPr>
      </w:pPr>
      <w:r w:rsidRPr="00CB28E0">
        <w:rPr>
          <w:sz w:val="16"/>
          <w:szCs w:val="16"/>
        </w:rPr>
        <w:t>562 Erie 16501</w:t>
      </w:r>
    </w:p>
    <w:p w:rsidR="006742E2" w:rsidRPr="00CB28E0" w:rsidRDefault="006742E2" w:rsidP="00C75E8E">
      <w:pPr>
        <w:rPr>
          <w:sz w:val="16"/>
          <w:szCs w:val="16"/>
        </w:rPr>
      </w:pPr>
      <w:r w:rsidRPr="00CB28E0">
        <w:rPr>
          <w:sz w:val="16"/>
          <w:szCs w:val="16"/>
        </w:rPr>
        <w:t>595 Lebanon 17042</w:t>
      </w:r>
    </w:p>
    <w:p w:rsidR="006742E2" w:rsidRPr="00CB28E0" w:rsidRDefault="006742E2" w:rsidP="00C75E8E">
      <w:pPr>
        <w:rPr>
          <w:sz w:val="16"/>
          <w:szCs w:val="16"/>
        </w:rPr>
      </w:pPr>
      <w:r w:rsidRPr="00CB28E0">
        <w:rPr>
          <w:sz w:val="16"/>
          <w:szCs w:val="16"/>
        </w:rPr>
        <w:t>642 Philadelphia</w:t>
      </w:r>
    </w:p>
    <w:p w:rsidR="006742E2" w:rsidRPr="00CB28E0" w:rsidRDefault="006742E2" w:rsidP="00C75E8E">
      <w:pPr>
        <w:rPr>
          <w:sz w:val="16"/>
          <w:szCs w:val="16"/>
        </w:rPr>
      </w:pPr>
      <w:r w:rsidRPr="00CB28E0">
        <w:rPr>
          <w:sz w:val="16"/>
          <w:szCs w:val="16"/>
        </w:rPr>
        <w:t xml:space="preserve">    19104</w:t>
      </w:r>
    </w:p>
    <w:p w:rsidR="006742E2" w:rsidRPr="00CB28E0" w:rsidRDefault="006742E2" w:rsidP="00C75E8E">
      <w:pPr>
        <w:rPr>
          <w:sz w:val="16"/>
          <w:szCs w:val="16"/>
        </w:rPr>
      </w:pPr>
      <w:r w:rsidRPr="00CB28E0">
        <w:rPr>
          <w:sz w:val="16"/>
          <w:szCs w:val="16"/>
        </w:rPr>
        <w:t>645 Pittsburgh 15206</w:t>
      </w:r>
    </w:p>
    <w:p w:rsidR="006742E2" w:rsidRPr="00CB28E0" w:rsidRDefault="006742E2" w:rsidP="00C75E8E">
      <w:pPr>
        <w:rPr>
          <w:sz w:val="16"/>
          <w:szCs w:val="16"/>
        </w:rPr>
      </w:pPr>
      <w:r w:rsidRPr="00CB28E0">
        <w:rPr>
          <w:sz w:val="16"/>
          <w:szCs w:val="16"/>
        </w:rPr>
        <w:t xml:space="preserve">    (Highland Drive)</w:t>
      </w:r>
    </w:p>
    <w:p w:rsidR="006742E2" w:rsidRPr="00CB28E0" w:rsidRDefault="006742E2" w:rsidP="00C75E8E">
      <w:pPr>
        <w:rPr>
          <w:sz w:val="16"/>
          <w:szCs w:val="16"/>
        </w:rPr>
      </w:pPr>
      <w:r w:rsidRPr="00CB28E0">
        <w:rPr>
          <w:sz w:val="16"/>
          <w:szCs w:val="16"/>
        </w:rPr>
        <w:t>646 Pittsburgh 15240</w:t>
      </w:r>
    </w:p>
    <w:p w:rsidR="006742E2" w:rsidRPr="00CB28E0" w:rsidRDefault="006742E2" w:rsidP="00C75E8E">
      <w:pPr>
        <w:rPr>
          <w:sz w:val="16"/>
          <w:szCs w:val="16"/>
        </w:rPr>
      </w:pPr>
      <w:r w:rsidRPr="00CB28E0">
        <w:rPr>
          <w:sz w:val="16"/>
          <w:szCs w:val="16"/>
        </w:rPr>
        <w:t xml:space="preserve">    (University Dr)</w:t>
      </w:r>
    </w:p>
    <w:p w:rsidR="006742E2" w:rsidRPr="00CB28E0" w:rsidRDefault="006742E2" w:rsidP="00C75E8E">
      <w:pPr>
        <w:rPr>
          <w:sz w:val="16"/>
          <w:szCs w:val="16"/>
        </w:rPr>
      </w:pPr>
      <w:r w:rsidRPr="00CB28E0">
        <w:rPr>
          <w:sz w:val="16"/>
          <w:szCs w:val="16"/>
        </w:rPr>
        <w:t>693 Wilkes-Barre</w:t>
      </w:r>
    </w:p>
    <w:p w:rsidR="006742E2" w:rsidRPr="00CB28E0" w:rsidRDefault="006742E2" w:rsidP="00C75E8E">
      <w:pPr>
        <w:rPr>
          <w:sz w:val="16"/>
          <w:szCs w:val="16"/>
        </w:rPr>
      </w:pPr>
      <w:r w:rsidRPr="00CB28E0">
        <w:rPr>
          <w:sz w:val="16"/>
          <w:szCs w:val="16"/>
        </w:rPr>
        <w:t xml:space="preserve">    18711</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140 PUERTO RICO</w:t>
      </w:r>
    </w:p>
    <w:p w:rsidR="006742E2" w:rsidRPr="00CB28E0" w:rsidRDefault="006742E2" w:rsidP="00C75E8E">
      <w:pPr>
        <w:rPr>
          <w:sz w:val="16"/>
          <w:szCs w:val="16"/>
        </w:rPr>
      </w:pPr>
      <w:r w:rsidRPr="00CB28E0">
        <w:rPr>
          <w:sz w:val="16"/>
          <w:szCs w:val="16"/>
        </w:rPr>
        <w:t>672 San Juan 00927</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141 RHODE ISLAND</w:t>
      </w:r>
    </w:p>
    <w:p w:rsidR="006742E2" w:rsidRPr="00CB28E0" w:rsidRDefault="006742E2" w:rsidP="00C75E8E">
      <w:pPr>
        <w:rPr>
          <w:sz w:val="16"/>
          <w:szCs w:val="16"/>
        </w:rPr>
      </w:pPr>
      <w:r w:rsidRPr="00CB28E0">
        <w:rPr>
          <w:sz w:val="16"/>
          <w:szCs w:val="16"/>
        </w:rPr>
        <w:t>650 Providence 02908</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142 S.CAROLINA</w:t>
      </w:r>
    </w:p>
    <w:p w:rsidR="006742E2" w:rsidRPr="00CB28E0" w:rsidRDefault="006742E2" w:rsidP="00C75E8E">
      <w:pPr>
        <w:rPr>
          <w:sz w:val="16"/>
          <w:szCs w:val="16"/>
        </w:rPr>
      </w:pPr>
      <w:r w:rsidRPr="00CB28E0">
        <w:rPr>
          <w:sz w:val="16"/>
          <w:szCs w:val="16"/>
        </w:rPr>
        <w:t>534 Charleston 29403</w:t>
      </w:r>
    </w:p>
    <w:p w:rsidR="006742E2" w:rsidRPr="00CB28E0" w:rsidRDefault="006742E2" w:rsidP="00C75E8E">
      <w:pPr>
        <w:rPr>
          <w:sz w:val="16"/>
          <w:szCs w:val="16"/>
        </w:rPr>
      </w:pPr>
      <w:r w:rsidRPr="00CB28E0">
        <w:rPr>
          <w:sz w:val="16"/>
          <w:szCs w:val="16"/>
        </w:rPr>
        <w:t>544 Columbia 29201</w:t>
      </w:r>
    </w:p>
    <w:p w:rsidR="006742E2" w:rsidRPr="00CB28E0" w:rsidRDefault="006742E2" w:rsidP="00C75E8E">
      <w:pPr>
        <w:rPr>
          <w:sz w:val="16"/>
          <w:szCs w:val="16"/>
        </w:rPr>
      </w:pP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143 SOUTH DAKOTA</w:t>
      </w:r>
    </w:p>
    <w:p w:rsidR="006742E2" w:rsidRPr="00CB28E0" w:rsidRDefault="006742E2" w:rsidP="00C75E8E">
      <w:pPr>
        <w:rPr>
          <w:sz w:val="16"/>
          <w:szCs w:val="16"/>
        </w:rPr>
      </w:pPr>
      <w:r w:rsidRPr="00CB28E0">
        <w:rPr>
          <w:sz w:val="16"/>
          <w:szCs w:val="16"/>
        </w:rPr>
        <w:t>568 Fort Meade 57741</w:t>
      </w:r>
    </w:p>
    <w:p w:rsidR="006742E2" w:rsidRPr="00CB28E0" w:rsidRDefault="006742E2" w:rsidP="00C75E8E">
      <w:pPr>
        <w:rPr>
          <w:sz w:val="16"/>
          <w:szCs w:val="16"/>
        </w:rPr>
      </w:pPr>
      <w:r w:rsidRPr="00CB28E0">
        <w:rPr>
          <w:sz w:val="16"/>
          <w:szCs w:val="16"/>
        </w:rPr>
        <w:t>579 Hot Springs</w:t>
      </w:r>
    </w:p>
    <w:p w:rsidR="006742E2" w:rsidRPr="00CB28E0" w:rsidRDefault="006742E2" w:rsidP="00C75E8E">
      <w:pPr>
        <w:rPr>
          <w:sz w:val="16"/>
          <w:szCs w:val="16"/>
        </w:rPr>
      </w:pPr>
      <w:r w:rsidRPr="00CB28E0">
        <w:rPr>
          <w:sz w:val="16"/>
          <w:szCs w:val="16"/>
        </w:rPr>
        <w:t xml:space="preserve">    57747</w:t>
      </w:r>
    </w:p>
    <w:p w:rsidR="006742E2" w:rsidRPr="00CB28E0" w:rsidRDefault="006742E2" w:rsidP="00C75E8E">
      <w:pPr>
        <w:rPr>
          <w:sz w:val="16"/>
          <w:szCs w:val="16"/>
        </w:rPr>
      </w:pPr>
      <w:r w:rsidRPr="00CB28E0">
        <w:rPr>
          <w:sz w:val="16"/>
          <w:szCs w:val="16"/>
        </w:rPr>
        <w:t>438 Sioux Falls</w:t>
      </w:r>
    </w:p>
    <w:p w:rsidR="006742E2" w:rsidRPr="00CB28E0" w:rsidRDefault="006742E2" w:rsidP="00C75E8E">
      <w:pPr>
        <w:rPr>
          <w:sz w:val="16"/>
          <w:szCs w:val="16"/>
        </w:rPr>
      </w:pPr>
      <w:r w:rsidRPr="00CB28E0">
        <w:rPr>
          <w:sz w:val="16"/>
          <w:szCs w:val="16"/>
        </w:rPr>
        <w:t xml:space="preserve">    57117</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144 TENNESSEE</w:t>
      </w:r>
    </w:p>
    <w:p w:rsidR="006742E2" w:rsidRPr="00CB28E0" w:rsidRDefault="006742E2" w:rsidP="00C75E8E">
      <w:pPr>
        <w:rPr>
          <w:sz w:val="16"/>
          <w:szCs w:val="16"/>
        </w:rPr>
      </w:pPr>
      <w:r w:rsidRPr="00CB28E0">
        <w:rPr>
          <w:sz w:val="16"/>
          <w:szCs w:val="16"/>
        </w:rPr>
        <w:t>614 Memphis 38104</w:t>
      </w:r>
    </w:p>
    <w:p w:rsidR="006742E2" w:rsidRPr="00CB28E0" w:rsidRDefault="006742E2" w:rsidP="00C75E8E">
      <w:pPr>
        <w:rPr>
          <w:sz w:val="16"/>
          <w:szCs w:val="16"/>
        </w:rPr>
      </w:pPr>
      <w:r w:rsidRPr="00CB28E0">
        <w:rPr>
          <w:sz w:val="16"/>
          <w:szCs w:val="16"/>
        </w:rPr>
        <w:t>621 Mountain Home</w:t>
      </w:r>
    </w:p>
    <w:p w:rsidR="006742E2" w:rsidRPr="00CB28E0" w:rsidRDefault="006742E2" w:rsidP="00C75E8E">
      <w:pPr>
        <w:rPr>
          <w:sz w:val="16"/>
          <w:szCs w:val="16"/>
        </w:rPr>
      </w:pPr>
      <w:r w:rsidRPr="00CB28E0">
        <w:rPr>
          <w:sz w:val="16"/>
          <w:szCs w:val="16"/>
        </w:rPr>
        <w:t xml:space="preserve">    37601</w:t>
      </w:r>
    </w:p>
    <w:p w:rsidR="006742E2" w:rsidRPr="00CB28E0" w:rsidRDefault="006742E2" w:rsidP="00C75E8E">
      <w:pPr>
        <w:rPr>
          <w:sz w:val="16"/>
          <w:szCs w:val="16"/>
        </w:rPr>
      </w:pPr>
      <w:r w:rsidRPr="00CB28E0">
        <w:rPr>
          <w:sz w:val="16"/>
          <w:szCs w:val="16"/>
        </w:rPr>
        <w:t>622 Murfreesboro</w:t>
      </w:r>
    </w:p>
    <w:p w:rsidR="006742E2" w:rsidRPr="00CB28E0" w:rsidRDefault="006742E2" w:rsidP="00C75E8E">
      <w:pPr>
        <w:rPr>
          <w:sz w:val="16"/>
          <w:szCs w:val="16"/>
        </w:rPr>
      </w:pPr>
      <w:r w:rsidRPr="00CB28E0">
        <w:rPr>
          <w:sz w:val="16"/>
          <w:szCs w:val="16"/>
        </w:rPr>
        <w:t xml:space="preserve">    37130</w:t>
      </w:r>
    </w:p>
    <w:p w:rsidR="006742E2" w:rsidRPr="00CB28E0" w:rsidRDefault="006742E2" w:rsidP="00C75E8E">
      <w:pPr>
        <w:rPr>
          <w:sz w:val="16"/>
          <w:szCs w:val="16"/>
        </w:rPr>
      </w:pPr>
      <w:r w:rsidRPr="00CB28E0">
        <w:rPr>
          <w:sz w:val="16"/>
          <w:szCs w:val="16"/>
        </w:rPr>
        <w:t>626 Nashville 37203</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145 TEXAS</w:t>
      </w:r>
    </w:p>
    <w:p w:rsidR="006742E2" w:rsidRPr="00CB28E0" w:rsidRDefault="006742E2" w:rsidP="00C75E8E">
      <w:pPr>
        <w:rPr>
          <w:sz w:val="16"/>
          <w:szCs w:val="16"/>
        </w:rPr>
      </w:pPr>
      <w:r w:rsidRPr="00CB28E0">
        <w:rPr>
          <w:sz w:val="16"/>
          <w:szCs w:val="16"/>
        </w:rPr>
        <w:t>504 Amarillo 79106</w:t>
      </w:r>
    </w:p>
    <w:p w:rsidR="006742E2" w:rsidRPr="00CB28E0" w:rsidRDefault="006742E2" w:rsidP="00C75E8E">
      <w:pPr>
        <w:rPr>
          <w:sz w:val="16"/>
          <w:szCs w:val="16"/>
        </w:rPr>
      </w:pPr>
      <w:r w:rsidRPr="00CB28E0">
        <w:rPr>
          <w:sz w:val="16"/>
          <w:szCs w:val="16"/>
        </w:rPr>
        <w:t>519 Big Spring 79720</w:t>
      </w:r>
    </w:p>
    <w:p w:rsidR="006742E2" w:rsidRPr="00CB28E0" w:rsidRDefault="006742E2" w:rsidP="00C75E8E">
      <w:pPr>
        <w:rPr>
          <w:sz w:val="16"/>
          <w:szCs w:val="16"/>
        </w:rPr>
      </w:pPr>
      <w:r w:rsidRPr="00CB28E0">
        <w:rPr>
          <w:sz w:val="16"/>
          <w:szCs w:val="16"/>
        </w:rPr>
        <w:t>522 Bonham 75418</w:t>
      </w:r>
    </w:p>
    <w:p w:rsidR="006742E2" w:rsidRPr="00CB28E0" w:rsidRDefault="006742E2" w:rsidP="00C75E8E">
      <w:pPr>
        <w:rPr>
          <w:sz w:val="16"/>
          <w:szCs w:val="16"/>
        </w:rPr>
      </w:pPr>
      <w:r w:rsidRPr="00CB28E0">
        <w:rPr>
          <w:sz w:val="16"/>
          <w:szCs w:val="16"/>
        </w:rPr>
        <w:t>549 Dallas 75216</w:t>
      </w:r>
    </w:p>
    <w:p w:rsidR="006742E2" w:rsidRPr="00CB28E0" w:rsidRDefault="006742E2" w:rsidP="00C75E8E">
      <w:pPr>
        <w:rPr>
          <w:sz w:val="16"/>
          <w:szCs w:val="16"/>
        </w:rPr>
      </w:pPr>
      <w:r w:rsidRPr="00CB28E0">
        <w:rPr>
          <w:sz w:val="16"/>
          <w:szCs w:val="16"/>
        </w:rPr>
        <w:t>756 El Paso 79925</w:t>
      </w:r>
    </w:p>
    <w:p w:rsidR="006742E2" w:rsidRPr="00CB28E0" w:rsidRDefault="006742E2" w:rsidP="00C75E8E">
      <w:pPr>
        <w:rPr>
          <w:sz w:val="16"/>
          <w:szCs w:val="16"/>
        </w:rPr>
      </w:pPr>
      <w:r w:rsidRPr="00CB28E0">
        <w:rPr>
          <w:sz w:val="16"/>
          <w:szCs w:val="16"/>
        </w:rPr>
        <w:t>580 Houston 77211</w:t>
      </w:r>
    </w:p>
    <w:p w:rsidR="006742E2" w:rsidRPr="00CB28E0" w:rsidRDefault="006742E2" w:rsidP="00C75E8E">
      <w:pPr>
        <w:rPr>
          <w:sz w:val="16"/>
          <w:szCs w:val="16"/>
        </w:rPr>
      </w:pPr>
      <w:r w:rsidRPr="00CB28E0">
        <w:rPr>
          <w:sz w:val="16"/>
          <w:szCs w:val="16"/>
        </w:rPr>
        <w:t>591 Kerrville 78028</w:t>
      </w:r>
    </w:p>
    <w:p w:rsidR="006742E2" w:rsidRPr="00CB28E0" w:rsidRDefault="006742E2" w:rsidP="00C75E8E">
      <w:pPr>
        <w:rPr>
          <w:sz w:val="16"/>
          <w:szCs w:val="16"/>
        </w:rPr>
      </w:pPr>
      <w:r w:rsidRPr="00CB28E0">
        <w:rPr>
          <w:sz w:val="16"/>
          <w:szCs w:val="16"/>
        </w:rPr>
        <w:t>611 Marlin 76561</w:t>
      </w:r>
    </w:p>
    <w:p w:rsidR="006742E2" w:rsidRPr="00CB28E0" w:rsidRDefault="006742E2" w:rsidP="00C75E8E">
      <w:pPr>
        <w:rPr>
          <w:sz w:val="16"/>
          <w:szCs w:val="16"/>
        </w:rPr>
      </w:pPr>
      <w:r w:rsidRPr="00CB28E0">
        <w:rPr>
          <w:sz w:val="16"/>
          <w:szCs w:val="16"/>
        </w:rPr>
        <w:t>671 San Antonio</w:t>
      </w:r>
    </w:p>
    <w:p w:rsidR="006742E2" w:rsidRPr="00CB28E0" w:rsidRDefault="006742E2" w:rsidP="00C75E8E">
      <w:pPr>
        <w:rPr>
          <w:sz w:val="16"/>
          <w:szCs w:val="16"/>
        </w:rPr>
      </w:pPr>
      <w:r w:rsidRPr="00CB28E0">
        <w:rPr>
          <w:sz w:val="16"/>
          <w:szCs w:val="16"/>
        </w:rPr>
        <w:t xml:space="preserve">    78284</w:t>
      </w:r>
    </w:p>
    <w:p w:rsidR="006742E2" w:rsidRPr="00CB28E0" w:rsidRDefault="006742E2" w:rsidP="00C75E8E">
      <w:pPr>
        <w:rPr>
          <w:sz w:val="16"/>
          <w:szCs w:val="16"/>
        </w:rPr>
      </w:pPr>
      <w:r w:rsidRPr="00CB28E0">
        <w:rPr>
          <w:sz w:val="16"/>
          <w:szCs w:val="16"/>
        </w:rPr>
        <w:t>674 Temple 76501</w:t>
      </w:r>
    </w:p>
    <w:p w:rsidR="006742E2" w:rsidRPr="00CB28E0" w:rsidRDefault="006742E2" w:rsidP="00C75E8E">
      <w:pPr>
        <w:rPr>
          <w:sz w:val="16"/>
          <w:szCs w:val="16"/>
        </w:rPr>
      </w:pPr>
      <w:r w:rsidRPr="00CB28E0">
        <w:rPr>
          <w:sz w:val="16"/>
          <w:szCs w:val="16"/>
        </w:rPr>
        <w:t>685 Waco 76711</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146 UTAH</w:t>
      </w:r>
    </w:p>
    <w:p w:rsidR="006742E2" w:rsidRPr="00CB28E0" w:rsidRDefault="006742E2" w:rsidP="00C75E8E">
      <w:pPr>
        <w:rPr>
          <w:sz w:val="16"/>
          <w:szCs w:val="16"/>
        </w:rPr>
      </w:pPr>
      <w:r w:rsidRPr="00CB28E0">
        <w:rPr>
          <w:sz w:val="16"/>
          <w:szCs w:val="16"/>
        </w:rPr>
        <w:t>660 Salt Lake City</w:t>
      </w:r>
    </w:p>
    <w:p w:rsidR="006742E2" w:rsidRPr="00CB28E0" w:rsidRDefault="006742E2" w:rsidP="00C75E8E">
      <w:pPr>
        <w:rPr>
          <w:sz w:val="16"/>
          <w:szCs w:val="16"/>
        </w:rPr>
      </w:pPr>
      <w:r w:rsidRPr="00CB28E0">
        <w:rPr>
          <w:sz w:val="16"/>
          <w:szCs w:val="16"/>
        </w:rPr>
        <w:t xml:space="preserve">    84148</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147 VERMONT</w:t>
      </w:r>
    </w:p>
    <w:p w:rsidR="006742E2" w:rsidRPr="00CB28E0" w:rsidRDefault="006742E2" w:rsidP="00C75E8E">
      <w:pPr>
        <w:rPr>
          <w:sz w:val="16"/>
          <w:szCs w:val="16"/>
        </w:rPr>
      </w:pPr>
      <w:r w:rsidRPr="00CB28E0">
        <w:rPr>
          <w:sz w:val="16"/>
          <w:szCs w:val="16"/>
        </w:rPr>
        <w:t>405 White River</w:t>
      </w:r>
    </w:p>
    <w:p w:rsidR="006742E2" w:rsidRPr="00CB28E0" w:rsidRDefault="006742E2" w:rsidP="00C75E8E">
      <w:pPr>
        <w:rPr>
          <w:sz w:val="16"/>
          <w:szCs w:val="16"/>
        </w:rPr>
      </w:pPr>
      <w:r w:rsidRPr="00CB28E0">
        <w:rPr>
          <w:sz w:val="16"/>
          <w:szCs w:val="16"/>
        </w:rPr>
        <w:t xml:space="preserve">    Junction 05001</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148 VIRGINIA</w:t>
      </w:r>
    </w:p>
    <w:p w:rsidR="006742E2" w:rsidRPr="00CB28E0" w:rsidRDefault="006742E2" w:rsidP="00C75E8E">
      <w:pPr>
        <w:rPr>
          <w:sz w:val="16"/>
          <w:szCs w:val="16"/>
        </w:rPr>
      </w:pPr>
      <w:r w:rsidRPr="00CB28E0">
        <w:rPr>
          <w:sz w:val="16"/>
          <w:szCs w:val="16"/>
        </w:rPr>
        <w:t>590 Hampton 23667</w:t>
      </w:r>
    </w:p>
    <w:p w:rsidR="006742E2" w:rsidRPr="00CB28E0" w:rsidRDefault="006742E2" w:rsidP="00C75E8E">
      <w:pPr>
        <w:rPr>
          <w:sz w:val="16"/>
          <w:szCs w:val="16"/>
        </w:rPr>
      </w:pPr>
      <w:r w:rsidRPr="00CB28E0">
        <w:rPr>
          <w:sz w:val="16"/>
          <w:szCs w:val="16"/>
        </w:rPr>
        <w:t>652 Richmond 23249</w:t>
      </w:r>
    </w:p>
    <w:p w:rsidR="006742E2" w:rsidRPr="00CB28E0" w:rsidRDefault="006742E2" w:rsidP="00C75E8E">
      <w:pPr>
        <w:rPr>
          <w:sz w:val="16"/>
          <w:szCs w:val="16"/>
        </w:rPr>
      </w:pPr>
      <w:r w:rsidRPr="00CB28E0">
        <w:rPr>
          <w:sz w:val="16"/>
          <w:szCs w:val="16"/>
        </w:rPr>
        <w:t>658 Salem 24153</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149 WASHINGTON</w:t>
      </w:r>
    </w:p>
    <w:p w:rsidR="006742E2" w:rsidRPr="00CB28E0" w:rsidRDefault="006742E2" w:rsidP="00C75E8E">
      <w:pPr>
        <w:rPr>
          <w:sz w:val="16"/>
          <w:szCs w:val="16"/>
        </w:rPr>
      </w:pPr>
      <w:r w:rsidRPr="00CB28E0">
        <w:rPr>
          <w:sz w:val="16"/>
          <w:szCs w:val="16"/>
        </w:rPr>
        <w:t>505 American Lake</w:t>
      </w:r>
    </w:p>
    <w:p w:rsidR="006742E2" w:rsidRPr="00CB28E0" w:rsidRDefault="006742E2" w:rsidP="00C75E8E">
      <w:pPr>
        <w:rPr>
          <w:sz w:val="16"/>
          <w:szCs w:val="16"/>
        </w:rPr>
      </w:pPr>
      <w:r w:rsidRPr="00CB28E0">
        <w:rPr>
          <w:sz w:val="16"/>
          <w:szCs w:val="16"/>
        </w:rPr>
        <w:t xml:space="preserve">   (Tacoma) 98493</w:t>
      </w:r>
    </w:p>
    <w:p w:rsidR="006742E2" w:rsidRPr="00CB28E0" w:rsidRDefault="006742E2" w:rsidP="00C75E8E">
      <w:pPr>
        <w:rPr>
          <w:sz w:val="16"/>
          <w:szCs w:val="16"/>
        </w:rPr>
      </w:pPr>
      <w:r w:rsidRPr="00CB28E0">
        <w:rPr>
          <w:sz w:val="16"/>
          <w:szCs w:val="16"/>
        </w:rPr>
        <w:t>663 Seattle 98108</w:t>
      </w:r>
    </w:p>
    <w:p w:rsidR="006742E2" w:rsidRPr="00CB28E0" w:rsidRDefault="006742E2" w:rsidP="00C75E8E">
      <w:pPr>
        <w:rPr>
          <w:sz w:val="16"/>
          <w:szCs w:val="16"/>
        </w:rPr>
      </w:pPr>
      <w:r w:rsidRPr="00CB28E0">
        <w:rPr>
          <w:sz w:val="16"/>
          <w:szCs w:val="16"/>
        </w:rPr>
        <w:t>668 Spokane 99208</w:t>
      </w:r>
    </w:p>
    <w:p w:rsidR="006742E2" w:rsidRPr="00CB28E0" w:rsidRDefault="006742E2" w:rsidP="00C75E8E">
      <w:pPr>
        <w:rPr>
          <w:sz w:val="16"/>
          <w:szCs w:val="16"/>
        </w:rPr>
      </w:pPr>
      <w:r w:rsidRPr="00CB28E0">
        <w:rPr>
          <w:sz w:val="16"/>
          <w:szCs w:val="16"/>
        </w:rPr>
        <w:t>687 Walla Walla</w:t>
      </w:r>
    </w:p>
    <w:p w:rsidR="006742E2" w:rsidRPr="00CB28E0" w:rsidRDefault="006742E2" w:rsidP="00C75E8E">
      <w:pPr>
        <w:rPr>
          <w:sz w:val="16"/>
          <w:szCs w:val="16"/>
        </w:rPr>
      </w:pPr>
      <w:r w:rsidRPr="00CB28E0">
        <w:rPr>
          <w:sz w:val="16"/>
          <w:szCs w:val="16"/>
        </w:rPr>
        <w:t xml:space="preserve">    99362</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150 WEST VIRGINIA</w:t>
      </w:r>
    </w:p>
    <w:p w:rsidR="006742E2" w:rsidRPr="00CB28E0" w:rsidRDefault="006742E2" w:rsidP="00C75E8E">
      <w:pPr>
        <w:rPr>
          <w:sz w:val="16"/>
          <w:szCs w:val="16"/>
        </w:rPr>
      </w:pPr>
      <w:r w:rsidRPr="00CB28E0">
        <w:rPr>
          <w:sz w:val="16"/>
          <w:szCs w:val="16"/>
        </w:rPr>
        <w:t>517 Beckley 25801</w:t>
      </w:r>
    </w:p>
    <w:p w:rsidR="006742E2" w:rsidRPr="00CB28E0" w:rsidRDefault="006742E2" w:rsidP="00C75E8E">
      <w:pPr>
        <w:rPr>
          <w:sz w:val="16"/>
          <w:szCs w:val="16"/>
        </w:rPr>
      </w:pPr>
      <w:r w:rsidRPr="00CB28E0">
        <w:rPr>
          <w:sz w:val="16"/>
          <w:szCs w:val="16"/>
        </w:rPr>
        <w:t>540 Clarksburg 26301</w:t>
      </w:r>
    </w:p>
    <w:p w:rsidR="006742E2" w:rsidRPr="00CB28E0" w:rsidRDefault="006742E2" w:rsidP="00C75E8E">
      <w:pPr>
        <w:rPr>
          <w:sz w:val="16"/>
          <w:szCs w:val="16"/>
        </w:rPr>
      </w:pPr>
      <w:r w:rsidRPr="00CB28E0">
        <w:rPr>
          <w:sz w:val="16"/>
          <w:szCs w:val="16"/>
        </w:rPr>
        <w:t>581 Huntington 25704</w:t>
      </w:r>
    </w:p>
    <w:p w:rsidR="006742E2" w:rsidRPr="00CB28E0" w:rsidRDefault="006742E2" w:rsidP="00C75E8E">
      <w:pPr>
        <w:rPr>
          <w:sz w:val="16"/>
          <w:szCs w:val="16"/>
        </w:rPr>
      </w:pPr>
      <w:r w:rsidRPr="00CB28E0">
        <w:rPr>
          <w:sz w:val="16"/>
          <w:szCs w:val="16"/>
        </w:rPr>
        <w:t>613 Martinsburg</w:t>
      </w:r>
    </w:p>
    <w:p w:rsidR="006742E2" w:rsidRPr="00CB28E0" w:rsidRDefault="006742E2" w:rsidP="00C75E8E">
      <w:pPr>
        <w:rPr>
          <w:sz w:val="16"/>
          <w:szCs w:val="16"/>
        </w:rPr>
      </w:pPr>
      <w:r w:rsidRPr="00CB28E0">
        <w:rPr>
          <w:sz w:val="16"/>
          <w:szCs w:val="16"/>
        </w:rPr>
        <w:t xml:space="preserve">    25401</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151 WISCONSIN</w:t>
      </w:r>
    </w:p>
    <w:p w:rsidR="006742E2" w:rsidRPr="00CB28E0" w:rsidRDefault="006742E2" w:rsidP="00C75E8E">
      <w:pPr>
        <w:rPr>
          <w:sz w:val="16"/>
          <w:szCs w:val="16"/>
        </w:rPr>
      </w:pPr>
      <w:r w:rsidRPr="00CB28E0">
        <w:rPr>
          <w:sz w:val="16"/>
          <w:szCs w:val="16"/>
        </w:rPr>
        <w:t>607 Madison 53705</w:t>
      </w:r>
    </w:p>
    <w:p w:rsidR="006742E2" w:rsidRPr="00CB28E0" w:rsidRDefault="006742E2" w:rsidP="00C75E8E">
      <w:pPr>
        <w:rPr>
          <w:sz w:val="16"/>
          <w:szCs w:val="16"/>
        </w:rPr>
      </w:pPr>
      <w:r w:rsidRPr="00CB28E0">
        <w:rPr>
          <w:sz w:val="16"/>
          <w:szCs w:val="16"/>
        </w:rPr>
        <w:t>695 Milwaukee 53295</w:t>
      </w:r>
    </w:p>
    <w:p w:rsidR="006742E2" w:rsidRPr="00CB28E0" w:rsidRDefault="006742E2" w:rsidP="00C75E8E">
      <w:pPr>
        <w:rPr>
          <w:sz w:val="16"/>
          <w:szCs w:val="16"/>
        </w:rPr>
      </w:pPr>
      <w:r w:rsidRPr="00CB28E0">
        <w:rPr>
          <w:sz w:val="16"/>
          <w:szCs w:val="16"/>
        </w:rPr>
        <w:t>676 Tomah 54660</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152 WYOMING</w:t>
      </w:r>
    </w:p>
    <w:p w:rsidR="006742E2" w:rsidRPr="00CB28E0" w:rsidRDefault="006742E2" w:rsidP="00C75E8E">
      <w:pPr>
        <w:rPr>
          <w:sz w:val="16"/>
          <w:szCs w:val="16"/>
        </w:rPr>
      </w:pPr>
      <w:r w:rsidRPr="00CB28E0">
        <w:rPr>
          <w:sz w:val="16"/>
          <w:szCs w:val="16"/>
        </w:rPr>
        <w:t>442 Cheyenne 82001</w:t>
      </w:r>
    </w:p>
    <w:p w:rsidR="006742E2" w:rsidRPr="00CB28E0" w:rsidRDefault="006742E2" w:rsidP="00C75E8E">
      <w:pPr>
        <w:rPr>
          <w:sz w:val="16"/>
          <w:szCs w:val="16"/>
        </w:rPr>
      </w:pPr>
      <w:r w:rsidRPr="00CB28E0">
        <w:rPr>
          <w:sz w:val="16"/>
          <w:szCs w:val="16"/>
        </w:rPr>
        <w:t>666 Sheridan 82801</w:t>
      </w:r>
    </w:p>
    <w:p w:rsidR="006742E2" w:rsidRPr="00CB28E0" w:rsidRDefault="006742E2" w:rsidP="00C75E8E">
      <w:pPr>
        <w:rPr>
          <w:sz w:val="16"/>
          <w:szCs w:val="16"/>
        </w:rPr>
      </w:pPr>
    </w:p>
    <w:p w:rsidR="006742E2" w:rsidRPr="00CB28E0" w:rsidRDefault="006742E2" w:rsidP="00C75E8E">
      <w:pPr>
        <w:rPr>
          <w:sz w:val="16"/>
          <w:szCs w:val="16"/>
        </w:rPr>
      </w:pPr>
      <w:r w:rsidRPr="00CB28E0">
        <w:rPr>
          <w:sz w:val="16"/>
          <w:szCs w:val="16"/>
        </w:rPr>
        <w:t>*Domiciliary</w:t>
      </w:r>
    </w:p>
    <w:p w:rsidR="006742E2" w:rsidRPr="00CB28E0" w:rsidRDefault="006742E2" w:rsidP="00C75E8E">
      <w:pPr>
        <w:rPr>
          <w:sz w:val="16"/>
          <w:szCs w:val="16"/>
        </w:rPr>
      </w:pPr>
    </w:p>
    <w:p w:rsidR="006742E2" w:rsidRPr="00CB28E0" w:rsidRDefault="006742E2" w:rsidP="00C75E8E">
      <w:pPr>
        <w:rPr>
          <w:sz w:val="16"/>
          <w:szCs w:val="16"/>
        </w:rPr>
      </w:pPr>
      <w:r>
        <w:rPr>
          <w:sz w:val="16"/>
          <w:szCs w:val="16"/>
        </w:rPr>
        <w:t>January 2009</w:t>
      </w:r>
    </w:p>
    <w:p w:rsidR="006742E2" w:rsidRPr="007B7AC4" w:rsidRDefault="006742E2" w:rsidP="00C75E8E">
      <w:pPr>
        <w:sectPr w:rsidR="006742E2" w:rsidRPr="007B7AC4">
          <w:type w:val="continuous"/>
          <w:pgSz w:w="12240" w:h="15840" w:code="1"/>
          <w:pgMar w:top="720" w:right="720" w:bottom="720" w:left="720" w:header="720" w:footer="720" w:gutter="0"/>
          <w:cols w:num="5" w:space="288"/>
          <w:docGrid w:linePitch="360"/>
        </w:sectPr>
      </w:pPr>
    </w:p>
    <w:p w:rsidR="006742E2" w:rsidRDefault="006742E2" w:rsidP="00C75E8E">
      <w:pPr>
        <w:jc w:val="center"/>
        <w:rPr>
          <w:b/>
          <w:u w:val="single"/>
        </w:rPr>
      </w:pPr>
    </w:p>
    <w:p w:rsidR="006742E2" w:rsidRDefault="006742E2" w:rsidP="00C75E8E">
      <w:pPr>
        <w:jc w:val="center"/>
        <w:rPr>
          <w:b/>
          <w:u w:val="single"/>
        </w:rPr>
      </w:pPr>
      <w:r w:rsidRPr="00CB28E0">
        <w:rPr>
          <w:b/>
          <w:u w:val="single"/>
        </w:rPr>
        <w:t>VA Chaplain Application Document Checklist</w:t>
      </w:r>
    </w:p>
    <w:p w:rsidR="006742E2" w:rsidRPr="00CB28E0" w:rsidRDefault="006742E2" w:rsidP="00C75E8E">
      <w:pPr>
        <w:jc w:val="center"/>
        <w:rPr>
          <w:b/>
          <w:u w:val="single"/>
        </w:rPr>
      </w:pPr>
    </w:p>
    <w:p w:rsidR="006742E2" w:rsidRPr="007B7AC4" w:rsidRDefault="006742E2" w:rsidP="00C75E8E">
      <w:r w:rsidRPr="007B7AC4">
        <w:t>(</w:t>
      </w:r>
      <w:r>
        <w:t>T</w:t>
      </w:r>
      <w:r w:rsidRPr="007B7AC4">
        <w:t>his is for your convenience in assembling the necessary documents.  You do not have to include this page with your application.  For complete application instru</w:t>
      </w:r>
      <w:r>
        <w:t>ctions, see announcement BESE A3</w:t>
      </w:r>
      <w:r w:rsidRPr="007B7AC4">
        <w:t>)</w:t>
      </w:r>
    </w:p>
    <w:p w:rsidR="006742E2" w:rsidRPr="007B7AC4" w:rsidRDefault="006742E2" w:rsidP="00C75E8E"/>
    <w:bookmarkStart w:id="0" w:name="Check1"/>
    <w:p w:rsidR="006742E2" w:rsidRPr="007B7AC4" w:rsidRDefault="006742E2" w:rsidP="00C75E8E">
      <w:r w:rsidRPr="007B7AC4">
        <w:fldChar w:fldCharType="begin">
          <w:ffData>
            <w:name w:val="Check1"/>
            <w:enabled/>
            <w:calcOnExit w:val="0"/>
            <w:checkBox>
              <w:sizeAuto/>
              <w:default w:val="0"/>
            </w:checkBox>
          </w:ffData>
        </w:fldChar>
      </w:r>
      <w:r w:rsidRPr="007B7AC4">
        <w:instrText xml:space="preserve"> FORMCHECKBOX </w:instrText>
      </w:r>
      <w:r w:rsidRPr="007B7AC4">
        <w:fldChar w:fldCharType="end"/>
      </w:r>
      <w:bookmarkEnd w:id="0"/>
      <w:r w:rsidRPr="007B7AC4">
        <w:t xml:space="preserve">  Application/resume           (You may use federal form OF-612, or SF-171, or a resume)</w:t>
      </w:r>
    </w:p>
    <w:p w:rsidR="006742E2" w:rsidRPr="007B7AC4" w:rsidRDefault="006742E2" w:rsidP="00C75E8E"/>
    <w:bookmarkStart w:id="1" w:name="Check2"/>
    <w:p w:rsidR="006742E2" w:rsidRPr="007B7AC4" w:rsidRDefault="006742E2" w:rsidP="00C75E8E">
      <w:r w:rsidRPr="007B7AC4">
        <w:fldChar w:fldCharType="begin">
          <w:ffData>
            <w:name w:val="Check2"/>
            <w:enabled/>
            <w:calcOnExit w:val="0"/>
            <w:checkBox>
              <w:sizeAuto/>
              <w:default w:val="0"/>
            </w:checkBox>
          </w:ffData>
        </w:fldChar>
      </w:r>
      <w:r w:rsidRPr="007B7AC4">
        <w:instrText xml:space="preserve"> FORMCHECKBOX </w:instrText>
      </w:r>
      <w:r w:rsidRPr="007B7AC4">
        <w:fldChar w:fldCharType="end"/>
      </w:r>
      <w:bookmarkEnd w:id="1"/>
      <w:r w:rsidRPr="007B7AC4">
        <w:t xml:space="preserve">  Declaration for Federal Employment</w:t>
      </w:r>
      <w:r w:rsidRPr="007B7AC4">
        <w:tab/>
        <w:t>(Form OF-306)</w:t>
      </w:r>
    </w:p>
    <w:p w:rsidR="006742E2" w:rsidRPr="007B7AC4" w:rsidRDefault="006742E2" w:rsidP="00C75E8E"/>
    <w:bookmarkStart w:id="2" w:name="Check3"/>
    <w:p w:rsidR="006742E2" w:rsidRPr="007B7AC4" w:rsidRDefault="006742E2" w:rsidP="00C75E8E">
      <w:r w:rsidRPr="007B7AC4">
        <w:fldChar w:fldCharType="begin">
          <w:ffData>
            <w:name w:val="Check3"/>
            <w:enabled/>
            <w:calcOnExit w:val="0"/>
            <w:checkBox>
              <w:sizeAuto/>
              <w:default w:val="0"/>
            </w:checkBox>
          </w:ffData>
        </w:fldChar>
      </w:r>
      <w:r w:rsidRPr="007B7AC4">
        <w:instrText xml:space="preserve"> FORMCHECKBOX </w:instrText>
      </w:r>
      <w:r w:rsidRPr="007B7AC4">
        <w:fldChar w:fldCharType="end"/>
      </w:r>
      <w:bookmarkEnd w:id="2"/>
      <w:r w:rsidRPr="007B7AC4">
        <w:t xml:space="preserve">  Ecclesiastical endorsement</w:t>
      </w:r>
      <w:r w:rsidRPr="007B7AC4">
        <w:tab/>
        <w:t>(dated within the past year)</w:t>
      </w:r>
    </w:p>
    <w:p w:rsidR="006742E2" w:rsidRPr="007B7AC4" w:rsidRDefault="006742E2" w:rsidP="00C75E8E"/>
    <w:bookmarkStart w:id="3" w:name="Check4"/>
    <w:p w:rsidR="006742E2" w:rsidRPr="007B7AC4" w:rsidRDefault="006742E2" w:rsidP="00C75E8E">
      <w:r w:rsidRPr="007B7AC4">
        <w:fldChar w:fldCharType="begin">
          <w:ffData>
            <w:name w:val="Check4"/>
            <w:enabled/>
            <w:calcOnExit w:val="0"/>
            <w:checkBox>
              <w:sizeAuto/>
              <w:default w:val="0"/>
            </w:checkBox>
          </w:ffData>
        </w:fldChar>
      </w:r>
      <w:r w:rsidRPr="007B7AC4">
        <w:instrText xml:space="preserve"> FORMCHECKBOX </w:instrText>
      </w:r>
      <w:r w:rsidRPr="007B7AC4">
        <w:fldChar w:fldCharType="end"/>
      </w:r>
      <w:bookmarkEnd w:id="3"/>
      <w:r w:rsidRPr="007B7AC4">
        <w:t xml:space="preserve">  Undergraduate transcripts </w:t>
      </w:r>
      <w:r w:rsidRPr="007B7AC4">
        <w:tab/>
        <w:t>(official)</w:t>
      </w:r>
    </w:p>
    <w:p w:rsidR="006742E2" w:rsidRPr="007B7AC4" w:rsidRDefault="006742E2" w:rsidP="00C75E8E"/>
    <w:bookmarkStart w:id="4" w:name="Check5"/>
    <w:p w:rsidR="006742E2" w:rsidRPr="007B7AC4" w:rsidRDefault="006742E2" w:rsidP="00C75E8E">
      <w:r w:rsidRPr="007B7AC4">
        <w:fldChar w:fldCharType="begin">
          <w:ffData>
            <w:name w:val="Check5"/>
            <w:enabled/>
            <w:calcOnExit w:val="0"/>
            <w:checkBox>
              <w:sizeAuto/>
              <w:default w:val="0"/>
            </w:checkBox>
          </w:ffData>
        </w:fldChar>
      </w:r>
      <w:r w:rsidRPr="007B7AC4">
        <w:instrText xml:space="preserve"> FORMCHECKBOX </w:instrText>
      </w:r>
      <w:r w:rsidRPr="007B7AC4">
        <w:fldChar w:fldCharType="end"/>
      </w:r>
      <w:bookmarkEnd w:id="4"/>
      <w:r w:rsidRPr="007B7AC4">
        <w:t xml:space="preserve">  Graduate transcripts </w:t>
      </w:r>
      <w:r w:rsidRPr="007B7AC4">
        <w:tab/>
      </w:r>
      <w:r w:rsidRPr="007B7AC4">
        <w:tab/>
        <w:t>(official)</w:t>
      </w:r>
    </w:p>
    <w:p w:rsidR="006742E2" w:rsidRPr="007B7AC4" w:rsidRDefault="006742E2" w:rsidP="00C75E8E"/>
    <w:bookmarkStart w:id="5" w:name="Check6"/>
    <w:p w:rsidR="006742E2" w:rsidRPr="007B7AC4" w:rsidRDefault="006742E2" w:rsidP="00C75E8E">
      <w:r w:rsidRPr="007B7AC4">
        <w:fldChar w:fldCharType="begin">
          <w:ffData>
            <w:name w:val="Check6"/>
            <w:enabled/>
            <w:calcOnExit w:val="0"/>
            <w:checkBox>
              <w:sizeAuto/>
              <w:default w:val="0"/>
            </w:checkBox>
          </w:ffData>
        </w:fldChar>
      </w:r>
      <w:r w:rsidRPr="007B7AC4">
        <w:instrText xml:space="preserve"> FORMCHECKBOX </w:instrText>
      </w:r>
      <w:r w:rsidRPr="007B7AC4">
        <w:fldChar w:fldCharType="end"/>
      </w:r>
      <w:bookmarkEnd w:id="5"/>
      <w:r w:rsidRPr="007B7AC4">
        <w:t xml:space="preserve">  Certificates showing completion of Clinical Pastoral Education.</w:t>
      </w:r>
    </w:p>
    <w:p w:rsidR="006742E2" w:rsidRPr="007B7AC4" w:rsidRDefault="006742E2" w:rsidP="00C75E8E">
      <w:r w:rsidRPr="007B7AC4">
        <w:t xml:space="preserve">If you have not completed two units of CPE submit detailed descriptions of training that </w:t>
      </w:r>
    </w:p>
    <w:p w:rsidR="006742E2" w:rsidRPr="007B7AC4" w:rsidRDefault="006742E2" w:rsidP="00C75E8E">
      <w:r w:rsidRPr="007B7AC4">
        <w:t>you wish to have considered for equivalency.</w:t>
      </w:r>
    </w:p>
    <w:p w:rsidR="006742E2" w:rsidRPr="007B7AC4" w:rsidRDefault="006742E2" w:rsidP="00C75E8E"/>
    <w:bookmarkStart w:id="6" w:name="Check7"/>
    <w:p w:rsidR="006742E2" w:rsidRPr="007B7AC4" w:rsidRDefault="006742E2" w:rsidP="00C75E8E">
      <w:r w:rsidRPr="007B7AC4">
        <w:fldChar w:fldCharType="begin">
          <w:ffData>
            <w:name w:val="Check7"/>
            <w:enabled/>
            <w:calcOnExit w:val="0"/>
            <w:checkBox>
              <w:sizeAuto/>
              <w:default w:val="0"/>
            </w:checkBox>
          </w:ffData>
        </w:fldChar>
      </w:r>
      <w:r w:rsidRPr="007B7AC4">
        <w:instrText xml:space="preserve"> FORMCHECKBOX </w:instrText>
      </w:r>
      <w:r w:rsidRPr="007B7AC4">
        <w:fldChar w:fldCharType="end"/>
      </w:r>
      <w:bookmarkEnd w:id="6"/>
      <w:r w:rsidRPr="007B7AC4">
        <w:t xml:space="preserve">  Rating factor responses</w:t>
      </w:r>
    </w:p>
    <w:p w:rsidR="006742E2" w:rsidRPr="007B7AC4" w:rsidRDefault="006742E2" w:rsidP="00C75E8E">
      <w:r w:rsidRPr="007B7AC4">
        <w:tab/>
        <w:t>(see the list of rating factors provided with announcement BESE A1.  Please respond to</w:t>
      </w:r>
    </w:p>
    <w:p w:rsidR="006742E2" w:rsidRPr="007B7AC4" w:rsidRDefault="006742E2" w:rsidP="00C75E8E">
      <w:r w:rsidRPr="007B7AC4">
        <w:t>both sets of rating factors if you wish to be considered for all grade options)</w:t>
      </w:r>
      <w:r w:rsidRPr="007B7AC4">
        <w:tab/>
      </w:r>
    </w:p>
    <w:p w:rsidR="006742E2" w:rsidRPr="007B7AC4" w:rsidRDefault="006742E2" w:rsidP="00C75E8E"/>
    <w:bookmarkStart w:id="7" w:name="Check8"/>
    <w:p w:rsidR="006742E2" w:rsidRPr="007B7AC4" w:rsidRDefault="006742E2" w:rsidP="00C75E8E">
      <w:r w:rsidRPr="007B7AC4">
        <w:fldChar w:fldCharType="begin">
          <w:ffData>
            <w:name w:val="Check8"/>
            <w:enabled/>
            <w:calcOnExit w:val="0"/>
            <w:checkBox>
              <w:sizeAuto/>
              <w:default w:val="0"/>
            </w:checkBox>
          </w:ffData>
        </w:fldChar>
      </w:r>
      <w:r w:rsidRPr="007B7AC4">
        <w:instrText xml:space="preserve"> FORMCHECKBOX </w:instrText>
      </w:r>
      <w:r w:rsidRPr="007B7AC4">
        <w:fldChar w:fldCharType="end"/>
      </w:r>
      <w:bookmarkEnd w:id="7"/>
      <w:r w:rsidRPr="007B7AC4">
        <w:t xml:space="preserve"> Locations desired</w:t>
      </w:r>
      <w:r w:rsidRPr="007B7AC4">
        <w:tab/>
      </w:r>
      <w:r w:rsidRPr="007B7AC4">
        <w:tab/>
      </w:r>
    </w:p>
    <w:p w:rsidR="006742E2" w:rsidRPr="007B7AC4" w:rsidRDefault="006742E2" w:rsidP="00C75E8E">
      <w:r w:rsidRPr="007B7AC4">
        <w:t>(circle locations desired on the list of all VA facilities provided with announcement BESE A1)</w:t>
      </w:r>
      <w:r w:rsidRPr="007B7AC4">
        <w:tab/>
      </w:r>
    </w:p>
    <w:p w:rsidR="006742E2" w:rsidRPr="007B7AC4" w:rsidRDefault="006742E2" w:rsidP="00C75E8E"/>
    <w:bookmarkStart w:id="8" w:name="Check9"/>
    <w:p w:rsidR="006742E2" w:rsidRPr="007B7AC4" w:rsidRDefault="006742E2" w:rsidP="00C75E8E">
      <w:r w:rsidRPr="007B7AC4">
        <w:fldChar w:fldCharType="begin">
          <w:ffData>
            <w:name w:val="Check9"/>
            <w:enabled/>
            <w:calcOnExit w:val="0"/>
            <w:checkBox>
              <w:sizeAuto/>
              <w:default w:val="0"/>
            </w:checkBox>
          </w:ffData>
        </w:fldChar>
      </w:r>
      <w:r w:rsidRPr="007B7AC4">
        <w:instrText xml:space="preserve"> FORMCHECKBOX </w:instrText>
      </w:r>
      <w:r w:rsidRPr="007B7AC4">
        <w:fldChar w:fldCharType="end"/>
      </w:r>
      <w:bookmarkEnd w:id="8"/>
      <w:r w:rsidRPr="007B7AC4">
        <w:t xml:space="preserve"> Grade and work schedules desired   </w:t>
      </w:r>
    </w:p>
    <w:p w:rsidR="006742E2" w:rsidRPr="007B7AC4" w:rsidRDefault="006742E2" w:rsidP="00C75E8E">
      <w:r w:rsidRPr="007B7AC4">
        <w:t>(check desired grades and work schedules on the list provided with announcement BESE A1)</w:t>
      </w:r>
    </w:p>
    <w:p w:rsidR="006742E2" w:rsidRPr="007B7AC4" w:rsidRDefault="006742E2" w:rsidP="00C75E8E"/>
    <w:bookmarkStart w:id="9" w:name="Check11"/>
    <w:p w:rsidR="006742E2" w:rsidRPr="007B7AC4" w:rsidRDefault="006742E2" w:rsidP="00C75E8E">
      <w:r w:rsidRPr="007B7AC4">
        <w:fldChar w:fldCharType="begin">
          <w:ffData>
            <w:name w:val="Check11"/>
            <w:enabled/>
            <w:calcOnExit w:val="0"/>
            <w:checkBox>
              <w:sizeAuto/>
              <w:default w:val="0"/>
            </w:checkBox>
          </w:ffData>
        </w:fldChar>
      </w:r>
      <w:r w:rsidRPr="007B7AC4">
        <w:instrText xml:space="preserve"> FORMCHECKBOX </w:instrText>
      </w:r>
      <w:r w:rsidRPr="007B7AC4">
        <w:fldChar w:fldCharType="end"/>
      </w:r>
      <w:bookmarkEnd w:id="9"/>
      <w:r w:rsidRPr="007B7AC4">
        <w:t xml:space="preserve"> Copies of any professional certifications or memberships </w:t>
      </w:r>
    </w:p>
    <w:p w:rsidR="006742E2" w:rsidRPr="007B7AC4" w:rsidRDefault="006742E2" w:rsidP="00C75E8E">
      <w:r w:rsidRPr="007B7AC4">
        <w:tab/>
        <w:t>(for example Board Certification from APC, Clinical Membership in ACPE)</w:t>
      </w:r>
    </w:p>
    <w:p w:rsidR="006742E2" w:rsidRPr="007B7AC4" w:rsidRDefault="006742E2" w:rsidP="00C75E8E"/>
    <w:bookmarkStart w:id="10" w:name="Check12"/>
    <w:p w:rsidR="006742E2" w:rsidRPr="007B7AC4" w:rsidRDefault="006742E2" w:rsidP="00C75E8E">
      <w:r w:rsidRPr="007B7AC4">
        <w:fldChar w:fldCharType="begin">
          <w:ffData>
            <w:name w:val="Check12"/>
            <w:enabled/>
            <w:calcOnExit w:val="0"/>
            <w:checkBox>
              <w:sizeAuto/>
              <w:default w:val="0"/>
            </w:checkBox>
          </w:ffData>
        </w:fldChar>
      </w:r>
      <w:r w:rsidRPr="007B7AC4">
        <w:instrText xml:space="preserve"> FORMCHECKBOX </w:instrText>
      </w:r>
      <w:r w:rsidRPr="007B7AC4">
        <w:fldChar w:fldCharType="end"/>
      </w:r>
      <w:bookmarkEnd w:id="10"/>
      <w:r w:rsidRPr="007B7AC4">
        <w:t xml:space="preserve"> Military Discharge Certificate(s)</w:t>
      </w:r>
      <w:r w:rsidRPr="007B7AC4">
        <w:tab/>
      </w:r>
      <w:r w:rsidRPr="007B7AC4">
        <w:tab/>
      </w:r>
    </w:p>
    <w:p w:rsidR="006742E2" w:rsidRPr="007B7AC4" w:rsidRDefault="006742E2" w:rsidP="00C75E8E">
      <w:r w:rsidRPr="007B7AC4">
        <w:t>“DD-214.”  Submit copies of this form if you have had active military duty and wish to</w:t>
      </w:r>
    </w:p>
    <w:p w:rsidR="006742E2" w:rsidRPr="007B7AC4" w:rsidRDefault="006742E2" w:rsidP="00C75E8E">
      <w:r w:rsidRPr="007B7AC4">
        <w:t>claim veterans preference</w:t>
      </w:r>
      <w:r w:rsidRPr="007B7AC4">
        <w:tab/>
      </w:r>
      <w:r w:rsidRPr="007B7AC4">
        <w:tab/>
      </w:r>
      <w:r w:rsidRPr="007B7AC4">
        <w:tab/>
      </w:r>
      <w:r w:rsidRPr="007B7AC4">
        <w:tab/>
      </w:r>
    </w:p>
    <w:p w:rsidR="006742E2" w:rsidRPr="007B7AC4" w:rsidRDefault="006742E2" w:rsidP="00C75E8E"/>
    <w:bookmarkStart w:id="11" w:name="Check13"/>
    <w:p w:rsidR="006742E2" w:rsidRPr="007B7AC4" w:rsidRDefault="006742E2" w:rsidP="00C75E8E">
      <w:r w:rsidRPr="007B7AC4">
        <w:fldChar w:fldCharType="begin">
          <w:ffData>
            <w:name w:val="Check13"/>
            <w:enabled/>
            <w:calcOnExit w:val="0"/>
            <w:checkBox>
              <w:sizeAuto/>
              <w:default w:val="0"/>
            </w:checkBox>
          </w:ffData>
        </w:fldChar>
      </w:r>
      <w:r w:rsidRPr="007B7AC4">
        <w:instrText xml:space="preserve"> FORMCHECKBOX </w:instrText>
      </w:r>
      <w:r w:rsidRPr="007B7AC4">
        <w:fldChar w:fldCharType="end"/>
      </w:r>
      <w:bookmarkEnd w:id="11"/>
      <w:r w:rsidRPr="007B7AC4">
        <w:t xml:space="preserve"> Claim for 10-Point Veterans Preference</w:t>
      </w:r>
      <w:r w:rsidRPr="007B7AC4">
        <w:tab/>
      </w:r>
    </w:p>
    <w:p w:rsidR="006742E2" w:rsidRPr="007B7AC4" w:rsidRDefault="006742E2" w:rsidP="00C75E8E">
      <w:r w:rsidRPr="007B7AC4">
        <w:t>“SF-15.”  Submit this form if you have a military service-connected disability, a Purple</w:t>
      </w:r>
    </w:p>
    <w:p w:rsidR="006742E2" w:rsidRPr="007B7AC4" w:rsidRDefault="006742E2" w:rsidP="00C75E8E">
      <w:r w:rsidRPr="007B7AC4">
        <w:t>Heart, or other basis for claiming 10-point preference</w:t>
      </w:r>
      <w:r w:rsidRPr="007B7AC4">
        <w:tab/>
      </w:r>
      <w:r w:rsidRPr="007B7AC4">
        <w:tab/>
      </w:r>
      <w:r w:rsidRPr="007B7AC4">
        <w:tab/>
      </w:r>
      <w:r w:rsidRPr="007B7AC4">
        <w:tab/>
      </w:r>
      <w:r w:rsidRPr="007B7AC4">
        <w:tab/>
      </w:r>
    </w:p>
    <w:p w:rsidR="006742E2" w:rsidRPr="007B7AC4" w:rsidRDefault="006742E2" w:rsidP="00C75E8E"/>
    <w:bookmarkStart w:id="12" w:name="Check14"/>
    <w:p w:rsidR="006742E2" w:rsidRPr="007B7AC4" w:rsidRDefault="006742E2" w:rsidP="00C75E8E">
      <w:r w:rsidRPr="007B7AC4">
        <w:fldChar w:fldCharType="begin">
          <w:ffData>
            <w:name w:val="Check14"/>
            <w:enabled/>
            <w:calcOnExit w:val="0"/>
            <w:checkBox>
              <w:sizeAuto/>
              <w:default w:val="0"/>
            </w:checkBox>
          </w:ffData>
        </w:fldChar>
      </w:r>
      <w:r w:rsidRPr="007B7AC4">
        <w:instrText xml:space="preserve"> FORMCHECKBOX </w:instrText>
      </w:r>
      <w:r w:rsidRPr="007B7AC4">
        <w:fldChar w:fldCharType="end"/>
      </w:r>
      <w:bookmarkEnd w:id="12"/>
      <w:r w:rsidRPr="007B7AC4">
        <w:t xml:space="preserve"> SF-15 supporting documents</w:t>
      </w:r>
      <w:r w:rsidRPr="007B7AC4">
        <w:tab/>
      </w:r>
    </w:p>
    <w:p w:rsidR="006742E2" w:rsidRPr="007B7AC4" w:rsidRDefault="006742E2" w:rsidP="00C75E8E">
      <w:r w:rsidRPr="007B7AC4">
        <w:t>If you submitted a Claim for 10-Point Veteran Preference, SF-15, read the instructions on the form regarding the documents that must accompany it.</w:t>
      </w:r>
    </w:p>
    <w:p w:rsidR="006742E2" w:rsidRPr="007B7AC4" w:rsidRDefault="006742E2" w:rsidP="00C75E8E"/>
    <w:p w:rsidR="006742E2" w:rsidRDefault="006742E2">
      <w:pPr>
        <w:widowControl w:val="0"/>
        <w:autoSpaceDE w:val="0"/>
        <w:autoSpaceDN w:val="0"/>
        <w:adjustRightInd w:val="0"/>
        <w:rPr>
          <w:color w:val="000000"/>
          <w:sz w:val="20"/>
          <w:szCs w:val="20"/>
        </w:rPr>
      </w:pPr>
    </w:p>
    <w:sectPr w:rsidR="006742E2" w:rsidSect="00D942FA">
      <w:type w:val="continuous"/>
      <w:pgSz w:w="12240" w:h="15840" w:code="1"/>
      <w:pgMar w:top="720" w:right="720" w:bottom="720" w:left="720" w:header="720" w:footer="720" w:gutter="0"/>
      <w:cols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2E2" w:rsidRDefault="006742E2">
      <w:r>
        <w:separator/>
      </w:r>
    </w:p>
  </w:endnote>
  <w:endnote w:type="continuationSeparator" w:id="1">
    <w:p w:rsidR="006742E2" w:rsidRDefault="006742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2E2" w:rsidRDefault="006742E2">
    <w:pPr>
      <w:widowControl w:val="0"/>
      <w:autoSpaceDE w:val="0"/>
      <w:autoSpaceDN w:val="0"/>
      <w:adjustRightInd w:v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2E2" w:rsidRDefault="006742E2">
      <w:r>
        <w:separator/>
      </w:r>
    </w:p>
  </w:footnote>
  <w:footnote w:type="continuationSeparator" w:id="1">
    <w:p w:rsidR="006742E2" w:rsidRDefault="006742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2E2" w:rsidRDefault="006742E2">
    <w:pPr>
      <w:widowControl w:val="0"/>
      <w:autoSpaceDE w:val="0"/>
      <w:autoSpaceDN w:val="0"/>
      <w:adjustRightInd w:v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A712B"/>
    <w:rsid w:val="005946A9"/>
    <w:rsid w:val="006742E2"/>
    <w:rsid w:val="007B7AC4"/>
    <w:rsid w:val="008C57BA"/>
    <w:rsid w:val="00912EAC"/>
    <w:rsid w:val="00B26994"/>
    <w:rsid w:val="00C62141"/>
    <w:rsid w:val="00C75E8E"/>
    <w:rsid w:val="00C9614D"/>
    <w:rsid w:val="00CB28E0"/>
    <w:rsid w:val="00D942FA"/>
    <w:rsid w:val="00DA712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14D"/>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13</Pages>
  <Words>5212</Words>
  <Characters>29713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Department Of Veterans Affairs</dc:title>
  <dc:subject/>
  <dc:creator/>
  <cp:keywords/>
  <dc:description/>
  <cp:lastModifiedBy>Hampton User</cp:lastModifiedBy>
  <cp:revision>3</cp:revision>
  <cp:lastPrinted>2008-06-25T12:31:00Z</cp:lastPrinted>
  <dcterms:created xsi:type="dcterms:W3CDTF">2008-09-17T20:42:00Z</dcterms:created>
  <dcterms:modified xsi:type="dcterms:W3CDTF">2008-09-17T20:43:00Z</dcterms:modified>
</cp:coreProperties>
</file>