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4770"/>
        <w:gridCol w:w="360"/>
        <w:gridCol w:w="360"/>
      </w:tblGrid>
      <w:tr w:rsidR="0037173A" w:rsidRPr="008F50BF" w:rsidTr="0037173A">
        <w:tc>
          <w:tcPr>
            <w:tcW w:w="5490" w:type="dxa"/>
            <w:gridSpan w:val="3"/>
            <w:shd w:val="pct15" w:color="auto" w:fill="auto"/>
          </w:tcPr>
          <w:p w:rsidR="0037173A" w:rsidRPr="008F50BF" w:rsidRDefault="0037173A" w:rsidP="006E772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F50BF">
              <w:rPr>
                <w:rFonts w:ascii="Arial Narrow" w:hAnsi="Arial Narrow"/>
                <w:b/>
                <w:sz w:val="24"/>
                <w:szCs w:val="24"/>
              </w:rPr>
              <w:t xml:space="preserve">RESPIRATORY PROTECTION </w:t>
            </w:r>
            <w:r w:rsidR="00EC5097" w:rsidRPr="008F50BF">
              <w:rPr>
                <w:rFonts w:ascii="Arial Narrow" w:hAnsi="Arial Narrow"/>
                <w:b/>
                <w:sz w:val="24"/>
                <w:szCs w:val="24"/>
              </w:rPr>
              <w:t xml:space="preserve">– Does your employee perform, or work in proximity to, any of the following </w:t>
            </w:r>
            <w:proofErr w:type="gramStart"/>
            <w:r w:rsidR="00EC5097" w:rsidRPr="008F50BF">
              <w:rPr>
                <w:rFonts w:ascii="Arial Narrow" w:hAnsi="Arial Narrow"/>
                <w:b/>
                <w:sz w:val="24"/>
                <w:szCs w:val="24"/>
              </w:rPr>
              <w:t>job</w:t>
            </w:r>
            <w:proofErr w:type="gramEnd"/>
            <w:r w:rsidR="00EC5097" w:rsidRPr="008F50BF">
              <w:rPr>
                <w:rFonts w:ascii="Arial Narrow" w:hAnsi="Arial Narrow"/>
                <w:b/>
                <w:sz w:val="24"/>
                <w:szCs w:val="24"/>
              </w:rPr>
              <w:t xml:space="preserve"> tasks or processes?                             </w:t>
            </w:r>
            <w:r w:rsidR="0085365F">
              <w:rPr>
                <w:rFonts w:ascii="Arial Narrow" w:hAnsi="Arial Narrow"/>
                <w:b/>
                <w:sz w:val="24"/>
                <w:szCs w:val="24"/>
              </w:rPr>
              <w:t xml:space="preserve">                 </w:t>
            </w:r>
            <w:r w:rsidR="00EC5097" w:rsidRPr="008F50BF">
              <w:rPr>
                <w:rFonts w:ascii="Arial Narrow" w:hAnsi="Arial Narrow"/>
                <w:b/>
                <w:sz w:val="24"/>
                <w:szCs w:val="24"/>
              </w:rPr>
              <w:t xml:space="preserve">Y    </w:t>
            </w:r>
            <w:r w:rsidRPr="008F50BF">
              <w:rPr>
                <w:rFonts w:ascii="Arial Narrow" w:hAnsi="Arial Narrow"/>
                <w:b/>
                <w:sz w:val="24"/>
                <w:szCs w:val="24"/>
              </w:rPr>
              <w:t>N</w:t>
            </w:r>
          </w:p>
        </w:tc>
      </w:tr>
      <w:tr w:rsidR="0037173A" w:rsidRPr="008F50BF" w:rsidTr="0037173A">
        <w:tc>
          <w:tcPr>
            <w:tcW w:w="4770" w:type="dxa"/>
            <w:tcBorders>
              <w:top w:val="nil"/>
            </w:tcBorders>
          </w:tcPr>
          <w:p w:rsidR="0037173A" w:rsidRPr="008F50BF" w:rsidRDefault="00396149" w:rsidP="0078286D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Use a</w:t>
            </w:r>
            <w:r w:rsidR="001908A1" w:rsidRPr="008F50BF">
              <w:rPr>
                <w:rFonts w:ascii="Arial Narrow" w:hAnsi="Arial Narrow"/>
                <w:sz w:val="24"/>
                <w:szCs w:val="24"/>
              </w:rPr>
              <w:t>ny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workplace product that</w:t>
            </w:r>
            <w:r w:rsidR="0037173A" w:rsidRPr="008F50BF">
              <w:rPr>
                <w:rFonts w:ascii="Arial Narrow" w:hAnsi="Arial Narrow"/>
                <w:sz w:val="24"/>
                <w:szCs w:val="24"/>
              </w:rPr>
              <w:t xml:space="preserve"> state</w:t>
            </w:r>
            <w:r w:rsidRPr="008F50BF">
              <w:rPr>
                <w:rFonts w:ascii="Arial Narrow" w:hAnsi="Arial Narrow"/>
                <w:sz w:val="24"/>
                <w:szCs w:val="24"/>
              </w:rPr>
              <w:t>s on the</w:t>
            </w:r>
            <w:r w:rsidR="0037173A" w:rsidRPr="008F50BF">
              <w:rPr>
                <w:rFonts w:ascii="Arial Narrow" w:hAnsi="Arial Narrow"/>
                <w:sz w:val="24"/>
                <w:szCs w:val="24"/>
              </w:rPr>
              <w:t xml:space="preserve"> label or MSDS that res</w:t>
            </w:r>
            <w:r w:rsidR="001908A1" w:rsidRPr="008F50BF">
              <w:rPr>
                <w:rFonts w:ascii="Arial Narrow" w:hAnsi="Arial Narrow"/>
                <w:sz w:val="24"/>
                <w:szCs w:val="24"/>
              </w:rPr>
              <w:t>piratory protection is required</w:t>
            </w:r>
          </w:p>
        </w:tc>
        <w:tc>
          <w:tcPr>
            <w:tcW w:w="360" w:type="dxa"/>
            <w:tcBorders>
              <w:top w:val="nil"/>
            </w:tcBorders>
          </w:tcPr>
          <w:p w:rsidR="0037173A" w:rsidRPr="008F50BF" w:rsidRDefault="0037173A" w:rsidP="007828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37173A" w:rsidRPr="008F50BF" w:rsidRDefault="0037173A" w:rsidP="0078286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EC5097" w:rsidP="00455F78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S</w:t>
            </w:r>
            <w:r w:rsidR="0037173A" w:rsidRPr="008F50BF">
              <w:rPr>
                <w:rFonts w:ascii="Arial Narrow" w:hAnsi="Arial Narrow"/>
                <w:sz w:val="24"/>
                <w:szCs w:val="24"/>
              </w:rPr>
              <w:t>pray paint, insecticides, herbicides or other flammable or toxic che</w:t>
            </w:r>
            <w:r w:rsidR="001908A1" w:rsidRPr="008F50BF">
              <w:rPr>
                <w:rFonts w:ascii="Arial Narrow" w:hAnsi="Arial Narrow"/>
                <w:sz w:val="24"/>
                <w:szCs w:val="24"/>
              </w:rPr>
              <w:t>micals in pressurized/mist form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360" w:type="dxa"/>
          </w:tcPr>
          <w:p w:rsidR="0037173A" w:rsidRPr="008F50BF" w:rsidRDefault="0037173A" w:rsidP="007828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78286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EC5097" w:rsidP="00455F78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W</w:t>
            </w:r>
            <w:r w:rsidR="0037173A" w:rsidRPr="008F50BF">
              <w:rPr>
                <w:rFonts w:ascii="Arial Narrow" w:hAnsi="Arial Narrow"/>
                <w:sz w:val="24"/>
                <w:szCs w:val="24"/>
              </w:rPr>
              <w:t>eld, braze, solde</w:t>
            </w:r>
            <w:r w:rsidR="001908A1" w:rsidRPr="008F50BF">
              <w:rPr>
                <w:rFonts w:ascii="Arial Narrow" w:hAnsi="Arial Narrow"/>
                <w:sz w:val="24"/>
                <w:szCs w:val="24"/>
              </w:rPr>
              <w:t>r, or use a torch to cut metals</w:t>
            </w:r>
          </w:p>
        </w:tc>
        <w:tc>
          <w:tcPr>
            <w:tcW w:w="360" w:type="dxa"/>
          </w:tcPr>
          <w:p w:rsidR="0037173A" w:rsidRPr="008F50BF" w:rsidRDefault="0037173A" w:rsidP="007828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78286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EC5097" w:rsidP="00275E8D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G</w:t>
            </w:r>
            <w:r w:rsidR="001908A1" w:rsidRPr="008F50BF">
              <w:rPr>
                <w:rFonts w:ascii="Arial Narrow" w:hAnsi="Arial Narrow"/>
                <w:sz w:val="24"/>
                <w:szCs w:val="24"/>
              </w:rPr>
              <w:t xml:space="preserve">rind metals, sand wood, clean </w:t>
            </w:r>
            <w:r w:rsidR="0037173A" w:rsidRPr="008F50BF">
              <w:rPr>
                <w:rFonts w:ascii="Arial Narrow" w:hAnsi="Arial Narrow"/>
                <w:sz w:val="24"/>
                <w:szCs w:val="24"/>
              </w:rPr>
              <w:t>with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air pressur</w:t>
            </w:r>
            <w:r w:rsidR="001908A1" w:rsidRPr="008F50BF">
              <w:rPr>
                <w:rFonts w:ascii="Arial Narrow" w:hAnsi="Arial Narrow"/>
                <w:sz w:val="24"/>
                <w:szCs w:val="24"/>
              </w:rPr>
              <w:t>e, sandblast</w:t>
            </w:r>
            <w:r w:rsidRPr="008F50BF">
              <w:rPr>
                <w:rFonts w:ascii="Arial Narrow" w:hAnsi="Arial Narrow"/>
                <w:sz w:val="24"/>
                <w:szCs w:val="24"/>
              </w:rPr>
              <w:t>, or other process that generates dust</w:t>
            </w:r>
          </w:p>
        </w:tc>
        <w:tc>
          <w:tcPr>
            <w:tcW w:w="360" w:type="dxa"/>
          </w:tcPr>
          <w:p w:rsidR="0037173A" w:rsidRPr="008F50BF" w:rsidRDefault="0037173A" w:rsidP="00275E8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275E8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1908A1" w:rsidP="001908A1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U</w:t>
            </w:r>
            <w:r w:rsidR="0037173A" w:rsidRPr="008F50BF">
              <w:rPr>
                <w:rFonts w:ascii="Arial Narrow" w:hAnsi="Arial Narrow"/>
                <w:sz w:val="24"/>
                <w:szCs w:val="24"/>
              </w:rPr>
              <w:t>se petroleum or alcohol based solvents?</w:t>
            </w:r>
          </w:p>
        </w:tc>
        <w:tc>
          <w:tcPr>
            <w:tcW w:w="360" w:type="dxa"/>
          </w:tcPr>
          <w:p w:rsidR="0037173A" w:rsidRPr="008F50BF" w:rsidRDefault="0037173A" w:rsidP="007F102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7F10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EC5097" w:rsidP="00455F78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H</w:t>
            </w:r>
            <w:r w:rsidR="0037173A" w:rsidRPr="008F50BF">
              <w:rPr>
                <w:rFonts w:ascii="Arial Narrow" w:hAnsi="Arial Narrow"/>
                <w:sz w:val="24"/>
                <w:szCs w:val="24"/>
              </w:rPr>
              <w:t>andle biological samples or the remains of dead animals?</w:t>
            </w:r>
          </w:p>
        </w:tc>
        <w:tc>
          <w:tcPr>
            <w:tcW w:w="360" w:type="dxa"/>
          </w:tcPr>
          <w:p w:rsidR="0037173A" w:rsidRPr="008F50BF" w:rsidRDefault="0037173A" w:rsidP="007F102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7F10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EC5097" w:rsidP="00455F78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C</w:t>
            </w:r>
            <w:r w:rsidR="001908A1" w:rsidRPr="008F50BF">
              <w:rPr>
                <w:rFonts w:ascii="Arial Narrow" w:hAnsi="Arial Narrow"/>
                <w:sz w:val="24"/>
                <w:szCs w:val="24"/>
              </w:rPr>
              <w:t>lean or demolish</w:t>
            </w:r>
            <w:r w:rsidR="0037173A" w:rsidRPr="008F50BF">
              <w:rPr>
                <w:rFonts w:ascii="Arial Narrow" w:hAnsi="Arial Narrow"/>
                <w:sz w:val="24"/>
                <w:szCs w:val="24"/>
              </w:rPr>
              <w:t xml:space="preserve"> old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or</w:t>
            </w:r>
            <w:r w:rsidR="0037173A" w:rsidRPr="008F50BF">
              <w:rPr>
                <w:rFonts w:ascii="Arial Narrow" w:hAnsi="Arial Narrow"/>
                <w:sz w:val="24"/>
                <w:szCs w:val="24"/>
              </w:rPr>
              <w:t xml:space="preserve"> abandoned structures?</w:t>
            </w:r>
          </w:p>
        </w:tc>
        <w:tc>
          <w:tcPr>
            <w:tcW w:w="360" w:type="dxa"/>
          </w:tcPr>
          <w:p w:rsidR="0037173A" w:rsidRPr="008F50BF" w:rsidRDefault="0037173A" w:rsidP="007F102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7F10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A50B34">
        <w:tc>
          <w:tcPr>
            <w:tcW w:w="4770" w:type="dxa"/>
            <w:tcBorders>
              <w:bottom w:val="single" w:sz="4" w:space="0" w:color="000000" w:themeColor="text1"/>
            </w:tcBorders>
          </w:tcPr>
          <w:p w:rsidR="0037173A" w:rsidRPr="008F50BF" w:rsidRDefault="00EC5097" w:rsidP="00455F78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E</w:t>
            </w:r>
            <w:r w:rsidR="0037173A" w:rsidRPr="008F50BF">
              <w:rPr>
                <w:rFonts w:ascii="Arial Narrow" w:hAnsi="Arial Narrow"/>
                <w:sz w:val="24"/>
                <w:szCs w:val="24"/>
              </w:rPr>
              <w:t>nter confined spaces?</w:t>
            </w:r>
          </w:p>
        </w:tc>
        <w:tc>
          <w:tcPr>
            <w:tcW w:w="360" w:type="dxa"/>
            <w:tcBorders>
              <w:bottom w:val="single" w:sz="4" w:space="0" w:color="000000" w:themeColor="text1"/>
            </w:tcBorders>
          </w:tcPr>
          <w:p w:rsidR="0037173A" w:rsidRPr="008F50BF" w:rsidRDefault="0037173A" w:rsidP="007828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000000" w:themeColor="text1"/>
            </w:tcBorders>
          </w:tcPr>
          <w:p w:rsidR="0037173A" w:rsidRPr="008F50BF" w:rsidRDefault="0037173A" w:rsidP="0078286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A50B34">
        <w:tc>
          <w:tcPr>
            <w:tcW w:w="4770" w:type="dxa"/>
            <w:shd w:val="clear" w:color="auto" w:fill="auto"/>
          </w:tcPr>
          <w:p w:rsidR="0037173A" w:rsidRPr="008F50BF" w:rsidRDefault="00A50B34" w:rsidP="00A15B8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37173A" w:rsidRPr="008F50BF">
              <w:rPr>
                <w:rFonts w:ascii="Arial Narrow" w:hAnsi="Arial Narrow"/>
                <w:sz w:val="24"/>
                <w:szCs w:val="24"/>
              </w:rPr>
              <w:t xml:space="preserve">oluntarily </w:t>
            </w:r>
            <w:r w:rsidR="001908A1" w:rsidRPr="008F50BF">
              <w:rPr>
                <w:rFonts w:ascii="Arial Narrow" w:hAnsi="Arial Narrow"/>
                <w:sz w:val="24"/>
                <w:szCs w:val="24"/>
              </w:rPr>
              <w:t xml:space="preserve">use (i.e., when workplace measurements don’t support requiring them to do so) a respirator of any type, including disposable </w:t>
            </w:r>
            <w:r w:rsidR="0037173A" w:rsidRPr="008F50BF">
              <w:rPr>
                <w:rFonts w:ascii="Arial Narrow" w:hAnsi="Arial Narrow"/>
                <w:sz w:val="24"/>
                <w:szCs w:val="24"/>
              </w:rPr>
              <w:t>dust mask</w:t>
            </w:r>
            <w:r w:rsidR="001908A1" w:rsidRPr="008F50BF">
              <w:rPr>
                <w:rFonts w:ascii="Arial Narrow" w:hAnsi="Arial Narrow"/>
                <w:sz w:val="24"/>
                <w:szCs w:val="24"/>
              </w:rPr>
              <w:t>s</w:t>
            </w:r>
            <w:r w:rsidR="0037173A" w:rsidRPr="008F50BF">
              <w:rPr>
                <w:rFonts w:ascii="Arial Narrow" w:hAnsi="Arial Narrow"/>
                <w:sz w:val="24"/>
                <w:szCs w:val="24"/>
              </w:rPr>
              <w:t>?</w:t>
            </w:r>
            <w:r w:rsidR="003F0E3B" w:rsidRPr="008F50BF">
              <w:rPr>
                <w:rFonts w:ascii="Arial Narrow" w:hAnsi="Arial Narrow"/>
                <w:sz w:val="24"/>
                <w:szCs w:val="24"/>
              </w:rPr>
              <w:t xml:space="preserve"> (If “yes," see below)</w:t>
            </w:r>
          </w:p>
        </w:tc>
        <w:tc>
          <w:tcPr>
            <w:tcW w:w="360" w:type="dxa"/>
            <w:shd w:val="pct10" w:color="auto" w:fill="auto"/>
          </w:tcPr>
          <w:p w:rsidR="0037173A" w:rsidRPr="008F50BF" w:rsidRDefault="0037173A" w:rsidP="0078286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shd w:val="pct10" w:color="auto" w:fill="auto"/>
          </w:tcPr>
          <w:p w:rsidR="0037173A" w:rsidRPr="008F50BF" w:rsidRDefault="0037173A" w:rsidP="0078286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1908A1" w:rsidRPr="008F50BF" w:rsidTr="00A50B34">
        <w:tc>
          <w:tcPr>
            <w:tcW w:w="5490" w:type="dxa"/>
            <w:gridSpan w:val="3"/>
            <w:tcBorders>
              <w:top w:val="nil"/>
            </w:tcBorders>
            <w:shd w:val="pct5" w:color="auto" w:fill="auto"/>
          </w:tcPr>
          <w:p w:rsidR="001908A1" w:rsidRPr="008F50BF" w:rsidRDefault="00A50B34" w:rsidP="006C0BD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NOTE: </w:t>
            </w:r>
            <w:r w:rsidR="00A15B86" w:rsidRPr="008F50BF">
              <w:rPr>
                <w:rFonts w:ascii="Arial Narrow" w:hAnsi="Arial Narrow"/>
                <w:sz w:val="24"/>
                <w:szCs w:val="24"/>
              </w:rPr>
              <w:t>E</w:t>
            </w:r>
            <w:r w:rsidR="001908A1" w:rsidRPr="008F50BF">
              <w:rPr>
                <w:rFonts w:ascii="Arial Narrow" w:hAnsi="Arial Narrow"/>
                <w:sz w:val="24"/>
                <w:szCs w:val="24"/>
              </w:rPr>
              <w:t>mployee</w:t>
            </w:r>
            <w:r w:rsidR="00A15B86" w:rsidRPr="008F50BF">
              <w:rPr>
                <w:rFonts w:ascii="Arial Narrow" w:hAnsi="Arial Narrow"/>
                <w:sz w:val="24"/>
                <w:szCs w:val="24"/>
              </w:rPr>
              <w:t xml:space="preserve">s voluntarily using any type of respiratory protection must be provided a copy of 29 CFR 1910.134, Appendix D, </w:t>
            </w:r>
            <w:proofErr w:type="gramStart"/>
            <w:r w:rsidR="00A15B86" w:rsidRPr="008F50BF">
              <w:rPr>
                <w:rFonts w:ascii="Arial Narrow" w:hAnsi="Arial Narrow"/>
                <w:i/>
                <w:sz w:val="24"/>
                <w:szCs w:val="24"/>
              </w:rPr>
              <w:t>Information</w:t>
            </w:r>
            <w:proofErr w:type="gramEnd"/>
            <w:r w:rsidR="00A15B86" w:rsidRPr="008F50BF">
              <w:rPr>
                <w:rFonts w:ascii="Arial Narrow" w:hAnsi="Arial Narrow"/>
                <w:i/>
                <w:sz w:val="24"/>
                <w:szCs w:val="24"/>
              </w:rPr>
              <w:t xml:space="preserve"> for Employees Using respirators When Not Required Under the Standard</w:t>
            </w:r>
            <w:r w:rsidR="00A15B86" w:rsidRPr="008F50BF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</w:tbl>
    <w:p w:rsidR="001908A1" w:rsidRPr="00467A0C" w:rsidRDefault="001908A1" w:rsidP="006C0BD2">
      <w:pPr>
        <w:spacing w:after="0"/>
        <w:rPr>
          <w:rFonts w:ascii="Arial Narrow" w:hAnsi="Arial Narrow"/>
          <w:sz w:val="18"/>
          <w:szCs w:val="18"/>
        </w:rPr>
      </w:pPr>
    </w:p>
    <w:p w:rsidR="00A50B34" w:rsidRPr="00467A0C" w:rsidRDefault="00A50B34" w:rsidP="006C0BD2">
      <w:pPr>
        <w:spacing w:after="0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770"/>
        <w:gridCol w:w="360"/>
        <w:gridCol w:w="360"/>
      </w:tblGrid>
      <w:tr w:rsidR="0037173A" w:rsidRPr="008F50BF" w:rsidTr="0037173A">
        <w:tc>
          <w:tcPr>
            <w:tcW w:w="5490" w:type="dxa"/>
            <w:gridSpan w:val="3"/>
            <w:shd w:val="pct15" w:color="auto" w:fill="auto"/>
          </w:tcPr>
          <w:p w:rsidR="0037173A" w:rsidRPr="008F50BF" w:rsidRDefault="0037173A" w:rsidP="003717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F50BF">
              <w:rPr>
                <w:rFonts w:ascii="Arial Narrow" w:hAnsi="Arial Narrow"/>
                <w:b/>
                <w:sz w:val="24"/>
                <w:szCs w:val="24"/>
              </w:rPr>
              <w:t>HEARING CONSERVATION - Does your employee work directly with, or in the vicinity of, any of the following types of equipment as part of their job?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 w:rsidR="0085365F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5365F" w:rsidRPr="008F50BF">
              <w:rPr>
                <w:rFonts w:ascii="Arial Narrow" w:hAnsi="Arial Narrow"/>
                <w:b/>
                <w:sz w:val="24"/>
                <w:szCs w:val="24"/>
              </w:rPr>
              <w:t>Y    N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37173A" w:rsidRPr="008F50BF" w:rsidTr="0037173A">
        <w:tc>
          <w:tcPr>
            <w:tcW w:w="4770" w:type="dxa"/>
            <w:tcBorders>
              <w:top w:val="nil"/>
            </w:tcBorders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Lawnmower, leaf blower or weed trimmer</w:t>
            </w:r>
          </w:p>
        </w:tc>
        <w:tc>
          <w:tcPr>
            <w:tcW w:w="360" w:type="dxa"/>
            <w:tcBorders>
              <w:top w:val="nil"/>
            </w:tcBorders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Gas powered chainsaw, drill, or jackhammer</w:t>
            </w: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Gas powered fuel or water pump, compressor, or generator</w:t>
            </w: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Powered wood shop tool (</w:t>
            </w:r>
            <w:proofErr w:type="spellStart"/>
            <w:r w:rsidRPr="008F50BF">
              <w:rPr>
                <w:rFonts w:ascii="Arial Narrow" w:hAnsi="Arial Narrow"/>
                <w:sz w:val="24"/>
                <w:szCs w:val="24"/>
              </w:rPr>
              <w:t>tablesaw</w:t>
            </w:r>
            <w:proofErr w:type="spellEnd"/>
            <w:r w:rsidRPr="008F50BF">
              <w:rPr>
                <w:rFonts w:ascii="Arial Narrow" w:hAnsi="Arial Narrow"/>
                <w:sz w:val="24"/>
                <w:szCs w:val="24"/>
              </w:rPr>
              <w:t xml:space="preserve">, planer, jointer, </w:t>
            </w:r>
            <w:proofErr w:type="spellStart"/>
            <w:r w:rsidRPr="008F50BF">
              <w:rPr>
                <w:rFonts w:ascii="Arial Narrow" w:hAnsi="Arial Narrow"/>
                <w:sz w:val="24"/>
                <w:szCs w:val="24"/>
              </w:rPr>
              <w:t>bandsaw</w:t>
            </w:r>
            <w:proofErr w:type="spellEnd"/>
            <w:r w:rsidRPr="008F50BF">
              <w:rPr>
                <w:rFonts w:ascii="Arial Narrow" w:hAnsi="Arial Narrow"/>
                <w:sz w:val="24"/>
                <w:szCs w:val="24"/>
              </w:rPr>
              <w:t xml:space="preserve">, sander, shaper, etc.) </w:t>
            </w: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37173A" w:rsidP="006E7720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 xml:space="preserve">Electric or air powered portable tool  that cuts, drills, routs, or hammers </w:t>
            </w: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A15B86" w:rsidP="00301D6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Grinding wheel/disk</w:t>
            </w: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Firearms or explosives</w:t>
            </w: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 xml:space="preserve">ATV, outboard boat motor, </w:t>
            </w: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37173A" w:rsidP="006E7720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Helicopter or non-commercial fixed wing aircraft</w:t>
            </w: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37173A" w:rsidP="006C0BD2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Heavy equipment ( grader, backhoe, bucket loader, compactor, etc.</w:t>
            </w: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7173A" w:rsidRPr="008F50BF" w:rsidTr="0037173A">
        <w:tc>
          <w:tcPr>
            <w:tcW w:w="4770" w:type="dxa"/>
          </w:tcPr>
          <w:p w:rsidR="0037173A" w:rsidRPr="008F50BF" w:rsidRDefault="0037173A" w:rsidP="006C0BD2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Skid steer tractor , diesel or gas forklift</w:t>
            </w: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7173A" w:rsidRPr="008F50BF" w:rsidRDefault="0037173A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15B86" w:rsidRPr="008F50BF" w:rsidTr="0037173A">
        <w:tc>
          <w:tcPr>
            <w:tcW w:w="4770" w:type="dxa"/>
          </w:tcPr>
          <w:p w:rsidR="00A50B34" w:rsidRPr="008F50BF" w:rsidRDefault="00A15B86" w:rsidP="00A15B86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Any other comparably loud equipment/processes</w:t>
            </w:r>
          </w:p>
        </w:tc>
        <w:tc>
          <w:tcPr>
            <w:tcW w:w="360" w:type="dxa"/>
          </w:tcPr>
          <w:p w:rsidR="00A15B86" w:rsidRPr="008F50BF" w:rsidRDefault="00A15B86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A15B86" w:rsidRPr="008F50BF" w:rsidRDefault="00A15B86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467FE" w:rsidRDefault="008467FE" w:rsidP="0037173A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770"/>
        <w:gridCol w:w="360"/>
        <w:gridCol w:w="360"/>
      </w:tblGrid>
      <w:tr w:rsidR="00467A0C" w:rsidRPr="008F50BF" w:rsidTr="00467A0C">
        <w:tc>
          <w:tcPr>
            <w:tcW w:w="5490" w:type="dxa"/>
            <w:gridSpan w:val="3"/>
            <w:shd w:val="pct15" w:color="auto" w:fill="auto"/>
          </w:tcPr>
          <w:p w:rsidR="00467A0C" w:rsidRPr="008F50BF" w:rsidRDefault="00467A0C" w:rsidP="00467A0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F50BF">
              <w:rPr>
                <w:rFonts w:ascii="Arial Narrow" w:hAnsi="Arial Narrow"/>
                <w:b/>
                <w:sz w:val="24"/>
                <w:szCs w:val="24"/>
              </w:rPr>
              <w:lastRenderedPageBreak/>
              <w:t>BLOODBORNE PATHOGENS – Does your employee perform any of the following task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s?                          </w:t>
            </w:r>
            <w:r w:rsidRPr="008F50BF">
              <w:rPr>
                <w:rFonts w:ascii="Arial Narrow" w:hAnsi="Arial Narrow"/>
                <w:b/>
                <w:sz w:val="24"/>
                <w:szCs w:val="24"/>
              </w:rPr>
              <w:t>Y    N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467A0C" w:rsidRPr="008F50BF" w:rsidTr="00467A0C">
        <w:tc>
          <w:tcPr>
            <w:tcW w:w="477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Work in remote areas with no emergency services readily available (i.e., serve as a 1</w:t>
            </w:r>
            <w:r w:rsidRPr="008F50BF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Aid provider)</w:t>
            </w: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 xml:space="preserve">Pick up or handle garbage, trash, medical waste, or feces, either bagged or </w:t>
            </w:r>
            <w:proofErr w:type="spellStart"/>
            <w:r w:rsidRPr="008F50BF">
              <w:rPr>
                <w:rFonts w:ascii="Arial Narrow" w:hAnsi="Arial Narrow"/>
                <w:sz w:val="24"/>
                <w:szCs w:val="24"/>
              </w:rPr>
              <w:t>unbagged</w:t>
            </w:r>
            <w:proofErr w:type="spellEnd"/>
            <w:r w:rsidRPr="008F50BF">
              <w:rPr>
                <w:rFonts w:ascii="Arial Narrow" w:hAnsi="Arial Narrow"/>
                <w:sz w:val="24"/>
                <w:szCs w:val="24"/>
              </w:rPr>
              <w:t>?</w:t>
            </w: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Clean used eating utensils</w:t>
            </w: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Clean bathrooms or outhouses</w:t>
            </w: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Serve as an EMT on fire/incident crews</w:t>
            </w: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Handle biological specimens or the remains of dead animals</w:t>
            </w: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Operate a sewage treatment system</w:t>
            </w: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Repair plumbing pipes or fixtures</w:t>
            </w: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67A0C" w:rsidRDefault="00467A0C" w:rsidP="0037173A">
      <w:pPr>
        <w:spacing w:after="0"/>
        <w:rPr>
          <w:rFonts w:ascii="Arial Narrow" w:hAnsi="Arial Narrow"/>
          <w:sz w:val="18"/>
          <w:szCs w:val="18"/>
        </w:rPr>
      </w:pPr>
    </w:p>
    <w:p w:rsidR="00467A0C" w:rsidRPr="00467A0C" w:rsidRDefault="00467A0C" w:rsidP="0037173A">
      <w:pPr>
        <w:spacing w:after="0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770"/>
        <w:gridCol w:w="360"/>
        <w:gridCol w:w="360"/>
      </w:tblGrid>
      <w:tr w:rsidR="00301D6C" w:rsidRPr="008F50BF" w:rsidTr="00301D6C">
        <w:tc>
          <w:tcPr>
            <w:tcW w:w="5490" w:type="dxa"/>
            <w:gridSpan w:val="3"/>
            <w:shd w:val="pct15" w:color="auto" w:fill="auto"/>
          </w:tcPr>
          <w:p w:rsidR="00301D6C" w:rsidRPr="008F50BF" w:rsidRDefault="00301D6C" w:rsidP="00EC509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F50BF">
              <w:rPr>
                <w:rFonts w:ascii="Arial Narrow" w:hAnsi="Arial Narrow"/>
                <w:b/>
                <w:sz w:val="24"/>
                <w:szCs w:val="24"/>
              </w:rPr>
              <w:t>L</w:t>
            </w:r>
            <w:r w:rsidR="00396149" w:rsidRPr="008F50BF">
              <w:rPr>
                <w:rFonts w:ascii="Arial Narrow" w:hAnsi="Arial Narrow"/>
                <w:b/>
                <w:sz w:val="24"/>
                <w:szCs w:val="24"/>
              </w:rPr>
              <w:t xml:space="preserve">OCK-OUT/TAG-OUT (ENERGY CONTROL) – Does your employee perform any of the following </w:t>
            </w:r>
            <w:r w:rsidR="0085365F">
              <w:rPr>
                <w:rFonts w:ascii="Arial Narrow" w:hAnsi="Arial Narrow"/>
                <w:b/>
                <w:sz w:val="24"/>
                <w:szCs w:val="24"/>
              </w:rPr>
              <w:t xml:space="preserve">job tasks?  </w:t>
            </w:r>
            <w:r w:rsidRPr="008F50BF">
              <w:rPr>
                <w:rFonts w:ascii="Arial Narrow" w:hAnsi="Arial Narrow"/>
                <w:b/>
                <w:sz w:val="24"/>
                <w:szCs w:val="24"/>
              </w:rPr>
              <w:t>Y    N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301D6C" w:rsidRPr="008F50BF" w:rsidTr="00301D6C">
        <w:tc>
          <w:tcPr>
            <w:tcW w:w="4770" w:type="dxa"/>
            <w:tcBorders>
              <w:top w:val="nil"/>
            </w:tcBorders>
          </w:tcPr>
          <w:p w:rsidR="00301D6C" w:rsidRPr="008F50BF" w:rsidRDefault="00587CF2" w:rsidP="004A52EB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Install</w:t>
            </w:r>
            <w:r w:rsidR="00A15B86" w:rsidRPr="008F50BF">
              <w:rPr>
                <w:rFonts w:ascii="Arial Narrow" w:hAnsi="Arial Narrow"/>
                <w:sz w:val="24"/>
                <w:szCs w:val="24"/>
              </w:rPr>
              <w:t xml:space="preserve">, repair, 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or replace electrical circuitry switches, or devices </w:t>
            </w:r>
            <w:r w:rsidR="00A15B86" w:rsidRPr="008F50BF">
              <w:rPr>
                <w:rFonts w:ascii="Arial Narrow" w:hAnsi="Arial Narrow"/>
                <w:sz w:val="24"/>
                <w:szCs w:val="24"/>
              </w:rPr>
              <w:t xml:space="preserve">connected 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in any way </w:t>
            </w:r>
            <w:r w:rsidR="00A15B86" w:rsidRPr="008F50BF">
              <w:rPr>
                <w:rFonts w:ascii="Arial Narrow" w:hAnsi="Arial Narrow"/>
                <w:sz w:val="24"/>
                <w:szCs w:val="24"/>
              </w:rPr>
              <w:t xml:space="preserve">to  utility line </w:t>
            </w:r>
            <w:r w:rsidR="004A52EB" w:rsidRPr="008F50BF">
              <w:rPr>
                <w:rFonts w:ascii="Arial Narrow" w:hAnsi="Arial Narrow"/>
                <w:sz w:val="24"/>
                <w:szCs w:val="24"/>
              </w:rPr>
              <w:t xml:space="preserve">or portable generator </w:t>
            </w:r>
            <w:r w:rsidR="00A15B86" w:rsidRPr="008F50BF">
              <w:rPr>
                <w:rFonts w:ascii="Arial Narrow" w:hAnsi="Arial Narrow"/>
                <w:sz w:val="24"/>
                <w:szCs w:val="24"/>
              </w:rPr>
              <w:t>power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of 110 volt </w:t>
            </w:r>
            <w:r w:rsidR="004A52EB" w:rsidRPr="008F50BF">
              <w:rPr>
                <w:rFonts w:ascii="Arial Narrow" w:hAnsi="Arial Narrow"/>
                <w:sz w:val="24"/>
                <w:szCs w:val="24"/>
              </w:rPr>
              <w:t>AC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or greater </w:t>
            </w:r>
          </w:p>
        </w:tc>
        <w:tc>
          <w:tcPr>
            <w:tcW w:w="360" w:type="dxa"/>
            <w:tcBorders>
              <w:top w:val="nil"/>
            </w:tcBorders>
          </w:tcPr>
          <w:p w:rsidR="00301D6C" w:rsidRPr="008F50BF" w:rsidRDefault="00301D6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301D6C" w:rsidRPr="008F50BF" w:rsidRDefault="00301D6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A52EB" w:rsidRPr="008F50BF" w:rsidTr="00301D6C">
        <w:tc>
          <w:tcPr>
            <w:tcW w:w="4770" w:type="dxa"/>
            <w:tcBorders>
              <w:top w:val="nil"/>
            </w:tcBorders>
          </w:tcPr>
          <w:p w:rsidR="004A52EB" w:rsidRPr="008F50BF" w:rsidRDefault="004A52EB" w:rsidP="004A52EB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Install, repair, or replace electrical circuitry switches, or devices connected to  DC power beyond that created by disposable batteries</w:t>
            </w:r>
          </w:p>
          <w:p w:rsidR="004A52EB" w:rsidRPr="008F50BF" w:rsidRDefault="004A52EB" w:rsidP="004A52EB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(Actual hazard level must be determined by measuring  amperage &amp; voltage)</w:t>
            </w:r>
          </w:p>
        </w:tc>
        <w:tc>
          <w:tcPr>
            <w:tcW w:w="360" w:type="dxa"/>
            <w:tcBorders>
              <w:top w:val="nil"/>
            </w:tcBorders>
          </w:tcPr>
          <w:p w:rsidR="004A52EB" w:rsidRPr="008F50BF" w:rsidRDefault="004A52EB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A52EB" w:rsidRPr="008F50BF" w:rsidRDefault="004A52EB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01D6C" w:rsidRPr="008F50BF" w:rsidTr="00301D6C">
        <w:tc>
          <w:tcPr>
            <w:tcW w:w="4770" w:type="dxa"/>
          </w:tcPr>
          <w:p w:rsidR="00301D6C" w:rsidRPr="008F50BF" w:rsidRDefault="00587CF2" w:rsidP="00587CF2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 xml:space="preserve">Repair or perform maintenance on tools or equipment with moving parts </w:t>
            </w:r>
          </w:p>
        </w:tc>
        <w:tc>
          <w:tcPr>
            <w:tcW w:w="360" w:type="dxa"/>
          </w:tcPr>
          <w:p w:rsidR="00301D6C" w:rsidRPr="008F50BF" w:rsidRDefault="00301D6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01D6C" w:rsidRPr="008F50BF" w:rsidRDefault="00301D6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587CF2" w:rsidRPr="008F50BF" w:rsidTr="00301D6C">
        <w:tc>
          <w:tcPr>
            <w:tcW w:w="4770" w:type="dxa"/>
          </w:tcPr>
          <w:p w:rsidR="00587CF2" w:rsidRPr="008F50BF" w:rsidRDefault="00587CF2" w:rsidP="00587CF2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Replace blades or bits on machinery</w:t>
            </w:r>
          </w:p>
        </w:tc>
        <w:tc>
          <w:tcPr>
            <w:tcW w:w="360" w:type="dxa"/>
          </w:tcPr>
          <w:p w:rsidR="00587CF2" w:rsidRPr="008F50BF" w:rsidRDefault="00587CF2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587CF2" w:rsidRPr="008F50BF" w:rsidRDefault="00587CF2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01D6C" w:rsidRPr="008F50BF" w:rsidTr="00301D6C">
        <w:tc>
          <w:tcPr>
            <w:tcW w:w="4770" w:type="dxa"/>
          </w:tcPr>
          <w:p w:rsidR="00301D6C" w:rsidRPr="008F50BF" w:rsidRDefault="00587CF2" w:rsidP="00301D6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 xml:space="preserve">Work under any object supported by lifts or jacks </w:t>
            </w:r>
          </w:p>
        </w:tc>
        <w:tc>
          <w:tcPr>
            <w:tcW w:w="360" w:type="dxa"/>
          </w:tcPr>
          <w:p w:rsidR="00301D6C" w:rsidRPr="008F50BF" w:rsidRDefault="00301D6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01D6C" w:rsidRPr="008F50BF" w:rsidRDefault="00301D6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01D6C" w:rsidRPr="008F50BF" w:rsidTr="00301D6C">
        <w:tc>
          <w:tcPr>
            <w:tcW w:w="4770" w:type="dxa"/>
          </w:tcPr>
          <w:p w:rsidR="00301D6C" w:rsidRPr="008F50BF" w:rsidRDefault="004A52EB" w:rsidP="004A52EB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Any servicing or mainten</w:t>
            </w:r>
            <w:r w:rsidR="00587CF2" w:rsidRPr="008F50BF">
              <w:rPr>
                <w:rFonts w:ascii="Arial Narrow" w:hAnsi="Arial Narrow"/>
                <w:sz w:val="24"/>
                <w:szCs w:val="24"/>
              </w:rPr>
              <w:t xml:space="preserve">ance on </w:t>
            </w:r>
            <w:r w:rsidRPr="008F50BF">
              <w:rPr>
                <w:rFonts w:ascii="Arial Narrow" w:hAnsi="Arial Narrow"/>
                <w:sz w:val="24"/>
                <w:szCs w:val="24"/>
              </w:rPr>
              <w:t>any other machine or equipment where the unexpected energizing, start up, or release of stored energy could occur and cause injury</w:t>
            </w:r>
          </w:p>
        </w:tc>
        <w:tc>
          <w:tcPr>
            <w:tcW w:w="360" w:type="dxa"/>
          </w:tcPr>
          <w:p w:rsidR="00301D6C" w:rsidRPr="008F50BF" w:rsidRDefault="00301D6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301D6C" w:rsidRPr="008F50BF" w:rsidRDefault="00301D6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301D6C" w:rsidRDefault="00301D6C" w:rsidP="0037173A">
      <w:pPr>
        <w:spacing w:after="0"/>
        <w:rPr>
          <w:rFonts w:ascii="Arial Narrow" w:hAnsi="Arial Narrow"/>
          <w:sz w:val="18"/>
          <w:szCs w:val="18"/>
        </w:rPr>
      </w:pPr>
    </w:p>
    <w:p w:rsidR="00467A0C" w:rsidRPr="00467A0C" w:rsidRDefault="00467A0C" w:rsidP="0037173A">
      <w:pPr>
        <w:spacing w:after="0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770"/>
        <w:gridCol w:w="360"/>
        <w:gridCol w:w="360"/>
      </w:tblGrid>
      <w:tr w:rsidR="00467A0C" w:rsidRPr="008F50BF" w:rsidTr="00467A0C">
        <w:tc>
          <w:tcPr>
            <w:tcW w:w="5490" w:type="dxa"/>
            <w:gridSpan w:val="3"/>
            <w:shd w:val="pct15" w:color="auto" w:fill="auto"/>
          </w:tcPr>
          <w:p w:rsidR="00467A0C" w:rsidRPr="008F50BF" w:rsidRDefault="00467A0C" w:rsidP="00467A0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F50BF">
              <w:rPr>
                <w:rFonts w:ascii="Arial Narrow" w:hAnsi="Arial Narrow"/>
                <w:b/>
                <w:sz w:val="24"/>
                <w:szCs w:val="24"/>
              </w:rPr>
              <w:t xml:space="preserve">CONFINED SPACE ENTRY – Does your employee enter any space that:                                                         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</w:t>
            </w:r>
            <w:r w:rsidRPr="008F50BF">
              <w:rPr>
                <w:rFonts w:ascii="Arial Narrow" w:hAnsi="Arial Narrow"/>
                <w:b/>
                <w:sz w:val="24"/>
                <w:szCs w:val="24"/>
              </w:rPr>
              <w:t>Y    N</w:t>
            </w:r>
          </w:p>
        </w:tc>
      </w:tr>
      <w:tr w:rsidR="00467A0C" w:rsidRPr="008F50BF" w:rsidTr="00467A0C">
        <w:tc>
          <w:tcPr>
            <w:tcW w:w="477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Can be physically entered, but is not designed for continuous employee occupancy  (examples: silos, bins, hoppers, vaults, pits, manholes, crawlspaces, tanks)</w:t>
            </w: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Has limited or restricted means for entry or exit (a hatchway or hole that is less than a standard doorway in size</w:t>
            </w:r>
            <w:r>
              <w:rPr>
                <w:rFonts w:ascii="Arial Narrow" w:hAnsi="Arial Narrow"/>
                <w:sz w:val="24"/>
                <w:szCs w:val="24"/>
              </w:rPr>
              <w:t xml:space="preserve"> or otherwise obstructs entry or exit in any way</w:t>
            </w:r>
            <w:r w:rsidRPr="008F50BF">
              <w:rPr>
                <w:rFonts w:ascii="Arial Narrow" w:hAnsi="Arial Narrow"/>
                <w:sz w:val="24"/>
                <w:szCs w:val="24"/>
              </w:rPr>
              <w:t>)</w:t>
            </w: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50B34" w:rsidRDefault="00A50B34" w:rsidP="0037173A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770"/>
        <w:gridCol w:w="360"/>
        <w:gridCol w:w="360"/>
      </w:tblGrid>
      <w:tr w:rsidR="002F046F" w:rsidRPr="008F50BF" w:rsidTr="002F046F">
        <w:tc>
          <w:tcPr>
            <w:tcW w:w="5490" w:type="dxa"/>
            <w:gridSpan w:val="3"/>
            <w:tcBorders>
              <w:bottom w:val="nil"/>
            </w:tcBorders>
            <w:shd w:val="pct15" w:color="auto" w:fill="auto"/>
          </w:tcPr>
          <w:p w:rsidR="002F046F" w:rsidRPr="008F50BF" w:rsidRDefault="002F046F" w:rsidP="0037173A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b/>
                <w:sz w:val="24"/>
                <w:szCs w:val="24"/>
              </w:rPr>
              <w:lastRenderedPageBreak/>
              <w:t>HAZARD COMMUNICAT</w:t>
            </w:r>
            <w:r w:rsidR="00A50B34">
              <w:rPr>
                <w:rFonts w:ascii="Arial Narrow" w:hAnsi="Arial Narrow"/>
                <w:b/>
                <w:sz w:val="24"/>
                <w:szCs w:val="24"/>
              </w:rPr>
              <w:t xml:space="preserve">ION  (HAZCOM)              </w:t>
            </w:r>
            <w:r w:rsidRPr="008F50BF">
              <w:rPr>
                <w:rFonts w:ascii="Arial Narrow" w:hAnsi="Arial Narrow"/>
                <w:b/>
                <w:sz w:val="24"/>
                <w:szCs w:val="24"/>
              </w:rPr>
              <w:t xml:space="preserve">     Y    N</w:t>
            </w:r>
          </w:p>
        </w:tc>
      </w:tr>
      <w:tr w:rsidR="002F046F" w:rsidRPr="008F50BF" w:rsidTr="002F046F">
        <w:tc>
          <w:tcPr>
            <w:tcW w:w="4770" w:type="dxa"/>
          </w:tcPr>
          <w:p w:rsidR="002F046F" w:rsidRPr="008F50BF" w:rsidRDefault="002F046F" w:rsidP="0037173A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Does your employee use a chemical product?</w:t>
            </w:r>
          </w:p>
        </w:tc>
        <w:tc>
          <w:tcPr>
            <w:tcW w:w="360" w:type="dxa"/>
          </w:tcPr>
          <w:p w:rsidR="002F046F" w:rsidRPr="008F50BF" w:rsidRDefault="002F046F" w:rsidP="003717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2F046F" w:rsidRPr="008F50BF" w:rsidRDefault="002F046F" w:rsidP="003717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046F" w:rsidRPr="008F50BF" w:rsidTr="002F046F">
        <w:tc>
          <w:tcPr>
            <w:tcW w:w="4770" w:type="dxa"/>
          </w:tcPr>
          <w:p w:rsidR="002F046F" w:rsidRPr="008F50BF" w:rsidRDefault="002F046F" w:rsidP="0037173A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Is your employee exposed to a chemical product used by other employees?</w:t>
            </w:r>
          </w:p>
        </w:tc>
        <w:tc>
          <w:tcPr>
            <w:tcW w:w="360" w:type="dxa"/>
          </w:tcPr>
          <w:p w:rsidR="002F046F" w:rsidRPr="008F50BF" w:rsidRDefault="002F046F" w:rsidP="003717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2F046F" w:rsidRPr="008F50BF" w:rsidRDefault="002F046F" w:rsidP="003717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046F" w:rsidRPr="008F50BF" w:rsidTr="00A50B34">
        <w:tc>
          <w:tcPr>
            <w:tcW w:w="5490" w:type="dxa"/>
            <w:gridSpan w:val="3"/>
            <w:tcBorders>
              <w:top w:val="nil"/>
            </w:tcBorders>
            <w:shd w:val="pct5" w:color="auto" w:fill="auto"/>
          </w:tcPr>
          <w:p w:rsidR="002F046F" w:rsidRPr="008F50BF" w:rsidRDefault="002F046F" w:rsidP="0037173A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NOTE:  Basically, any product/substance is a chemical product. The health hazard of a product is determined by degree of toxicity and length of exposure.  The use of a product at the level of a typical household consumer may not require a program. Consult your safety specialist for guidance on your particular workplace chemical products.</w:t>
            </w:r>
          </w:p>
        </w:tc>
      </w:tr>
    </w:tbl>
    <w:p w:rsidR="002F046F" w:rsidRPr="00467A0C" w:rsidRDefault="002F046F" w:rsidP="0037173A">
      <w:pPr>
        <w:spacing w:after="0"/>
        <w:rPr>
          <w:rFonts w:ascii="Arial Narrow" w:hAnsi="Arial Narrow"/>
          <w:sz w:val="18"/>
          <w:szCs w:val="18"/>
        </w:rPr>
      </w:pPr>
    </w:p>
    <w:p w:rsidR="00A50B34" w:rsidRPr="00467A0C" w:rsidRDefault="00A50B34" w:rsidP="0037173A">
      <w:pPr>
        <w:spacing w:after="0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770"/>
        <w:gridCol w:w="360"/>
        <w:gridCol w:w="360"/>
      </w:tblGrid>
      <w:tr w:rsidR="00301D6C" w:rsidRPr="008F50BF" w:rsidTr="00301D6C">
        <w:tc>
          <w:tcPr>
            <w:tcW w:w="5490" w:type="dxa"/>
            <w:gridSpan w:val="3"/>
            <w:shd w:val="pct15" w:color="auto" w:fill="auto"/>
          </w:tcPr>
          <w:p w:rsidR="00301D6C" w:rsidRPr="008F50BF" w:rsidRDefault="003C419C" w:rsidP="003C419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F50BF">
              <w:rPr>
                <w:rFonts w:ascii="Arial Narrow" w:hAnsi="Arial Narrow"/>
                <w:b/>
                <w:sz w:val="24"/>
                <w:szCs w:val="24"/>
              </w:rPr>
              <w:t xml:space="preserve">Emergency Action Plan – 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Does your Emergency Action Plan fail to address any of the following points:           </w:t>
            </w:r>
            <w:r w:rsidR="00301D6C" w:rsidRPr="008F50BF">
              <w:rPr>
                <w:rFonts w:ascii="Arial Narrow" w:hAnsi="Arial Narrow"/>
                <w:b/>
                <w:sz w:val="24"/>
                <w:szCs w:val="24"/>
              </w:rPr>
              <w:t>Y    N</w:t>
            </w:r>
            <w:r w:rsidR="00301D6C" w:rsidRPr="008F50B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2F046F" w:rsidRPr="008F50BF" w:rsidTr="00301D6C">
        <w:tc>
          <w:tcPr>
            <w:tcW w:w="4770" w:type="dxa"/>
            <w:tcBorders>
              <w:top w:val="nil"/>
            </w:tcBorders>
          </w:tcPr>
          <w:p w:rsidR="002F046F" w:rsidRPr="008F50BF" w:rsidRDefault="002F046F" w:rsidP="003C419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Fires, chemical spills, sabotage, civil disobedience, bomb threats, natural disaster</w:t>
            </w:r>
          </w:p>
        </w:tc>
        <w:tc>
          <w:tcPr>
            <w:tcW w:w="360" w:type="dxa"/>
            <w:tcBorders>
              <w:top w:val="nil"/>
            </w:tcBorders>
          </w:tcPr>
          <w:p w:rsidR="002F046F" w:rsidRPr="008F50BF" w:rsidRDefault="002F046F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2F046F" w:rsidRPr="008F50BF" w:rsidRDefault="002F046F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046F" w:rsidRPr="008F50BF" w:rsidTr="00301D6C">
        <w:tc>
          <w:tcPr>
            <w:tcW w:w="4770" w:type="dxa"/>
            <w:tcBorders>
              <w:top w:val="nil"/>
            </w:tcBorders>
          </w:tcPr>
          <w:p w:rsidR="002F046F" w:rsidRPr="008F50BF" w:rsidRDefault="002F046F" w:rsidP="003C419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Emergency reporting procedures</w:t>
            </w:r>
          </w:p>
        </w:tc>
        <w:tc>
          <w:tcPr>
            <w:tcW w:w="360" w:type="dxa"/>
            <w:tcBorders>
              <w:top w:val="nil"/>
            </w:tcBorders>
          </w:tcPr>
          <w:p w:rsidR="002F046F" w:rsidRPr="008F50BF" w:rsidRDefault="002F046F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2F046F" w:rsidRPr="008F50BF" w:rsidRDefault="002F046F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01D6C" w:rsidRPr="008F50BF" w:rsidTr="00301D6C">
        <w:tc>
          <w:tcPr>
            <w:tcW w:w="4770" w:type="dxa"/>
            <w:tcBorders>
              <w:top w:val="nil"/>
            </w:tcBorders>
          </w:tcPr>
          <w:p w:rsidR="00301D6C" w:rsidRPr="008F50BF" w:rsidRDefault="003C419C" w:rsidP="003C419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Building evacuation routes</w:t>
            </w:r>
          </w:p>
        </w:tc>
        <w:tc>
          <w:tcPr>
            <w:tcW w:w="360" w:type="dxa"/>
            <w:tcBorders>
              <w:top w:val="nil"/>
            </w:tcBorders>
          </w:tcPr>
          <w:p w:rsidR="00301D6C" w:rsidRPr="008F50BF" w:rsidRDefault="00301D6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301D6C" w:rsidRPr="008F50BF" w:rsidRDefault="00301D6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C419C" w:rsidRPr="008F50BF" w:rsidTr="00301D6C">
        <w:tc>
          <w:tcPr>
            <w:tcW w:w="4770" w:type="dxa"/>
            <w:tcBorders>
              <w:top w:val="nil"/>
            </w:tcBorders>
          </w:tcPr>
          <w:p w:rsidR="003C419C" w:rsidRPr="008F50BF" w:rsidRDefault="003C419C" w:rsidP="003C419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Procedures to account for evacuated employees</w:t>
            </w:r>
          </w:p>
        </w:tc>
        <w:tc>
          <w:tcPr>
            <w:tcW w:w="360" w:type="dxa"/>
            <w:tcBorders>
              <w:top w:val="nil"/>
            </w:tcBorders>
          </w:tcPr>
          <w:p w:rsidR="003C419C" w:rsidRPr="008F50BF" w:rsidRDefault="003C419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3C419C" w:rsidRPr="008F50BF" w:rsidRDefault="003C419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C419C" w:rsidRPr="008F50BF" w:rsidTr="00301D6C">
        <w:tc>
          <w:tcPr>
            <w:tcW w:w="4770" w:type="dxa"/>
            <w:tcBorders>
              <w:top w:val="nil"/>
            </w:tcBorders>
          </w:tcPr>
          <w:p w:rsidR="003C419C" w:rsidRPr="008F50BF" w:rsidRDefault="002F046F" w:rsidP="002F046F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E</w:t>
            </w:r>
            <w:r w:rsidR="003C419C" w:rsidRPr="008F50BF">
              <w:rPr>
                <w:rFonts w:ascii="Arial Narrow" w:hAnsi="Arial Narrow"/>
                <w:sz w:val="24"/>
                <w:szCs w:val="24"/>
              </w:rPr>
              <w:t xml:space="preserve">mergency duties assigned to </w:t>
            </w:r>
            <w:r w:rsidRPr="008F50BF">
              <w:rPr>
                <w:rFonts w:ascii="Arial Narrow" w:hAnsi="Arial Narrow"/>
                <w:sz w:val="24"/>
                <w:szCs w:val="24"/>
              </w:rPr>
              <w:t>named</w:t>
            </w:r>
            <w:r w:rsidR="003C419C" w:rsidRPr="008F50BF">
              <w:rPr>
                <w:rFonts w:ascii="Arial Narrow" w:hAnsi="Arial Narrow"/>
                <w:sz w:val="24"/>
                <w:szCs w:val="24"/>
              </w:rPr>
              <w:t xml:space="preserve"> individuals</w:t>
            </w:r>
          </w:p>
        </w:tc>
        <w:tc>
          <w:tcPr>
            <w:tcW w:w="360" w:type="dxa"/>
            <w:tcBorders>
              <w:top w:val="nil"/>
            </w:tcBorders>
          </w:tcPr>
          <w:p w:rsidR="003C419C" w:rsidRPr="008F50BF" w:rsidRDefault="003C419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3C419C" w:rsidRPr="008F50BF" w:rsidRDefault="003C419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C419C" w:rsidRPr="008F50BF" w:rsidTr="00301D6C">
        <w:tc>
          <w:tcPr>
            <w:tcW w:w="4770" w:type="dxa"/>
            <w:tcBorders>
              <w:top w:val="nil"/>
            </w:tcBorders>
          </w:tcPr>
          <w:p w:rsidR="003C419C" w:rsidRPr="008F50BF" w:rsidRDefault="002F046F" w:rsidP="003C419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 xml:space="preserve">Names and job titles of emergency </w:t>
            </w:r>
            <w:r w:rsidR="00911A87" w:rsidRPr="008F50BF">
              <w:rPr>
                <w:rFonts w:ascii="Arial Narrow" w:hAnsi="Arial Narrow"/>
                <w:sz w:val="24"/>
                <w:szCs w:val="24"/>
              </w:rPr>
              <w:t xml:space="preserve">procedures </w:t>
            </w:r>
            <w:r w:rsidRPr="008F50BF">
              <w:rPr>
                <w:rFonts w:ascii="Arial Narrow" w:hAnsi="Arial Narrow"/>
                <w:sz w:val="24"/>
                <w:szCs w:val="24"/>
              </w:rPr>
              <w:t>personnel</w:t>
            </w:r>
          </w:p>
        </w:tc>
        <w:tc>
          <w:tcPr>
            <w:tcW w:w="360" w:type="dxa"/>
            <w:tcBorders>
              <w:top w:val="nil"/>
            </w:tcBorders>
          </w:tcPr>
          <w:p w:rsidR="003C419C" w:rsidRPr="008F50BF" w:rsidRDefault="003C419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3C419C" w:rsidRPr="008F50BF" w:rsidRDefault="003C419C" w:rsidP="00301D6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063A2" w:rsidRPr="00467A0C" w:rsidRDefault="00A063A2" w:rsidP="0037173A">
      <w:pPr>
        <w:spacing w:after="0"/>
        <w:rPr>
          <w:rFonts w:ascii="Arial Narrow" w:hAnsi="Arial Narrow"/>
          <w:sz w:val="18"/>
          <w:szCs w:val="18"/>
        </w:rPr>
      </w:pPr>
    </w:p>
    <w:p w:rsidR="00A50B34" w:rsidRPr="00467A0C" w:rsidRDefault="00A50B34" w:rsidP="0037173A">
      <w:pPr>
        <w:spacing w:after="0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770"/>
        <w:gridCol w:w="360"/>
        <w:gridCol w:w="360"/>
      </w:tblGrid>
      <w:tr w:rsidR="00911A87" w:rsidRPr="008F50BF" w:rsidTr="00911A87">
        <w:tc>
          <w:tcPr>
            <w:tcW w:w="5490" w:type="dxa"/>
            <w:gridSpan w:val="3"/>
            <w:shd w:val="pct15" w:color="auto" w:fill="auto"/>
          </w:tcPr>
          <w:p w:rsidR="00911A87" w:rsidRPr="008F50BF" w:rsidRDefault="00911A87" w:rsidP="00962019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F50BF">
              <w:rPr>
                <w:rFonts w:ascii="Arial Narrow" w:hAnsi="Arial Narrow"/>
                <w:b/>
                <w:sz w:val="24"/>
                <w:szCs w:val="24"/>
              </w:rPr>
              <w:t xml:space="preserve">Fire Prevention Plan – 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Does your </w:t>
            </w:r>
            <w:r w:rsidR="00962019" w:rsidRPr="008F50BF">
              <w:rPr>
                <w:rFonts w:ascii="Arial Narrow" w:hAnsi="Arial Narrow"/>
                <w:sz w:val="24"/>
                <w:szCs w:val="24"/>
              </w:rPr>
              <w:t>facility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:                    </w:t>
            </w:r>
            <w:r w:rsidRPr="008F50BF">
              <w:rPr>
                <w:rFonts w:ascii="Arial Narrow" w:hAnsi="Arial Narrow"/>
                <w:b/>
                <w:sz w:val="24"/>
                <w:szCs w:val="24"/>
              </w:rPr>
              <w:t>Y    N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911A87" w:rsidRPr="008F50BF" w:rsidTr="00911A87">
        <w:tc>
          <w:tcPr>
            <w:tcW w:w="4770" w:type="dxa"/>
            <w:tcBorders>
              <w:top w:val="nil"/>
            </w:tcBorders>
          </w:tcPr>
          <w:p w:rsidR="00911A87" w:rsidRPr="008F50BF" w:rsidRDefault="007643DA" w:rsidP="00911A87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color w:val="000000"/>
                <w:sz w:val="24"/>
                <w:szCs w:val="24"/>
              </w:rPr>
              <w:t>Require all employees to evacuate immediately when a fire alarm sounds</w:t>
            </w:r>
          </w:p>
        </w:tc>
        <w:tc>
          <w:tcPr>
            <w:tcW w:w="360" w:type="dxa"/>
            <w:tcBorders>
              <w:top w:val="nil"/>
            </w:tcBorders>
          </w:tcPr>
          <w:p w:rsidR="00911A87" w:rsidRPr="008F50BF" w:rsidRDefault="00911A87" w:rsidP="00911A8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911A87" w:rsidRPr="008F50BF" w:rsidRDefault="00911A87" w:rsidP="00911A8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50B34" w:rsidRPr="008F50BF" w:rsidTr="00911A87">
        <w:tc>
          <w:tcPr>
            <w:tcW w:w="4770" w:type="dxa"/>
            <w:tcBorders>
              <w:top w:val="nil"/>
            </w:tcBorders>
          </w:tcPr>
          <w:p w:rsidR="00A50B34" w:rsidRPr="008F50BF" w:rsidRDefault="00A50B34" w:rsidP="00911A87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Have fire extinguishers stationed for employee use</w:t>
            </w:r>
          </w:p>
        </w:tc>
        <w:tc>
          <w:tcPr>
            <w:tcW w:w="360" w:type="dxa"/>
            <w:tcBorders>
              <w:top w:val="nil"/>
            </w:tcBorders>
          </w:tcPr>
          <w:p w:rsidR="00A50B34" w:rsidRPr="008F50BF" w:rsidRDefault="00A50B34" w:rsidP="00911A8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A50B34" w:rsidRPr="008F50BF" w:rsidRDefault="00A50B34" w:rsidP="00911A8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11A87" w:rsidRPr="008F50BF" w:rsidTr="00911A87">
        <w:tc>
          <w:tcPr>
            <w:tcW w:w="4770" w:type="dxa"/>
            <w:tcBorders>
              <w:top w:val="nil"/>
            </w:tcBorders>
          </w:tcPr>
          <w:p w:rsidR="00911A87" w:rsidRPr="008F50BF" w:rsidRDefault="007643DA" w:rsidP="00911A87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 xml:space="preserve">Have any quantity of ethylene oxide, </w:t>
            </w:r>
            <w:proofErr w:type="spellStart"/>
            <w:r w:rsidRPr="008F50BF">
              <w:rPr>
                <w:rFonts w:ascii="Arial Narrow" w:hAnsi="Arial Narrow"/>
                <w:iCs/>
                <w:color w:val="000000"/>
                <w:sz w:val="24"/>
                <w:szCs w:val="24"/>
              </w:rPr>
              <w:t>Methylenedianiline</w:t>
            </w:r>
            <w:proofErr w:type="spellEnd"/>
            <w:r w:rsidRPr="008F50BF">
              <w:rPr>
                <w:rFonts w:ascii="Arial Narrow" w:hAnsi="Arial Narrow"/>
                <w:color w:val="000000"/>
                <w:sz w:val="24"/>
                <w:szCs w:val="24"/>
              </w:rPr>
              <w:t xml:space="preserve">, or </w:t>
            </w:r>
            <w:r w:rsidRPr="008F50BF">
              <w:rPr>
                <w:rFonts w:ascii="Arial Narrow" w:hAnsi="Arial Narrow"/>
                <w:iCs/>
                <w:color w:val="000000"/>
                <w:sz w:val="24"/>
                <w:szCs w:val="24"/>
              </w:rPr>
              <w:t>1,3-Butadiene</w:t>
            </w:r>
          </w:p>
        </w:tc>
        <w:tc>
          <w:tcPr>
            <w:tcW w:w="360" w:type="dxa"/>
            <w:tcBorders>
              <w:top w:val="nil"/>
            </w:tcBorders>
          </w:tcPr>
          <w:p w:rsidR="00911A87" w:rsidRPr="008F50BF" w:rsidRDefault="00911A87" w:rsidP="00911A87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911A87" w:rsidRPr="008F50BF" w:rsidRDefault="00911A87" w:rsidP="00911A8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301D6C" w:rsidRPr="00467A0C" w:rsidRDefault="00301D6C" w:rsidP="0037173A">
      <w:pPr>
        <w:spacing w:after="0"/>
        <w:rPr>
          <w:rFonts w:ascii="Arial Narrow" w:hAnsi="Arial Narrow"/>
          <w:sz w:val="18"/>
          <w:szCs w:val="18"/>
        </w:rPr>
      </w:pPr>
    </w:p>
    <w:p w:rsidR="00467A0C" w:rsidRDefault="00467A0C" w:rsidP="0037173A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770"/>
        <w:gridCol w:w="360"/>
        <w:gridCol w:w="360"/>
      </w:tblGrid>
      <w:tr w:rsidR="00467A0C" w:rsidRPr="008F50BF" w:rsidTr="00467A0C">
        <w:tc>
          <w:tcPr>
            <w:tcW w:w="5490" w:type="dxa"/>
            <w:gridSpan w:val="3"/>
            <w:shd w:val="pct15" w:color="auto" w:fill="auto"/>
          </w:tcPr>
          <w:p w:rsidR="00467A0C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b/>
                <w:sz w:val="24"/>
                <w:szCs w:val="24"/>
              </w:rPr>
              <w:t xml:space="preserve">Radiation Control Plan – </w:t>
            </w:r>
            <w:r w:rsidRPr="008F50BF">
              <w:rPr>
                <w:rFonts w:ascii="Arial Narrow" w:hAnsi="Arial Narrow"/>
                <w:sz w:val="24"/>
                <w:szCs w:val="24"/>
              </w:rPr>
              <w:t>Is your employee exposed to</w:t>
            </w:r>
            <w:r>
              <w:rPr>
                <w:rFonts w:ascii="Arial Narrow" w:hAnsi="Arial Narrow"/>
                <w:sz w:val="24"/>
                <w:szCs w:val="24"/>
              </w:rPr>
              <w:t xml:space="preserve"> any of the following </w:t>
            </w:r>
            <w:r w:rsidRPr="008467FE">
              <w:rPr>
                <w:rFonts w:ascii="Arial Narrow" w:hAnsi="Arial Narrow"/>
                <w:b/>
                <w:sz w:val="24"/>
                <w:szCs w:val="24"/>
              </w:rPr>
              <w:t xml:space="preserve">potential </w:t>
            </w:r>
            <w:r>
              <w:rPr>
                <w:rFonts w:ascii="Arial Narrow" w:hAnsi="Arial Narrow"/>
                <w:sz w:val="24"/>
                <w:szCs w:val="24"/>
              </w:rPr>
              <w:t xml:space="preserve">sources of </w:t>
            </w:r>
            <w:r w:rsidRPr="0057168D">
              <w:rPr>
                <w:rFonts w:ascii="Arial Narrow" w:hAnsi="Arial Narrow"/>
                <w:b/>
                <w:sz w:val="24"/>
                <w:szCs w:val="24"/>
              </w:rPr>
              <w:t>ionizing</w:t>
            </w:r>
            <w:r>
              <w:rPr>
                <w:rFonts w:ascii="Arial Narrow" w:hAnsi="Arial Narrow"/>
                <w:sz w:val="24"/>
                <w:szCs w:val="24"/>
              </w:rPr>
              <w:t xml:space="preserve"> radiation 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: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                                   </w:t>
            </w:r>
          </w:p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                              </w:t>
            </w:r>
            <w:r w:rsidRPr="008F50BF">
              <w:rPr>
                <w:rFonts w:ascii="Arial Narrow" w:hAnsi="Arial Narrow"/>
                <w:b/>
                <w:sz w:val="24"/>
                <w:szCs w:val="24"/>
              </w:rPr>
              <w:t>Y    N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467A0C" w:rsidRPr="008F50BF" w:rsidTr="00467A0C">
        <w:tc>
          <w:tcPr>
            <w:tcW w:w="4770" w:type="dxa"/>
            <w:tcBorders>
              <w:top w:val="nil"/>
            </w:tcBorders>
          </w:tcPr>
          <w:p w:rsidR="00467A0C" w:rsidRPr="001B6D56" w:rsidRDefault="00467A0C" w:rsidP="00467A0C">
            <w:pPr>
              <w:spacing w:before="100" w:beforeAutospacing="1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B6D56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Metal mining, ores &amp; processing waste </w:t>
            </w: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  <w:tcBorders>
              <w:top w:val="nil"/>
            </w:tcBorders>
          </w:tcPr>
          <w:p w:rsidR="00467A0C" w:rsidRPr="001B6D56" w:rsidRDefault="00467A0C" w:rsidP="00467A0C">
            <w:pPr>
              <w:spacing w:before="100" w:beforeAutospacing="1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B6D56">
              <w:rPr>
                <w:rFonts w:ascii="Arial Narrow" w:hAnsi="Arial Narrow" w:cs="Arial"/>
                <w:color w:val="000000"/>
                <w:sz w:val="24"/>
                <w:szCs w:val="24"/>
              </w:rPr>
              <w:t>Oil and Gas Production Wastes</w:t>
            </w: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  <w:tcBorders>
              <w:top w:val="nil"/>
            </w:tcBorders>
          </w:tcPr>
          <w:p w:rsidR="00467A0C" w:rsidRPr="001B6D56" w:rsidRDefault="00467A0C" w:rsidP="00467A0C">
            <w:pPr>
              <w:spacing w:before="100" w:beforeAutospacing="1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B6D56">
              <w:rPr>
                <w:rFonts w:ascii="Arial Narrow" w:hAnsi="Arial Narrow" w:cs="Arial"/>
                <w:color w:val="000000"/>
                <w:sz w:val="24"/>
                <w:szCs w:val="24"/>
              </w:rPr>
              <w:t>Coal ash</w:t>
            </w: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  <w:tcBorders>
              <w:top w:val="nil"/>
            </w:tcBorders>
          </w:tcPr>
          <w:p w:rsidR="00467A0C" w:rsidRPr="001B6D56" w:rsidRDefault="00467A0C" w:rsidP="00467A0C">
            <w:pPr>
              <w:spacing w:before="100" w:beforeAutospacing="1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B6D56">
              <w:rPr>
                <w:rFonts w:ascii="Arial Narrow" w:hAnsi="Arial Narrow" w:cs="Arial"/>
                <w:color w:val="000000"/>
                <w:sz w:val="24"/>
                <w:szCs w:val="24"/>
              </w:rPr>
              <w:t>Phosphate waste</w:t>
            </w: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  <w:tcBorders>
              <w:top w:val="nil"/>
            </w:tcBorders>
          </w:tcPr>
          <w:p w:rsidR="00467A0C" w:rsidRPr="001B6D56" w:rsidRDefault="00467A0C" w:rsidP="00467A0C">
            <w:pPr>
              <w:spacing w:before="100" w:beforeAutospacing="1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B6D56">
              <w:rPr>
                <w:rFonts w:ascii="Arial Narrow" w:hAnsi="Arial Narrow" w:cs="Arial"/>
                <w:color w:val="000000"/>
                <w:sz w:val="24"/>
                <w:szCs w:val="24"/>
              </w:rPr>
              <w:t>Uranium mining ore samples or overburden</w:t>
            </w: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  <w:tcBorders>
              <w:top w:val="nil"/>
            </w:tcBorders>
          </w:tcPr>
          <w:p w:rsidR="00467A0C" w:rsidRPr="001B6D56" w:rsidRDefault="00467A0C" w:rsidP="00467A0C">
            <w:pPr>
              <w:spacing w:before="100" w:beforeAutospacing="1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B6D56">
              <w:rPr>
                <w:rFonts w:ascii="Arial Narrow" w:hAnsi="Arial Narrow" w:cs="Arial"/>
                <w:color w:val="000000"/>
                <w:sz w:val="24"/>
                <w:szCs w:val="24"/>
              </w:rPr>
              <w:t>Water Treatment Residues</w:t>
            </w: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X-Ray machines (e.g., pipeline weld analyzer)</w:t>
            </w: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Areas of naturally high ambient radiation levels</w:t>
            </w: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Portable moisture or density meters</w:t>
            </w: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467A0C">
        <w:tc>
          <w:tcPr>
            <w:tcW w:w="477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Well logging devices</w:t>
            </w: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67A0C" w:rsidRPr="008F50BF" w:rsidRDefault="00467A0C" w:rsidP="00467A0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67A0C" w:rsidRDefault="00467A0C" w:rsidP="0037173A">
      <w:pPr>
        <w:spacing w:after="0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770"/>
        <w:gridCol w:w="360"/>
        <w:gridCol w:w="360"/>
      </w:tblGrid>
      <w:tr w:rsidR="008467FE" w:rsidRPr="008F50BF" w:rsidTr="008467FE">
        <w:tc>
          <w:tcPr>
            <w:tcW w:w="5490" w:type="dxa"/>
            <w:gridSpan w:val="3"/>
            <w:shd w:val="pct15" w:color="auto" w:fill="auto"/>
          </w:tcPr>
          <w:p w:rsidR="008467FE" w:rsidRPr="008F50BF" w:rsidRDefault="008467FE" w:rsidP="008467F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F50BF">
              <w:rPr>
                <w:rFonts w:ascii="Arial Narrow" w:hAnsi="Arial Narrow"/>
                <w:b/>
                <w:sz w:val="24"/>
                <w:szCs w:val="24"/>
              </w:rPr>
              <w:lastRenderedPageBreak/>
              <w:t xml:space="preserve">PERSONAL PROTECTIVE EQUIPMENT (PPE) – Is your employee exposed to:         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</w:t>
            </w:r>
            <w:r w:rsidRPr="008F50BF">
              <w:rPr>
                <w:rFonts w:ascii="Arial Narrow" w:hAnsi="Arial Narrow"/>
                <w:b/>
                <w:sz w:val="24"/>
                <w:szCs w:val="24"/>
              </w:rPr>
              <w:t xml:space="preserve">            Y    N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8467FE" w:rsidRPr="008F50BF" w:rsidTr="008467FE">
        <w:tc>
          <w:tcPr>
            <w:tcW w:w="4770" w:type="dxa"/>
            <w:tcBorders>
              <w:top w:val="nil"/>
            </w:tcBorders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Flying particles, molten metal, liquid chemicals, acids or caustic liquids, chemical gases or vapors</w:t>
            </w:r>
          </w:p>
        </w:tc>
        <w:tc>
          <w:tcPr>
            <w:tcW w:w="360" w:type="dxa"/>
            <w:tcBorders>
              <w:top w:val="nil"/>
            </w:tcBorders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467FE" w:rsidRPr="008F50BF" w:rsidTr="008467FE">
        <w:tc>
          <w:tcPr>
            <w:tcW w:w="4770" w:type="dxa"/>
            <w:tcBorders>
              <w:top w:val="nil"/>
            </w:tcBorders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Welding arc or other intense light</w:t>
            </w:r>
          </w:p>
        </w:tc>
        <w:tc>
          <w:tcPr>
            <w:tcW w:w="360" w:type="dxa"/>
            <w:tcBorders>
              <w:top w:val="nil"/>
            </w:tcBorders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467FE" w:rsidRPr="008F50BF" w:rsidTr="008467FE">
        <w:tc>
          <w:tcPr>
            <w:tcW w:w="477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 xml:space="preserve">Dusts, fogs, vapors, fumes, mists, gases, smokes, or sprays (See </w:t>
            </w:r>
            <w:r w:rsidRPr="008F50BF">
              <w:rPr>
                <w:rFonts w:ascii="Arial Narrow" w:hAnsi="Arial Narrow"/>
                <w:b/>
                <w:i/>
                <w:sz w:val="24"/>
                <w:szCs w:val="24"/>
              </w:rPr>
              <w:t>Respiratory Protection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, </w:t>
            </w:r>
            <w:r>
              <w:rPr>
                <w:rFonts w:ascii="Arial Narrow" w:hAnsi="Arial Narrow"/>
                <w:sz w:val="24"/>
                <w:szCs w:val="24"/>
              </w:rPr>
              <w:t>other side</w:t>
            </w:r>
            <w:r w:rsidRPr="008F50BF">
              <w:rPr>
                <w:rFonts w:ascii="Arial Narrow" w:hAnsi="Arial Narrow"/>
                <w:sz w:val="24"/>
                <w:szCs w:val="24"/>
              </w:rPr>
              <w:t>)</w:t>
            </w: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467FE" w:rsidRPr="008F50BF" w:rsidTr="008467FE">
        <w:tc>
          <w:tcPr>
            <w:tcW w:w="477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 xml:space="preserve">Loud noises (see </w:t>
            </w:r>
            <w:r w:rsidRPr="008F50BF">
              <w:rPr>
                <w:rFonts w:ascii="Arial Narrow" w:hAnsi="Arial Narrow"/>
                <w:b/>
                <w:i/>
                <w:sz w:val="24"/>
                <w:szCs w:val="24"/>
              </w:rPr>
              <w:t>Hearing Protection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, </w:t>
            </w:r>
            <w:r>
              <w:rPr>
                <w:rFonts w:ascii="Arial Narrow" w:hAnsi="Arial Narrow"/>
                <w:sz w:val="24"/>
                <w:szCs w:val="24"/>
              </w:rPr>
              <w:t>other side</w:t>
            </w:r>
            <w:r w:rsidRPr="008F50BF">
              <w:rPr>
                <w:rFonts w:ascii="Arial Narrow" w:hAnsi="Arial Narrow"/>
                <w:sz w:val="24"/>
                <w:szCs w:val="24"/>
              </w:rPr>
              <w:t>)</w:t>
            </w: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467FE" w:rsidRPr="008F50BF" w:rsidTr="008467FE">
        <w:tc>
          <w:tcPr>
            <w:tcW w:w="477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Overhead objects that could fall and cause head injury (construction tools and materials, forest trees/branches, warehouse materiel)</w:t>
            </w: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467FE" w:rsidRPr="008F50BF" w:rsidTr="008467FE">
        <w:tc>
          <w:tcPr>
            <w:tcW w:w="477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Electrical energy</w:t>
            </w: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467FE" w:rsidRPr="008F50BF" w:rsidTr="008467FE">
        <w:tc>
          <w:tcPr>
            <w:tcW w:w="477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 xml:space="preserve">Hazards to the hands from burns, cuts, abrasions, punctures, chemical exposures or cryogenic liquids/gases </w:t>
            </w: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467FE" w:rsidRPr="008F50BF" w:rsidTr="008467FE">
        <w:tc>
          <w:tcPr>
            <w:tcW w:w="477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 xml:space="preserve">Bloodborne pathogens or other biological hazards (See </w:t>
            </w:r>
            <w:r w:rsidRPr="008F50BF">
              <w:rPr>
                <w:rFonts w:ascii="Arial Narrow" w:hAnsi="Arial Narrow"/>
                <w:b/>
                <w:i/>
                <w:sz w:val="24"/>
                <w:szCs w:val="24"/>
              </w:rPr>
              <w:t>Bloodborne Pathogens</w:t>
            </w:r>
            <w:r w:rsidRPr="008F50BF">
              <w:rPr>
                <w:rFonts w:ascii="Arial Narrow" w:hAnsi="Arial Narrow"/>
                <w:sz w:val="24"/>
                <w:szCs w:val="24"/>
              </w:rPr>
              <w:t>, previous page.)</w:t>
            </w: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467FE" w:rsidRPr="008F50BF" w:rsidTr="008467FE">
        <w:tc>
          <w:tcPr>
            <w:tcW w:w="477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Chainsaw blades</w:t>
            </w: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467FE" w:rsidRPr="008F50BF" w:rsidTr="008467FE">
        <w:tc>
          <w:tcPr>
            <w:tcW w:w="477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Extreme environmental conditions</w:t>
            </w: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467FE" w:rsidRPr="008F50BF" w:rsidTr="008467FE">
        <w:tc>
          <w:tcPr>
            <w:tcW w:w="477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Operatio</w:t>
            </w:r>
            <w:r>
              <w:rPr>
                <w:rFonts w:ascii="Arial Narrow" w:hAnsi="Arial Narrow"/>
                <w:sz w:val="24"/>
                <w:szCs w:val="24"/>
              </w:rPr>
              <w:t xml:space="preserve">n of off highway vehicles 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or watercraft </w:t>
            </w: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467FE" w:rsidRPr="008F50BF" w:rsidTr="008467FE">
        <w:tc>
          <w:tcPr>
            <w:tcW w:w="4770" w:type="dxa"/>
            <w:tcBorders>
              <w:bottom w:val="single" w:sz="4" w:space="0" w:color="000000" w:themeColor="text1"/>
            </w:tcBorders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Working at heights greater than 4’ for general activities or 6’ if engaged in building construction.</w:t>
            </w:r>
          </w:p>
        </w:tc>
        <w:tc>
          <w:tcPr>
            <w:tcW w:w="360" w:type="dxa"/>
            <w:tcBorders>
              <w:bottom w:val="single" w:sz="4" w:space="0" w:color="000000" w:themeColor="text1"/>
            </w:tcBorders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000000" w:themeColor="text1"/>
            </w:tcBorders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467FE" w:rsidRPr="008F50BF" w:rsidTr="008467FE">
        <w:tc>
          <w:tcPr>
            <w:tcW w:w="5490" w:type="dxa"/>
            <w:gridSpan w:val="3"/>
            <w:tcBorders>
              <w:top w:val="single" w:sz="4" w:space="0" w:color="000000" w:themeColor="text1"/>
            </w:tcBorders>
            <w:shd w:val="pct5" w:color="auto" w:fill="auto"/>
          </w:tcPr>
          <w:p w:rsidR="008467FE" w:rsidRPr="008F50BF" w:rsidRDefault="008467FE" w:rsidP="008467FE">
            <w:pPr>
              <w:rPr>
                <w:rFonts w:ascii="Arial Narrow" w:hAnsi="Arial Narrow"/>
                <w:sz w:val="24"/>
                <w:szCs w:val="24"/>
              </w:rPr>
            </w:pPr>
            <w:r w:rsidRPr="008F50BF">
              <w:rPr>
                <w:rFonts w:ascii="Arial Narrow" w:hAnsi="Arial Narrow"/>
                <w:sz w:val="24"/>
                <w:szCs w:val="24"/>
              </w:rPr>
              <w:t>NOTE: PPE should not be provided (and employees should not be exposed to the hazard</w:t>
            </w:r>
            <w:r>
              <w:rPr>
                <w:rFonts w:ascii="Arial Narrow" w:hAnsi="Arial Narrow"/>
                <w:sz w:val="24"/>
                <w:szCs w:val="24"/>
              </w:rPr>
              <w:t xml:space="preserve"> requiring it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) without completing a hazard assessment and a program that addresses employee training and selection, fit, cleaning, and maintenance of the PPE.  </w:t>
            </w:r>
          </w:p>
        </w:tc>
      </w:tr>
    </w:tbl>
    <w:p w:rsidR="008467FE" w:rsidRPr="00467A0C" w:rsidRDefault="008467FE" w:rsidP="0037173A">
      <w:pPr>
        <w:spacing w:after="0"/>
        <w:rPr>
          <w:rFonts w:ascii="Arial Narrow" w:hAnsi="Arial Narrow"/>
          <w:sz w:val="18"/>
          <w:szCs w:val="18"/>
        </w:rPr>
      </w:pPr>
    </w:p>
    <w:p w:rsidR="008467FE" w:rsidRPr="00467A0C" w:rsidRDefault="008467FE" w:rsidP="0037173A">
      <w:pPr>
        <w:spacing w:after="0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770"/>
        <w:gridCol w:w="360"/>
        <w:gridCol w:w="360"/>
      </w:tblGrid>
      <w:tr w:rsidR="00441865" w:rsidRPr="008F50BF" w:rsidTr="00441865">
        <w:tc>
          <w:tcPr>
            <w:tcW w:w="5490" w:type="dxa"/>
            <w:gridSpan w:val="3"/>
            <w:shd w:val="pct15" w:color="auto" w:fill="auto"/>
          </w:tcPr>
          <w:p w:rsidR="00441865" w:rsidRPr="00441865" w:rsidRDefault="00441865" w:rsidP="00467A0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Other serious workplace hazards may also justify</w:t>
            </w:r>
            <w:r w:rsidR="008467FE">
              <w:rPr>
                <w:rFonts w:ascii="Arial Narrow" w:hAnsi="Arial Narrow"/>
                <w:b/>
                <w:sz w:val="24"/>
                <w:szCs w:val="24"/>
              </w:rPr>
              <w:t xml:space="preserve"> written programs, though OSHA may no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t specifically </w:t>
            </w:r>
            <w:r w:rsidR="008467FE">
              <w:rPr>
                <w:rFonts w:ascii="Arial Narrow" w:hAnsi="Arial Narrow"/>
                <w:b/>
                <w:sz w:val="24"/>
                <w:szCs w:val="24"/>
              </w:rPr>
              <w:t xml:space="preserve">identify or even require them.  The </w:t>
            </w:r>
            <w:r w:rsidR="00467A0C">
              <w:rPr>
                <w:rFonts w:ascii="Arial Narrow" w:hAnsi="Arial Narrow"/>
                <w:b/>
                <w:sz w:val="24"/>
                <w:szCs w:val="24"/>
              </w:rPr>
              <w:t>BLM uses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467A0C">
              <w:rPr>
                <w:rFonts w:ascii="Arial Narrow" w:hAnsi="Arial Narrow"/>
                <w:b/>
                <w:sz w:val="24"/>
                <w:szCs w:val="24"/>
              </w:rPr>
              <w:t xml:space="preserve">such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programs to </w:t>
            </w:r>
            <w:r w:rsidR="008467FE">
              <w:rPr>
                <w:rFonts w:ascii="Arial Narrow" w:hAnsi="Arial Narrow"/>
                <w:b/>
                <w:sz w:val="24"/>
                <w:szCs w:val="24"/>
              </w:rPr>
              <w:t xml:space="preserve">help </w:t>
            </w:r>
            <w:r>
              <w:rPr>
                <w:rFonts w:ascii="Arial Narrow" w:hAnsi="Arial Narrow"/>
                <w:b/>
                <w:sz w:val="24"/>
                <w:szCs w:val="24"/>
              </w:rPr>
              <w:t>manage risk in various hazardous activit</w:t>
            </w:r>
            <w:r w:rsidR="0057168D">
              <w:rPr>
                <w:rFonts w:ascii="Arial Narrow" w:hAnsi="Arial Narrow"/>
                <w:b/>
                <w:sz w:val="24"/>
                <w:szCs w:val="24"/>
              </w:rPr>
              <w:t xml:space="preserve">ies.  Does your employee </w:t>
            </w:r>
            <w:r>
              <w:rPr>
                <w:rFonts w:ascii="Arial Narrow" w:hAnsi="Arial Narrow"/>
                <w:b/>
                <w:sz w:val="24"/>
                <w:szCs w:val="24"/>
              </w:rPr>
              <w:t>engage in any of the following workplace activities: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</w:t>
            </w:r>
            <w:r w:rsidR="00467A0C"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 w:rsidRPr="008F50BF">
              <w:rPr>
                <w:rFonts w:ascii="Arial Narrow" w:hAnsi="Arial Narrow"/>
                <w:b/>
                <w:sz w:val="24"/>
                <w:szCs w:val="24"/>
              </w:rPr>
              <w:t>Y    N</w:t>
            </w:r>
            <w:r w:rsidRPr="008F50B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441865" w:rsidRPr="008F50BF" w:rsidTr="00441865">
        <w:tc>
          <w:tcPr>
            <w:tcW w:w="4770" w:type="dxa"/>
            <w:tcBorders>
              <w:top w:val="nil"/>
            </w:tcBorders>
          </w:tcPr>
          <w:p w:rsidR="00441865" w:rsidRPr="008F50BF" w:rsidRDefault="00441865" w:rsidP="004418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Tower climbing</w:t>
            </w:r>
          </w:p>
        </w:tc>
        <w:tc>
          <w:tcPr>
            <w:tcW w:w="360" w:type="dxa"/>
            <w:tcBorders>
              <w:top w:val="nil"/>
            </w:tcBorders>
          </w:tcPr>
          <w:p w:rsidR="00441865" w:rsidRPr="008F50BF" w:rsidRDefault="00441865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41865" w:rsidRPr="008F50BF" w:rsidRDefault="00441865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865" w:rsidRPr="008F50BF" w:rsidTr="00441865">
        <w:tc>
          <w:tcPr>
            <w:tcW w:w="4770" w:type="dxa"/>
            <w:tcBorders>
              <w:top w:val="nil"/>
            </w:tcBorders>
          </w:tcPr>
          <w:p w:rsidR="00441865" w:rsidRPr="008F50BF" w:rsidRDefault="00441865" w:rsidP="004418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Duties with exposure to non-ionizing radiation (radar, radio, or electromagnetic force)</w:t>
            </w:r>
          </w:p>
        </w:tc>
        <w:tc>
          <w:tcPr>
            <w:tcW w:w="360" w:type="dxa"/>
            <w:tcBorders>
              <w:top w:val="nil"/>
            </w:tcBorders>
          </w:tcPr>
          <w:p w:rsidR="00441865" w:rsidRPr="008F50BF" w:rsidRDefault="00441865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41865" w:rsidRPr="008F50BF" w:rsidRDefault="00441865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865" w:rsidRPr="008F50BF" w:rsidTr="00441865">
        <w:tc>
          <w:tcPr>
            <w:tcW w:w="4770" w:type="dxa"/>
            <w:tcBorders>
              <w:top w:val="nil"/>
            </w:tcBorders>
          </w:tcPr>
          <w:p w:rsidR="00441865" w:rsidRPr="008F50BF" w:rsidRDefault="0057168D" w:rsidP="004418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Cave or abandoned mine entry</w:t>
            </w:r>
          </w:p>
        </w:tc>
        <w:tc>
          <w:tcPr>
            <w:tcW w:w="360" w:type="dxa"/>
            <w:tcBorders>
              <w:top w:val="nil"/>
            </w:tcBorders>
          </w:tcPr>
          <w:p w:rsidR="00441865" w:rsidRPr="008F50BF" w:rsidRDefault="00441865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</w:tcBorders>
          </w:tcPr>
          <w:p w:rsidR="00441865" w:rsidRPr="008F50BF" w:rsidRDefault="00441865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865" w:rsidRPr="008F50BF" w:rsidTr="0057168D">
        <w:tc>
          <w:tcPr>
            <w:tcW w:w="4770" w:type="dxa"/>
            <w:tcBorders>
              <w:top w:val="nil"/>
            </w:tcBorders>
          </w:tcPr>
          <w:p w:rsidR="00441865" w:rsidRPr="008F50BF" w:rsidRDefault="00467A0C" w:rsidP="004418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Powered or </w:t>
            </w:r>
            <w:r w:rsidR="00F112CF">
              <w:rPr>
                <w:rFonts w:ascii="Arial Narrow" w:hAnsi="Arial Narrow"/>
                <w:sz w:val="24"/>
                <w:szCs w:val="24"/>
              </w:rPr>
              <w:t>non-</w:t>
            </w:r>
            <w:r>
              <w:rPr>
                <w:rFonts w:ascii="Arial Narrow" w:hAnsi="Arial Narrow"/>
                <w:sz w:val="24"/>
                <w:szCs w:val="24"/>
              </w:rPr>
              <w:t>motorized w</w:t>
            </w:r>
            <w:r w:rsidR="0057168D">
              <w:rPr>
                <w:rFonts w:ascii="Arial Narrow" w:hAnsi="Arial Narrow"/>
                <w:sz w:val="24"/>
                <w:szCs w:val="24"/>
              </w:rPr>
              <w:t>atercraft</w:t>
            </w:r>
            <w:r w:rsidR="008467FE">
              <w:rPr>
                <w:rFonts w:ascii="Arial Narrow" w:hAnsi="Arial Narrow"/>
                <w:sz w:val="24"/>
                <w:szCs w:val="24"/>
              </w:rPr>
              <w:t xml:space="preserve"> operation</w:t>
            </w:r>
          </w:p>
        </w:tc>
        <w:tc>
          <w:tcPr>
            <w:tcW w:w="360" w:type="dxa"/>
            <w:tcBorders>
              <w:top w:val="nil"/>
              <w:bottom w:val="single" w:sz="4" w:space="0" w:color="000000" w:themeColor="text1"/>
            </w:tcBorders>
          </w:tcPr>
          <w:p w:rsidR="00441865" w:rsidRPr="008F50BF" w:rsidRDefault="00441865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single" w:sz="4" w:space="0" w:color="000000" w:themeColor="text1"/>
            </w:tcBorders>
          </w:tcPr>
          <w:p w:rsidR="00441865" w:rsidRPr="008F50BF" w:rsidRDefault="00441865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41865" w:rsidRPr="008F50BF" w:rsidTr="0057168D">
        <w:tc>
          <w:tcPr>
            <w:tcW w:w="4770" w:type="dxa"/>
            <w:tcBorders>
              <w:top w:val="nil"/>
              <w:bottom w:val="single" w:sz="4" w:space="0" w:color="000000" w:themeColor="text1"/>
            </w:tcBorders>
          </w:tcPr>
          <w:p w:rsidR="00441865" w:rsidRPr="008F50BF" w:rsidRDefault="00467A0C" w:rsidP="004418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Non-law enforcement related f</w:t>
            </w:r>
            <w:r w:rsidR="0057168D">
              <w:rPr>
                <w:rFonts w:ascii="Arial Narrow" w:hAnsi="Arial Narrow"/>
                <w:sz w:val="24"/>
                <w:szCs w:val="24"/>
              </w:rPr>
              <w:t>irearms</w:t>
            </w:r>
            <w:r w:rsidR="008467FE">
              <w:rPr>
                <w:rFonts w:ascii="Arial Narrow" w:hAnsi="Arial Narrow"/>
                <w:sz w:val="24"/>
                <w:szCs w:val="24"/>
              </w:rPr>
              <w:t xml:space="preserve"> use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41865" w:rsidRPr="008F50BF" w:rsidRDefault="00441865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41865" w:rsidRPr="008F50BF" w:rsidRDefault="00441865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57168D" w:rsidRPr="008F50BF" w:rsidTr="0057168D">
        <w:tc>
          <w:tcPr>
            <w:tcW w:w="477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7168D" w:rsidRDefault="0057168D" w:rsidP="0044186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Special purpose aviation flights</w:t>
            </w:r>
          </w:p>
        </w:tc>
        <w:tc>
          <w:tcPr>
            <w:tcW w:w="3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7168D" w:rsidRPr="008F50BF" w:rsidRDefault="0057168D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7168D" w:rsidRPr="008F50BF" w:rsidRDefault="0057168D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57168D" w:rsidRPr="008F50BF" w:rsidTr="00467A0C">
        <w:tc>
          <w:tcPr>
            <w:tcW w:w="477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7168D" w:rsidRDefault="0057168D" w:rsidP="006905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Wild animal capture </w:t>
            </w:r>
          </w:p>
        </w:tc>
        <w:tc>
          <w:tcPr>
            <w:tcW w:w="3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7168D" w:rsidRPr="008F50BF" w:rsidRDefault="0057168D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7168D" w:rsidRPr="008F50BF" w:rsidRDefault="0057168D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67A0C" w:rsidRPr="008F50BF" w:rsidTr="00F112CF">
        <w:tc>
          <w:tcPr>
            <w:tcW w:w="477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67A0C" w:rsidRDefault="00467A0C" w:rsidP="006905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Rock climbing/rappelling</w:t>
            </w:r>
          </w:p>
        </w:tc>
        <w:tc>
          <w:tcPr>
            <w:tcW w:w="3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67A0C" w:rsidRPr="008F50BF" w:rsidRDefault="00467A0C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67A0C" w:rsidRPr="008F50BF" w:rsidRDefault="00467A0C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112CF" w:rsidRPr="008F50BF" w:rsidTr="0057168D">
        <w:tc>
          <w:tcPr>
            <w:tcW w:w="4770" w:type="dxa"/>
            <w:tcBorders>
              <w:top w:val="single" w:sz="4" w:space="0" w:color="000000" w:themeColor="text1"/>
            </w:tcBorders>
          </w:tcPr>
          <w:p w:rsidR="00F112CF" w:rsidRDefault="00F112CF" w:rsidP="006905A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Off Highway Vehicle (OHV) operation</w:t>
            </w:r>
          </w:p>
        </w:tc>
        <w:tc>
          <w:tcPr>
            <w:tcW w:w="360" w:type="dxa"/>
            <w:tcBorders>
              <w:top w:val="single" w:sz="4" w:space="0" w:color="000000" w:themeColor="text1"/>
            </w:tcBorders>
          </w:tcPr>
          <w:p w:rsidR="00F112CF" w:rsidRPr="008F50BF" w:rsidRDefault="00F112CF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</w:tcBorders>
          </w:tcPr>
          <w:p w:rsidR="00F112CF" w:rsidRPr="008F50BF" w:rsidRDefault="00F112CF" w:rsidP="00441865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50B34" w:rsidRPr="008F50BF" w:rsidRDefault="00A50B34" w:rsidP="00467A0C">
      <w:pPr>
        <w:spacing w:after="0"/>
        <w:rPr>
          <w:rFonts w:ascii="Arial Narrow" w:hAnsi="Arial Narrow"/>
          <w:sz w:val="24"/>
          <w:szCs w:val="24"/>
        </w:rPr>
      </w:pPr>
    </w:p>
    <w:sectPr w:rsidR="00A50B34" w:rsidRPr="008F50BF" w:rsidSect="008F50BF">
      <w:headerReference w:type="default" r:id="rId7"/>
      <w:pgSz w:w="12240" w:h="15840" w:code="1"/>
      <w:pgMar w:top="150" w:right="360" w:bottom="540" w:left="540" w:header="450" w:footer="720" w:gutter="0"/>
      <w:cols w:num="2" w:space="36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A0C" w:rsidRDefault="00467A0C" w:rsidP="0078286D">
      <w:pPr>
        <w:spacing w:after="0" w:line="240" w:lineRule="auto"/>
      </w:pPr>
      <w:r>
        <w:separator/>
      </w:r>
    </w:p>
  </w:endnote>
  <w:endnote w:type="continuationSeparator" w:id="1">
    <w:p w:rsidR="00467A0C" w:rsidRDefault="00467A0C" w:rsidP="0078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A0C" w:rsidRDefault="00467A0C" w:rsidP="0078286D">
      <w:pPr>
        <w:spacing w:after="0" w:line="240" w:lineRule="auto"/>
      </w:pPr>
      <w:r>
        <w:separator/>
      </w:r>
    </w:p>
  </w:footnote>
  <w:footnote w:type="continuationSeparator" w:id="1">
    <w:p w:rsidR="00467A0C" w:rsidRDefault="00467A0C" w:rsidP="00782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0C" w:rsidRPr="006C0BD2" w:rsidRDefault="00467A0C" w:rsidP="0078286D">
    <w:pPr>
      <w:rPr>
        <w:rFonts w:ascii="Arial" w:hAnsi="Arial" w:cs="Arial"/>
        <w:b/>
      </w:rPr>
    </w:pPr>
    <w:r w:rsidRPr="006C0BD2">
      <w:rPr>
        <w:rFonts w:ascii="Arial" w:hAnsi="Arial" w:cs="Arial"/>
        <w:b/>
      </w:rPr>
      <w:t>HOW DO I KNOW IF I NEED TO APPLY ANY OF THE OSHA SAFETY PROGRAMS FOR MY EMPLOYEES?</w:t>
    </w:r>
  </w:p>
  <w:p w:rsidR="00467A0C" w:rsidRDefault="00467A0C" w:rsidP="006C0BD2">
    <w:pPr>
      <w:spacing w:after="0"/>
      <w:rPr>
        <w:rFonts w:ascii="Arial" w:hAnsi="Arial" w:cs="Arial"/>
      </w:rPr>
    </w:pPr>
    <w:r>
      <w:rPr>
        <w:rFonts w:ascii="Arial" w:hAnsi="Arial" w:cs="Arial"/>
      </w:rPr>
      <w:t>If you can check “yes” to any question in a program subject table you should consult your safety specialist or CDSO to discuss your specific situation in that program area.  Hazard exposure is a function of both intensity and time, and a “yes” doesn’t necessarily mean you will require a written program to address a hazard. Your safety staff will assess your situation to determine if further analysis or workplace measurements are necessary.</w:t>
    </w:r>
  </w:p>
  <w:p w:rsidR="00467A0C" w:rsidRPr="008467FE" w:rsidRDefault="00467A0C" w:rsidP="006C0BD2">
    <w:pPr>
      <w:spacing w:after="0"/>
      <w:rPr>
        <w:rFonts w:ascii="Arial" w:hAnsi="Arial" w:cs="Arial"/>
        <w:b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>
    <w:nsid w:val="48495AF5"/>
    <w:multiLevelType w:val="multilevel"/>
    <w:tmpl w:val="635C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DF3B14"/>
    <w:multiLevelType w:val="multilevel"/>
    <w:tmpl w:val="6760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78286D"/>
    <w:rsid w:val="00083A2D"/>
    <w:rsid w:val="000A0214"/>
    <w:rsid w:val="000C2794"/>
    <w:rsid w:val="000C61AF"/>
    <w:rsid w:val="001908A1"/>
    <w:rsid w:val="001B6D56"/>
    <w:rsid w:val="001C286E"/>
    <w:rsid w:val="00252B2E"/>
    <w:rsid w:val="00275E8D"/>
    <w:rsid w:val="002D2D5A"/>
    <w:rsid w:val="002F046F"/>
    <w:rsid w:val="00301D6C"/>
    <w:rsid w:val="00302E48"/>
    <w:rsid w:val="0037173A"/>
    <w:rsid w:val="00396149"/>
    <w:rsid w:val="003C419C"/>
    <w:rsid w:val="003E1150"/>
    <w:rsid w:val="003F0E3B"/>
    <w:rsid w:val="00437F8F"/>
    <w:rsid w:val="00441865"/>
    <w:rsid w:val="00455F78"/>
    <w:rsid w:val="00467A0C"/>
    <w:rsid w:val="004A52EB"/>
    <w:rsid w:val="00566D20"/>
    <w:rsid w:val="0057168D"/>
    <w:rsid w:val="00587CF2"/>
    <w:rsid w:val="005932BA"/>
    <w:rsid w:val="00593CBE"/>
    <w:rsid w:val="00643E4E"/>
    <w:rsid w:val="00654A82"/>
    <w:rsid w:val="006905AF"/>
    <w:rsid w:val="006C0BD2"/>
    <w:rsid w:val="006E7720"/>
    <w:rsid w:val="007643DA"/>
    <w:rsid w:val="0078286D"/>
    <w:rsid w:val="007E2339"/>
    <w:rsid w:val="007F1024"/>
    <w:rsid w:val="007F2BE1"/>
    <w:rsid w:val="007F3933"/>
    <w:rsid w:val="007F566F"/>
    <w:rsid w:val="008467FE"/>
    <w:rsid w:val="0085365F"/>
    <w:rsid w:val="008F50BF"/>
    <w:rsid w:val="00911A87"/>
    <w:rsid w:val="0093075B"/>
    <w:rsid w:val="00962019"/>
    <w:rsid w:val="00A063A2"/>
    <w:rsid w:val="00A15B86"/>
    <w:rsid w:val="00A442B3"/>
    <w:rsid w:val="00A50B34"/>
    <w:rsid w:val="00AA7F60"/>
    <w:rsid w:val="00AE35B0"/>
    <w:rsid w:val="00B95C5F"/>
    <w:rsid w:val="00C810B6"/>
    <w:rsid w:val="00CB0AC9"/>
    <w:rsid w:val="00CF5553"/>
    <w:rsid w:val="00D33387"/>
    <w:rsid w:val="00E41C65"/>
    <w:rsid w:val="00E50F3B"/>
    <w:rsid w:val="00EC5097"/>
    <w:rsid w:val="00F112CF"/>
    <w:rsid w:val="00F23A08"/>
    <w:rsid w:val="00FB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86D"/>
  </w:style>
  <w:style w:type="paragraph" w:styleId="Footer">
    <w:name w:val="footer"/>
    <w:basedOn w:val="Normal"/>
    <w:link w:val="FooterChar"/>
    <w:uiPriority w:val="99"/>
    <w:semiHidden/>
    <w:unhideWhenUsed/>
    <w:rsid w:val="00782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86D"/>
  </w:style>
  <w:style w:type="table" w:styleId="TableGrid">
    <w:name w:val="Table Grid"/>
    <w:basedOn w:val="TableNormal"/>
    <w:uiPriority w:val="59"/>
    <w:rsid w:val="007828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A7F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201953">
      <w:bodyDiv w:val="1"/>
      <w:marLeft w:val="0"/>
      <w:marRight w:val="5"/>
      <w:marTop w:val="0"/>
      <w:marBottom w:val="8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364">
          <w:marLeft w:val="3020"/>
          <w:marRight w:val="0"/>
          <w:marTop w:val="6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2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7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Land Management</Company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k05higgi</dc:creator>
  <cp:keywords/>
  <dc:description/>
  <cp:lastModifiedBy>kgreer</cp:lastModifiedBy>
  <cp:revision>2</cp:revision>
  <dcterms:created xsi:type="dcterms:W3CDTF">2009-01-06T19:20:00Z</dcterms:created>
  <dcterms:modified xsi:type="dcterms:W3CDTF">2009-01-06T19:20:00Z</dcterms:modified>
</cp:coreProperties>
</file>