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F4BDB" w:rsidRDefault="007F4BDB" w:rsidP="007F4BDB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RN </w:t>
      </w:r>
      <w:r w:rsidRPr="007F4BDB">
        <w:rPr>
          <w:color w:val="000000" w:themeColor="text1"/>
          <w:sz w:val="48"/>
          <w:szCs w:val="48"/>
        </w:rPr>
        <w:t>Job Description</w:t>
      </w:r>
      <w:r>
        <w:rPr>
          <w:color w:val="000000" w:themeColor="text1"/>
          <w:sz w:val="48"/>
          <w:szCs w:val="48"/>
        </w:rPr>
        <w:t>-SAMPLE</w:t>
      </w:r>
    </w:p>
    <w:p w:rsidR="007F4BDB" w:rsidRDefault="007F4BDB"/>
    <w:p w:rsidR="007F4BDB" w:rsidRDefault="007F4BDB" w:rsidP="007F4BDB">
      <w:r>
        <w:t>Duties and Responsibilities</w:t>
      </w:r>
    </w:p>
    <w:p w:rsidR="007F4BDB" w:rsidRDefault="007F4BDB" w:rsidP="007F4BDB"/>
    <w:p w:rsidR="007F4BDB" w:rsidRDefault="007F4BDB" w:rsidP="007F4BDB">
      <w:r>
        <w:t>Assessing, monitoring, and recording patient condition as appropriate</w:t>
      </w:r>
    </w:p>
    <w:p w:rsidR="007F4BDB" w:rsidRDefault="007F4BDB" w:rsidP="007F4BDB">
      <w:r>
        <w:t>Managing invasive lines and monitoring devices</w:t>
      </w:r>
    </w:p>
    <w:p w:rsidR="007F4BDB" w:rsidRDefault="007F4BDB" w:rsidP="007F4BDB">
      <w:r>
        <w:t>Titrating hemodynamic drips</w:t>
      </w:r>
    </w:p>
    <w:p w:rsidR="007F4BDB" w:rsidRDefault="007F4BDB" w:rsidP="007F4BDB">
      <w:r>
        <w:t>Managing artificial airways and ventilators</w:t>
      </w:r>
    </w:p>
    <w:p w:rsidR="007F4BDB" w:rsidRDefault="007F4BDB" w:rsidP="007F4BDB">
      <w:r>
        <w:t>Responding to medical emergencies</w:t>
      </w:r>
    </w:p>
    <w:p w:rsidR="007F4BDB" w:rsidRDefault="007F4BDB" w:rsidP="007F4BDB">
      <w:r>
        <w:t>Following protocols to care for patients with a range of conditions including DKA, sepsis, GI diseases, and more</w:t>
      </w:r>
    </w:p>
    <w:p w:rsidR="007F4BDB" w:rsidRDefault="007F4BDB" w:rsidP="007F4BDB">
      <w:r>
        <w:t>Recovering postop patients and assisting with bedside operations</w:t>
      </w:r>
    </w:p>
    <w:p w:rsidR="007F4BDB" w:rsidRDefault="007F4BDB" w:rsidP="007F4BDB">
      <w:r>
        <w:t>Collaborating with the multidisciplinary team to provide optimal care and achieve patient goals</w:t>
      </w:r>
    </w:p>
    <w:p w:rsidR="007F4BDB" w:rsidRDefault="007F4BDB" w:rsidP="007F4BDB">
      <w:r>
        <w:t>Carrying out the plan of care in accordance with the State Nurse Practice Act</w:t>
      </w:r>
    </w:p>
    <w:p w:rsidR="007F4BDB" w:rsidRDefault="007F4BDB" w:rsidP="007F4BDB">
      <w:r>
        <w:t>Performing patient education about conditions and treatment plan</w:t>
      </w:r>
    </w:p>
    <w:p w:rsidR="007F4BDB" w:rsidRDefault="007F4BDB" w:rsidP="007F4BDB"/>
    <w:p w:rsidR="007F4BDB" w:rsidRDefault="007F4BDB" w:rsidP="007F4BDB">
      <w:r>
        <w:t>Compensation and Shifts</w:t>
      </w:r>
    </w:p>
    <w:p w:rsidR="007F4BDB" w:rsidRDefault="007F4BDB" w:rsidP="007F4BDB"/>
    <w:p w:rsidR="007F4BDB" w:rsidRDefault="007F4BDB" w:rsidP="007F4BDB">
      <w:r>
        <w:t>Full-time (36 hours per week) rotating day/night</w:t>
      </w:r>
    </w:p>
    <w:p w:rsidR="007F4BDB" w:rsidRDefault="007F4BDB" w:rsidP="007F4BDB">
      <w:r>
        <w:t>Every other weekend</w:t>
      </w:r>
    </w:p>
    <w:p w:rsidR="007F4BDB" w:rsidRDefault="007F4BDB" w:rsidP="007F4BDB">
      <w:r>
        <w:t>Hourly rate starting at $40</w:t>
      </w:r>
    </w:p>
    <w:p w:rsidR="007F4BDB" w:rsidRDefault="007F4BDB" w:rsidP="007F4BDB">
      <w:r>
        <w:t>Bonus/incentive shifts available</w:t>
      </w:r>
    </w:p>
    <w:p w:rsidR="007F4BDB" w:rsidRDefault="007F4BDB" w:rsidP="007F4BDB"/>
    <w:p w:rsidR="007F4BDB" w:rsidRDefault="007F4BDB" w:rsidP="007F4BDB">
      <w:r>
        <w:t>Qualifications and Skills</w:t>
      </w:r>
    </w:p>
    <w:p w:rsidR="007F4BDB" w:rsidRDefault="007F4BDB" w:rsidP="007F4BDB"/>
    <w:p w:rsidR="007F4BDB" w:rsidRDefault="007F4BDB" w:rsidP="007F4BDB">
      <w:r>
        <w:t>Ability to demonstrate patient prioritization, clinical judgment, and critical thinking</w:t>
      </w:r>
    </w:p>
    <w:p w:rsidR="007F4BDB" w:rsidRDefault="007F4BDB" w:rsidP="007F4BDB">
      <w:r>
        <w:t>At least 2 years of recent critical care experience required</w:t>
      </w:r>
    </w:p>
    <w:p w:rsidR="007F4BDB" w:rsidRDefault="007F4BDB" w:rsidP="007F4BDB">
      <w:r>
        <w:t>Bachelor of Science in Nursing (BSN) degree required within 2 years of hire</w:t>
      </w:r>
    </w:p>
    <w:p w:rsidR="007F4BDB" w:rsidRDefault="007F4BDB" w:rsidP="007F4BDB">
      <w:r>
        <w:t>Active RN licensure in [insert state]</w:t>
      </w:r>
    </w:p>
    <w:p w:rsidR="007F4BDB" w:rsidRDefault="007F4BDB" w:rsidP="007F4BDB">
      <w:r>
        <w:t>American Heart Association BLS and ACLS certifications required</w:t>
      </w:r>
    </w:p>
    <w:p w:rsidR="007F4BDB" w:rsidRDefault="007F4BDB" w:rsidP="007F4BDB">
      <w:r>
        <w:t>CCRN encouraged</w:t>
      </w:r>
    </w:p>
    <w:p w:rsidR="007F4BDB" w:rsidRDefault="007F4BDB" w:rsidP="007F4BDB">
      <w:r>
        <w:t>Completion of MSICU advanced competencies within 1 year of hire</w:t>
      </w:r>
    </w:p>
    <w:sectPr w:rsidR="007F4BDB" w:rsidSect="001C78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2ADD" w:rsidRDefault="008B2ADD" w:rsidP="007F4BDB">
      <w:r>
        <w:separator/>
      </w:r>
    </w:p>
  </w:endnote>
  <w:endnote w:type="continuationSeparator" w:id="0">
    <w:p w:rsidR="008B2ADD" w:rsidRDefault="008B2ADD" w:rsidP="007F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BDB" w:rsidRDefault="007F4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BDB" w:rsidRDefault="007F4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BDB" w:rsidRDefault="007F4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2ADD" w:rsidRDefault="008B2ADD" w:rsidP="007F4BDB">
      <w:r>
        <w:separator/>
      </w:r>
    </w:p>
  </w:footnote>
  <w:footnote w:type="continuationSeparator" w:id="0">
    <w:p w:rsidR="008B2ADD" w:rsidRDefault="008B2ADD" w:rsidP="007F4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BDB" w:rsidRDefault="008B2ADD">
    <w:pPr>
      <w:pStyle w:val="Header"/>
    </w:pPr>
    <w:r>
      <w:rPr>
        <w:noProof/>
      </w:rPr>
      <w:pict w14:anchorId="539CDB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76616" o:spid="_x0000_s1027" type="#_x0000_t136" alt="" style="position:absolute;margin-left:0;margin-top:0;width:491.55pt;height:167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9cc2e5 [1944]" stroked="f">
          <v:textpath style="font-family:&quot;Calibri&quot;;font-size:1pt;font-weight:bold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BDB" w:rsidRDefault="008B2ADD">
    <w:pPr>
      <w:pStyle w:val="Header"/>
    </w:pPr>
    <w:r>
      <w:rPr>
        <w:noProof/>
      </w:rPr>
      <w:pict w14:anchorId="6D42B2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76617" o:spid="_x0000_s1026" type="#_x0000_t136" alt="" style="position:absolute;margin-left:0;margin-top:0;width:491.55pt;height:167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9cc2e5 [1944]" stroked="f">
          <v:textpath style="font-family:&quot;Calibri&quot;;font-size:1pt;font-weight:bold" string="SAMP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BDB" w:rsidRDefault="008B2ADD">
    <w:pPr>
      <w:pStyle w:val="Header"/>
    </w:pPr>
    <w:r>
      <w:rPr>
        <w:noProof/>
      </w:rPr>
      <w:pict w14:anchorId="7D9AFF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76615" o:spid="_x0000_s1025" type="#_x0000_t136" alt="" style="position:absolute;margin-left:0;margin-top:0;width:491.55pt;height:167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9cc2e5 [1944]" stroked="f">
          <v:textpath style="font-family:&quot;Calibri&quot;;font-size:1pt;font-weight:bold" string="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67C"/>
    <w:multiLevelType w:val="multilevel"/>
    <w:tmpl w:val="7BC2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27A5"/>
    <w:multiLevelType w:val="multilevel"/>
    <w:tmpl w:val="2860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845B8"/>
    <w:multiLevelType w:val="multilevel"/>
    <w:tmpl w:val="CA7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232523">
    <w:abstractNumId w:val="1"/>
  </w:num>
  <w:num w:numId="2" w16cid:durableId="600455945">
    <w:abstractNumId w:val="2"/>
  </w:num>
  <w:num w:numId="3" w16cid:durableId="163872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DB"/>
    <w:rsid w:val="001C78BE"/>
    <w:rsid w:val="007375BF"/>
    <w:rsid w:val="007F4BDB"/>
    <w:rsid w:val="008B2ADD"/>
    <w:rsid w:val="009D671B"/>
    <w:rsid w:val="00D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17F1"/>
  <w15:chartTrackingRefBased/>
  <w15:docId w15:val="{CE0D86D9-2A20-964B-A710-929BC8E1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B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B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F4B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4B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F4B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4B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4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BDB"/>
  </w:style>
  <w:style w:type="paragraph" w:styleId="Footer">
    <w:name w:val="footer"/>
    <w:basedOn w:val="Normal"/>
    <w:link w:val="FooterChar"/>
    <w:uiPriority w:val="99"/>
    <w:unhideWhenUsed/>
    <w:rsid w:val="007F4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Tomeika Arnold</dc:creator>
  <cp:keywords/>
  <dc:description/>
  <cp:lastModifiedBy>Tomeika Arnold</cp:lastModifiedBy>
  <cp:revision>1</cp:revision>
  <dcterms:created xsi:type="dcterms:W3CDTF">2024-08-14T19:13:00Z</dcterms:created>
  <dcterms:modified xsi:type="dcterms:W3CDTF">2024-08-14T19:18:00Z</dcterms:modified>
</cp:coreProperties>
</file>