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opic-4--pivot--claude-code"/>
    <w:p>
      <w:pPr>
        <w:pStyle w:val="Heading1"/>
      </w:pPr>
      <w:r>
        <w:t xml:space="preserve">Topic 4 · Pivot · Claude Code</w:t>
      </w:r>
    </w:p>
    <w:bookmarkStart w:id="20" w:name="X3741eb221bff5d04e426e2d712873fe922f4278"/>
    <w:p>
      <w:pPr>
        <w:pStyle w:val="Heading2"/>
      </w:pPr>
      <w:r>
        <w:t xml:space="preserve">Open when Joe says Claude Code / Anthropic / terminal-first · Return to master at Q2 · calibrate</w:t>
      </w:r>
    </w:p>
    <w:p>
      <w:pPr>
        <w:pStyle w:val="FirstParagraph"/>
      </w:pPr>
      <w:r>
        <w:rPr>
          <w:b/>
          <w:bCs/>
        </w:rPr>
        <w:t xml:space="preserve">Do NOT argue Claude is weak. Do NOT make it model vs model.</w:t>
      </w:r>
    </w:p>
    <w:p>
      <w:r>
        <w:pict>
          <v:rect style="width:0;height:1.5pt" o:hralign="center" o:hrstd="t" o:hr="t"/>
        </w:pict>
      </w:r>
    </w:p>
    <w:bookmarkEnd w:id="20"/>
    <w:bookmarkStart w:id="23" w:name="section-1--acknowledge-30-sec"/>
    <w:p>
      <w:pPr>
        <w:pStyle w:val="Heading2"/>
      </w:pPr>
      <w:r>
        <w:t xml:space="preserve">SECTION 1 · ACKNOWLEDGE (~30 sec)</w:t>
      </w:r>
    </w:p>
    <w:bookmarkStart w:id="21" w:name="you-say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Claude Code comes up a lot, and for good reason. It is strong, especially for engineers who live in the terminal and want a capable agent.</w:t>
      </w:r>
    </w:p>
    <w:p>
      <w:pPr>
        <w:pStyle w:val="BlockText"/>
      </w:pPr>
      <w:r>
        <w:t xml:space="preserve">I am not here to argue the model is weak. The question is whether that intelligence is applied effectively across real engineering workflows for the whole org, not just power users.</w:t>
      </w:r>
    </w:p>
    <w:bookmarkEnd w:id="21"/>
    <w:bookmarkStart w:id="22" w:name="Xf6da328530281a4b88b2cee2395fde62b5e4413"/>
    <w:p>
      <w:pPr>
        <w:pStyle w:val="Heading3"/>
      </w:pPr>
      <w:r>
        <w:t xml:space="preserve">⏸ PAUSE</w:t>
      </w:r>
    </w:p>
    <w:p>
      <w:pPr>
        <w:pStyle w:val="FirstParagraph"/>
      </w:pPr>
      <w:r>
        <w:t xml:space="preserve">Then go to your first question.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section-2--discovery-3-questions"/>
    <w:p>
      <w:pPr>
        <w:pStyle w:val="Heading2"/>
      </w:pPr>
      <w:r>
        <w:t xml:space="preserve">SECTION 2 · DISCOVERY (3 questions)</w:t>
      </w:r>
    </w:p>
    <w:bookmarkStart w:id="24" w:name="question-1"/>
    <w:p>
      <w:pPr>
        <w:pStyle w:val="Heading3"/>
      </w:pPr>
      <w:r>
        <w:t xml:space="preserve">QUESTION 1</w:t>
      </w:r>
    </w:p>
    <w:bookmarkEnd w:id="24"/>
    <w:bookmarkStart w:id="25" w:name="you-say-1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Who is using Claude Code today, a subset of seniors or the broader eng org?</w:t>
      </w:r>
    </w:p>
    <w:bookmarkEnd w:id="25"/>
    <w:bookmarkStart w:id="26" w:name="Xdc9cc240304732a71fdf2a7bf39404752a1cbf4"/>
    <w:p>
      <w:pPr>
        <w:pStyle w:val="Heading3"/>
      </w:pPr>
      <w:r>
        <w:t xml:space="preserve">⏸ PAUSE</w:t>
      </w:r>
    </w:p>
    <w:p>
      <w:pPr>
        <w:pStyle w:val="FirstParagraph"/>
      </w:pPr>
      <w:r>
        <w:rPr>
          <w:b/>
          <w:bCs/>
        </w:rPr>
        <w:t xml:space="preserve">JOT:</w:t>
      </w:r>
      <w:r>
        <w:t xml:space="preserve"> </w:t>
      </w:r>
      <w:r>
        <w:t xml:space="preserve">Who uses it = 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question-2"/>
    <w:p>
      <w:pPr>
        <w:pStyle w:val="Heading3"/>
      </w:pPr>
      <w:r>
        <w:t xml:space="preserve">QUESTION 2</w:t>
      </w:r>
    </w:p>
    <w:bookmarkEnd w:id="27"/>
    <w:bookmarkStart w:id="28" w:name="you-say-2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When work spans a large codebase, are people in the terminal, the IDE, or both?</w:t>
      </w:r>
    </w:p>
    <w:bookmarkEnd w:id="28"/>
    <w:bookmarkStart w:id="29" w:name="X7bcd950f3027c1873c5672934913a0cc8059fe1"/>
    <w:p>
      <w:pPr>
        <w:pStyle w:val="Heading3"/>
      </w:pPr>
      <w:r>
        <w:t xml:space="preserve">⏸ PAUSE</w:t>
      </w:r>
    </w:p>
    <w:p>
      <w:pPr>
        <w:pStyle w:val="FirstParagraph"/>
      </w:pPr>
      <w:r>
        <w:rPr>
          <w:b/>
          <w:bCs/>
        </w:rPr>
        <w:t xml:space="preserve">JOT:</w:t>
      </w:r>
      <w:r>
        <w:t xml:space="preserve"> </w:t>
      </w:r>
      <w:r>
        <w:t xml:space="preserve">Workflow = 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question-3"/>
    <w:p>
      <w:pPr>
        <w:pStyle w:val="Heading3"/>
      </w:pPr>
      <w:r>
        <w:t xml:space="preserve">QUESTION 3</w:t>
      </w:r>
    </w:p>
    <w:bookmarkEnd w:id="30"/>
    <w:bookmarkStart w:id="31" w:name="you-say-3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How does review and iteration fit in after the agent generates code?</w:t>
      </w:r>
    </w:p>
    <w:bookmarkEnd w:id="31"/>
    <w:bookmarkStart w:id="32" w:name="Xe3e1e94ead2d2026e5783f75efa06b78f76c8d4"/>
    <w:p>
      <w:pPr>
        <w:pStyle w:val="Heading3"/>
      </w:pPr>
      <w:r>
        <w:t xml:space="preserve">⏸ PAUSE</w:t>
      </w:r>
    </w:p>
    <w:p>
      <w:pPr>
        <w:pStyle w:val="FirstParagraph"/>
      </w:pPr>
      <w:r>
        <w:rPr>
          <w:b/>
          <w:bCs/>
        </w:rPr>
        <w:t xml:space="preserve">JOT:</w:t>
      </w:r>
      <w:r>
        <w:t xml:space="preserve"> </w:t>
      </w:r>
      <w:r>
        <w:t xml:space="preserve">Review gap = 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X67687957dc169fd1f376561bab586b71bcb6fa6"/>
    <w:p>
      <w:pPr>
        <w:pStyle w:val="Heading3"/>
      </w:pPr>
      <w:r>
        <w:t xml:space="preserve">▶ RETURN TO</w:t>
      </w:r>
      <w:r>
        <w:t xml:space="preserve"> </w:t>
      </w:r>
      <w:r>
        <w:rPr>
          <w:rStyle w:val="VerbatimChar"/>
        </w:rPr>
        <w:t xml:space="preserve">Topic4_Master_Teleprompter.md</w:t>
      </w:r>
      <w:r>
        <w:t xml:space="preserve"> </w:t>
      </w:r>
      <w:r>
        <w:t xml:space="preserve">at Q2 · CALIBRATE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section-3--if-he-pushes-back"/>
    <w:p>
      <w:pPr>
        <w:pStyle w:val="Heading2"/>
      </w:pPr>
      <w:r>
        <w:t xml:space="preserve">SECTION 3 · IF HE PUSHES BACK</w:t>
      </w:r>
    </w:p>
    <w:bookmarkStart w:id="35" w:name="block-a--why-not-just-claude-code"/>
    <w:p>
      <w:pPr>
        <w:pStyle w:val="Heading3"/>
      </w:pPr>
      <w:r>
        <w:t xml:space="preserve">BLOCK A · "Why not just Claude Code?"</w:t>
      </w:r>
    </w:p>
    <w:bookmarkEnd w:id="35"/>
    <w:bookmarkStart w:id="36" w:name="you-say-4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Fair question. I would keep Claude in the picture. Cursor is model neutral, so you are not giving up Anthropic.</w:t>
      </w:r>
    </w:p>
    <w:p>
      <w:pPr>
        <w:pStyle w:val="BlockText"/>
      </w:pPr>
      <w:r>
        <w:t xml:space="preserve">The question I would explore is whether DevEx needs one integrated environment for planning, writing, reviewing, and iterating across the whole team, not just terminal-native power users.</w:t>
      </w:r>
    </w:p>
    <w:bookmarkEnd w:id="36"/>
    <w:bookmarkStart w:id="37" w:name="X24eb2d4eb2daf146d0b618fb33350097f4d87f7"/>
    <w:p>
      <w:pPr>
        <w:pStyle w:val="Heading3"/>
      </w:pPr>
      <w:r>
        <w:t xml:space="preserve">⏸ PAUSE</w:t>
      </w:r>
    </w:p>
    <w:p>
      <w:r>
        <w:pict>
          <v:rect style="width:0;height:1.5pt" o:hralign="center" o:hrstd="t" o:hr="t"/>
        </w:pict>
      </w:r>
    </w:p>
    <w:bookmarkEnd w:id="37"/>
    <w:bookmarkStart w:id="38" w:name="block-b--optional--only-if-he-engages"/>
    <w:p>
      <w:pPr>
        <w:pStyle w:val="Heading3"/>
      </w:pPr>
      <w:r>
        <w:t xml:space="preserve">BLOCK B · optional · only if he engages</w:t>
      </w:r>
    </w:p>
    <w:bookmarkEnd w:id="38"/>
    <w:bookmarkStart w:id="39" w:name="you-say-5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Sentry described Cursor as a scale-multiplier for the whole org, not just a convenience for a few power users.</w:t>
      </w:r>
    </w:p>
    <w:bookmarkEnd w:id="39"/>
    <w:bookmarkStart w:id="40" w:name="X292ea459cd60a4f13bf6a06f40b5fdc30639a32"/>
    <w:p>
      <w:pPr>
        <w:pStyle w:val="Heading3"/>
      </w:pPr>
      <w:r>
        <w:t xml:space="preserve">⏸ PAUSE</w:t>
      </w:r>
    </w:p>
    <w:p>
      <w:pPr>
        <w:pStyle w:val="FirstParagraph"/>
      </w:pPr>
      <w:r>
        <w:t xml:space="preserve">One proof point only.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o-not-say"/>
    <w:p>
      <w:pPr>
        <w:pStyle w:val="Heading2"/>
      </w:pPr>
      <w:r>
        <w:t xml:space="preserve">DO NOT SAY</w:t>
      </w:r>
    </w:p>
    <w:p>
      <w:pPr>
        <w:pStyle w:val="Compact"/>
        <w:numPr>
          <w:ilvl w:val="0"/>
          <w:numId w:val="1001"/>
        </w:numPr>
      </w:pPr>
      <w:r>
        <w:t xml:space="preserve">Claude or Anthropic is weak</w:t>
      </w:r>
    </w:p>
    <w:p>
      <w:pPr>
        <w:pStyle w:val="Compact"/>
        <w:numPr>
          <w:ilvl w:val="0"/>
          <w:numId w:val="1001"/>
        </w:numPr>
      </w:pPr>
      <w:r>
        <w:t xml:space="preserve">Model vs model debate</w:t>
      </w:r>
    </w:p>
    <w:p>
      <w:pPr>
        <w:pStyle w:val="Compact"/>
        <w:numPr>
          <w:ilvl w:val="0"/>
          <w:numId w:val="1001"/>
        </w:numPr>
      </w:pPr>
      <w:r>
        <w:t xml:space="preserve">Terminal users are wrong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2026-06-23T12:45:03Z</dcterms:created>
  <dcterms:modified xsi:type="dcterms:W3CDTF">2026-06-23T12:45:03Z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