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5"/>
        <w:gridCol w:w="4040"/>
      </w:tblGrid>
      <w:tr w:rsidR="00404122" w:rsidRPr="002B7714" w14:paraId="236B967B" w14:textId="77777777" w:rsidTr="006535EB">
        <w:trPr>
          <w:jc w:val="center"/>
        </w:trPr>
        <w:tc>
          <w:tcPr>
            <w:tcW w:w="8275" w:type="dxa"/>
            <w:gridSpan w:val="2"/>
            <w:tcBorders>
              <w:top w:val="single" w:sz="4" w:space="0" w:color="auto"/>
              <w:left w:val="single" w:sz="4" w:space="0" w:color="auto"/>
              <w:bottom w:val="single" w:sz="4" w:space="0" w:color="auto"/>
              <w:right w:val="single" w:sz="4" w:space="0" w:color="auto"/>
            </w:tcBorders>
            <w:shd w:val="pct12" w:color="auto" w:fill="auto"/>
          </w:tcPr>
          <w:p w14:paraId="069C280E" w14:textId="77777777" w:rsidR="00404122" w:rsidRDefault="006524EB" w:rsidP="006535EB">
            <w:pPr>
              <w:widowControl w:val="0"/>
              <w:autoSpaceDE w:val="0"/>
              <w:autoSpaceDN w:val="0"/>
              <w:adjustRightInd w:val="0"/>
              <w:spacing w:before="120" w:after="120"/>
              <w:jc w:val="center"/>
              <w:rPr>
                <w:rFonts w:ascii="Arial" w:eastAsia="Times New Roman" w:hAnsi="Arial" w:cs="Arial"/>
                <w:b/>
                <w:sz w:val="22"/>
              </w:rPr>
            </w:pPr>
            <w:r>
              <w:rPr>
                <w:rFonts w:ascii="Arial" w:eastAsia="Times New Roman" w:hAnsi="Arial" w:cs="Arial"/>
                <w:b/>
                <w:szCs w:val="24"/>
              </w:rPr>
              <w:t>NSTGRO</w:t>
            </w:r>
            <w:r w:rsidR="00404122" w:rsidRPr="003F6ED1">
              <w:rPr>
                <w:rFonts w:ascii="Arial" w:eastAsia="Times New Roman" w:hAnsi="Arial" w:cs="Arial"/>
                <w:b/>
                <w:szCs w:val="24"/>
              </w:rPr>
              <w:t xml:space="preserve"> RESEARCH TRAINING PLAN</w:t>
            </w:r>
            <w:r w:rsidR="00404122">
              <w:rPr>
                <w:rFonts w:ascii="Arial" w:eastAsia="Times New Roman" w:hAnsi="Arial" w:cs="Arial"/>
                <w:b/>
                <w:sz w:val="22"/>
              </w:rPr>
              <w:t xml:space="preserve">  </w:t>
            </w:r>
          </w:p>
          <w:p w14:paraId="2FB94ABF" w14:textId="2FC7EEDB" w:rsidR="00404122" w:rsidRPr="00141AE5" w:rsidRDefault="00404122" w:rsidP="006535EB">
            <w:pPr>
              <w:widowControl w:val="0"/>
              <w:autoSpaceDE w:val="0"/>
              <w:autoSpaceDN w:val="0"/>
              <w:adjustRightInd w:val="0"/>
              <w:spacing w:before="120" w:after="120"/>
              <w:jc w:val="center"/>
              <w:rPr>
                <w:rFonts w:ascii="Arial" w:eastAsia="Times New Roman" w:hAnsi="Arial" w:cs="Arial"/>
                <w:b/>
                <w:sz w:val="22"/>
              </w:rPr>
            </w:pPr>
            <w:r w:rsidRPr="00753CD4">
              <w:rPr>
                <w:rFonts w:ascii="Arial" w:eastAsia="Times New Roman" w:hAnsi="Arial" w:cs="Arial"/>
                <w:b/>
                <w:sz w:val="22"/>
              </w:rPr>
              <w:t xml:space="preserve">Grant Class </w:t>
            </w:r>
            <w:sdt>
              <w:sdtPr>
                <w:rPr>
                  <w:rFonts w:ascii="Arial" w:eastAsia="Times New Roman" w:hAnsi="Arial" w:cs="Arial"/>
                  <w:b/>
                  <w:sz w:val="22"/>
                </w:rPr>
                <w:id w:val="-1309551200"/>
                <w:placeholder>
                  <w:docPart w:val="B728BB3F406B4140885973557AFFA5B4"/>
                </w:placeholder>
                <w:comboBox>
                  <w:listItem w:value="Choose an item."/>
                  <w:listItem w:displayText="NSTGRO20" w:value="NSTGRO20"/>
                  <w:listItem w:displayText="NSTGRO21" w:value="NSTGRO21"/>
                  <w:listItem w:displayText="NSTGRO22" w:value="NSTGRO22"/>
                  <w:listItem w:displayText="NSTGRO23" w:value="NSTGRO23"/>
                  <w:listItem w:displayText="NSTGRO24" w:value="NSTGRO24"/>
                  <w:listItem w:displayText="NSTGRO25" w:value="NSTGRO25"/>
                  <w:listItem w:displayText="NSTGRO26" w:value="NSTGRO26"/>
                  <w:listItem w:displayText="NSTGRO27" w:value="NSTGRO27"/>
                  <w:listItem w:displayText="NSTGRO28" w:value="NSTGRO28"/>
                  <w:listItem w:displayText="NSTGRO29" w:value="NSTGRO29"/>
                </w:comboBox>
              </w:sdtPr>
              <w:sdtEndPr/>
              <w:sdtContent>
                <w:r w:rsidR="00820438">
                  <w:rPr>
                    <w:rFonts w:ascii="Arial" w:eastAsia="Times New Roman" w:hAnsi="Arial" w:cs="Arial"/>
                    <w:b/>
                    <w:sz w:val="22"/>
                  </w:rPr>
                  <w:t>NSTGRO22</w:t>
                </w:r>
              </w:sdtContent>
            </w:sdt>
            <w:r>
              <w:rPr>
                <w:rFonts w:ascii="Arial" w:eastAsia="Times New Roman" w:hAnsi="Arial" w:cs="Arial"/>
                <w:b/>
                <w:sz w:val="22"/>
              </w:rPr>
              <w:t xml:space="preserve"> Grant </w:t>
            </w:r>
            <w:r w:rsidRPr="00141AE5">
              <w:rPr>
                <w:rFonts w:ascii="Arial" w:eastAsia="Times New Roman" w:hAnsi="Arial" w:cs="Arial"/>
                <w:b/>
                <w:sz w:val="22"/>
              </w:rPr>
              <w:t xml:space="preserve">Year </w:t>
            </w:r>
            <w:sdt>
              <w:sdtPr>
                <w:rPr>
                  <w:rFonts w:ascii="Arial" w:eastAsia="Times New Roman" w:hAnsi="Arial" w:cs="Arial"/>
                  <w:b/>
                  <w:sz w:val="22"/>
                </w:rPr>
                <w:id w:val="-349338253"/>
                <w:placeholder>
                  <w:docPart w:val="61BCA12FEFA142AE88CACB9AA6E857E5"/>
                </w:placeholder>
                <w:comboBox>
                  <w:listItem w:value="Choose an item."/>
                  <w:listItem w:displayText="1" w:value="1"/>
                  <w:listItem w:displayText="2" w:value="2"/>
                  <w:listItem w:displayText="3" w:value="3"/>
                  <w:listItem w:displayText="4" w:value="4"/>
                </w:comboBox>
              </w:sdtPr>
              <w:sdtEndPr/>
              <w:sdtContent>
                <w:r w:rsidR="00820438">
                  <w:rPr>
                    <w:rFonts w:ascii="Arial" w:eastAsia="Times New Roman" w:hAnsi="Arial" w:cs="Arial"/>
                    <w:b/>
                    <w:sz w:val="22"/>
                  </w:rPr>
                  <w:t>1</w:t>
                </w:r>
              </w:sdtContent>
            </w:sdt>
            <w:r w:rsidRPr="00141AE5">
              <w:rPr>
                <w:rFonts w:ascii="Arial" w:eastAsia="Times New Roman" w:hAnsi="Arial" w:cs="Arial"/>
                <w:b/>
                <w:sz w:val="22"/>
              </w:rPr>
              <w:t xml:space="preserve"> </w:t>
            </w:r>
          </w:p>
          <w:p w14:paraId="72755AEC" w14:textId="5C7FFBF3" w:rsidR="00404122" w:rsidRPr="002B7714" w:rsidRDefault="00404122" w:rsidP="006535EB">
            <w:pPr>
              <w:widowControl w:val="0"/>
              <w:autoSpaceDE w:val="0"/>
              <w:autoSpaceDN w:val="0"/>
              <w:adjustRightInd w:val="0"/>
              <w:jc w:val="center"/>
              <w:rPr>
                <w:rFonts w:ascii="Arial" w:eastAsia="Times New Roman" w:hAnsi="Arial" w:cs="Arial"/>
                <w:b/>
                <w:sz w:val="22"/>
              </w:rPr>
            </w:pPr>
            <w:r w:rsidRPr="002B7714">
              <w:rPr>
                <w:rFonts w:ascii="Arial" w:eastAsia="Times New Roman" w:hAnsi="Arial" w:cs="Arial"/>
                <w:b/>
                <w:sz w:val="22"/>
              </w:rPr>
              <w:t xml:space="preserve">NASA Grant </w:t>
            </w:r>
            <w:r w:rsidRPr="00141AE5">
              <w:rPr>
                <w:rFonts w:ascii="Arial" w:eastAsia="Times New Roman" w:hAnsi="Arial" w:cs="Arial"/>
                <w:b/>
                <w:sz w:val="22"/>
              </w:rPr>
              <w:t xml:space="preserve">Number </w:t>
            </w:r>
            <w:sdt>
              <w:sdtPr>
                <w:rPr>
                  <w:rFonts w:ascii="Arial" w:eastAsia="Times New Roman" w:hAnsi="Arial" w:cs="Arial"/>
                  <w:b/>
                  <w:sz w:val="22"/>
                </w:rPr>
                <w:id w:val="1326406028"/>
                <w:placeholder>
                  <w:docPart w:val="17858B58D8604946A4D331900A7124F3"/>
                </w:placeholder>
              </w:sdtPr>
              <w:sdtEndPr/>
              <w:sdtContent>
                <w:r w:rsidR="00793331" w:rsidRPr="00793331">
                  <w:rPr>
                    <w:rFonts w:ascii="Arial" w:eastAsia="Times New Roman" w:hAnsi="Arial" w:cs="Arial"/>
                    <w:b/>
                    <w:color w:val="808080" w:themeColor="background1" w:themeShade="80"/>
                    <w:sz w:val="22"/>
                  </w:rPr>
                  <w:t>80NSSC22K1197</w:t>
                </w:r>
              </w:sdtContent>
            </w:sdt>
          </w:p>
          <w:p w14:paraId="1B2E1243" w14:textId="77777777" w:rsidR="00404122" w:rsidRPr="002B7714" w:rsidRDefault="00404122" w:rsidP="006535EB">
            <w:pPr>
              <w:widowControl w:val="0"/>
              <w:autoSpaceDE w:val="0"/>
              <w:autoSpaceDN w:val="0"/>
              <w:adjustRightInd w:val="0"/>
              <w:jc w:val="center"/>
              <w:rPr>
                <w:rFonts w:ascii="Arial" w:eastAsia="Times New Roman" w:hAnsi="Arial" w:cs="Arial"/>
                <w:sz w:val="22"/>
              </w:rPr>
            </w:pPr>
          </w:p>
          <w:sdt>
            <w:sdtPr>
              <w:rPr>
                <w:rFonts w:ascii="Arial" w:eastAsia="Times New Roman" w:hAnsi="Arial" w:cs="Arial"/>
                <w:sz w:val="22"/>
              </w:rPr>
              <w:id w:val="-2060313879"/>
              <w:placeholder>
                <w:docPart w:val="1024CDEAB1224C8B95F9F6A223427427"/>
              </w:placeholder>
              <w:date w:fullDate="2022-11-28T00:00:00Z">
                <w:dateFormat w:val="M/d/yyyy"/>
                <w:lid w:val="en-US"/>
                <w:storeMappedDataAs w:val="dateTime"/>
                <w:calendar w:val="gregorian"/>
              </w:date>
            </w:sdtPr>
            <w:sdtEndPr/>
            <w:sdtContent>
              <w:p w14:paraId="517F5800" w14:textId="30DC74EA" w:rsidR="00404122" w:rsidRPr="002B7714" w:rsidRDefault="00793331" w:rsidP="006535EB">
                <w:pPr>
                  <w:widowControl w:val="0"/>
                  <w:autoSpaceDE w:val="0"/>
                  <w:autoSpaceDN w:val="0"/>
                  <w:adjustRightInd w:val="0"/>
                  <w:spacing w:after="120"/>
                  <w:jc w:val="center"/>
                  <w:rPr>
                    <w:rFonts w:ascii="Arial" w:eastAsia="Times New Roman" w:hAnsi="Arial" w:cs="Arial"/>
                    <w:sz w:val="22"/>
                  </w:rPr>
                </w:pPr>
                <w:r>
                  <w:rPr>
                    <w:rFonts w:ascii="Arial" w:eastAsia="Times New Roman" w:hAnsi="Arial" w:cs="Arial"/>
                    <w:sz w:val="22"/>
                  </w:rPr>
                  <w:t>11/28/2022</w:t>
                </w:r>
              </w:p>
            </w:sdtContent>
          </w:sdt>
          <w:sdt>
            <w:sdtPr>
              <w:rPr>
                <w:rFonts w:ascii="Arial" w:eastAsia="Times New Roman" w:hAnsi="Arial" w:cs="Arial"/>
                <w:noProof/>
                <w:sz w:val="22"/>
              </w:rPr>
              <w:id w:val="-1965570666"/>
              <w:placeholder>
                <w:docPart w:val="4093639279CF4AD994D081F9973A5654"/>
              </w:placeholder>
            </w:sdtPr>
            <w:sdtEndPr/>
            <w:sdtContent>
              <w:p w14:paraId="3551DCA0" w14:textId="77777777" w:rsidR="00793331" w:rsidRPr="00141AE5" w:rsidRDefault="00793331" w:rsidP="00793331">
                <w:pPr>
                  <w:widowControl w:val="0"/>
                  <w:autoSpaceDE w:val="0"/>
                  <w:autoSpaceDN w:val="0"/>
                  <w:adjustRightInd w:val="0"/>
                  <w:spacing w:after="80"/>
                  <w:jc w:val="center"/>
                  <w:rPr>
                    <w:rFonts w:ascii="Arial" w:eastAsia="Times New Roman" w:hAnsi="Arial" w:cs="Arial"/>
                    <w:sz w:val="22"/>
                  </w:rPr>
                </w:pPr>
                <w:r>
                  <w:rPr>
                    <w:rFonts w:ascii="Arial" w:eastAsia="Times New Roman" w:hAnsi="Arial" w:cs="Arial"/>
                    <w:noProof/>
                    <w:sz w:val="22"/>
                  </w:rPr>
                  <w:t>Dual-Aperture Fiber Nulling for High Spatial and Spectral Resolution Studies of Exoplanets</w:t>
                </w:r>
              </w:p>
            </w:sdtContent>
          </w:sdt>
          <w:sdt>
            <w:sdtPr>
              <w:rPr>
                <w:rFonts w:ascii="Arial" w:eastAsia="Times New Roman" w:hAnsi="Arial" w:cs="Arial"/>
                <w:sz w:val="22"/>
              </w:rPr>
              <w:id w:val="-758909652"/>
              <w:placeholder>
                <w:docPart w:val="D90F5BBF4A434905A6D1512D1C56E2E9"/>
              </w:placeholder>
            </w:sdtPr>
            <w:sdtEndPr/>
            <w:sdtContent>
              <w:p w14:paraId="0021955C" w14:textId="7FFD678D" w:rsidR="00404122" w:rsidRPr="002B7714" w:rsidRDefault="00793331" w:rsidP="006535EB">
                <w:pPr>
                  <w:widowControl w:val="0"/>
                  <w:autoSpaceDE w:val="0"/>
                  <w:autoSpaceDN w:val="0"/>
                  <w:adjustRightInd w:val="0"/>
                  <w:spacing w:after="120"/>
                  <w:jc w:val="center"/>
                  <w:rPr>
                    <w:rFonts w:ascii="Arial" w:eastAsia="Times New Roman" w:hAnsi="Arial" w:cs="Arial"/>
                    <w:sz w:val="22"/>
                  </w:rPr>
                </w:pPr>
                <w:r>
                  <w:rPr>
                    <w:rFonts w:ascii="Arial" w:eastAsia="Times New Roman" w:hAnsi="Arial" w:cs="Arial"/>
                    <w:sz w:val="22"/>
                  </w:rPr>
                  <w:t>The Ohio State University</w:t>
                </w:r>
              </w:p>
            </w:sdtContent>
          </w:sdt>
        </w:tc>
      </w:tr>
      <w:tr w:rsidR="00793331" w:rsidRPr="002B7714" w14:paraId="42D9E457" w14:textId="77777777" w:rsidTr="006535EB">
        <w:trPr>
          <w:jc w:val="center"/>
        </w:trPr>
        <w:tc>
          <w:tcPr>
            <w:tcW w:w="4235" w:type="dxa"/>
          </w:tcPr>
          <w:p w14:paraId="7178BF07" w14:textId="77777777" w:rsidR="00793331" w:rsidRPr="002B7714" w:rsidRDefault="00793331" w:rsidP="00793331">
            <w:pPr>
              <w:widowControl w:val="0"/>
              <w:autoSpaceDE w:val="0"/>
              <w:autoSpaceDN w:val="0"/>
              <w:adjustRightInd w:val="0"/>
              <w:spacing w:before="80"/>
              <w:rPr>
                <w:rFonts w:ascii="Arial" w:eastAsia="Times New Roman" w:hAnsi="Arial" w:cs="Arial"/>
                <w:sz w:val="22"/>
              </w:rPr>
            </w:pPr>
            <w:r>
              <w:rPr>
                <w:rFonts w:ascii="Arial" w:eastAsia="Times New Roman" w:hAnsi="Arial" w:cs="Arial"/>
                <w:sz w:val="22"/>
              </w:rPr>
              <w:t>Graduate Researcher</w:t>
            </w:r>
          </w:p>
        </w:tc>
        <w:tc>
          <w:tcPr>
            <w:tcW w:w="0" w:type="auto"/>
          </w:tcPr>
          <w:sdt>
            <w:sdtPr>
              <w:rPr>
                <w:rFonts w:ascii="Arial" w:eastAsia="Times New Roman" w:hAnsi="Arial" w:cs="Arial"/>
                <w:noProof/>
                <w:sz w:val="22"/>
              </w:rPr>
              <w:id w:val="578953791"/>
              <w:placeholder>
                <w:docPart w:val="04A39B35F6FA463A8BD953A29F15485C"/>
              </w:placeholder>
            </w:sdtPr>
            <w:sdtEndPr/>
            <w:sdtContent>
              <w:p w14:paraId="40456FAC" w14:textId="73C86549" w:rsidR="00793331" w:rsidRPr="002B7714" w:rsidRDefault="00793331" w:rsidP="00793331">
                <w:pPr>
                  <w:widowControl w:val="0"/>
                  <w:autoSpaceDE w:val="0"/>
                  <w:autoSpaceDN w:val="0"/>
                  <w:adjustRightInd w:val="0"/>
                  <w:spacing w:before="80"/>
                  <w:rPr>
                    <w:rFonts w:ascii="Arial" w:eastAsia="Times New Roman" w:hAnsi="Arial" w:cs="Arial"/>
                    <w:sz w:val="22"/>
                  </w:rPr>
                </w:pPr>
                <w:r>
                  <w:rPr>
                    <w:rFonts w:ascii="Arial" w:eastAsia="Times New Roman" w:hAnsi="Arial" w:cs="Arial"/>
                    <w:noProof/>
                    <w:sz w:val="22"/>
                  </w:rPr>
                  <w:t>Anusha Pai Asnodkar</w:t>
                </w:r>
              </w:p>
            </w:sdtContent>
          </w:sdt>
        </w:tc>
      </w:tr>
      <w:tr w:rsidR="00793331" w:rsidRPr="002B7714" w14:paraId="48522BAB" w14:textId="77777777" w:rsidTr="006535EB">
        <w:trPr>
          <w:jc w:val="center"/>
        </w:trPr>
        <w:tc>
          <w:tcPr>
            <w:tcW w:w="4235" w:type="dxa"/>
          </w:tcPr>
          <w:p w14:paraId="3C19A2B1" w14:textId="77777777" w:rsidR="00793331" w:rsidRPr="002B7714" w:rsidRDefault="00793331" w:rsidP="00793331">
            <w:pPr>
              <w:widowControl w:val="0"/>
              <w:autoSpaceDE w:val="0"/>
              <w:autoSpaceDN w:val="0"/>
              <w:adjustRightInd w:val="0"/>
              <w:spacing w:before="80"/>
              <w:rPr>
                <w:rFonts w:ascii="Arial" w:eastAsia="Times New Roman" w:hAnsi="Arial" w:cs="Arial"/>
                <w:sz w:val="22"/>
              </w:rPr>
            </w:pPr>
            <w:r w:rsidRPr="002B7714">
              <w:rPr>
                <w:rFonts w:ascii="Arial" w:eastAsia="Times New Roman" w:hAnsi="Arial" w:cs="Arial"/>
                <w:sz w:val="22"/>
              </w:rPr>
              <w:t xml:space="preserve">Faculty Advisor / Principal Investigator </w:t>
            </w:r>
          </w:p>
        </w:tc>
        <w:tc>
          <w:tcPr>
            <w:tcW w:w="0" w:type="auto"/>
          </w:tcPr>
          <w:sdt>
            <w:sdtPr>
              <w:rPr>
                <w:rFonts w:ascii="Arial" w:eastAsia="Times New Roman" w:hAnsi="Arial" w:cs="Arial"/>
                <w:noProof/>
                <w:sz w:val="22"/>
              </w:rPr>
              <w:id w:val="601917374"/>
              <w:placeholder>
                <w:docPart w:val="431B7D7E4BEF4682AB0B4C024F77A2F0"/>
              </w:placeholder>
            </w:sdtPr>
            <w:sdtEndPr/>
            <w:sdtContent>
              <w:p w14:paraId="3E8325E9" w14:textId="233DE544" w:rsidR="00793331" w:rsidRPr="002B7714" w:rsidRDefault="00793331" w:rsidP="00793331">
                <w:pPr>
                  <w:widowControl w:val="0"/>
                  <w:autoSpaceDE w:val="0"/>
                  <w:autoSpaceDN w:val="0"/>
                  <w:adjustRightInd w:val="0"/>
                  <w:spacing w:before="80"/>
                  <w:rPr>
                    <w:rFonts w:ascii="Arial" w:eastAsia="Times New Roman" w:hAnsi="Arial" w:cs="Arial"/>
                    <w:sz w:val="22"/>
                  </w:rPr>
                </w:pPr>
                <w:r>
                  <w:rPr>
                    <w:rFonts w:ascii="Arial" w:eastAsia="Times New Roman" w:hAnsi="Arial" w:cs="Arial"/>
                    <w:noProof/>
                    <w:sz w:val="22"/>
                  </w:rPr>
                  <w:t>Ji Wang</w:t>
                </w:r>
              </w:p>
            </w:sdtContent>
          </w:sdt>
        </w:tc>
      </w:tr>
      <w:tr w:rsidR="00793331" w:rsidRPr="002B7714" w14:paraId="6828A797" w14:textId="77777777" w:rsidTr="006535EB">
        <w:trPr>
          <w:jc w:val="center"/>
        </w:trPr>
        <w:tc>
          <w:tcPr>
            <w:tcW w:w="4235" w:type="dxa"/>
          </w:tcPr>
          <w:p w14:paraId="136218AA" w14:textId="77777777" w:rsidR="00793331" w:rsidRPr="002B7714" w:rsidRDefault="00793331" w:rsidP="00793331">
            <w:pPr>
              <w:widowControl w:val="0"/>
              <w:autoSpaceDE w:val="0"/>
              <w:autoSpaceDN w:val="0"/>
              <w:adjustRightInd w:val="0"/>
              <w:spacing w:before="80"/>
              <w:rPr>
                <w:rFonts w:ascii="Arial" w:eastAsia="Times New Roman" w:hAnsi="Arial" w:cs="Arial"/>
                <w:sz w:val="22"/>
              </w:rPr>
            </w:pPr>
            <w:r>
              <w:rPr>
                <w:rFonts w:ascii="Arial" w:eastAsia="Times New Roman" w:hAnsi="Arial" w:cs="Arial"/>
                <w:sz w:val="22"/>
              </w:rPr>
              <w:t xml:space="preserve">NASA </w:t>
            </w:r>
            <w:r w:rsidRPr="002B7714">
              <w:rPr>
                <w:rFonts w:ascii="Arial" w:eastAsia="Times New Roman" w:hAnsi="Arial" w:cs="Arial"/>
                <w:sz w:val="22"/>
              </w:rPr>
              <w:t>Research Collaborator</w:t>
            </w:r>
          </w:p>
        </w:tc>
        <w:tc>
          <w:tcPr>
            <w:tcW w:w="0" w:type="auto"/>
          </w:tcPr>
          <w:sdt>
            <w:sdtPr>
              <w:rPr>
                <w:rFonts w:ascii="Arial" w:eastAsia="Times New Roman" w:hAnsi="Arial" w:cs="Arial"/>
                <w:noProof/>
                <w:sz w:val="22"/>
              </w:rPr>
              <w:id w:val="-403529085"/>
              <w:placeholder>
                <w:docPart w:val="D384839843034B28A4AEC746E51B60A4"/>
              </w:placeholder>
            </w:sdtPr>
            <w:sdtEndPr/>
            <w:sdtContent>
              <w:p w14:paraId="58181C07" w14:textId="77777777" w:rsidR="00793331" w:rsidRPr="00141AE5" w:rsidRDefault="00793331" w:rsidP="00793331">
                <w:pPr>
                  <w:widowControl w:val="0"/>
                  <w:autoSpaceDE w:val="0"/>
                  <w:autoSpaceDN w:val="0"/>
                  <w:adjustRightInd w:val="0"/>
                  <w:spacing w:before="40"/>
                  <w:rPr>
                    <w:rFonts w:ascii="Arial" w:eastAsia="Times New Roman" w:hAnsi="Arial" w:cs="Arial"/>
                    <w:sz w:val="22"/>
                  </w:rPr>
                </w:pPr>
                <w:r>
                  <w:rPr>
                    <w:rFonts w:ascii="Arial" w:eastAsia="Times New Roman" w:hAnsi="Arial" w:cs="Arial"/>
                    <w:noProof/>
                    <w:sz w:val="22"/>
                  </w:rPr>
                  <w:t>Dimitri Mawet</w:t>
                </w:r>
              </w:p>
            </w:sdtContent>
          </w:sdt>
          <w:sdt>
            <w:sdtPr>
              <w:rPr>
                <w:rFonts w:ascii="Arial" w:eastAsia="Times New Roman" w:hAnsi="Arial" w:cs="Arial"/>
                <w:noProof/>
                <w:sz w:val="22"/>
              </w:rPr>
              <w:id w:val="-349486369"/>
              <w:placeholder>
                <w:docPart w:val="D384839843034B28A4AEC746E51B60A4"/>
              </w:placeholder>
            </w:sdtPr>
            <w:sdtEndPr/>
            <w:sdtContent>
              <w:sdt>
                <w:sdtPr>
                  <w:rPr>
                    <w:rFonts w:ascii="Arial" w:eastAsia="Times New Roman" w:hAnsi="Arial" w:cs="Arial"/>
                    <w:noProof/>
                    <w:sz w:val="22"/>
                  </w:rPr>
                  <w:id w:val="-1476908849"/>
                  <w:placeholder>
                    <w:docPart w:val="D384839843034B28A4AEC746E51B60A4"/>
                  </w:placeholder>
                </w:sdtPr>
                <w:sdtEndPr/>
                <w:sdtContent>
                  <w:sdt>
                    <w:sdtPr>
                      <w:rPr>
                        <w:rFonts w:ascii="Arial" w:eastAsia="Times New Roman" w:hAnsi="Arial" w:cs="Arial"/>
                        <w:noProof/>
                        <w:sz w:val="22"/>
                      </w:rPr>
                      <w:id w:val="-604728586"/>
                      <w:placeholder>
                        <w:docPart w:val="D384839843034B28A4AEC746E51B60A4"/>
                      </w:placeholder>
                    </w:sdtPr>
                    <w:sdtEndPr/>
                    <w:sdtContent>
                      <w:p w14:paraId="2EB81C76" w14:textId="2FF8111D" w:rsidR="00793331" w:rsidRPr="002B7714" w:rsidRDefault="00793331" w:rsidP="00793331">
                        <w:pPr>
                          <w:widowControl w:val="0"/>
                          <w:autoSpaceDE w:val="0"/>
                          <w:autoSpaceDN w:val="0"/>
                          <w:adjustRightInd w:val="0"/>
                          <w:rPr>
                            <w:rFonts w:ascii="Arial" w:eastAsia="Times New Roman" w:hAnsi="Arial" w:cs="Arial"/>
                            <w:sz w:val="22"/>
                          </w:rPr>
                        </w:pPr>
                        <w:r w:rsidRPr="00141AE5">
                          <w:rPr>
                            <w:rFonts w:ascii="Arial" w:eastAsia="Times New Roman" w:hAnsi="Arial" w:cs="Arial"/>
                            <w:noProof/>
                            <w:sz w:val="22"/>
                          </w:rPr>
                          <w:t xml:space="preserve">NASA </w:t>
                        </w:r>
                        <w:r>
                          <w:rPr>
                            <w:rFonts w:ascii="Arial" w:eastAsia="Times New Roman" w:hAnsi="Arial" w:cs="Arial"/>
                            <w:noProof/>
                            <w:sz w:val="22"/>
                          </w:rPr>
                          <w:t>Jet</w:t>
                        </w:r>
                        <w:r w:rsidRPr="00141AE5">
                          <w:rPr>
                            <w:rFonts w:ascii="Arial" w:eastAsia="Times New Roman" w:hAnsi="Arial" w:cs="Arial"/>
                            <w:noProof/>
                            <w:sz w:val="22"/>
                          </w:rPr>
                          <w:t xml:space="preserve"> </w:t>
                        </w:r>
                        <w:r>
                          <w:rPr>
                            <w:rFonts w:ascii="Arial" w:eastAsia="Times New Roman" w:hAnsi="Arial" w:cs="Arial"/>
                            <w:noProof/>
                            <w:sz w:val="22"/>
                          </w:rPr>
                          <w:t>Propulsion Laboratory</w:t>
                        </w:r>
                      </w:p>
                    </w:sdtContent>
                  </w:sdt>
                </w:sdtContent>
              </w:sdt>
            </w:sdtContent>
          </w:sdt>
        </w:tc>
      </w:tr>
    </w:tbl>
    <w:p w14:paraId="7AB24C0E" w14:textId="77777777" w:rsidR="00404122" w:rsidRPr="002B7714" w:rsidRDefault="00404122" w:rsidP="00404122">
      <w:pPr>
        <w:widowControl w:val="0"/>
        <w:autoSpaceDE w:val="0"/>
        <w:autoSpaceDN w:val="0"/>
        <w:adjustRightInd w:val="0"/>
        <w:rPr>
          <w:rFonts w:ascii="Arial" w:eastAsia="Times New Roman" w:hAnsi="Arial" w:cs="Arial"/>
          <w:sz w:val="22"/>
        </w:rPr>
      </w:pPr>
    </w:p>
    <w:p w14:paraId="251CAD1F" w14:textId="77777777" w:rsidR="00404122" w:rsidRPr="003F6ED1" w:rsidRDefault="00404122" w:rsidP="00404122">
      <w:pPr>
        <w:pStyle w:val="Heading1"/>
        <w:rPr>
          <w:rFonts w:ascii="Arial" w:hAnsi="Arial" w:cs="Arial"/>
          <w:sz w:val="22"/>
          <w:szCs w:val="22"/>
        </w:rPr>
      </w:pPr>
      <w:r w:rsidRPr="003F6ED1">
        <w:rPr>
          <w:rFonts w:ascii="Arial" w:hAnsi="Arial" w:cs="Arial"/>
          <w:sz w:val="22"/>
          <w:szCs w:val="22"/>
        </w:rPr>
        <w:t>Abstract</w:t>
      </w:r>
    </w:p>
    <w:p w14:paraId="582A57CD" w14:textId="77777777" w:rsidR="00404122" w:rsidRPr="003F6ED1" w:rsidRDefault="00404122" w:rsidP="00404122">
      <w:pPr>
        <w:widowControl w:val="0"/>
        <w:autoSpaceDE w:val="0"/>
        <w:autoSpaceDN w:val="0"/>
        <w:adjustRightInd w:val="0"/>
        <w:rPr>
          <w:rFonts w:ascii="Arial" w:eastAsia="Times New Roman" w:hAnsi="Arial" w:cs="Arial"/>
          <w:sz w:val="22"/>
        </w:rPr>
      </w:pPr>
    </w:p>
    <w:p w14:paraId="58A5D53F" w14:textId="358E21A9" w:rsidR="00E71D1D" w:rsidRDefault="005F4D4B" w:rsidP="005F4D4B">
      <w:pPr>
        <w:autoSpaceDE w:val="0"/>
        <w:autoSpaceDN w:val="0"/>
        <w:adjustRightInd w:val="0"/>
        <w:jc w:val="left"/>
        <w:rPr>
          <w:rFonts w:ascii="Arial" w:hAnsi="Arial" w:cs="Arial"/>
          <w:sz w:val="22"/>
        </w:rPr>
      </w:pPr>
      <w:r w:rsidRPr="005F4D4B">
        <w:rPr>
          <w:rFonts w:ascii="Arial" w:hAnsi="Arial" w:cs="Arial"/>
          <w:sz w:val="22"/>
        </w:rPr>
        <w:t xml:space="preserve">We </w:t>
      </w:r>
      <w:r>
        <w:rPr>
          <w:rFonts w:ascii="Arial" w:hAnsi="Arial" w:cs="Arial"/>
          <w:sz w:val="22"/>
        </w:rPr>
        <w:t xml:space="preserve">are developing a </w:t>
      </w:r>
      <w:r w:rsidRPr="005F4D4B">
        <w:rPr>
          <w:rFonts w:ascii="Arial" w:hAnsi="Arial" w:cs="Arial"/>
          <w:sz w:val="22"/>
        </w:rPr>
        <w:t xml:space="preserve">“dual-aperture fiber nuller” (DAFN) </w:t>
      </w:r>
      <w:r>
        <w:rPr>
          <w:rFonts w:ascii="Arial" w:hAnsi="Arial" w:cs="Arial"/>
          <w:sz w:val="22"/>
        </w:rPr>
        <w:t xml:space="preserve">testbed </w:t>
      </w:r>
      <w:r w:rsidRPr="005F4D4B">
        <w:rPr>
          <w:rFonts w:ascii="Arial" w:hAnsi="Arial" w:cs="Arial"/>
          <w:sz w:val="22"/>
        </w:rPr>
        <w:t xml:space="preserve">as a technology </w:t>
      </w:r>
      <w:r>
        <w:rPr>
          <w:rFonts w:ascii="Arial" w:hAnsi="Arial" w:cs="Arial"/>
          <w:sz w:val="22"/>
        </w:rPr>
        <w:t xml:space="preserve">demonstration for atmospheric characterization of </w:t>
      </w:r>
      <w:proofErr w:type="gramStart"/>
      <w:r>
        <w:rPr>
          <w:rFonts w:ascii="Arial" w:hAnsi="Arial" w:cs="Arial"/>
          <w:sz w:val="22"/>
        </w:rPr>
        <w:t>directly-imaged</w:t>
      </w:r>
      <w:proofErr w:type="gramEnd"/>
      <w:r>
        <w:rPr>
          <w:rFonts w:ascii="Arial" w:hAnsi="Arial" w:cs="Arial"/>
          <w:sz w:val="22"/>
        </w:rPr>
        <w:t xml:space="preserve"> exoplanets</w:t>
      </w:r>
      <w:r w:rsidRPr="005F4D4B">
        <w:rPr>
          <w:rFonts w:ascii="Arial" w:hAnsi="Arial" w:cs="Arial"/>
          <w:sz w:val="22"/>
        </w:rPr>
        <w:t>. Such an instrument splits the source light into two beams that are offset in phase by π before they are allowed to interfere and couple into a single mode fiber. In this way, the on-axis light (starlight) is “nulled” while off-axis light (planet light) is transmitted to a high-resolution spectrograph to further distinguish the planet’s atmospheric signature from the host star’s light</w:t>
      </w:r>
      <w:r w:rsidR="00FD0E13">
        <w:rPr>
          <w:rFonts w:ascii="Arial" w:hAnsi="Arial" w:cs="Arial"/>
          <w:sz w:val="22"/>
        </w:rPr>
        <w:t xml:space="preserve"> in velocity space</w:t>
      </w:r>
      <w:r w:rsidRPr="005F4D4B">
        <w:rPr>
          <w:rFonts w:ascii="Arial" w:hAnsi="Arial" w:cs="Arial"/>
          <w:sz w:val="22"/>
        </w:rPr>
        <w:t xml:space="preserve"> The concept can potentially be deployed to preexisting interferometric frameworks such as the Large </w:t>
      </w:r>
      <w:r w:rsidRPr="005F4D4B">
        <w:rPr>
          <w:rFonts w:ascii="Arial" w:hAnsi="Arial" w:cs="Arial"/>
          <w:sz w:val="22"/>
        </w:rPr>
        <w:lastRenderedPageBreak/>
        <w:t xml:space="preserve">Binocular Telescope Interferometer, a NASA-funded facility to which we have institutional access. </w:t>
      </w:r>
    </w:p>
    <w:p w14:paraId="5DA1BFB4" w14:textId="0F5CCD1C" w:rsidR="00710EA5" w:rsidRPr="005F4D4B" w:rsidRDefault="00E71D1D" w:rsidP="005F4D4B">
      <w:pPr>
        <w:autoSpaceDE w:val="0"/>
        <w:autoSpaceDN w:val="0"/>
        <w:adjustRightInd w:val="0"/>
        <w:jc w:val="left"/>
        <w:rPr>
          <w:rFonts w:ascii="Arial" w:eastAsia="Times New Roman" w:hAnsi="Arial" w:cs="Arial"/>
          <w:iCs/>
          <w:sz w:val="22"/>
        </w:rPr>
      </w:pPr>
      <w:r>
        <w:rPr>
          <w:rFonts w:ascii="Arial" w:hAnsi="Arial" w:cs="Arial"/>
          <w:sz w:val="22"/>
        </w:rPr>
        <w:tab/>
        <w:t>Coronagraphic technologies require wavefront correction for effective starlight suppression. To this end, we are implementing a wavefront sensing and correction module to integrate into our testbed. Then we will work towards our first major milestone of demonstrating</w:t>
      </w:r>
      <w:r w:rsidR="00E60B23">
        <w:rPr>
          <w:rFonts w:ascii="Arial" w:hAnsi="Arial" w:cs="Arial"/>
          <w:sz w:val="22"/>
        </w:rPr>
        <w:t xml:space="preserve"> the DAFN in coherent light. </w:t>
      </w:r>
      <w:r w:rsidR="005F4D4B" w:rsidRPr="005F4D4B">
        <w:rPr>
          <w:rFonts w:ascii="Arial" w:hAnsi="Arial" w:cs="Arial"/>
          <w:sz w:val="22"/>
        </w:rPr>
        <w:t xml:space="preserve">We will perform comparative studies with another complementary </w:t>
      </w:r>
      <w:r w:rsidR="00E60B23">
        <w:rPr>
          <w:rFonts w:ascii="Arial" w:hAnsi="Arial" w:cs="Arial"/>
          <w:sz w:val="22"/>
        </w:rPr>
        <w:t>technology</w:t>
      </w:r>
      <w:r w:rsidR="005F4D4B" w:rsidRPr="005F4D4B">
        <w:rPr>
          <w:rFonts w:ascii="Arial" w:hAnsi="Arial" w:cs="Arial"/>
          <w:sz w:val="22"/>
        </w:rPr>
        <w:t>, the vortex fi</w:t>
      </w:r>
      <w:r>
        <w:rPr>
          <w:rFonts w:ascii="Arial" w:hAnsi="Arial" w:cs="Arial"/>
          <w:sz w:val="22"/>
        </w:rPr>
        <w:t>b</w:t>
      </w:r>
      <w:r w:rsidR="005F4D4B" w:rsidRPr="005F4D4B">
        <w:rPr>
          <w:rFonts w:ascii="Arial" w:hAnsi="Arial" w:cs="Arial"/>
          <w:sz w:val="22"/>
        </w:rPr>
        <w:t>er nuller</w:t>
      </w:r>
      <w:r w:rsidR="000B685B">
        <w:rPr>
          <w:rFonts w:ascii="Arial" w:hAnsi="Arial" w:cs="Arial"/>
          <w:sz w:val="22"/>
        </w:rPr>
        <w:t xml:space="preserve"> (VFN)</w:t>
      </w:r>
      <w:r w:rsidR="00F8497E">
        <w:rPr>
          <w:rFonts w:ascii="Arial" w:hAnsi="Arial" w:cs="Arial"/>
          <w:sz w:val="22"/>
        </w:rPr>
        <w:t>. This endeavor</w:t>
      </w:r>
      <w:r w:rsidR="00E60B23">
        <w:rPr>
          <w:rFonts w:ascii="Arial" w:hAnsi="Arial" w:cs="Arial"/>
          <w:sz w:val="22"/>
        </w:rPr>
        <w:t xml:space="preserve"> b</w:t>
      </w:r>
      <w:r w:rsidR="004A6AE1">
        <w:rPr>
          <w:rFonts w:ascii="Arial" w:hAnsi="Arial" w:cs="Arial"/>
          <w:sz w:val="22"/>
        </w:rPr>
        <w:t>enefit</w:t>
      </w:r>
      <w:r w:rsidR="00F8497E">
        <w:rPr>
          <w:rFonts w:ascii="Arial" w:hAnsi="Arial" w:cs="Arial"/>
          <w:sz w:val="22"/>
        </w:rPr>
        <w:t xml:space="preserve"> immensely</w:t>
      </w:r>
      <w:r w:rsidR="004A6AE1">
        <w:rPr>
          <w:rFonts w:ascii="Arial" w:hAnsi="Arial" w:cs="Arial"/>
          <w:sz w:val="22"/>
        </w:rPr>
        <w:t xml:space="preserve"> from our planned Visiting Technologist Experience </w:t>
      </w:r>
      <w:r w:rsidR="00F8497E">
        <w:rPr>
          <w:rFonts w:ascii="Arial" w:hAnsi="Arial" w:cs="Arial"/>
          <w:sz w:val="22"/>
        </w:rPr>
        <w:t xml:space="preserve">at NASA JPL </w:t>
      </w:r>
      <w:r w:rsidR="004A6AE1">
        <w:rPr>
          <w:rFonts w:ascii="Arial" w:hAnsi="Arial" w:cs="Arial"/>
          <w:sz w:val="22"/>
        </w:rPr>
        <w:t xml:space="preserve">and the expertise of our NASA Research Collaborator. We anticipate reproducing the theoretical predictions for the throughput profiles and starlight suppression </w:t>
      </w:r>
      <w:r w:rsidR="00DF0909">
        <w:rPr>
          <w:rFonts w:ascii="Arial" w:hAnsi="Arial" w:cs="Arial"/>
          <w:sz w:val="22"/>
        </w:rPr>
        <w:t>of</w:t>
      </w:r>
      <w:r w:rsidR="004A6AE1">
        <w:rPr>
          <w:rFonts w:ascii="Arial" w:hAnsi="Arial" w:cs="Arial"/>
          <w:sz w:val="22"/>
        </w:rPr>
        <w:t xml:space="preserve"> both technologies </w:t>
      </w:r>
      <w:r w:rsidR="00DF0909">
        <w:rPr>
          <w:rFonts w:ascii="Arial" w:hAnsi="Arial" w:cs="Arial"/>
          <w:sz w:val="22"/>
        </w:rPr>
        <w:t xml:space="preserve">in the lab </w:t>
      </w:r>
      <w:r w:rsidR="004A6AE1">
        <w:rPr>
          <w:rFonts w:ascii="Arial" w:hAnsi="Arial" w:cs="Arial"/>
          <w:sz w:val="22"/>
        </w:rPr>
        <w:t>by December 2023.</w:t>
      </w:r>
    </w:p>
    <w:p w14:paraId="566B43B9" w14:textId="77777777" w:rsidR="00404122" w:rsidRPr="003F6ED1" w:rsidRDefault="00404122" w:rsidP="00404122">
      <w:pPr>
        <w:widowControl w:val="0"/>
        <w:autoSpaceDE w:val="0"/>
        <w:autoSpaceDN w:val="0"/>
        <w:adjustRightInd w:val="0"/>
        <w:rPr>
          <w:rFonts w:ascii="Arial" w:eastAsia="Times New Roman" w:hAnsi="Arial" w:cs="Arial"/>
          <w:sz w:val="22"/>
        </w:rPr>
      </w:pPr>
    </w:p>
    <w:p w14:paraId="6C12035F" w14:textId="77777777" w:rsidR="00404122" w:rsidRPr="003F6ED1" w:rsidRDefault="00404122" w:rsidP="00404122">
      <w:pPr>
        <w:pStyle w:val="Heading1"/>
        <w:rPr>
          <w:rFonts w:ascii="Arial" w:hAnsi="Arial" w:cs="Arial"/>
          <w:sz w:val="22"/>
          <w:szCs w:val="22"/>
        </w:rPr>
      </w:pPr>
      <w:r w:rsidRPr="003F6ED1">
        <w:rPr>
          <w:rFonts w:ascii="Arial" w:hAnsi="Arial" w:cs="Arial"/>
          <w:sz w:val="22"/>
          <w:szCs w:val="22"/>
        </w:rPr>
        <w:t>Research Description</w:t>
      </w:r>
    </w:p>
    <w:p w14:paraId="0A183453" w14:textId="77777777" w:rsidR="00404122" w:rsidRDefault="00404122" w:rsidP="00404122">
      <w:pPr>
        <w:widowControl w:val="0"/>
        <w:autoSpaceDE w:val="0"/>
        <w:autoSpaceDN w:val="0"/>
        <w:adjustRightInd w:val="0"/>
        <w:rPr>
          <w:rFonts w:ascii="Arial" w:eastAsia="Times New Roman" w:hAnsi="Arial" w:cs="Arial"/>
          <w:sz w:val="22"/>
        </w:rPr>
      </w:pPr>
    </w:p>
    <w:p w14:paraId="715E579F" w14:textId="77777777" w:rsidR="00404122" w:rsidRPr="003F6ED1" w:rsidRDefault="00404122" w:rsidP="00404122">
      <w:pPr>
        <w:pStyle w:val="Heading2"/>
        <w:rPr>
          <w:rFonts w:ascii="Arial" w:hAnsi="Arial" w:cs="Arial"/>
          <w:sz w:val="22"/>
          <w:szCs w:val="22"/>
        </w:rPr>
      </w:pPr>
      <w:r w:rsidRPr="003F6ED1">
        <w:rPr>
          <w:rFonts w:ascii="Arial" w:hAnsi="Arial" w:cs="Arial"/>
          <w:sz w:val="22"/>
          <w:szCs w:val="22"/>
        </w:rPr>
        <w:t>Introduction</w:t>
      </w:r>
    </w:p>
    <w:p w14:paraId="5F242C6F" w14:textId="77777777" w:rsidR="00B236CD" w:rsidRDefault="00B236CD" w:rsidP="00194424">
      <w:pPr>
        <w:rPr>
          <w:rFonts w:ascii="Arial" w:hAnsi="Arial" w:cs="Arial"/>
          <w:sz w:val="22"/>
        </w:rPr>
      </w:pPr>
    </w:p>
    <w:p w14:paraId="0A529F3F" w14:textId="5CF35E0E" w:rsidR="007C7303" w:rsidRDefault="00194424" w:rsidP="007C7303">
      <w:pPr>
        <w:ind w:firstLine="360"/>
        <w:rPr>
          <w:rFonts w:ascii="Arial" w:hAnsi="Arial" w:cs="Arial"/>
          <w:sz w:val="22"/>
        </w:rPr>
      </w:pPr>
      <w:r>
        <w:rPr>
          <w:rFonts w:ascii="Arial" w:hAnsi="Arial" w:cs="Arial"/>
          <w:sz w:val="22"/>
        </w:rPr>
        <w:t xml:space="preserve">Exoplanet exploration has revealed a diverse array of planetary system architectures. To answer the ultimate question of how unique our Solar System is in the broader context of our </w:t>
      </w:r>
      <w:r>
        <w:rPr>
          <w:rFonts w:ascii="Arial" w:hAnsi="Arial" w:cs="Arial"/>
          <w:sz w:val="22"/>
        </w:rPr>
        <w:lastRenderedPageBreak/>
        <w:t>Galaxy,</w:t>
      </w:r>
      <w:r w:rsidR="00AA56E4">
        <w:rPr>
          <w:rFonts w:ascii="Arial" w:hAnsi="Arial" w:cs="Arial"/>
          <w:sz w:val="22"/>
        </w:rPr>
        <w:t xml:space="preserve"> we require </w:t>
      </w:r>
      <w:r w:rsidR="00B236CD">
        <w:rPr>
          <w:rFonts w:ascii="Arial" w:hAnsi="Arial" w:cs="Arial"/>
          <w:sz w:val="22"/>
        </w:rPr>
        <w:t>radical</w:t>
      </w:r>
      <w:r w:rsidR="00AA56E4">
        <w:rPr>
          <w:rFonts w:ascii="Arial" w:hAnsi="Arial" w:cs="Arial"/>
          <w:sz w:val="22"/>
        </w:rPr>
        <w:t xml:space="preserve"> advances in </w:t>
      </w:r>
      <w:r w:rsidR="00B236CD">
        <w:rPr>
          <w:rFonts w:ascii="Arial" w:hAnsi="Arial" w:cs="Arial"/>
          <w:sz w:val="22"/>
        </w:rPr>
        <w:t>high contrast imaging technology for detection and</w:t>
      </w:r>
      <w:r w:rsidR="00647FB3">
        <w:rPr>
          <w:rFonts w:ascii="Arial" w:hAnsi="Arial" w:cs="Arial"/>
          <w:sz w:val="22"/>
        </w:rPr>
        <w:t xml:space="preserve"> </w:t>
      </w:r>
      <w:r w:rsidR="00B236CD">
        <w:rPr>
          <w:rFonts w:ascii="Arial" w:hAnsi="Arial" w:cs="Arial"/>
          <w:sz w:val="22"/>
        </w:rPr>
        <w:t>characterization.</w:t>
      </w:r>
      <w:r w:rsidR="009E6921">
        <w:rPr>
          <w:rFonts w:ascii="Arial" w:hAnsi="Arial" w:cs="Arial"/>
          <w:sz w:val="22"/>
        </w:rPr>
        <w:t xml:space="preserve"> </w:t>
      </w:r>
      <w:r w:rsidR="00647FB3">
        <w:rPr>
          <w:rFonts w:ascii="Arial" w:hAnsi="Arial" w:cs="Arial"/>
          <w:sz w:val="22"/>
        </w:rPr>
        <w:t xml:space="preserve">Currently, </w:t>
      </w:r>
      <w:r w:rsidR="009E6921">
        <w:rPr>
          <w:rFonts w:ascii="Arial" w:hAnsi="Arial" w:cs="Arial"/>
          <w:sz w:val="22"/>
        </w:rPr>
        <w:t>Solar System analog giants are not easily observable with the</w:t>
      </w:r>
      <w:r w:rsidR="00647FB3">
        <w:rPr>
          <w:rFonts w:ascii="Arial" w:hAnsi="Arial" w:cs="Arial"/>
          <w:sz w:val="22"/>
        </w:rPr>
        <w:t xml:space="preserve"> </w:t>
      </w:r>
      <w:r w:rsidR="009E6921">
        <w:rPr>
          <w:rFonts w:ascii="Arial" w:hAnsi="Arial" w:cs="Arial"/>
          <w:sz w:val="22"/>
        </w:rPr>
        <w:t>precision and temporal baseline of</w:t>
      </w:r>
      <w:r w:rsidR="00647FB3">
        <w:rPr>
          <w:rFonts w:ascii="Arial" w:hAnsi="Arial" w:cs="Arial"/>
          <w:sz w:val="22"/>
        </w:rPr>
        <w:t xml:space="preserve"> ongoing</w:t>
      </w:r>
      <w:r w:rsidR="009E6921">
        <w:rPr>
          <w:rFonts w:ascii="Arial" w:hAnsi="Arial" w:cs="Arial"/>
          <w:sz w:val="22"/>
        </w:rPr>
        <w:t xml:space="preserve"> radial velocity </w:t>
      </w:r>
      <w:r w:rsidR="00DF0909">
        <w:rPr>
          <w:rFonts w:ascii="Arial" w:hAnsi="Arial" w:cs="Arial"/>
          <w:sz w:val="22"/>
        </w:rPr>
        <w:t>and</w:t>
      </w:r>
      <w:r w:rsidR="009E6921">
        <w:rPr>
          <w:rFonts w:ascii="Arial" w:hAnsi="Arial" w:cs="Arial"/>
          <w:sz w:val="22"/>
        </w:rPr>
        <w:t xml:space="preserve"> direct imaging surveys.</w:t>
      </w:r>
      <w:r w:rsidR="00647FB3">
        <w:rPr>
          <w:rFonts w:ascii="Arial" w:hAnsi="Arial" w:cs="Arial"/>
          <w:sz w:val="22"/>
        </w:rPr>
        <w:t xml:space="preserve"> Direct imaging holds great potential for both the detection and atmospheric characterization of these elusive targets</w:t>
      </w:r>
      <w:r w:rsidR="005312FB">
        <w:rPr>
          <w:rFonts w:ascii="Arial" w:hAnsi="Arial" w:cs="Arial"/>
          <w:sz w:val="22"/>
        </w:rPr>
        <w:t xml:space="preserve"> but is limited by two parameters: inner working angle and contrast ratio.</w:t>
      </w:r>
      <w:r w:rsidR="0005700C">
        <w:rPr>
          <w:rFonts w:ascii="Arial" w:hAnsi="Arial" w:cs="Arial"/>
          <w:sz w:val="22"/>
        </w:rPr>
        <w:t xml:space="preserve"> Our science objectives will require a factor of</w:t>
      </w:r>
      <w:r w:rsidR="00F941AE">
        <w:rPr>
          <w:rFonts w:ascii="Arial" w:hAnsi="Arial" w:cs="Arial"/>
          <w:sz w:val="22"/>
        </w:rPr>
        <w:t xml:space="preserve"> </w:t>
      </w:r>
      <w:r w:rsidR="004A08E3">
        <w:rPr>
          <w:rFonts w:ascii="Arial" w:hAnsi="Arial" w:cs="Arial"/>
          <w:sz w:val="22"/>
        </w:rPr>
        <w:t>~</w:t>
      </w:r>
      <w:r w:rsidR="0005700C">
        <w:rPr>
          <w:rFonts w:ascii="Arial" w:hAnsi="Arial" w:cs="Arial"/>
          <w:sz w:val="22"/>
        </w:rPr>
        <w:t xml:space="preserve">few </w:t>
      </w:r>
      <w:proofErr w:type="gramStart"/>
      <w:r w:rsidR="0005700C">
        <w:rPr>
          <w:rFonts w:ascii="Arial" w:hAnsi="Arial" w:cs="Arial"/>
          <w:sz w:val="22"/>
        </w:rPr>
        <w:t>improvement</w:t>
      </w:r>
      <w:proofErr w:type="gramEnd"/>
      <w:r w:rsidR="007C7303">
        <w:rPr>
          <w:rFonts w:ascii="Arial" w:hAnsi="Arial" w:cs="Arial"/>
          <w:sz w:val="22"/>
        </w:rPr>
        <w:t xml:space="preserve"> from current technological performance</w:t>
      </w:r>
      <w:r w:rsidR="0005700C">
        <w:rPr>
          <w:rFonts w:ascii="Arial" w:hAnsi="Arial" w:cs="Arial"/>
          <w:sz w:val="22"/>
        </w:rPr>
        <w:t xml:space="preserve"> to achieve ~1</w:t>
      </w:r>
      <w:r w:rsidR="0005700C">
        <w:rPr>
          <w:rFonts w:cs="Times New Roman"/>
          <w:sz w:val="22"/>
        </w:rPr>
        <w:t>λ</w:t>
      </w:r>
      <w:r w:rsidR="0005700C">
        <w:rPr>
          <w:rFonts w:ascii="Arial" w:hAnsi="Arial" w:cs="Arial"/>
          <w:sz w:val="22"/>
        </w:rPr>
        <w:t xml:space="preserve">/D angular resolution and ~2 orders-of-magnitude improvement to </w:t>
      </w:r>
      <w:r w:rsidR="007C7303">
        <w:rPr>
          <w:rFonts w:ascii="Arial" w:hAnsi="Arial" w:cs="Arial"/>
          <w:sz w:val="22"/>
        </w:rPr>
        <w:t>attain</w:t>
      </w:r>
      <w:r w:rsidR="0005700C">
        <w:rPr>
          <w:rFonts w:ascii="Arial" w:hAnsi="Arial" w:cs="Arial"/>
          <w:sz w:val="22"/>
        </w:rPr>
        <w:t xml:space="preserve"> 10</w:t>
      </w:r>
      <w:r w:rsidR="0005700C" w:rsidRPr="0005700C">
        <w:rPr>
          <w:rFonts w:ascii="Arial" w:hAnsi="Arial" w:cs="Arial"/>
          <w:sz w:val="22"/>
          <w:vertAlign w:val="superscript"/>
        </w:rPr>
        <w:t>-6</w:t>
      </w:r>
      <w:r w:rsidR="0005700C">
        <w:rPr>
          <w:rFonts w:ascii="Arial" w:hAnsi="Arial" w:cs="Arial"/>
          <w:sz w:val="22"/>
        </w:rPr>
        <w:t xml:space="preserve"> – 10</w:t>
      </w:r>
      <w:r w:rsidR="0005700C" w:rsidRPr="0005700C">
        <w:rPr>
          <w:rFonts w:ascii="Arial" w:hAnsi="Arial" w:cs="Arial"/>
          <w:sz w:val="22"/>
          <w:vertAlign w:val="superscript"/>
        </w:rPr>
        <w:t>-7</w:t>
      </w:r>
      <w:r w:rsidR="0005700C">
        <w:rPr>
          <w:rFonts w:ascii="Arial" w:hAnsi="Arial" w:cs="Arial"/>
          <w:sz w:val="22"/>
          <w:vertAlign w:val="superscript"/>
        </w:rPr>
        <w:t xml:space="preserve"> </w:t>
      </w:r>
      <w:r w:rsidR="0005700C" w:rsidRPr="0005700C">
        <w:rPr>
          <w:rFonts w:ascii="Arial" w:hAnsi="Arial" w:cs="Arial"/>
          <w:sz w:val="22"/>
        </w:rPr>
        <w:t>contrast ratios</w:t>
      </w:r>
      <w:r w:rsidR="0005700C">
        <w:rPr>
          <w:rFonts w:ascii="Arial" w:hAnsi="Arial" w:cs="Arial"/>
          <w:sz w:val="22"/>
        </w:rPr>
        <w:t>.</w:t>
      </w:r>
    </w:p>
    <w:p w14:paraId="06A87830" w14:textId="66654C44" w:rsidR="007C7303" w:rsidRPr="00194424" w:rsidRDefault="007C7303" w:rsidP="007C7303">
      <w:pPr>
        <w:ind w:firstLine="360"/>
        <w:rPr>
          <w:rFonts w:ascii="Arial" w:hAnsi="Arial" w:cs="Arial"/>
          <w:sz w:val="22"/>
        </w:rPr>
      </w:pPr>
      <w:r>
        <w:rPr>
          <w:rFonts w:ascii="Arial" w:hAnsi="Arial" w:cs="Arial"/>
          <w:sz w:val="22"/>
        </w:rPr>
        <w:t xml:space="preserve">We propose the dual-aperture fiber nuller (DAFN) as a technology to fill this gap in observation. This technology has direct applications to existing large telescope optical </w:t>
      </w:r>
      <w:r w:rsidR="00424307">
        <w:rPr>
          <w:rFonts w:ascii="Arial" w:hAnsi="Arial" w:cs="Arial"/>
          <w:sz w:val="22"/>
        </w:rPr>
        <w:t>interferometric</w:t>
      </w:r>
      <w:r>
        <w:rPr>
          <w:rFonts w:ascii="Arial" w:hAnsi="Arial" w:cs="Arial"/>
          <w:sz w:val="22"/>
        </w:rPr>
        <w:t xml:space="preserve"> frameworks like the Large Binocular Telescope Interferometer (LBTI) as well as upcoming extremely large telescopes (ELTs) and space-based technologies. This technology pertains to Technology Area</w:t>
      </w:r>
      <w:r w:rsidR="00E718D5">
        <w:rPr>
          <w:rFonts w:ascii="Arial" w:hAnsi="Arial" w:cs="Arial"/>
          <w:sz w:val="22"/>
        </w:rPr>
        <w:t xml:space="preserve"> (TA)</w:t>
      </w:r>
      <w:r>
        <w:rPr>
          <w:rFonts w:ascii="Arial" w:hAnsi="Arial" w:cs="Arial"/>
          <w:sz w:val="22"/>
        </w:rPr>
        <w:t xml:space="preserve"> 8.1.3.1 in the NASA Technology Area Roadmaps as a nulling interferometer</w:t>
      </w:r>
      <w:r w:rsidR="0008659F">
        <w:rPr>
          <w:rFonts w:ascii="Arial" w:hAnsi="Arial" w:cs="Arial"/>
          <w:sz w:val="22"/>
        </w:rPr>
        <w:t>.</w:t>
      </w:r>
    </w:p>
    <w:p w14:paraId="7F9C7DC9" w14:textId="77777777" w:rsidR="00404122" w:rsidRPr="003F6ED1" w:rsidRDefault="00404122" w:rsidP="00404122">
      <w:pPr>
        <w:widowControl w:val="0"/>
        <w:autoSpaceDE w:val="0"/>
        <w:autoSpaceDN w:val="0"/>
        <w:adjustRightInd w:val="0"/>
        <w:ind w:hanging="360"/>
        <w:rPr>
          <w:rFonts w:ascii="Arial" w:eastAsia="Times New Roman" w:hAnsi="Arial" w:cs="Arial"/>
          <w:sz w:val="22"/>
        </w:rPr>
      </w:pPr>
    </w:p>
    <w:p w14:paraId="1DC0A7BB" w14:textId="6E19148D" w:rsidR="000003D9" w:rsidRPr="000003D9" w:rsidRDefault="00404122" w:rsidP="000003D9">
      <w:pPr>
        <w:pStyle w:val="Heading2"/>
        <w:rPr>
          <w:rFonts w:ascii="Arial" w:hAnsi="Arial" w:cs="Arial"/>
          <w:sz w:val="22"/>
          <w:szCs w:val="22"/>
        </w:rPr>
      </w:pPr>
      <w:r w:rsidRPr="003F6ED1">
        <w:rPr>
          <w:rFonts w:ascii="Arial" w:hAnsi="Arial" w:cs="Arial"/>
          <w:sz w:val="22"/>
          <w:szCs w:val="22"/>
        </w:rPr>
        <w:t>Goal</w:t>
      </w:r>
    </w:p>
    <w:p w14:paraId="16325740" w14:textId="1968FE34" w:rsidR="000003D9" w:rsidRDefault="000003D9" w:rsidP="00F55385">
      <w:pPr>
        <w:rPr>
          <w:rFonts w:ascii="Arial" w:hAnsi="Arial" w:cs="Arial"/>
          <w:sz w:val="22"/>
        </w:rPr>
      </w:pPr>
    </w:p>
    <w:p w14:paraId="6BECD1C7" w14:textId="1AB0418D" w:rsidR="00F55385" w:rsidRDefault="00F55385" w:rsidP="00F55385">
      <w:pPr>
        <w:ind w:firstLine="360"/>
        <w:rPr>
          <w:rFonts w:ascii="Arial" w:hAnsi="Arial" w:cs="Arial"/>
          <w:sz w:val="22"/>
        </w:rPr>
      </w:pPr>
      <w:r>
        <w:rPr>
          <w:rFonts w:ascii="Arial" w:hAnsi="Arial" w:cs="Arial"/>
          <w:sz w:val="22"/>
        </w:rPr>
        <w:lastRenderedPageBreak/>
        <w:t>Over the course the next year, we aim to demonstrate the DAFN concept in the lab with coherent optical laser light. We will compare against a complementary technology, the vortex fiber nuller (VFN), and assess sensitiv</w:t>
      </w:r>
      <w:r w:rsidR="00376ED3">
        <w:rPr>
          <w:rFonts w:ascii="Arial" w:hAnsi="Arial" w:cs="Arial"/>
          <w:sz w:val="22"/>
        </w:rPr>
        <w:t>ity</w:t>
      </w:r>
      <w:r>
        <w:rPr>
          <w:rFonts w:ascii="Arial" w:hAnsi="Arial" w:cs="Arial"/>
          <w:sz w:val="22"/>
        </w:rPr>
        <w:t xml:space="preserve"> to low-order aberrations.</w:t>
      </w:r>
    </w:p>
    <w:p w14:paraId="76CF6C4D" w14:textId="639E3D43" w:rsidR="00C17EE3" w:rsidRDefault="00C17EE3" w:rsidP="00F55385">
      <w:pPr>
        <w:ind w:firstLine="360"/>
        <w:rPr>
          <w:rFonts w:ascii="Arial" w:hAnsi="Arial" w:cs="Arial"/>
          <w:sz w:val="22"/>
        </w:rPr>
      </w:pPr>
      <w:r>
        <w:rPr>
          <w:rFonts w:ascii="Arial" w:hAnsi="Arial" w:cs="Arial"/>
          <w:sz w:val="22"/>
        </w:rPr>
        <w:t>Our objectives for the year are as follows. We will first focus on developing methods for wavefront sensing and correction. We are currently testing 3 different approaches for this: 1) implicit electric field conjugation (</w:t>
      </w:r>
      <w:proofErr w:type="spellStart"/>
      <w:r>
        <w:rPr>
          <w:rFonts w:ascii="Arial" w:hAnsi="Arial" w:cs="Arial"/>
          <w:sz w:val="22"/>
        </w:rPr>
        <w:t>iEFC</w:t>
      </w:r>
      <w:proofErr w:type="spellEnd"/>
      <w:r>
        <w:rPr>
          <w:rFonts w:ascii="Arial" w:hAnsi="Arial" w:cs="Arial"/>
          <w:sz w:val="22"/>
        </w:rPr>
        <w:t>), 2) Zernike optimization, and 3) closed-loop adaptive optics</w:t>
      </w:r>
      <w:r w:rsidR="00D651C6">
        <w:rPr>
          <w:rFonts w:ascii="Arial" w:hAnsi="Arial" w:cs="Arial"/>
          <w:sz w:val="22"/>
        </w:rPr>
        <w:t xml:space="preserve"> (AO)</w:t>
      </w:r>
      <w:r>
        <w:rPr>
          <w:rFonts w:ascii="Arial" w:hAnsi="Arial" w:cs="Arial"/>
          <w:sz w:val="22"/>
        </w:rPr>
        <w:t xml:space="preserve"> with a Shack-Hartmann sensor. After determining which of these techniques works best for our application, we will return to demonstrating the VFN in monochromatic light as we had previously pursued (see progress report 1). Finally, we will demonstrate the DAFN in coherent light and comparatively assess the performance of the VFN and DAFN.</w:t>
      </w:r>
    </w:p>
    <w:p w14:paraId="41359634" w14:textId="77777777" w:rsidR="0061238C" w:rsidRPr="00691DBA" w:rsidRDefault="0061238C" w:rsidP="0061238C">
      <w:pPr>
        <w:pStyle w:val="ListParagraph"/>
        <w:ind w:left="1080"/>
      </w:pPr>
    </w:p>
    <w:p w14:paraId="1C626C32" w14:textId="5AF0CB3D" w:rsidR="00165DCF" w:rsidRDefault="00404122" w:rsidP="00165DCF">
      <w:pPr>
        <w:pStyle w:val="Heading2"/>
        <w:rPr>
          <w:rFonts w:ascii="Arial" w:hAnsi="Arial" w:cs="Arial"/>
          <w:sz w:val="22"/>
          <w:szCs w:val="22"/>
        </w:rPr>
      </w:pPr>
      <w:r w:rsidRPr="003F6ED1">
        <w:rPr>
          <w:rFonts w:ascii="Arial" w:hAnsi="Arial" w:cs="Arial"/>
          <w:sz w:val="22"/>
          <w:szCs w:val="22"/>
        </w:rPr>
        <w:t>Background</w:t>
      </w:r>
    </w:p>
    <w:p w14:paraId="012BB234" w14:textId="77777777" w:rsidR="002F5831" w:rsidRDefault="002F5831" w:rsidP="00165DCF">
      <w:pPr>
        <w:ind w:firstLine="360"/>
        <w:rPr>
          <w:rFonts w:ascii="Arial" w:hAnsi="Arial" w:cs="Arial"/>
          <w:sz w:val="22"/>
        </w:rPr>
      </w:pPr>
    </w:p>
    <w:p w14:paraId="7541CF1E" w14:textId="66DA0DAE" w:rsidR="002F5831" w:rsidRPr="002F5831" w:rsidRDefault="002F5831" w:rsidP="002F5831">
      <w:pPr>
        <w:rPr>
          <w:rFonts w:ascii="Arial" w:hAnsi="Arial" w:cs="Arial"/>
          <w:i/>
          <w:iCs/>
          <w:sz w:val="22"/>
          <w:u w:val="single"/>
        </w:rPr>
      </w:pPr>
      <w:r w:rsidRPr="002F5831">
        <w:rPr>
          <w:rFonts w:ascii="Arial" w:hAnsi="Arial" w:cs="Arial"/>
          <w:i/>
          <w:iCs/>
          <w:sz w:val="22"/>
          <w:u w:val="single"/>
        </w:rPr>
        <w:t>Wavefront sensing</w:t>
      </w:r>
      <w:r w:rsidR="000756C9">
        <w:rPr>
          <w:rFonts w:ascii="Arial" w:hAnsi="Arial" w:cs="Arial"/>
          <w:i/>
          <w:iCs/>
          <w:sz w:val="22"/>
          <w:u w:val="single"/>
        </w:rPr>
        <w:t xml:space="preserve"> and correction</w:t>
      </w:r>
    </w:p>
    <w:p w14:paraId="62B1CC5C" w14:textId="7430E8D8" w:rsidR="00165DCF" w:rsidRDefault="00165DCF" w:rsidP="00165DCF">
      <w:pPr>
        <w:ind w:firstLine="360"/>
        <w:rPr>
          <w:rFonts w:ascii="Arial" w:hAnsi="Arial" w:cs="Arial"/>
          <w:sz w:val="22"/>
        </w:rPr>
      </w:pPr>
      <w:bookmarkStart w:id="0" w:name="_Hlk127710031"/>
      <w:r>
        <w:rPr>
          <w:rFonts w:ascii="Arial" w:hAnsi="Arial" w:cs="Arial"/>
          <w:sz w:val="22"/>
        </w:rPr>
        <w:t>To achieve a deep null for high contrast imaging, wavefront aberrations introduced by the optical system require correction.</w:t>
      </w:r>
      <w:r w:rsidR="002F5831">
        <w:rPr>
          <w:rFonts w:ascii="Arial" w:hAnsi="Arial" w:cs="Arial"/>
          <w:sz w:val="22"/>
        </w:rPr>
        <w:t xml:space="preserve"> This can be achieved with a deformable mirror </w:t>
      </w:r>
      <w:r w:rsidR="002F5831">
        <w:rPr>
          <w:rFonts w:ascii="Arial" w:hAnsi="Arial" w:cs="Arial"/>
          <w:sz w:val="22"/>
        </w:rPr>
        <w:lastRenderedPageBreak/>
        <w:t>(DM)</w:t>
      </w:r>
      <w:r w:rsidR="00672B15">
        <w:rPr>
          <w:rFonts w:ascii="Arial" w:hAnsi="Arial" w:cs="Arial"/>
          <w:sz w:val="22"/>
        </w:rPr>
        <w:t>, a reflective membrane surface overlaying electrically controlled actuators,</w:t>
      </w:r>
      <w:r w:rsidR="002F5831">
        <w:rPr>
          <w:rFonts w:ascii="Arial" w:hAnsi="Arial" w:cs="Arial"/>
          <w:sz w:val="22"/>
        </w:rPr>
        <w:t xml:space="preserve"> to shape the wavefront. The precision of the correction is limited </w:t>
      </w:r>
      <w:proofErr w:type="gramStart"/>
      <w:r w:rsidR="002F5831">
        <w:rPr>
          <w:rFonts w:ascii="Arial" w:hAnsi="Arial" w:cs="Arial"/>
          <w:sz w:val="22"/>
        </w:rPr>
        <w:t>by:</w:t>
      </w:r>
      <w:proofErr w:type="gramEnd"/>
      <w:r w:rsidR="002F5831">
        <w:rPr>
          <w:rFonts w:ascii="Arial" w:hAnsi="Arial" w:cs="Arial"/>
          <w:sz w:val="22"/>
        </w:rPr>
        <w:t xml:space="preserve"> 1) the accuracy of the wavefront estimation and 2) the ability of the DM to achieve arbitrary shapes. </w:t>
      </w:r>
      <w:r w:rsidR="00672B15">
        <w:rPr>
          <w:rFonts w:ascii="Arial" w:hAnsi="Arial" w:cs="Arial"/>
          <w:sz w:val="22"/>
        </w:rPr>
        <w:t>For now, the latter is beyond our control unless we choose to upgrade our 140 actuator DM to a kilo-DM down the line.</w:t>
      </w:r>
      <w:r w:rsidR="009223CB">
        <w:rPr>
          <w:rFonts w:ascii="Arial" w:hAnsi="Arial" w:cs="Arial"/>
          <w:sz w:val="22"/>
        </w:rPr>
        <w:t xml:space="preserve"> Therefore, we focus our efforts on optimizing wavefront reconstruction.</w:t>
      </w:r>
    </w:p>
    <w:p w14:paraId="0A530A14" w14:textId="3069A971" w:rsidR="007D7480" w:rsidRDefault="009059C0" w:rsidP="00165DCF">
      <w:pPr>
        <w:ind w:firstLine="360"/>
        <w:rPr>
          <w:rFonts w:ascii="Arial" w:hAnsi="Arial" w:cs="Arial"/>
          <w:sz w:val="22"/>
        </w:rPr>
      </w:pPr>
      <w:r>
        <w:rPr>
          <w:rFonts w:ascii="Arial" w:hAnsi="Arial" w:cs="Arial"/>
          <w:sz w:val="22"/>
        </w:rPr>
        <w:t>We consider two focal plane wavefront sensing techniques. The first is electric field conjugation (EFC), which minimizes the</w:t>
      </w:r>
      <w:r w:rsidR="00616B19">
        <w:rPr>
          <w:rFonts w:ascii="Arial" w:hAnsi="Arial" w:cs="Arial"/>
          <w:sz w:val="22"/>
        </w:rPr>
        <w:t xml:space="preserve"> aberrated</w:t>
      </w:r>
      <w:r>
        <w:rPr>
          <w:rFonts w:ascii="Arial" w:hAnsi="Arial" w:cs="Arial"/>
          <w:sz w:val="22"/>
        </w:rPr>
        <w:t xml:space="preserve"> electric field in the image plane</w:t>
      </w:r>
      <w:r w:rsidR="00CA1AA8">
        <w:rPr>
          <w:rFonts w:ascii="Arial" w:hAnsi="Arial" w:cs="Arial"/>
          <w:sz w:val="22"/>
        </w:rPr>
        <w:t xml:space="preserve"> by setting the DM actuators to superpose the negative of the electric field</w:t>
      </w:r>
      <w:r w:rsidR="0051432A">
        <w:rPr>
          <w:rFonts w:ascii="Arial" w:hAnsi="Arial" w:cs="Arial"/>
          <w:sz w:val="22"/>
        </w:rPr>
        <w:t xml:space="preserve"> </w:t>
      </w:r>
      <w:hyperlink w:anchor="_References" w:history="1">
        <w:r w:rsidR="0051432A" w:rsidRPr="0051432A">
          <w:rPr>
            <w:rStyle w:val="Hyperlink"/>
            <w:rFonts w:ascii="Arial" w:hAnsi="Arial" w:cs="Arial"/>
            <w:sz w:val="22"/>
          </w:rPr>
          <w:t>[1]</w:t>
        </w:r>
      </w:hyperlink>
      <w:r>
        <w:rPr>
          <w:rFonts w:ascii="Arial" w:hAnsi="Arial" w:cs="Arial"/>
          <w:sz w:val="22"/>
        </w:rPr>
        <w:t xml:space="preserve">. Traditional EFC requires an accurate model of the </w:t>
      </w:r>
      <w:r w:rsidR="00CA1AA8">
        <w:rPr>
          <w:rFonts w:ascii="Arial" w:hAnsi="Arial" w:cs="Arial"/>
          <w:sz w:val="22"/>
        </w:rPr>
        <w:t xml:space="preserve">DM influence on the electric field in the image plane as a function of actuator lengths. To circumvent this, we are attempting to implement implicit EFC </w:t>
      </w:r>
      <w:r w:rsidR="00A04C26">
        <w:rPr>
          <w:rFonts w:ascii="Arial" w:hAnsi="Arial" w:cs="Arial"/>
          <w:sz w:val="22"/>
        </w:rPr>
        <w:t>(</w:t>
      </w:r>
      <w:proofErr w:type="spellStart"/>
      <w:r w:rsidR="00CA1AA8">
        <w:rPr>
          <w:rFonts w:ascii="Arial" w:hAnsi="Arial" w:cs="Arial"/>
          <w:sz w:val="22"/>
        </w:rPr>
        <w:t>iEFC</w:t>
      </w:r>
      <w:proofErr w:type="spellEnd"/>
      <w:r w:rsidR="00A04C26">
        <w:rPr>
          <w:rFonts w:ascii="Arial" w:hAnsi="Arial" w:cs="Arial"/>
          <w:sz w:val="22"/>
        </w:rPr>
        <w:t>),</w:t>
      </w:r>
      <w:r w:rsidR="00CA1AA8">
        <w:rPr>
          <w:rFonts w:ascii="Arial" w:hAnsi="Arial" w:cs="Arial"/>
          <w:sz w:val="22"/>
        </w:rPr>
        <w:t xml:space="preserve"> which is model-independent and instead minimizes difference images</w:t>
      </w:r>
      <w:r w:rsidR="00521AE4">
        <w:rPr>
          <w:rFonts w:ascii="Arial" w:hAnsi="Arial" w:cs="Arial"/>
          <w:sz w:val="22"/>
        </w:rPr>
        <w:t xml:space="preserve"> since they are simply a linear transformation of the electric field. The second technique we are implementing is Zernike optimization, in which we perform a grid search through Zernike modes and their corresponding </w:t>
      </w:r>
      <w:r w:rsidR="00640BCD">
        <w:rPr>
          <w:rFonts w:ascii="Arial" w:hAnsi="Arial" w:cs="Arial"/>
          <w:sz w:val="22"/>
        </w:rPr>
        <w:t>amplitudes and optimize such that the intensity in the core of the resulting Airy disk in the image plane is maximized.</w:t>
      </w:r>
    </w:p>
    <w:p w14:paraId="7C7664D9" w14:textId="76DB1191" w:rsidR="00616B19" w:rsidRDefault="00616B19" w:rsidP="007D7480">
      <w:pPr>
        <w:ind w:firstLine="360"/>
        <w:rPr>
          <w:rFonts w:ascii="Arial" w:hAnsi="Arial" w:cs="Arial"/>
          <w:sz w:val="22"/>
        </w:rPr>
      </w:pPr>
      <w:r>
        <w:rPr>
          <w:rFonts w:ascii="Arial" w:hAnsi="Arial" w:cs="Arial"/>
          <w:sz w:val="22"/>
        </w:rPr>
        <w:lastRenderedPageBreak/>
        <w:t>We are also testing pupil plane wavefront correction using a Shack-Hartmann sensor to measure the aberrations</w:t>
      </w:r>
      <w:r w:rsidR="009D7D54">
        <w:rPr>
          <w:rFonts w:ascii="Arial" w:hAnsi="Arial" w:cs="Arial"/>
          <w:sz w:val="22"/>
        </w:rPr>
        <w:t>,</w:t>
      </w:r>
      <w:r w:rsidR="009B5C16">
        <w:rPr>
          <w:rFonts w:ascii="Arial" w:hAnsi="Arial" w:cs="Arial"/>
          <w:sz w:val="22"/>
        </w:rPr>
        <w:t xml:space="preserve"> which then informs the DM actuator positions (</w:t>
      </w:r>
      <w:r w:rsidR="009D7D54">
        <w:rPr>
          <w:rFonts w:ascii="Arial" w:hAnsi="Arial" w:cs="Arial"/>
          <w:sz w:val="22"/>
        </w:rPr>
        <w:t>traditional</w:t>
      </w:r>
      <w:r w:rsidR="009B5C16">
        <w:rPr>
          <w:rFonts w:ascii="Arial" w:hAnsi="Arial" w:cs="Arial"/>
          <w:sz w:val="22"/>
        </w:rPr>
        <w:t xml:space="preserve"> closed loop </w:t>
      </w:r>
      <w:r w:rsidR="00D651C6">
        <w:rPr>
          <w:rFonts w:ascii="Arial" w:hAnsi="Arial" w:cs="Arial"/>
          <w:sz w:val="22"/>
        </w:rPr>
        <w:t>AO</w:t>
      </w:r>
      <w:r w:rsidR="007A4C90">
        <w:rPr>
          <w:rFonts w:ascii="Arial" w:hAnsi="Arial" w:cs="Arial"/>
          <w:sz w:val="22"/>
        </w:rPr>
        <w:t>).</w:t>
      </w:r>
      <w:r w:rsidR="009B5C16">
        <w:rPr>
          <w:rFonts w:ascii="Arial" w:hAnsi="Arial" w:cs="Arial"/>
          <w:sz w:val="22"/>
        </w:rPr>
        <w:t xml:space="preserve"> The limitation of this approach is that the optical system may introduce aberrations downstream of the pupil plane and thus will not be measured by the Shack-Hartmann.</w:t>
      </w:r>
    </w:p>
    <w:bookmarkEnd w:id="0"/>
    <w:p w14:paraId="69470034" w14:textId="63DFB80F" w:rsidR="00A63585" w:rsidRDefault="00A63585" w:rsidP="00A63585">
      <w:pPr>
        <w:rPr>
          <w:rFonts w:ascii="Arial" w:hAnsi="Arial" w:cs="Arial"/>
          <w:sz w:val="22"/>
        </w:rPr>
      </w:pPr>
    </w:p>
    <w:p w14:paraId="19017D5F" w14:textId="77777777" w:rsidR="007D7480" w:rsidRDefault="00A63585" w:rsidP="007D7480">
      <w:pPr>
        <w:rPr>
          <w:rFonts w:ascii="Arial" w:hAnsi="Arial" w:cs="Arial"/>
          <w:sz w:val="22"/>
        </w:rPr>
      </w:pPr>
      <w:r w:rsidRPr="007D7480">
        <w:rPr>
          <w:rFonts w:ascii="Arial" w:hAnsi="Arial" w:cs="Arial"/>
          <w:i/>
          <w:iCs/>
          <w:sz w:val="22"/>
          <w:u w:val="single"/>
        </w:rPr>
        <w:t>VFN</w:t>
      </w:r>
      <w:r w:rsidR="007D7480" w:rsidRPr="007D7480">
        <w:rPr>
          <w:rFonts w:ascii="Arial" w:hAnsi="Arial" w:cs="Arial"/>
          <w:i/>
          <w:iCs/>
          <w:sz w:val="22"/>
        </w:rPr>
        <w:t xml:space="preserve"> </w:t>
      </w:r>
    </w:p>
    <w:p w14:paraId="3256D171" w14:textId="088D1708" w:rsidR="007D7480" w:rsidRPr="007D7480" w:rsidRDefault="007D7480" w:rsidP="007D7480">
      <w:pPr>
        <w:rPr>
          <w:rFonts w:ascii="Arial" w:hAnsi="Arial" w:cs="Arial"/>
          <w:sz w:val="22"/>
        </w:rPr>
      </w:pPr>
      <w:r>
        <w:rPr>
          <w:rFonts w:ascii="Arial" w:hAnsi="Arial" w:cs="Arial"/>
          <w:sz w:val="22"/>
        </w:rPr>
        <w:tab/>
      </w:r>
      <w:r w:rsidR="002A4B43" w:rsidRPr="007D7480">
        <w:rPr>
          <w:rFonts w:ascii="Arial" w:hAnsi="Arial" w:cs="Arial"/>
          <w:sz w:val="22"/>
        </w:rPr>
        <w:t>The</w:t>
      </w:r>
      <w:r w:rsidR="002A4B43">
        <w:rPr>
          <w:rFonts w:ascii="Arial" w:hAnsi="Arial" w:cs="Arial"/>
          <w:sz w:val="22"/>
        </w:rPr>
        <w:t xml:space="preserve"> </w:t>
      </w:r>
      <w:r>
        <w:rPr>
          <w:rFonts w:ascii="Arial" w:hAnsi="Arial" w:cs="Arial"/>
          <w:sz w:val="22"/>
        </w:rPr>
        <w:t xml:space="preserve">VFN </w:t>
      </w:r>
      <w:r w:rsidR="002A4B43">
        <w:rPr>
          <w:rFonts w:ascii="Arial" w:hAnsi="Arial" w:cs="Arial"/>
          <w:sz w:val="22"/>
        </w:rPr>
        <w:t>uses a vortex waveplate to impose a phase ramp that cancels on-axis starlight when coupled into a single mode fiber</w:t>
      </w:r>
      <w:r w:rsidR="00AA5ED1">
        <w:rPr>
          <w:rFonts w:ascii="Arial" w:hAnsi="Arial" w:cs="Arial"/>
          <w:sz w:val="22"/>
        </w:rPr>
        <w:t xml:space="preserve"> (SMF)</w:t>
      </w:r>
      <w:r w:rsidR="000F2369">
        <w:rPr>
          <w:rFonts w:ascii="Arial" w:hAnsi="Arial" w:cs="Arial"/>
          <w:sz w:val="22"/>
        </w:rPr>
        <w:t xml:space="preserve"> </w:t>
      </w:r>
      <w:hyperlink w:anchor="_References" w:history="1">
        <w:r w:rsidR="000F2369" w:rsidRPr="00376ED3">
          <w:rPr>
            <w:rStyle w:val="Hyperlink"/>
            <w:rFonts w:ascii="Arial" w:hAnsi="Arial" w:cs="Arial"/>
            <w:sz w:val="22"/>
          </w:rPr>
          <w:t>[</w:t>
        </w:r>
        <w:r w:rsidR="000F2369">
          <w:rPr>
            <w:rStyle w:val="Hyperlink"/>
            <w:rFonts w:ascii="Arial" w:hAnsi="Arial" w:cs="Arial"/>
            <w:sz w:val="22"/>
          </w:rPr>
          <w:t>2</w:t>
        </w:r>
        <w:r w:rsidR="000F2369" w:rsidRPr="00376ED3">
          <w:rPr>
            <w:rStyle w:val="Hyperlink"/>
            <w:rFonts w:ascii="Arial" w:hAnsi="Arial" w:cs="Arial"/>
            <w:sz w:val="22"/>
          </w:rPr>
          <w:t>]</w:t>
        </w:r>
      </w:hyperlink>
      <w:r w:rsidR="002A4B43">
        <w:rPr>
          <w:rFonts w:ascii="Arial" w:hAnsi="Arial" w:cs="Arial"/>
          <w:sz w:val="22"/>
        </w:rPr>
        <w:t>. Like the DAFN, this technology promises ~1</w:t>
      </w:r>
      <w:r w:rsidR="002A4B43">
        <w:rPr>
          <w:rFonts w:cs="Times New Roman"/>
          <w:sz w:val="22"/>
        </w:rPr>
        <w:t>λ</w:t>
      </w:r>
      <w:r w:rsidR="002A4B43">
        <w:rPr>
          <w:rFonts w:ascii="Arial" w:hAnsi="Arial" w:cs="Arial"/>
          <w:sz w:val="22"/>
        </w:rPr>
        <w:t>/D angular resolution and deep nulls</w:t>
      </w:r>
      <w:r>
        <w:rPr>
          <w:rFonts w:ascii="Arial" w:hAnsi="Arial" w:cs="Arial"/>
          <w:sz w:val="22"/>
        </w:rPr>
        <w:t xml:space="preserve"> for effective starlight suppression</w:t>
      </w:r>
      <w:r w:rsidR="002A4B43">
        <w:rPr>
          <w:rFonts w:ascii="Arial" w:hAnsi="Arial" w:cs="Arial"/>
          <w:sz w:val="22"/>
        </w:rPr>
        <w:t>.</w:t>
      </w:r>
      <w:r w:rsidR="0042175A">
        <w:rPr>
          <w:rFonts w:ascii="Arial" w:hAnsi="Arial" w:cs="Arial"/>
          <w:sz w:val="22"/>
        </w:rPr>
        <w:t xml:space="preserve"> The VFN</w:t>
      </w:r>
      <w:r w:rsidR="00E4744B">
        <w:rPr>
          <w:rFonts w:ascii="Arial" w:hAnsi="Arial" w:cs="Arial"/>
          <w:sz w:val="22"/>
        </w:rPr>
        <w:t xml:space="preserve"> </w:t>
      </w:r>
      <w:r w:rsidR="0042175A">
        <w:rPr>
          <w:rFonts w:ascii="Arial" w:hAnsi="Arial" w:cs="Arial"/>
          <w:sz w:val="22"/>
        </w:rPr>
        <w:t>is the expertise of the NASA Research Collaborator for this NSTGRO project.</w:t>
      </w:r>
      <w:r w:rsidR="00E4744B">
        <w:rPr>
          <w:rFonts w:ascii="Arial" w:hAnsi="Arial" w:cs="Arial"/>
          <w:sz w:val="22"/>
        </w:rPr>
        <w:t xml:space="preserve"> It is </w:t>
      </w:r>
      <w:r w:rsidR="00A008AE">
        <w:rPr>
          <w:rFonts w:ascii="Arial" w:hAnsi="Arial" w:cs="Arial"/>
          <w:sz w:val="22"/>
        </w:rPr>
        <w:t xml:space="preserve">currently </w:t>
      </w:r>
      <w:r w:rsidR="00E4744B">
        <w:rPr>
          <w:rFonts w:ascii="Arial" w:hAnsi="Arial" w:cs="Arial"/>
          <w:sz w:val="22"/>
        </w:rPr>
        <w:t>successfully being applied to the Keck Planet</w:t>
      </w:r>
      <w:r w:rsidR="00810B05">
        <w:rPr>
          <w:rFonts w:ascii="Arial" w:hAnsi="Arial" w:cs="Arial"/>
          <w:sz w:val="22"/>
        </w:rPr>
        <w:t xml:space="preserve"> Imager and Characterizer (KPIC) </w:t>
      </w:r>
      <w:hyperlink w:anchor="_References" w:history="1">
        <w:r w:rsidR="00810B05" w:rsidRPr="00810B05">
          <w:rPr>
            <w:rStyle w:val="Hyperlink"/>
            <w:rFonts w:ascii="Arial" w:hAnsi="Arial" w:cs="Arial"/>
            <w:sz w:val="22"/>
          </w:rPr>
          <w:t>[</w:t>
        </w:r>
        <w:r w:rsidR="0051432A">
          <w:rPr>
            <w:rStyle w:val="Hyperlink"/>
            <w:rFonts w:ascii="Arial" w:hAnsi="Arial" w:cs="Arial"/>
            <w:sz w:val="22"/>
          </w:rPr>
          <w:t>3</w:t>
        </w:r>
        <w:r w:rsidR="00810B05" w:rsidRPr="00810B05">
          <w:rPr>
            <w:rStyle w:val="Hyperlink"/>
            <w:rFonts w:ascii="Arial" w:hAnsi="Arial" w:cs="Arial"/>
            <w:sz w:val="22"/>
          </w:rPr>
          <w:t>]</w:t>
        </w:r>
      </w:hyperlink>
      <w:r w:rsidR="00810B05">
        <w:rPr>
          <w:rFonts w:ascii="Arial" w:hAnsi="Arial" w:cs="Arial"/>
          <w:sz w:val="22"/>
        </w:rPr>
        <w:t>.</w:t>
      </w:r>
    </w:p>
    <w:p w14:paraId="34C4A656" w14:textId="772DF473" w:rsidR="00A905C6" w:rsidRDefault="00A905C6" w:rsidP="00A63585">
      <w:pPr>
        <w:rPr>
          <w:rFonts w:ascii="Arial" w:hAnsi="Arial" w:cs="Arial"/>
          <w:sz w:val="22"/>
        </w:rPr>
      </w:pPr>
    </w:p>
    <w:p w14:paraId="0093D71B" w14:textId="6FF40D14" w:rsidR="007D7480" w:rsidRDefault="00A905C6" w:rsidP="007D7480">
      <w:pPr>
        <w:rPr>
          <w:rFonts w:ascii="Arial" w:hAnsi="Arial" w:cs="Arial"/>
          <w:i/>
          <w:iCs/>
          <w:sz w:val="22"/>
          <w:u w:val="single"/>
        </w:rPr>
      </w:pPr>
      <w:r w:rsidRPr="00933B30">
        <w:rPr>
          <w:rFonts w:ascii="Arial" w:hAnsi="Arial" w:cs="Arial"/>
          <w:i/>
          <w:iCs/>
          <w:sz w:val="22"/>
          <w:u w:val="single"/>
        </w:rPr>
        <w:t>DAFN</w:t>
      </w:r>
    </w:p>
    <w:p w14:paraId="4C67516D" w14:textId="3FE5E5F0" w:rsidR="00404122" w:rsidRDefault="007D7480" w:rsidP="0035252C">
      <w:pPr>
        <w:rPr>
          <w:rFonts w:ascii="Arial" w:hAnsi="Arial" w:cs="Arial"/>
          <w:sz w:val="22"/>
        </w:rPr>
      </w:pPr>
      <w:r>
        <w:rPr>
          <w:rFonts w:ascii="Arial" w:hAnsi="Arial" w:cs="Arial"/>
          <w:sz w:val="22"/>
        </w:rPr>
        <w:tab/>
      </w:r>
      <w:bookmarkStart w:id="1" w:name="_Hlk127710073"/>
      <w:r>
        <w:rPr>
          <w:rFonts w:ascii="Arial" w:hAnsi="Arial" w:cs="Arial"/>
          <w:sz w:val="22"/>
        </w:rPr>
        <w:t xml:space="preserve">The DAFN combines nulling interferometry with a </w:t>
      </w:r>
      <w:r w:rsidR="00AA5ED1">
        <w:rPr>
          <w:rFonts w:ascii="Arial" w:hAnsi="Arial" w:cs="Arial"/>
          <w:sz w:val="22"/>
        </w:rPr>
        <w:t>SMF</w:t>
      </w:r>
      <w:r>
        <w:rPr>
          <w:rFonts w:ascii="Arial" w:hAnsi="Arial" w:cs="Arial"/>
          <w:sz w:val="22"/>
        </w:rPr>
        <w:t xml:space="preserve"> connected to a high-resolution spectrograph</w:t>
      </w:r>
      <w:r w:rsidR="00234186">
        <w:rPr>
          <w:rFonts w:ascii="Arial" w:hAnsi="Arial" w:cs="Arial"/>
          <w:sz w:val="22"/>
        </w:rPr>
        <w:t xml:space="preserve"> to </w:t>
      </w:r>
      <w:r w:rsidR="00C91A21">
        <w:rPr>
          <w:rFonts w:ascii="Arial" w:hAnsi="Arial" w:cs="Arial"/>
          <w:sz w:val="22"/>
        </w:rPr>
        <w:t>cancel</w:t>
      </w:r>
      <w:r w:rsidR="00234186">
        <w:rPr>
          <w:rFonts w:ascii="Arial" w:hAnsi="Arial" w:cs="Arial"/>
          <w:sz w:val="22"/>
        </w:rPr>
        <w:t xml:space="preserve"> out host star light and extract a planetary signal. The host star’s light is suppressed by interference fringes</w:t>
      </w:r>
      <w:r w:rsidR="00C91A21">
        <w:rPr>
          <w:rFonts w:ascii="Arial" w:hAnsi="Arial" w:cs="Arial"/>
          <w:sz w:val="22"/>
        </w:rPr>
        <w:t xml:space="preserve"> and filtered out by the </w:t>
      </w:r>
      <w:r w:rsidR="00AA5ED1">
        <w:rPr>
          <w:rFonts w:ascii="Arial" w:hAnsi="Arial" w:cs="Arial"/>
          <w:sz w:val="22"/>
        </w:rPr>
        <w:t>SMF</w:t>
      </w:r>
      <w:r w:rsidR="00C91A21">
        <w:rPr>
          <w:rFonts w:ascii="Arial" w:hAnsi="Arial" w:cs="Arial"/>
          <w:sz w:val="22"/>
        </w:rPr>
        <w:t xml:space="preserve">. The planet’s signal can be further distinguished from </w:t>
      </w:r>
      <w:r w:rsidR="00C91A21">
        <w:rPr>
          <w:rFonts w:ascii="Arial" w:hAnsi="Arial" w:cs="Arial"/>
          <w:sz w:val="22"/>
        </w:rPr>
        <w:lastRenderedPageBreak/>
        <w:t xml:space="preserve">the host </w:t>
      </w:r>
      <w:proofErr w:type="gramStart"/>
      <w:r w:rsidR="00C91A21">
        <w:rPr>
          <w:rFonts w:ascii="Arial" w:hAnsi="Arial" w:cs="Arial"/>
          <w:sz w:val="22"/>
        </w:rPr>
        <w:t>star’s</w:t>
      </w:r>
      <w:proofErr w:type="gramEnd"/>
      <w:r w:rsidR="00C91A21">
        <w:rPr>
          <w:rFonts w:ascii="Arial" w:hAnsi="Arial" w:cs="Arial"/>
          <w:sz w:val="22"/>
        </w:rPr>
        <w:t xml:space="preserve"> in velocity space with high-resolution spectroscopy. This instrument concept is a direct extension of the LBTI framework with single-mode fiber and high-resolution spectrograph on the backend</w:t>
      </w:r>
      <w:r w:rsidR="004018FE">
        <w:rPr>
          <w:rFonts w:ascii="Arial" w:hAnsi="Arial" w:cs="Arial"/>
          <w:sz w:val="22"/>
        </w:rPr>
        <w:t xml:space="preserve"> </w:t>
      </w:r>
      <w:hyperlink w:anchor="_References" w:history="1">
        <w:r w:rsidR="004018FE" w:rsidRPr="004018FE">
          <w:rPr>
            <w:rStyle w:val="Hyperlink"/>
            <w:rFonts w:ascii="Arial" w:hAnsi="Arial" w:cs="Arial"/>
            <w:sz w:val="22"/>
          </w:rPr>
          <w:t>[</w:t>
        </w:r>
        <w:r w:rsidR="0051432A">
          <w:rPr>
            <w:rStyle w:val="Hyperlink"/>
            <w:rFonts w:ascii="Arial" w:hAnsi="Arial" w:cs="Arial"/>
            <w:sz w:val="22"/>
          </w:rPr>
          <w:t>4</w:t>
        </w:r>
        <w:r w:rsidR="004018FE" w:rsidRPr="004018FE">
          <w:rPr>
            <w:rStyle w:val="Hyperlink"/>
            <w:rFonts w:ascii="Arial" w:hAnsi="Arial" w:cs="Arial"/>
            <w:sz w:val="22"/>
          </w:rPr>
          <w:t>]</w:t>
        </w:r>
      </w:hyperlink>
      <w:r w:rsidR="00C91A21">
        <w:rPr>
          <w:rFonts w:ascii="Arial" w:hAnsi="Arial" w:cs="Arial"/>
          <w:sz w:val="22"/>
        </w:rPr>
        <w:t>.</w:t>
      </w:r>
    </w:p>
    <w:bookmarkEnd w:id="1"/>
    <w:p w14:paraId="140D6900" w14:textId="77777777" w:rsidR="0035252C" w:rsidRPr="0035252C" w:rsidRDefault="0035252C" w:rsidP="0035252C">
      <w:pPr>
        <w:rPr>
          <w:rFonts w:ascii="Arial" w:hAnsi="Arial" w:cs="Arial"/>
          <w:sz w:val="22"/>
        </w:rPr>
      </w:pPr>
    </w:p>
    <w:p w14:paraId="32ABADD2" w14:textId="6491B796" w:rsidR="00404122" w:rsidRDefault="00404122" w:rsidP="00404122">
      <w:pPr>
        <w:pStyle w:val="Heading2"/>
        <w:rPr>
          <w:rFonts w:ascii="Arial" w:hAnsi="Arial" w:cs="Arial"/>
          <w:sz w:val="22"/>
          <w:szCs w:val="22"/>
        </w:rPr>
      </w:pPr>
      <w:r w:rsidRPr="003F6ED1">
        <w:rPr>
          <w:rFonts w:ascii="Arial" w:hAnsi="Arial" w:cs="Arial"/>
          <w:sz w:val="22"/>
          <w:szCs w:val="22"/>
        </w:rPr>
        <w:t>Approach/Methodology</w:t>
      </w:r>
    </w:p>
    <w:p w14:paraId="453CE117" w14:textId="4B9402E6" w:rsidR="000B685B" w:rsidRDefault="000B685B" w:rsidP="000B685B"/>
    <w:p w14:paraId="6293FB22" w14:textId="77777777" w:rsidR="000B685B" w:rsidRDefault="000B685B" w:rsidP="000B685B">
      <w:pPr>
        <w:jc w:val="center"/>
      </w:pPr>
      <w:r>
        <w:rPr>
          <w:noProof/>
        </w:rPr>
        <w:lastRenderedPageBreak/>
        <mc:AlternateContent>
          <mc:Choice Requires="wps">
            <w:drawing>
              <wp:anchor distT="0" distB="0" distL="114300" distR="114300" simplePos="0" relativeHeight="251735040" behindDoc="0" locked="0" layoutInCell="1" allowOverlap="1" wp14:anchorId="62163652" wp14:editId="092EC202">
                <wp:simplePos x="0" y="0"/>
                <wp:positionH relativeFrom="margin">
                  <wp:posOffset>1473700</wp:posOffset>
                </wp:positionH>
                <wp:positionV relativeFrom="paragraph">
                  <wp:posOffset>-62230</wp:posOffset>
                </wp:positionV>
                <wp:extent cx="527050" cy="463550"/>
                <wp:effectExtent l="0" t="0" r="0" b="0"/>
                <wp:wrapNone/>
                <wp:docPr id="38" name="Text Box 38"/>
                <wp:cNvGraphicFramePr/>
                <a:graphic xmlns:a="http://schemas.openxmlformats.org/drawingml/2006/main">
                  <a:graphicData uri="http://schemas.microsoft.com/office/word/2010/wordprocessingShape">
                    <wps:wsp>
                      <wps:cNvSpPr txBox="1"/>
                      <wps:spPr>
                        <a:xfrm>
                          <a:off x="0" y="0"/>
                          <a:ext cx="527050" cy="463550"/>
                        </a:xfrm>
                        <a:prstGeom prst="rect">
                          <a:avLst/>
                        </a:prstGeom>
                        <a:noFill/>
                        <a:ln w="6350">
                          <a:noFill/>
                        </a:ln>
                      </wps:spPr>
                      <wps:txbx>
                        <w:txbxContent>
                          <w:p w14:paraId="1F0CF051" w14:textId="77777777" w:rsidR="000B685B" w:rsidRPr="00AA5ED1" w:rsidRDefault="000B685B" w:rsidP="000B685B">
                            <w:pPr>
                              <w:rPr>
                                <w:rFonts w:ascii="Arial" w:hAnsi="Arial" w:cs="Arial"/>
                                <w:color w:val="5B9BD5" w:themeColor="accent1"/>
                                <w:sz w:val="16"/>
                                <w:szCs w:val="14"/>
                              </w:rPr>
                            </w:pPr>
                            <w:r w:rsidRPr="00AA5ED1">
                              <w:rPr>
                                <w:rFonts w:ascii="Arial" w:hAnsi="Arial" w:cs="Arial"/>
                                <w:color w:val="5B9BD5" w:themeColor="accent1"/>
                              </w:rPr>
                              <w:t>SMF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163652" id="_x0000_t202" coordsize="21600,21600" o:spt="202" path="m,l,21600r21600,l21600,xe">
                <v:stroke joinstyle="miter"/>
                <v:path gradientshapeok="t" o:connecttype="rect"/>
              </v:shapetype>
              <v:shape id="Text Box 38" o:spid="_x0000_s1026" type="#_x0000_t202" style="position:absolute;left:0;text-align:left;margin-left:116.05pt;margin-top:-4.9pt;width:41.5pt;height:36.5pt;z-index:251735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ap9FAIAACsEAAAOAAAAZHJzL2Uyb0RvYy54bWysU01v2zAMvQ/YfxB0X+xkSdsZcYqsRYYB&#10;QVsgHXpWZCk2IImapMTOfv0o2flAt9Owi0yK9CP5HjW/77QiB+F8A6ak41FOiTAcqsbsSvrjdfXp&#10;jhIfmKmYAiNKehSe3i8+fpi3thATqEFVwhEEMb5obUnrEGyRZZ7XQjM/AisMBiU4zQK6bpdVjrWI&#10;rlU2yfObrAVXWQdceI+3j32QLhK+lIKHZym9CESVFHsL6XTp3MYzW8xZsXPM1g0f2mD/0IVmjcGi&#10;Z6hHFhjZu+YPKN1wBx5kGHHQGUjZcJFmwGnG+btpNjWzIs2C5Hh7psn/P1j+dNjYF0dC9xU6FDAS&#10;0lpfeLyM83TS6fjFTgnGkcLjmTbRBcLxcja5zWcY4Ria3nyeoY0o2eVn63z4JkCTaJTUoSqJLHZY&#10;+9CnnlJiLQOrRqmkjDKkLSli5umHcwTBlcEal1ajFbptN/S/heqIYznoFfeWrxosvmY+vDCHEmO/&#10;uLbhGQ+pAIvAYFFSg/v1t/uYj8xjlJIWV6ak/ueeOUGJ+m5Qky/j6TTuWHKms9sJOu46sr2OmL1+&#10;ANzKMT4Qy5MZ84M6mdKBfsPtXsaqGGKGY+2ShpP5EPpFxtfBxXKZknCrLAtrs7E8Qkc6I7Wv3Rtz&#10;duA/oHBPcFouVryToc/thVjuA8gmaRQJ7lkdeMeNTCoPryeu/LWfsi5vfPEbAAD//wMAUEsDBBQA&#10;BgAIAAAAIQA7m2jv4QAAAAkBAAAPAAAAZHJzL2Rvd25yZXYueG1sTI/BTsMwDIbvSLxDZCRuW9pU&#10;m0bXdJoqTUgIDhu7cEubrK2WOKXJtsLTY05wtP3p9/cXm8lZdjVj6D1KSOcJMION1z22Eo7vu9kK&#10;WIgKtbIejYQvE2BT3t8VKtf+hntzPcSWUQiGXEnoYhxyzkPTGafC3A8G6Xbyo1ORxrHlelQ3CneW&#10;iyRZcqd6pA+dGkzVmeZ8uDgJL9XuTe1r4Vbftnp+PW2Hz+PHQsrHh2m7BhbNFP9g+NUndSjJqfYX&#10;1IFZCSITKaESZk9UgYAsXdCilrDMBPCy4P8blD8AAAD//wMAUEsBAi0AFAAGAAgAAAAhALaDOJL+&#10;AAAA4QEAABMAAAAAAAAAAAAAAAAAAAAAAFtDb250ZW50X1R5cGVzXS54bWxQSwECLQAUAAYACAAA&#10;ACEAOP0h/9YAAACUAQAACwAAAAAAAAAAAAAAAAAvAQAAX3JlbHMvLnJlbHNQSwECLQAUAAYACAAA&#10;ACEAKCWqfRQCAAArBAAADgAAAAAAAAAAAAAAAAAuAgAAZHJzL2Uyb0RvYy54bWxQSwECLQAUAAYA&#10;CAAAACEAO5to7+EAAAAJAQAADwAAAAAAAAAAAAAAAABuBAAAZHJzL2Rvd25yZXYueG1sUEsFBgAA&#10;AAAEAAQA8wAAAHwFAAAAAA==&#10;" filled="f" stroked="f" strokeweight=".5pt">
                <v:textbox>
                  <w:txbxContent>
                    <w:p w14:paraId="1F0CF051" w14:textId="77777777" w:rsidR="000B685B" w:rsidRPr="00AA5ED1" w:rsidRDefault="000B685B" w:rsidP="000B685B">
                      <w:pPr>
                        <w:rPr>
                          <w:rFonts w:ascii="Arial" w:hAnsi="Arial" w:cs="Arial"/>
                          <w:color w:val="5B9BD5" w:themeColor="accent1"/>
                          <w:sz w:val="16"/>
                          <w:szCs w:val="14"/>
                        </w:rPr>
                      </w:pPr>
                      <w:r w:rsidRPr="00AA5ED1">
                        <w:rPr>
                          <w:rFonts w:ascii="Arial" w:hAnsi="Arial" w:cs="Arial"/>
                          <w:color w:val="5B9BD5" w:themeColor="accent1"/>
                        </w:rPr>
                        <w:t>SMF</w:t>
                      </w:r>
                    </w:p>
                  </w:txbxContent>
                </v:textbox>
                <w10:wrap anchorx="margin"/>
              </v:shape>
            </w:pict>
          </mc:Fallback>
        </mc:AlternateContent>
      </w:r>
      <w:r>
        <w:rPr>
          <w:noProof/>
        </w:rPr>
        <mc:AlternateContent>
          <mc:Choice Requires="wps">
            <w:drawing>
              <wp:anchor distT="0" distB="0" distL="114300" distR="114300" simplePos="0" relativeHeight="251729920" behindDoc="0" locked="0" layoutInCell="1" allowOverlap="1" wp14:anchorId="61D56E83" wp14:editId="53FD82BD">
                <wp:simplePos x="0" y="0"/>
                <wp:positionH relativeFrom="margin">
                  <wp:align>left</wp:align>
                </wp:positionH>
                <wp:positionV relativeFrom="paragraph">
                  <wp:posOffset>3331831</wp:posOffset>
                </wp:positionV>
                <wp:extent cx="1066800" cy="46355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066800" cy="463550"/>
                        </a:xfrm>
                        <a:prstGeom prst="rect">
                          <a:avLst/>
                        </a:prstGeom>
                        <a:noFill/>
                        <a:ln w="6350">
                          <a:noFill/>
                        </a:ln>
                      </wps:spPr>
                      <wps:txbx>
                        <w:txbxContent>
                          <w:p w14:paraId="265C4386" w14:textId="77777777" w:rsidR="000B685B" w:rsidRPr="00AA5ED1" w:rsidRDefault="000B685B" w:rsidP="000B685B">
                            <w:pPr>
                              <w:rPr>
                                <w:rFonts w:ascii="Arial" w:hAnsi="Arial" w:cs="Arial"/>
                                <w:color w:val="FF00FF"/>
                                <w:sz w:val="16"/>
                                <w:szCs w:val="14"/>
                              </w:rPr>
                            </w:pPr>
                            <w:r>
                              <w:rPr>
                                <w:rFonts w:ascii="Arial" w:hAnsi="Arial" w:cs="Arial"/>
                                <w:color w:val="FF00FF"/>
                              </w:rPr>
                              <w:t>CCR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D56E83" id="Text Box 39" o:spid="_x0000_s1027" type="#_x0000_t202" style="position:absolute;left:0;text-align:left;margin-left:0;margin-top:262.35pt;width:84pt;height:36.5pt;z-index:251729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BZeFgIAADMEAAAOAAAAZHJzL2Uyb0RvYy54bWysU11v2yAUfZ+0/4B4X+xkSdZacaqsVaZJ&#10;UVspnfpMMMRImMuAxM5+/S44X+r2VPUFX3y/zznM7rpGk71wXoEp6XCQUyIMh0qZbUl/vSy/3FDi&#10;AzMV02BESQ/C07v550+z1hZiBDXoSjiCRYwvWlvSOgRbZJnntWiYH4AVBp0SXMMCXt02qxxrsXqj&#10;s1GeT7MWXGUdcOE9/n3onXSe6kspeHiS0otAdElxtpBOl85NPLP5jBVbx2yt+HEM9o4pGqYMNj2X&#10;emCBkZ1T/5RqFHfgQYYBhyYDKRUXaQfcZpi/2WZdMyvSLgiOt2eY/MeV5Y/7tX12JHTfoUMCIyCt&#10;9YXHn3GfTromfnFSgn6E8HCGTXSB8JiUT6c3Obo4+sbTr5NJwjW7ZFvnww8BDYlGSR3SktBi+5UP&#10;2BFDTyGxmYGl0jpRow1pS4o185Rw9mCGNph4mTVaodt0RFVXe2ygOuB6DnrmveVLhTOsmA/PzCHV&#10;ODbKNzzhITVgLzhalNTg/vzvf4xHBtBLSYvSKan/vWNOUKJ/GuTmdjgeR62ly3jybYQXd+3ZXHvM&#10;rrkHVOcQH4rlyYzxQZ9M6aB5RZUvYld0McOxd0nDybwPvaDxlXCxWKQgVJdlYWXWlsfSEdWI8Ev3&#10;ypw90hCQwEc4iYwVb9joY3s+FrsAUiWqIs49qkf4UZmJweMritK/vqeoy1uf/wUAAP//AwBQSwME&#10;FAAGAAgAAAAhACYlH67fAAAACAEAAA8AAABkcnMvZG93bnJldi54bWxMj8FOwzAQRO9I/IO1SNyo&#10;Q0SbEOJUVaQKCZVDSy/cNrGbRMTrELtt6NezPcFxZ0azb/LlZHtxMqPvHCl4nEUgDNVOd9Qo2H+s&#10;H1IQPiBp7B0ZBT/Gw7K4vckx0+5MW3PahUZwCfkMFbQhDJmUvm6NRT9zgyH2Dm60GPgcG6lHPHO5&#10;7WUcRQtpsSP+0OJgytbUX7ujVfBWrt9xW8U2vfTl6+awGr73n3Ol7u+m1QuIYKbwF4YrPqNDwUyV&#10;O5L2olfAQ4KCefyUgLjai5SVipXnJAFZ5PL/gOIXAAD//wMAUEsBAi0AFAAGAAgAAAAhALaDOJL+&#10;AAAA4QEAABMAAAAAAAAAAAAAAAAAAAAAAFtDb250ZW50X1R5cGVzXS54bWxQSwECLQAUAAYACAAA&#10;ACEAOP0h/9YAAACUAQAACwAAAAAAAAAAAAAAAAAvAQAAX3JlbHMvLnJlbHNQSwECLQAUAAYACAAA&#10;ACEA0RAWXhYCAAAzBAAADgAAAAAAAAAAAAAAAAAuAgAAZHJzL2Uyb0RvYy54bWxQSwECLQAUAAYA&#10;CAAAACEAJiUfrt8AAAAIAQAADwAAAAAAAAAAAAAAAABwBAAAZHJzL2Rvd25yZXYueG1sUEsFBgAA&#10;AAAEAAQA8wAAAHwFAAAAAA==&#10;" filled="f" stroked="f" strokeweight=".5pt">
                <v:textbox>
                  <w:txbxContent>
                    <w:p w14:paraId="265C4386" w14:textId="77777777" w:rsidR="000B685B" w:rsidRPr="00AA5ED1" w:rsidRDefault="000B685B" w:rsidP="000B685B">
                      <w:pPr>
                        <w:rPr>
                          <w:rFonts w:ascii="Arial" w:hAnsi="Arial" w:cs="Arial"/>
                          <w:color w:val="FF00FF"/>
                          <w:sz w:val="16"/>
                          <w:szCs w:val="14"/>
                        </w:rPr>
                      </w:pPr>
                      <w:r>
                        <w:rPr>
                          <w:rFonts w:ascii="Arial" w:hAnsi="Arial" w:cs="Arial"/>
                          <w:color w:val="FF00FF"/>
                        </w:rPr>
                        <w:t>CCR</w:t>
                      </w:r>
                    </w:p>
                  </w:txbxContent>
                </v:textbox>
                <w10:wrap anchorx="margin"/>
              </v:shape>
            </w:pict>
          </mc:Fallback>
        </mc:AlternateContent>
      </w:r>
      <w:r>
        <w:rPr>
          <w:noProof/>
        </w:rPr>
        <mc:AlternateContent>
          <mc:Choice Requires="wps">
            <w:drawing>
              <wp:anchor distT="0" distB="0" distL="114300" distR="114300" simplePos="0" relativeHeight="251711488" behindDoc="0" locked="0" layoutInCell="1" allowOverlap="1" wp14:anchorId="3F8D5CC2" wp14:editId="2D2C5EFC">
                <wp:simplePos x="0" y="0"/>
                <wp:positionH relativeFrom="column">
                  <wp:posOffset>19455</wp:posOffset>
                </wp:positionH>
                <wp:positionV relativeFrom="paragraph">
                  <wp:posOffset>1264528</wp:posOffset>
                </wp:positionV>
                <wp:extent cx="3398196" cy="2107660"/>
                <wp:effectExtent l="19050" t="0" r="12065" b="45085"/>
                <wp:wrapNone/>
                <wp:docPr id="40" name="Freeform: Shape 40"/>
                <wp:cNvGraphicFramePr/>
                <a:graphic xmlns:a="http://schemas.openxmlformats.org/drawingml/2006/main">
                  <a:graphicData uri="http://schemas.microsoft.com/office/word/2010/wordprocessingShape">
                    <wps:wsp>
                      <wps:cNvSpPr/>
                      <wps:spPr>
                        <a:xfrm>
                          <a:off x="0" y="0"/>
                          <a:ext cx="3398196" cy="2107660"/>
                        </a:xfrm>
                        <a:custGeom>
                          <a:avLst/>
                          <a:gdLst>
                            <a:gd name="connsiteX0" fmla="*/ 3398196 w 3398196"/>
                            <a:gd name="connsiteY0" fmla="*/ 1822315 h 2107660"/>
                            <a:gd name="connsiteX1" fmla="*/ 278860 w 3398196"/>
                            <a:gd name="connsiteY1" fmla="*/ 1050587 h 2107660"/>
                            <a:gd name="connsiteX2" fmla="*/ 0 w 3398196"/>
                            <a:gd name="connsiteY2" fmla="*/ 2075234 h 2107660"/>
                            <a:gd name="connsiteX3" fmla="*/ 97277 w 3398196"/>
                            <a:gd name="connsiteY3" fmla="*/ 2107660 h 2107660"/>
                            <a:gd name="connsiteX4" fmla="*/ 875490 w 3398196"/>
                            <a:gd name="connsiteY4" fmla="*/ 0 h 21076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398196" h="2107660">
                              <a:moveTo>
                                <a:pt x="3398196" y="1822315"/>
                              </a:moveTo>
                              <a:lnTo>
                                <a:pt x="278860" y="1050587"/>
                              </a:lnTo>
                              <a:lnTo>
                                <a:pt x="0" y="2075234"/>
                              </a:lnTo>
                              <a:lnTo>
                                <a:pt x="97277" y="2107660"/>
                              </a:lnTo>
                              <a:lnTo>
                                <a:pt x="875490" y="0"/>
                              </a:lnTo>
                            </a:path>
                          </a:pathLst>
                        </a:cu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11579EF" id="Freeform: Shape 40" o:spid="_x0000_s1026" style="position:absolute;margin-left:1.55pt;margin-top:99.55pt;width:267.55pt;height:165.95pt;z-index:251711488;visibility:visible;mso-wrap-style:square;mso-wrap-distance-left:9pt;mso-wrap-distance-top:0;mso-wrap-distance-right:9pt;mso-wrap-distance-bottom:0;mso-position-horizontal:absolute;mso-position-horizontal-relative:text;mso-position-vertical:absolute;mso-position-vertical-relative:text;v-text-anchor:middle" coordsize="3398196,2107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PVBuwMAAAgKAAAOAAAAZHJzL2Uyb0RvYy54bWysVttu2zgQfV+g/0DocYGNLr7INuIUQQov&#10;FgjaoMmi3UeaoiwBFKmS9CX9+h5SF7PZom4WqweJFOfMcA4Ph7x+e2oEOXBtaiXXUXqVRIRLpopa&#10;7tbR30+bPxYRMZbKggol+Tp65iZ6e/Pmt+tju+KZqpQouCZwIs3q2K6jytp2FceGVbyh5kq1XGKw&#10;VLqhFl29iwtNj/DeiDhLknl8VLpotWLcGPx91w1GN95/WXJmP5Sl4ZaIdYS5Wf/W/r117/jmmq52&#10;mrZVzfpp0P8wi4bWEkFHV++opWSv63+5amqmlVGlvWKqiVVZ1oz7HJBNmrzI5rGiLfe5gBzTjjSZ&#10;/88te394bB80aDi2ZmXQdFmcSt24L+ZHTp6s55EsfrKE4edkslyky3lEGMayNMnnc09nfIazvbF/&#10;cuVd0cO9sR3bBVqeq4JI2kAUTElpass/Y4XKRmABfo9J758ch1a/Vi9B/4SgdJFlk3RGKhLMCKvy&#10;EvQ5DSJl+WIxTy4HCjFpMktmi/xyoCwI9AsxQvMsyWfZZHo5xiSIscyzPL+cSwjpqbocZxrEWeSz&#10;6fIXEgoxyfchoJTdoAVaDfJgJ9nrAy1CXR1J/NZqlXFiDMUC5Q1dyADqgkugnLgugLGWITh9FRiL&#10;FIKzV4HBfAievAoMNkPwNAR3uffcaVQ+V/OEr3k2Iqh5OiKoeVuHoauWWkf50CTHYEdX5w3txht1&#10;4E/KW1q3AuPOx1T6DdfP42wpZIjodpife79xesBgNnxbHwA7Gq57+f/U0qu9s/6uAg3+hm/nt9Os&#10;Nx/U0hmAOseH189IjOMzKGBSbWohPHdCOrrSJWqAV6ZRoi7cqOPI6N32TmhyoKB/s0nw9CkEZvAt&#10;INP4XHR9yz4L7nwI+ZGXpC5AdtZFcOchH91Sxri0aTdU0YJ30WZhsAHhk/IOnecSsxx99w4Gy87J&#10;4LvbTb29g3J/nI7gPvWfgUeEj6ykHcFNLZX+UWYCWfWRO/uBpI4ax9JWFc8PmmjVHeamZZtaG3tP&#10;jX2gGocH5IMbif2AVykUVgr69a2IVEp//dF/Z49DFaMROeI2sI7Mlz3VPCLiL4njdplOp3BrfWc6&#10;yzN0dDiyDUfkvrlTWH0UGczON529FUOz1Kr5hIvLrYuKISoZYqOYWezRrnNn0ccQrj6M3976Nq4M&#10;UOe9fGyZc+5YbZH50+kT1S1xzXVkcT6/V8PNga6Gc9dJfLR1SKlu91aVtTuUvQ47XvsOrhteOP3V&#10;yN1nwr63Ol/gbr4BAAD//wMAUEsDBBQABgAIAAAAIQBw3r2z3QAAAAkBAAAPAAAAZHJzL2Rvd25y&#10;ZXYueG1sTI9BT8MwDIXvSPyHyEjcWNIV0FaaTgiJEwLBOmlXr/Habk1SNelW/j3eadye/Z6eP+er&#10;yXbiRENovdOQzBQIcpU3ras1bMr3hwWIENEZ7LwjDb8UYFXc3uSYGX92P3Rax1pwiQsZamhi7DMp&#10;Q9WQxTDzPTn29n6wGHkcamkGPHO57eRcqWdpsXV8ocGe3hqqjuvRatiWn0YZejx8HGSz2eL3l0zL&#10;Uev7u+n1BUSkKV7DcMFndCiYaedHZ4LoNKQJB3m9XLJg/yldzEHsLiJRIItc/v+g+AMAAP//AwBQ&#10;SwECLQAUAAYACAAAACEAtoM4kv4AAADhAQAAEwAAAAAAAAAAAAAAAAAAAAAAW0NvbnRlbnRfVHlw&#10;ZXNdLnhtbFBLAQItABQABgAIAAAAIQA4/SH/1gAAAJQBAAALAAAAAAAAAAAAAAAAAC8BAABfcmVs&#10;cy8ucmVsc1BLAQItABQABgAIAAAAIQBYfPVBuwMAAAgKAAAOAAAAAAAAAAAAAAAAAC4CAABkcnMv&#10;ZTJvRG9jLnhtbFBLAQItABQABgAIAAAAIQBw3r2z3QAAAAkBAAAPAAAAAAAAAAAAAAAAABUGAABk&#10;cnMvZG93bnJldi54bWxQSwUGAAAAAAQABADzAAAAHwcAAAAA&#10;" path="m3398196,1822315l278860,1050587,,2075234r97277,32426l875490,e" filled="f" strokecolor="red" strokeweight="1.5pt">
                <v:stroke joinstyle="miter"/>
                <v:path arrowok="t" o:connecttype="custom" o:connectlocs="3398196,1822315;278860,1050587;0,2075234;97277,2107660;875490,0" o:connectangles="0,0,0,0,0"/>
              </v:shape>
            </w:pict>
          </mc:Fallback>
        </mc:AlternateContent>
      </w:r>
      <w:r>
        <w:rPr>
          <w:noProof/>
        </w:rPr>
        <mc:AlternateContent>
          <mc:Choice Requires="wps">
            <w:drawing>
              <wp:anchor distT="0" distB="0" distL="114300" distR="114300" simplePos="0" relativeHeight="251734016" behindDoc="0" locked="0" layoutInCell="1" allowOverlap="1" wp14:anchorId="1A44C197" wp14:editId="5AC381BD">
                <wp:simplePos x="0" y="0"/>
                <wp:positionH relativeFrom="column">
                  <wp:posOffset>622570</wp:posOffset>
                </wp:positionH>
                <wp:positionV relativeFrom="paragraph">
                  <wp:posOffset>1264528</wp:posOffset>
                </wp:positionV>
                <wp:extent cx="3424136" cy="1867711"/>
                <wp:effectExtent l="19050" t="0" r="81280" b="18415"/>
                <wp:wrapNone/>
                <wp:docPr id="41" name="Freeform: Shape 41"/>
                <wp:cNvGraphicFramePr/>
                <a:graphic xmlns:a="http://schemas.openxmlformats.org/drawingml/2006/main">
                  <a:graphicData uri="http://schemas.microsoft.com/office/word/2010/wordprocessingShape">
                    <wps:wsp>
                      <wps:cNvSpPr/>
                      <wps:spPr>
                        <a:xfrm>
                          <a:off x="0" y="0"/>
                          <a:ext cx="3424136" cy="1867711"/>
                        </a:xfrm>
                        <a:custGeom>
                          <a:avLst/>
                          <a:gdLst>
                            <a:gd name="connsiteX0" fmla="*/ 2950724 w 3424136"/>
                            <a:gd name="connsiteY0" fmla="*/ 1867711 h 1867711"/>
                            <a:gd name="connsiteX1" fmla="*/ 3424136 w 3424136"/>
                            <a:gd name="connsiteY1" fmla="*/ 1828800 h 1867711"/>
                            <a:gd name="connsiteX2" fmla="*/ 0 w 3424136"/>
                            <a:gd name="connsiteY2" fmla="*/ 940341 h 1867711"/>
                            <a:gd name="connsiteX3" fmla="*/ 369651 w 3424136"/>
                            <a:gd name="connsiteY3" fmla="*/ 0 h 1867711"/>
                          </a:gdLst>
                          <a:ahLst/>
                          <a:cxnLst>
                            <a:cxn ang="0">
                              <a:pos x="connsiteX0" y="connsiteY0"/>
                            </a:cxn>
                            <a:cxn ang="0">
                              <a:pos x="connsiteX1" y="connsiteY1"/>
                            </a:cxn>
                            <a:cxn ang="0">
                              <a:pos x="connsiteX2" y="connsiteY2"/>
                            </a:cxn>
                            <a:cxn ang="0">
                              <a:pos x="connsiteX3" y="connsiteY3"/>
                            </a:cxn>
                          </a:cxnLst>
                          <a:rect l="l" t="t" r="r" b="b"/>
                          <a:pathLst>
                            <a:path w="3424136" h="1867711">
                              <a:moveTo>
                                <a:pt x="2950724" y="1867711"/>
                              </a:moveTo>
                              <a:lnTo>
                                <a:pt x="3424136" y="1828800"/>
                              </a:lnTo>
                              <a:lnTo>
                                <a:pt x="0" y="940341"/>
                              </a:lnTo>
                              <a:lnTo>
                                <a:pt x="369651" y="0"/>
                              </a:lnTo>
                            </a:path>
                          </a:pathLst>
                        </a:custGeom>
                        <a:noFill/>
                        <a:ln w="19050">
                          <a:solidFill>
                            <a:srgbClr val="FFFF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02BD962" id="Freeform: Shape 41" o:spid="_x0000_s1026" style="position:absolute;margin-left:49pt;margin-top:99.55pt;width:269.6pt;height:147.05pt;z-index:251734016;visibility:visible;mso-wrap-style:square;mso-wrap-distance-left:9pt;mso-wrap-distance-top:0;mso-wrap-distance-right:9pt;mso-wrap-distance-bottom:0;mso-position-horizontal:absolute;mso-position-horizontal-relative:text;mso-position-vertical:absolute;mso-position-vertical-relative:text;v-text-anchor:middle" coordsize="3424136,1867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W6WkwMAADUJAAAOAAAAZHJzL2Uyb0RvYy54bWysVttu2zgQfV9g/4HQ4wIbXXyJbcQpghRZ&#10;LBC0QZOi7SNNUZYAiuSS9CX9+h5SFxNJUXeL+kEmNXPmcmbI0dWbYyvInhvbKLlO8ossIVwyVTZy&#10;u04+Pt39vUiIdVSWVCjJ18kzt8mb6z//uDroFS9UrUTJDYERaVcHvU5q5/QqTS2reUvthdJcQlgp&#10;01KHrdmmpaEHWG9FWmTZPD0oU2qjGLcWb992wuQ62K8qztz7qrLcEbFOEJsLTxOeG/9Mr6/oamuo&#10;rhvWh0F/IYqWNhJOR1NvqaNkZ5pXptqGGWVV5S6YalNVVQ3jIQdkk2cvsnmsqeYhF5Bj9UiT/X1m&#10;2bv9o34woOGg7cpi6bM4Vqb1/4iPHANZzyNZ/OgIw8vJtJjmk3lCGGT5Yn55meeezvQEZzvr/uEq&#10;mKL7e+s6tkusAlclkbRFUzAlpW0c/4wKVa1AAf5KSbGcZZfFlBzI4KlHvwB9iUF9HKQmUUSoyitP&#10;eeSpt3/eUwzKF8VikWXnPRWRp+y8j1h9Oc0m0/y8i0nkYjJfzmf5eT8x5kUWqOB2qBGth7Kxo+zr&#10;hhWh/nxnoeW1sr5J4iKiI4YtytM1BVC+6GfAoDgGDx31c2BwF4OL/+UZhMTgSQwGI4igT9/gUvHX&#10;iQjXiUsIrhOTEFwnG4+hK02dZ21YkkN0WOrTWfHyVu35kwqazpPYN30IJepg+D9pChkjhsPhg+97&#10;so980Bv+dfCA0wLNrrN+qNg1UtAeSthZQjA+w3DSx1Q9Q9Fpl+quESKwIaQnIF9ms65drBJN6aU+&#10;a2u2m1thyJ6C0Dv8ssFXpAbbAr2Tnm6osHLPgnsbQn7gFWlKT19oyDA8+GiWMsalyztRTUveeZtl&#10;+PUMjIiQVDDoLVeIcrTdG/CD6bXtrsV7fQ/lYfaM4D71H4FHRPCspBvBbSOV+V5mAln1njv9gaSO&#10;Gs/SRpXPD4YY1U0+q9ldY6y7p9Y9UIObFv2A8e3e41EJhUqhI8MqIbUyX7/33utjAkGakANG5zqx&#10;/+2o4QkR/0rMpmU+ncKsC5vp7LLAxsSSTSyRu/ZWofo4+YguLL2+E8OyMqr9hCl/471CRCWDb9ww&#10;Dqeu29w67CHCdwLjNzdhjfmK7ryXj5p5455Vjcyfjp+o0cQv14nDMHunhjFLV8OQ8i0+6nqkVDc7&#10;p6rGT7DQhx2v/QazOTRO/x3hh3+8D1qnr53rbwAAAP//AwBQSwMEFAAGAAgAAAAhAIBmxQ7fAAAA&#10;CgEAAA8AAABkcnMvZG93bnJldi54bWxMj8FOwzAQRO9I/IO1SNyo0xRKE+JUFSgHTpTCBzixG0fY&#10;68h2k/D3LCc4zs5o9k21X5xlkw5x8ChgvcqAaey8GrAX8PnR3O2AxSRRSetRC/jWEfb19VUlS+Vn&#10;fNfTKfWMSjCWUoBJaSw5j53RTsaVHzWSd/bByUQy9FwFOVO5szzPsi13ckD6YOSon43uvk4XJ8C+&#10;vZ4PzXzM5EMzpuPL0Jp2CkLc3iyHJ2BJL+kvDL/4hA41MbX+gioyK6DY0ZRE96JYA6PAdvOYA2sF&#10;3BebHHhd8f8T6h8AAAD//wMAUEsBAi0AFAAGAAgAAAAhALaDOJL+AAAA4QEAABMAAAAAAAAAAAAA&#10;AAAAAAAAAFtDb250ZW50X1R5cGVzXS54bWxQSwECLQAUAAYACAAAACEAOP0h/9YAAACUAQAACwAA&#10;AAAAAAAAAAAAAAAvAQAAX3JlbHMvLnJlbHNQSwECLQAUAAYACAAAACEAaPFulpMDAAA1CQAADgAA&#10;AAAAAAAAAAAAAAAuAgAAZHJzL2Uyb0RvYy54bWxQSwECLQAUAAYACAAAACEAgGbFDt8AAAAKAQAA&#10;DwAAAAAAAAAAAAAAAADtBQAAZHJzL2Rvd25yZXYueG1sUEsFBgAAAAAEAAQA8wAAAPkGAAAAAA==&#10;" path="m2950724,1867711r473412,-38911l,940341,369651,e" filled="f" strokecolor="yellow" strokeweight="1.5pt">
                <v:stroke joinstyle="miter"/>
                <v:path arrowok="t" o:connecttype="custom" o:connectlocs="2950724,1867711;3424136,1828800;0,940341;369651,0" o:connectangles="0,0,0,0"/>
              </v:shape>
            </w:pict>
          </mc:Fallback>
        </mc:AlternateContent>
      </w:r>
      <w:r>
        <w:rPr>
          <w:noProof/>
        </w:rPr>
        <mc:AlternateContent>
          <mc:Choice Requires="wps">
            <w:drawing>
              <wp:anchor distT="0" distB="0" distL="114300" distR="114300" simplePos="0" relativeHeight="251732992" behindDoc="0" locked="0" layoutInCell="1" allowOverlap="1" wp14:anchorId="19551F3B" wp14:editId="719BDFAA">
                <wp:simplePos x="0" y="0"/>
                <wp:positionH relativeFrom="margin">
                  <wp:posOffset>388836</wp:posOffset>
                </wp:positionH>
                <wp:positionV relativeFrom="paragraph">
                  <wp:posOffset>789076</wp:posOffset>
                </wp:positionV>
                <wp:extent cx="1245141" cy="440461"/>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245141" cy="440461"/>
                        </a:xfrm>
                        <a:prstGeom prst="rect">
                          <a:avLst/>
                        </a:prstGeom>
                        <a:noFill/>
                        <a:ln w="6350">
                          <a:noFill/>
                        </a:ln>
                      </wps:spPr>
                      <wps:txbx>
                        <w:txbxContent>
                          <w:p w14:paraId="10EB8128" w14:textId="77777777" w:rsidR="000B685B" w:rsidRPr="0053375C" w:rsidRDefault="000B685B" w:rsidP="000B685B">
                            <w:pPr>
                              <w:rPr>
                                <w:rFonts w:ascii="Arial" w:hAnsi="Arial" w:cs="Arial"/>
                                <w:color w:val="5B9BD5" w:themeColor="accent1"/>
                                <w:sz w:val="16"/>
                                <w:szCs w:val="14"/>
                              </w:rPr>
                            </w:pPr>
                            <w:r w:rsidRPr="0053375C">
                              <w:rPr>
                                <w:rFonts w:ascii="Arial" w:hAnsi="Arial" w:cs="Arial"/>
                                <w:color w:val="5B9BD5" w:themeColor="accent1"/>
                              </w:rPr>
                              <w:t>Fiber-coupling optics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51F3B" id="Text Box 42" o:spid="_x0000_s1028" type="#_x0000_t202" style="position:absolute;left:0;text-align:left;margin-left:30.6pt;margin-top:62.15pt;width:98.05pt;height:34.7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RnBGQIAADMEAAAOAAAAZHJzL2Uyb0RvYy54bWysU8uO2yAU3VfqPyD2jZ3USVsrziidUapK&#10;0cxImWrWBEOMhLkUSOz063vBeWnaVdUNvvi+zznM7/pWk4NwXoGp6HiUUyIMh1qZXUV/vKw+fKbE&#10;B2ZqpsGIih6Fp3eL9+/mnS3FBBrQtXAEixhfdraiTQi2zDLPG9EyPwIrDDoluJYFvLpdVjvWYfVW&#10;Z5M8n2UduNo64MJ7/PswOOki1ZdS8PAkpReB6IribCGdLp3beGaLOSt3jtlG8dMY7B+maJky2PRS&#10;6oEFRvZO/VGqVdyBBxlGHNoMpFRcpB1wm3H+ZptNw6xIuyA43l5g8v+vLH88bOyzI6H/Cj0SGAHp&#10;rC89/oz79NK18YuTEvQjhMcLbKIPhMekSTEdF2NKOPqKIi9mqUx2zbbOh28CWhKNijqkJaHFDmsf&#10;sCOGnkNiMwMrpXWiRhvSVXT2cZqnhIsHM7TBxOus0Qr9tieqrujkvMcW6iOu52Bg3lu+UjjDmvnw&#10;zBxSjRuhfMMTHlID9oKTRUkD7tff/sd4ZAC9lHQonYr6n3vmBCX6u0FuvowRBNRauhTTTxO8uFvP&#10;9tZj9u09oDoRP5wumTE+6LMpHbSvqPJl7IouZjj2rmg4m/dhEDS+Ei6WyxSE6rIsrM3G8lg6ohoR&#10;fulfmbMnGgIS+AhnkbHyDRtD7MDHch9AqkRVxHlA9QQ/KjMxeHpFUfq39xR1feuL3wAAAP//AwBQ&#10;SwMEFAAGAAgAAAAhAFjL34HiAAAACgEAAA8AAABkcnMvZG93bnJldi54bWxMj81OwzAQhO9IvIO1&#10;SNyoU5f+EOJUVaQKCcGhpRdum9hNIuJ1iN028PQsJ7jtzoxmv83Wo+vE2Q6h9aRhOklAWKq8aanW&#10;cHjb3q1AhIhksPNkNXzZAOv8+irD1PgL7ex5H2vBJRRS1NDE2KdShqqxDsPE95bYO/rBYeR1qKUZ&#10;8MLlrpMqSRbSYUt8ocHeFo2tPvYnp+G52L7irlRu9d0VTy/HTf95eJ9rfXszbh5BRDvGvzD84jM6&#10;5MxU+hOZIDoNi6niJOvqfgaCA2q+5KFk5WG2BJln8v8L+Q8AAAD//wMAUEsBAi0AFAAGAAgAAAAh&#10;ALaDOJL+AAAA4QEAABMAAAAAAAAAAAAAAAAAAAAAAFtDb250ZW50X1R5cGVzXS54bWxQSwECLQAU&#10;AAYACAAAACEAOP0h/9YAAACUAQAACwAAAAAAAAAAAAAAAAAvAQAAX3JlbHMvLnJlbHNQSwECLQAU&#10;AAYACAAAACEARsUZwRkCAAAzBAAADgAAAAAAAAAAAAAAAAAuAgAAZHJzL2Uyb0RvYy54bWxQSwEC&#10;LQAUAAYACAAAACEAWMvfgeIAAAAKAQAADwAAAAAAAAAAAAAAAABzBAAAZHJzL2Rvd25yZXYueG1s&#10;UEsFBgAAAAAEAAQA8wAAAIIFAAAAAA==&#10;" filled="f" stroked="f" strokeweight=".5pt">
                <v:textbox>
                  <w:txbxContent>
                    <w:p w14:paraId="10EB8128" w14:textId="77777777" w:rsidR="000B685B" w:rsidRPr="0053375C" w:rsidRDefault="000B685B" w:rsidP="000B685B">
                      <w:pPr>
                        <w:rPr>
                          <w:rFonts w:ascii="Arial" w:hAnsi="Arial" w:cs="Arial"/>
                          <w:color w:val="5B9BD5" w:themeColor="accent1"/>
                          <w:sz w:val="16"/>
                          <w:szCs w:val="14"/>
                        </w:rPr>
                      </w:pPr>
                      <w:r w:rsidRPr="0053375C">
                        <w:rPr>
                          <w:rFonts w:ascii="Arial" w:hAnsi="Arial" w:cs="Arial"/>
                          <w:color w:val="5B9BD5" w:themeColor="accent1"/>
                        </w:rPr>
                        <w:t>Fiber-coupling optics</w:t>
                      </w:r>
                    </w:p>
                  </w:txbxContent>
                </v:textbox>
                <w10:wrap anchorx="margin"/>
              </v:shape>
            </w:pict>
          </mc:Fallback>
        </mc:AlternateContent>
      </w:r>
      <w:r>
        <w:rPr>
          <w:noProof/>
        </w:rPr>
        <mc:AlternateContent>
          <mc:Choice Requires="wps">
            <w:drawing>
              <wp:anchor distT="0" distB="0" distL="114300" distR="114300" simplePos="0" relativeHeight="251731968" behindDoc="0" locked="0" layoutInCell="1" allowOverlap="1" wp14:anchorId="03E076AC" wp14:editId="553545FA">
                <wp:simplePos x="0" y="0"/>
                <wp:positionH relativeFrom="margin">
                  <wp:posOffset>2463854</wp:posOffset>
                </wp:positionH>
                <wp:positionV relativeFrom="paragraph">
                  <wp:posOffset>1566762</wp:posOffset>
                </wp:positionV>
                <wp:extent cx="1066800" cy="421532"/>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066800" cy="421532"/>
                        </a:xfrm>
                        <a:prstGeom prst="rect">
                          <a:avLst/>
                        </a:prstGeom>
                        <a:noFill/>
                        <a:ln w="6350">
                          <a:noFill/>
                        </a:ln>
                      </wps:spPr>
                      <wps:txbx>
                        <w:txbxContent>
                          <w:p w14:paraId="1FCD55DB" w14:textId="77777777" w:rsidR="000B685B" w:rsidRDefault="000B685B" w:rsidP="000B685B">
                            <w:pPr>
                              <w:rPr>
                                <w:rFonts w:ascii="Arial" w:hAnsi="Arial" w:cs="Arial"/>
                                <w:color w:val="70AD47" w:themeColor="accent6"/>
                              </w:rPr>
                            </w:pPr>
                            <w:r>
                              <w:rPr>
                                <w:rFonts w:ascii="Arial" w:hAnsi="Arial" w:cs="Arial"/>
                                <w:color w:val="70AD47" w:themeColor="accent6"/>
                              </w:rPr>
                              <w:t xml:space="preserve">Imaging </w:t>
                            </w:r>
                          </w:p>
                          <w:p w14:paraId="23636A28" w14:textId="77777777" w:rsidR="000B685B" w:rsidRPr="009750DA" w:rsidRDefault="000B685B" w:rsidP="000B685B">
                            <w:pPr>
                              <w:rPr>
                                <w:rFonts w:ascii="Arial" w:hAnsi="Arial" w:cs="Arial"/>
                                <w:color w:val="70AD47" w:themeColor="accent6"/>
                                <w:sz w:val="16"/>
                                <w:szCs w:val="14"/>
                              </w:rPr>
                            </w:pPr>
                            <w:r>
                              <w:rPr>
                                <w:rFonts w:ascii="Arial" w:hAnsi="Arial" w:cs="Arial"/>
                                <w:color w:val="70AD47" w:themeColor="accent6"/>
                              </w:rPr>
                              <w:t>lens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076AC" id="Text Box 43" o:spid="_x0000_s1029" type="#_x0000_t202" style="position:absolute;left:0;text-align:left;margin-left:194pt;margin-top:123.35pt;width:84pt;height:33.2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J6pGQIAADMEAAAOAAAAZHJzL2Uyb0RvYy54bWysU9uO2yAQfa/Uf0C8N3au3VpxVumuUlWK&#10;dlfKVvtMMMRImKFAYqdf3wHnpm2fqr7AwAxzOecwv+8aTQ7CeQWmpMNBTokwHCpldiX98br6dEeJ&#10;D8xUTIMRJT0KT+8XHz/MW1uIEdSgK+EIJjG+aG1J6xBskWWe16JhfgBWGHRKcA0LeHS7rHKsxeyN&#10;zkZ5PstacJV1wIX3ePvYO+ki5ZdS8PAspReB6JJibyGtLq3buGaLOSt2jtla8VMb7B+6aJgyWPSS&#10;6pEFRvZO/ZGqUdyBBxkGHJoMpFRcpBlwmmH+bppNzaxIsyA43l5g8v8vLX86bOyLI6H7Ch0SGAFp&#10;rS88XsZ5OumauGOnBP0I4fECm+gC4fFRPpvd5eji6JuMhtPxKKbJrq+t8+GbgIZEo6QOaUloscPa&#10;hz70HBKLGVgprRM12pC2pLPxNE8PLh5Mrg3WuPYardBtO6Kqko7Pc2yhOuJ4DnrmveUrhT2smQ8v&#10;zCHV2DbKNzzjIjVgLThZlNTgfv3tPsYjA+ilpEXplNT/3DMnKNHfDXLzZTiZRK2lw2T6eYQHd+vZ&#10;3nrMvnkAVOcQP4rlyYzxQZ9N6aB5Q5UvY1V0McOxdknD2XwIvaDxl3CxXKYgVJdlYW02lsfUEdWI&#10;8Gv3xpw90RCQwCc4i4wV79joY3s+lvsAUiWqIs49qif4UZmJ7NMvitK/Paeo619f/AYAAP//AwBQ&#10;SwMEFAAGAAgAAAAhAIyDoZ7iAAAACwEAAA8AAABkcnMvZG93bnJldi54bWxMj09Pg0AQxe8mfofN&#10;mHizC1SQIEvTkDQmph5ae/G2sFMg7h9kty366Z2e9Djvvbz5vXI1G83OOPnBWQHxIgKGtnVqsJ2A&#10;w/vmIQfmg7RKamdRwDd6WFW3N6UslLvYHZ73oWNUYn0hBfQhjAXnvu3RSL9wI1ryjm4yMtA5dVxN&#10;8kLlRvMkijJu5GDpQy9HrHtsP/cnI+C13rzJXZOY/EfXL9vjevw6fKRC3N/N62dgAefwF4YrPqFD&#10;RUyNO1nlmRawzHPaEgQkj9kTMEqkaUZKQ1a8jIFXJf+/ofoFAAD//wMAUEsBAi0AFAAGAAgAAAAh&#10;ALaDOJL+AAAA4QEAABMAAAAAAAAAAAAAAAAAAAAAAFtDb250ZW50X1R5cGVzXS54bWxQSwECLQAU&#10;AAYACAAAACEAOP0h/9YAAACUAQAACwAAAAAAAAAAAAAAAAAvAQAAX3JlbHMvLnJlbHNQSwECLQAU&#10;AAYACAAAACEAb7yeqRkCAAAzBAAADgAAAAAAAAAAAAAAAAAuAgAAZHJzL2Uyb0RvYy54bWxQSwEC&#10;LQAUAAYACAAAACEAjIOhnuIAAAALAQAADwAAAAAAAAAAAAAAAABzBAAAZHJzL2Rvd25yZXYueG1s&#10;UEsFBgAAAAAEAAQA8wAAAIIFAAAAAA==&#10;" filled="f" stroked="f" strokeweight=".5pt">
                <v:textbox>
                  <w:txbxContent>
                    <w:p w14:paraId="1FCD55DB" w14:textId="77777777" w:rsidR="000B685B" w:rsidRDefault="000B685B" w:rsidP="000B685B">
                      <w:pPr>
                        <w:rPr>
                          <w:rFonts w:ascii="Arial" w:hAnsi="Arial" w:cs="Arial"/>
                          <w:color w:val="70AD47" w:themeColor="accent6"/>
                        </w:rPr>
                      </w:pPr>
                      <w:r>
                        <w:rPr>
                          <w:rFonts w:ascii="Arial" w:hAnsi="Arial" w:cs="Arial"/>
                          <w:color w:val="70AD47" w:themeColor="accent6"/>
                        </w:rPr>
                        <w:t xml:space="preserve">Imaging </w:t>
                      </w:r>
                    </w:p>
                    <w:p w14:paraId="23636A28" w14:textId="77777777" w:rsidR="000B685B" w:rsidRPr="009750DA" w:rsidRDefault="000B685B" w:rsidP="000B685B">
                      <w:pPr>
                        <w:rPr>
                          <w:rFonts w:ascii="Arial" w:hAnsi="Arial" w:cs="Arial"/>
                          <w:color w:val="70AD47" w:themeColor="accent6"/>
                          <w:sz w:val="16"/>
                          <w:szCs w:val="14"/>
                        </w:rPr>
                      </w:pPr>
                      <w:r>
                        <w:rPr>
                          <w:rFonts w:ascii="Arial" w:hAnsi="Arial" w:cs="Arial"/>
                          <w:color w:val="70AD47" w:themeColor="accent6"/>
                        </w:rPr>
                        <w:t>lens</w:t>
                      </w:r>
                    </w:p>
                  </w:txbxContent>
                </v:textbox>
                <w10:wrap anchorx="margin"/>
              </v:shape>
            </w:pict>
          </mc:Fallback>
        </mc:AlternateContent>
      </w:r>
      <w:r>
        <w:rPr>
          <w:noProof/>
        </w:rPr>
        <mc:AlternateContent>
          <mc:Choice Requires="wps">
            <w:drawing>
              <wp:anchor distT="0" distB="0" distL="114300" distR="114300" simplePos="0" relativeHeight="251718656" behindDoc="0" locked="0" layoutInCell="1" allowOverlap="1" wp14:anchorId="77CA6913" wp14:editId="2B2DF544">
                <wp:simplePos x="0" y="0"/>
                <wp:positionH relativeFrom="margin">
                  <wp:posOffset>127000</wp:posOffset>
                </wp:positionH>
                <wp:positionV relativeFrom="paragraph">
                  <wp:posOffset>210820</wp:posOffset>
                </wp:positionV>
                <wp:extent cx="1752600" cy="863600"/>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752600" cy="863600"/>
                        </a:xfrm>
                        <a:prstGeom prst="rect">
                          <a:avLst/>
                        </a:prstGeom>
                        <a:noFill/>
                        <a:ln w="6350">
                          <a:noFill/>
                        </a:ln>
                      </wps:spPr>
                      <wps:txbx>
                        <w:txbxContent>
                          <w:p w14:paraId="000C0EEE" w14:textId="77777777" w:rsidR="000B685B" w:rsidRPr="008507A4" w:rsidRDefault="000B685B" w:rsidP="000B685B">
                            <w:pPr>
                              <w:jc w:val="left"/>
                              <w:rPr>
                                <w:rFonts w:ascii="Arial" w:hAnsi="Arial" w:cs="Arial"/>
                                <w:color w:val="5B9BD5" w:themeColor="accent1"/>
                                <w:sz w:val="36"/>
                                <w:szCs w:val="32"/>
                              </w:rPr>
                            </w:pPr>
                            <w:r w:rsidRPr="008507A4">
                              <w:rPr>
                                <w:rFonts w:ascii="Arial" w:hAnsi="Arial" w:cs="Arial"/>
                                <w:color w:val="5B9BD5" w:themeColor="accent1"/>
                                <w:sz w:val="36"/>
                                <w:szCs w:val="32"/>
                                <w:highlight w:val="black"/>
                              </w:rPr>
                              <w:t>Fiber injection unit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CA6913" id="Text Box 44" o:spid="_x0000_s1030" type="#_x0000_t202" style="position:absolute;left:0;text-align:left;margin-left:10pt;margin-top:16.6pt;width:138pt;height:68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rE6GQIAADMEAAAOAAAAZHJzL2Uyb0RvYy54bWysU01vGyEQvVfqf0Dc6107tpOsvI7cRK4q&#10;WUkkp8oZs+BdCRgK2Lvur+/A+ktpT1UvMDDDfLz3mD10WpG9cL4BU9LhIKdEGA5VY7Yl/fG2/HJH&#10;iQ/MVEyBESU9CE8f5p8/zVpbiBHUoCrhCCYxvmhtSesQbJFlntdCMz8AKww6JTjNAh7dNqscazG7&#10;Vtkoz6dZC66yDrjwHm+feiedp/xSCh5epPQiEFVS7C2k1aV1E9dsPmPF1jFbN/zYBvuHLjRrDBY9&#10;p3pigZGda/5IpRvuwIMMAw46AykbLtIMOM0w/zDNumZWpFkQHG/PMPn/l5Y/79f21ZHQfYUOCYyA&#10;tNYXHi/jPJ10Ou7YKUE/Qng4wya6QHh8dDsZTXN0cfTdTW+ijWmyy2vrfPgmQJNolNQhLQkttl/5&#10;0IeeQmIxA8tGqUSNMqQt6fRmkqcHZw8mVwZrXHqNVug2HWmqko5Pc2ygOuB4DnrmveXLBntYMR9e&#10;mUOqsW2Ub3jBRSrAWnC0KKnB/frbfYxHBtBLSYvSKan/uWNOUKK+G+TmfjgeR62lw3hyO8KDu/Zs&#10;rj1mpx8B1TnEj2J5MmN8UCdTOtDvqPJFrIouZjjWLmk4mY+hFzT+Ei4WixSE6rIsrMza8pg6ohoR&#10;fuvembNHGgIS+AwnkbHiAxt9bM/HYhdANomqiHOP6hF+VGYi+/iLovSvzynq8tfnvwEAAP//AwBQ&#10;SwMEFAAGAAgAAAAhANw5LD7fAAAACQEAAA8AAABkcnMvZG93bnJldi54bWxMj01Lw0AQhu+C/2EZ&#10;wZvdNMXQxmxKCRRB9NDai7dJdpqE7kfMbtvor3c86XHmfXnmmWI9WSMuNIbeOwXzWQKCXON171oF&#10;h/ftwxJEiOg0Gu9IwRcFWJe3NwXm2l/dji772AqGuJCjgi7GIZcyNB1ZDDM/kOPs6EeLkcexlXrE&#10;K8OtkWmSZNJi7/hChwNVHTWn/dkqeKm2b7irU7v8NtXz63EzfB4+HpW6v5s2TyAiTfGvDL/6rA4l&#10;O9X+7HQQRgHTualgsUhBcJ6uMl7UXMxWKciykP8/KH8AAAD//wMAUEsBAi0AFAAGAAgAAAAhALaD&#10;OJL+AAAA4QEAABMAAAAAAAAAAAAAAAAAAAAAAFtDb250ZW50X1R5cGVzXS54bWxQSwECLQAUAAYA&#10;CAAAACEAOP0h/9YAAACUAQAACwAAAAAAAAAAAAAAAAAvAQAAX3JlbHMvLnJlbHNQSwECLQAUAAYA&#10;CAAAACEA566xOhkCAAAzBAAADgAAAAAAAAAAAAAAAAAuAgAAZHJzL2Uyb0RvYy54bWxQSwECLQAU&#10;AAYACAAAACEA3DksPt8AAAAJAQAADwAAAAAAAAAAAAAAAABzBAAAZHJzL2Rvd25yZXYueG1sUEsF&#10;BgAAAAAEAAQA8wAAAH8FAAAAAA==&#10;" filled="f" stroked="f" strokeweight=".5pt">
                <v:textbox>
                  <w:txbxContent>
                    <w:p w14:paraId="000C0EEE" w14:textId="77777777" w:rsidR="000B685B" w:rsidRPr="008507A4" w:rsidRDefault="000B685B" w:rsidP="000B685B">
                      <w:pPr>
                        <w:jc w:val="left"/>
                        <w:rPr>
                          <w:rFonts w:ascii="Arial" w:hAnsi="Arial" w:cs="Arial"/>
                          <w:color w:val="5B9BD5" w:themeColor="accent1"/>
                          <w:sz w:val="36"/>
                          <w:szCs w:val="32"/>
                        </w:rPr>
                      </w:pPr>
                      <w:r w:rsidRPr="008507A4">
                        <w:rPr>
                          <w:rFonts w:ascii="Arial" w:hAnsi="Arial" w:cs="Arial"/>
                          <w:color w:val="5B9BD5" w:themeColor="accent1"/>
                          <w:sz w:val="36"/>
                          <w:szCs w:val="32"/>
                          <w:highlight w:val="black"/>
                        </w:rPr>
                        <w:t>Fiber injection unit</w:t>
                      </w:r>
                    </w:p>
                  </w:txbxContent>
                </v:textbox>
                <w10:wrap anchorx="margin"/>
              </v:shape>
            </w:pict>
          </mc:Fallback>
        </mc:AlternateContent>
      </w:r>
      <w:r>
        <w:rPr>
          <w:noProof/>
        </w:rPr>
        <mc:AlternateContent>
          <mc:Choice Requires="wps">
            <w:drawing>
              <wp:anchor distT="0" distB="0" distL="114300" distR="114300" simplePos="0" relativeHeight="251714560" behindDoc="0" locked="0" layoutInCell="1" allowOverlap="1" wp14:anchorId="1D26F2D1" wp14:editId="7A3E0FD8">
                <wp:simplePos x="0" y="0"/>
                <wp:positionH relativeFrom="column">
                  <wp:posOffset>171450</wp:posOffset>
                </wp:positionH>
                <wp:positionV relativeFrom="paragraph">
                  <wp:posOffset>193040</wp:posOffset>
                </wp:positionV>
                <wp:extent cx="1587500" cy="1079500"/>
                <wp:effectExtent l="19050" t="19050" r="12700" b="25400"/>
                <wp:wrapNone/>
                <wp:docPr id="45" name="Rectangle 45"/>
                <wp:cNvGraphicFramePr/>
                <a:graphic xmlns:a="http://schemas.openxmlformats.org/drawingml/2006/main">
                  <a:graphicData uri="http://schemas.microsoft.com/office/word/2010/wordprocessingShape">
                    <wps:wsp>
                      <wps:cNvSpPr/>
                      <wps:spPr>
                        <a:xfrm>
                          <a:off x="0" y="0"/>
                          <a:ext cx="1587500" cy="1079500"/>
                        </a:xfrm>
                        <a:prstGeom prst="rect">
                          <a:avLst/>
                        </a:prstGeom>
                        <a:no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7E5E49" id="Rectangle 45" o:spid="_x0000_s1026" style="position:absolute;margin-left:13.5pt;margin-top:15.2pt;width:125pt;height:8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rGzeQIAAG0FAAAOAAAAZHJzL2Uyb0RvYy54bWysVN9P2zAQfp+0/8Hy+0hS0RUqUlSBmCYh&#10;QJSJZ+PYJJLj885u0+6v39lJ0wrQJk17cezc3Xd33/24uNy2hm0U+gZsyYuTnDNlJVSNfS35j6eb&#10;L2ec+SBsJQxYVfKd8vxy8fnTRefmagI1mEohIxDr550reR2Cm2eZl7VqhT8BpywJNWArAj3xNatQ&#10;dITemmyS51+zDrByCFJ5T3+veyFfJHytlQz3WnsVmCk5xRbSiel8iWe2uBDzVxSubuQQhviHKFrR&#10;WHI6Ql2LINgam3dQbSMRPOhwIqHNQOtGqpQDZVPkb7JZ1cKplAuR491Ik/9/sPJus3IPSDR0zs89&#10;XWMWW41t/FJ8bJvI2o1kqW1gkn4W07PZNCdOJcmKfHYeH4STHcwd+vBNQcvipeRI1Ugkic2tD73q&#10;XiV6s3DTGJMqYizrSj45m86mycKDaaoojXqpOdSVQbYRVFYhpbKhGHwfaVIkxlJAh8zSLeyMijDG&#10;PirNmopymfROYtO9x00ua1Gp3h2lOSY6RpLSToBRW1OgI3bxJ+yehEE/mqrUs6Nx/nfj0SJ5BhtG&#10;47axgB8BmJEt3evvSeqpiSy9QLV7QIbQT4x38qahIt4KHx4E0ohQ4Wnswz0d2gAVC4YbZzXgr4/+&#10;R33qXJJy1tHIldz/XAtUnJnvlnr6vDg9jTOaHqfT2YQeeCx5OZbYdXsFVP6CFoyT6Rr1g9lfNUL7&#10;TNthGb2SSFhJvksuA+4fV6FfBbRfpFoukxrNpRPh1q6cjOCR1dikT9tngW7o5EBDcAf78RTzNw3d&#10;60ZLC8t1AN2kbj/wOvBNM50aZ9g/cWkcv5PWYUsufgMAAP//AwBQSwMEFAAGAAgAAAAhAHR4YY7f&#10;AAAACQEAAA8AAABkcnMvZG93bnJldi54bWxMjzFPwzAQhXck/oN1SCyI2gRoIMSpqkoMDAxtkKpu&#10;bnwkEfE5st028Ou5TrDdvXd6971yMblBHDHE3pOGu5kCgdR421Or4aN+vX0CEZMhawZPqOEbIyyq&#10;y4vSFNafaI3HTWoFh1AsjIYupbGQMjYdOhNnfkRi79MHZxKvoZU2mBOHu0FmSs2lMz3xh86MuOqw&#10;+docnIblz9tzNtU0Pt7Ibb17X+XNvA5aX19NyxcQCaf0dwxnfEaHipn2/kA2ikFDlnOVpOFePYBg&#10;P8vPwp4HxYqsSvm/QfULAAD//wMAUEsBAi0AFAAGAAgAAAAhALaDOJL+AAAA4QEAABMAAAAAAAAA&#10;AAAAAAAAAAAAAFtDb250ZW50X1R5cGVzXS54bWxQSwECLQAUAAYACAAAACEAOP0h/9YAAACUAQAA&#10;CwAAAAAAAAAAAAAAAAAvAQAAX3JlbHMvLnJlbHNQSwECLQAUAAYACAAAACEArqqxs3kCAABtBQAA&#10;DgAAAAAAAAAAAAAAAAAuAgAAZHJzL2Uyb0RvYy54bWxQSwECLQAUAAYACAAAACEAdHhhjt8AAAAJ&#10;AQAADwAAAAAAAAAAAAAAAADTBAAAZHJzL2Rvd25yZXYueG1sUEsFBgAAAAAEAAQA8wAAAN8FAAAA&#10;AA==&#10;" filled="f" strokecolor="#5b9bd5 [3204]" strokeweight="2.25pt"/>
            </w:pict>
          </mc:Fallback>
        </mc:AlternateContent>
      </w:r>
      <w:r>
        <w:rPr>
          <w:noProof/>
        </w:rPr>
        <mc:AlternateContent>
          <mc:Choice Requires="wps">
            <w:drawing>
              <wp:anchor distT="0" distB="0" distL="114300" distR="114300" simplePos="0" relativeHeight="251728896" behindDoc="0" locked="0" layoutInCell="1" allowOverlap="1" wp14:anchorId="39F2BC18" wp14:editId="3026AA7A">
                <wp:simplePos x="0" y="0"/>
                <wp:positionH relativeFrom="margin">
                  <wp:posOffset>387350</wp:posOffset>
                </wp:positionH>
                <wp:positionV relativeFrom="paragraph">
                  <wp:posOffset>2225040</wp:posOffset>
                </wp:positionV>
                <wp:extent cx="1066800" cy="463550"/>
                <wp:effectExtent l="0" t="0" r="0" b="0"/>
                <wp:wrapNone/>
                <wp:docPr id="46" name="Text Box 46"/>
                <wp:cNvGraphicFramePr/>
                <a:graphic xmlns:a="http://schemas.openxmlformats.org/drawingml/2006/main">
                  <a:graphicData uri="http://schemas.microsoft.com/office/word/2010/wordprocessingShape">
                    <wps:wsp>
                      <wps:cNvSpPr txBox="1"/>
                      <wps:spPr>
                        <a:xfrm>
                          <a:off x="0" y="0"/>
                          <a:ext cx="1066800" cy="463550"/>
                        </a:xfrm>
                        <a:prstGeom prst="rect">
                          <a:avLst/>
                        </a:prstGeom>
                        <a:noFill/>
                        <a:ln w="6350">
                          <a:noFill/>
                        </a:ln>
                      </wps:spPr>
                      <wps:txbx>
                        <w:txbxContent>
                          <w:p w14:paraId="0CB68058" w14:textId="77777777" w:rsidR="000B685B" w:rsidRPr="00AA5ED1" w:rsidRDefault="000B685B" w:rsidP="000B685B">
                            <w:pPr>
                              <w:rPr>
                                <w:rFonts w:ascii="Arial" w:hAnsi="Arial" w:cs="Arial"/>
                                <w:color w:val="FF00FF"/>
                                <w:sz w:val="16"/>
                                <w:szCs w:val="14"/>
                              </w:rPr>
                            </w:pPr>
                            <w:r w:rsidRPr="00AA5ED1">
                              <w:rPr>
                                <w:rFonts w:ascii="Arial" w:hAnsi="Arial" w:cs="Arial"/>
                                <w:color w:val="FF00FF"/>
                              </w:rPr>
                              <w:t>Right-angle prism mirror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F2BC18" id="Text Box 46" o:spid="_x0000_s1031" type="#_x0000_t202" style="position:absolute;left:0;text-align:left;margin-left:30.5pt;margin-top:175.2pt;width:84pt;height:36.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cq9GAIAADMEAAAOAAAAZHJzL2Uyb0RvYy54bWysU11v2yAUfZ+0/4B4X+xkSdZacaqsVaZJ&#10;UVspnfpMMMSWgMuAxM5+/S44X+r2VPUFX3y/zznM7jqtyF4434Ap6XCQUyIMh6ox25L+ell+uaHE&#10;B2YqpsCIkh6Ep3fzz59mrS3ECGpQlXAEixhftLakdQi2yDLPa6GZH4AVBp0SnGYBr26bVY61WF2r&#10;bJTn06wFV1kHXHiPfx96J52n+lIKHp6k9CIQVVKcLaTTpXMTz2w+Y8XWMVs3/DgGe8cUmjUGm55L&#10;PbDAyM41/5TSDXfgQYYBB52BlA0XaQfcZpi/2WZdMyvSLgiOt2eY/MeV5Y/7tX12JHTfoUMCIyCt&#10;9YXHn3GfTjodvzgpQT9CeDjDJrpAeEzKp9ObHF0cfePp18kk4Zpdsq3z4YcATaJRUoe0JLTYfuUD&#10;dsTQU0hsZmDZKJWoUYa0JcWaeUo4ezBDGUy8zBqt0G060lQlnZz22EB1wPUc9Mx7y5cNzrBiPjwz&#10;h1Tj2Cjf8ISHVIC94GhRUoP787//MR4ZQC8lLUqnpP73jjlBifppkJvb4XgctZYu48m3EV7ctWdz&#10;7TE7fQ+oziE+FMuTGeODOpnSgX5FlS9iV3Qxw7F3ScPJvA+9oPGVcLFYpCBUl2VhZdaWx9IR1Yjw&#10;S/fKnD3SEJDARziJjBVv2Ohjez4WuwCySVRFnHtUj/CjMhODx1cUpX99T1GXtz7/CwAA//8DAFBL&#10;AwQUAAYACAAAACEA4z+KmOIAAAAKAQAADwAAAGRycy9kb3ducmV2LnhtbEyPzW7CMBCE75X6DtZW&#10;6q04mIBoiINQJFSpag9QLr1tYpNE+CeNDaR9+m5P9Dg7o9lv8vVoDbvoIXTeSZhOEmDa1V51rpFw&#10;+Ng+LYGFiE6h8U5L+NYB1sX9XY6Z8le305d9bBiVuJChhDbGPuM81K22GCa+1468ox8sRpJDw9WA&#10;Vyq3hoskWXCLnaMPLfa6bHV92p+thNdy+467Stjljylf3o6b/uvwOZfy8WHcrIBFPcZbGP7wCR0K&#10;Yqr82anAjITFlKZECbN5kgKjgBDPdKkkpGKWAi9y/n9C8QsAAP//AwBQSwECLQAUAAYACAAAACEA&#10;toM4kv4AAADhAQAAEwAAAAAAAAAAAAAAAAAAAAAAW0NvbnRlbnRfVHlwZXNdLnhtbFBLAQItABQA&#10;BgAIAAAAIQA4/SH/1gAAAJQBAAALAAAAAAAAAAAAAAAAAC8BAABfcmVscy8ucmVsc1BLAQItABQA&#10;BgAIAAAAIQCv1cq9GAIAADMEAAAOAAAAAAAAAAAAAAAAAC4CAABkcnMvZTJvRG9jLnhtbFBLAQIt&#10;ABQABgAIAAAAIQDjP4qY4gAAAAoBAAAPAAAAAAAAAAAAAAAAAHIEAABkcnMvZG93bnJldi54bWxQ&#10;SwUGAAAAAAQABADzAAAAgQUAAAAA&#10;" filled="f" stroked="f" strokeweight=".5pt">
                <v:textbox>
                  <w:txbxContent>
                    <w:p w14:paraId="0CB68058" w14:textId="77777777" w:rsidR="000B685B" w:rsidRPr="00AA5ED1" w:rsidRDefault="000B685B" w:rsidP="000B685B">
                      <w:pPr>
                        <w:rPr>
                          <w:rFonts w:ascii="Arial" w:hAnsi="Arial" w:cs="Arial"/>
                          <w:color w:val="FF00FF"/>
                          <w:sz w:val="16"/>
                          <w:szCs w:val="14"/>
                        </w:rPr>
                      </w:pPr>
                      <w:r w:rsidRPr="00AA5ED1">
                        <w:rPr>
                          <w:rFonts w:ascii="Arial" w:hAnsi="Arial" w:cs="Arial"/>
                          <w:color w:val="FF00FF"/>
                        </w:rPr>
                        <w:t>Right-angle prism mirror</w:t>
                      </w:r>
                    </w:p>
                  </w:txbxContent>
                </v:textbox>
                <w10:wrap anchorx="margin"/>
              </v:shape>
            </w:pict>
          </mc:Fallback>
        </mc:AlternateContent>
      </w:r>
      <w:r>
        <w:rPr>
          <w:noProof/>
        </w:rPr>
        <mc:AlternateContent>
          <mc:Choice Requires="wps">
            <w:drawing>
              <wp:anchor distT="0" distB="0" distL="114300" distR="114300" simplePos="0" relativeHeight="251727872" behindDoc="0" locked="0" layoutInCell="1" allowOverlap="1" wp14:anchorId="5666E848" wp14:editId="44E9E374">
                <wp:simplePos x="0" y="0"/>
                <wp:positionH relativeFrom="margin">
                  <wp:posOffset>2603500</wp:posOffset>
                </wp:positionH>
                <wp:positionV relativeFrom="paragraph">
                  <wp:posOffset>935990</wp:posOffset>
                </wp:positionV>
                <wp:extent cx="1066800" cy="361950"/>
                <wp:effectExtent l="0" t="0" r="0" b="0"/>
                <wp:wrapNone/>
                <wp:docPr id="47" name="Text Box 47"/>
                <wp:cNvGraphicFramePr/>
                <a:graphic xmlns:a="http://schemas.openxmlformats.org/drawingml/2006/main">
                  <a:graphicData uri="http://schemas.microsoft.com/office/word/2010/wordprocessingShape">
                    <wps:wsp>
                      <wps:cNvSpPr txBox="1"/>
                      <wps:spPr>
                        <a:xfrm>
                          <a:off x="0" y="0"/>
                          <a:ext cx="1066800" cy="361950"/>
                        </a:xfrm>
                        <a:prstGeom prst="rect">
                          <a:avLst/>
                        </a:prstGeom>
                        <a:noFill/>
                        <a:ln w="6350">
                          <a:noFill/>
                        </a:ln>
                      </wps:spPr>
                      <wps:txbx>
                        <w:txbxContent>
                          <w:p w14:paraId="059CC016" w14:textId="77777777" w:rsidR="000B685B" w:rsidRPr="009750DA" w:rsidRDefault="000B685B" w:rsidP="000B685B">
                            <w:pPr>
                              <w:rPr>
                                <w:rFonts w:ascii="Arial" w:hAnsi="Arial" w:cs="Arial"/>
                                <w:color w:val="70AD47" w:themeColor="accent6"/>
                                <w:sz w:val="16"/>
                                <w:szCs w:val="14"/>
                              </w:rPr>
                            </w:pPr>
                            <w:r>
                              <w:rPr>
                                <w:rFonts w:ascii="Arial" w:hAnsi="Arial" w:cs="Arial"/>
                                <w:color w:val="70AD47" w:themeColor="accent6"/>
                              </w:rPr>
                              <w:t>CCD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66E848" id="Text Box 47" o:spid="_x0000_s1032" type="#_x0000_t202" style="position:absolute;left:0;text-align:left;margin-left:205pt;margin-top:73.7pt;width:84pt;height:28.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EC3GAIAADMEAAAOAAAAZHJzL2Uyb0RvYy54bWysU11v2yAUfZ/U/4B4b+ykadZacaqsVaZJ&#10;UVspnfpMMMSWgMuAxM5+/S44X+v2NO0FX3y/zzlMHzqtyE4434Ap6XCQUyIMh6oxm5J+f1tc31Hi&#10;AzMVU2BESffC04fZ1adpawsxghpUJRzBIsYXrS1pHYItsszzWmjmB2CFQacEp1nAq9tklWMtVtcq&#10;G+X5JGvBVdYBF97j36feSWepvpSChxcpvQhElRRnC+l06VzHM5tNWbFxzNYNP4zB/mEKzRqDTU+l&#10;nlhgZOuaP0rphjvwIMOAg85AyoaLtANuM8w/bLOqmRVpFwTH2xNM/v+V5c+7lX11JHRfoEMCIyCt&#10;9YXHn3GfTjodvzgpQT9CuD/BJrpAeEzKJ5O7HF0cfTeT4f1twjU7Z1vnw1cBmkSjpA5pSWix3dIH&#10;7Iihx5DYzMCiUSpRowxpSzq5wZK/eTBDGUw8zxqt0K070lSYcNxjDdUe13PQM+8tXzQ4w5L58Moc&#10;Uo1jo3zDCx5SAfaCg0VJDe7n3/7HeGQAvZS0KJ2S+h9b5gQl6ptBbu6H43HUWrqMbz+P8OIuPetL&#10;j9nqR0B1DvGhWJ7MGB/U0ZQO9DuqfB67oosZjr1LGo7mY+gFja+Ei/k8BaG6LAtLs7I8lo7YRYTf&#10;unfm7IGGgAQ+w1FkrPjARh/boz7fBpBNoiri3KN6gB+VmRg8vKIo/ct7ijq/9dkvAAAA//8DAFBL&#10;AwQUAAYACAAAACEA9vS7n+IAAAALAQAADwAAAGRycy9kb3ducmV2LnhtbEyPzU7DMBCE70h9B2sr&#10;caN2o5RGIU5VRaqQEBxaeuHmxNskwj8hdtvA07Oc6HFnRrPfFJvJGnbBMfTeSVguBDB0jde9ayUc&#10;33cPGbAQldPKeIcSvjHAppzdFSrX/ur2eDnEllGJC7mS0MU45JyHpkOrwsIP6Mg7+dGqSOfYcj2q&#10;K5VbwxMhHrlVvaMPnRqw6rD5PJythJdq96b2dWKzH1M9v562w9fxYyXl/XzaPgGLOMX/MPzhEzqU&#10;xFT7s9OBGQnpUtCWSEa6ToFRYrXOSKklJCJNgZcFv91Q/gIAAP//AwBQSwECLQAUAAYACAAAACEA&#10;toM4kv4AAADhAQAAEwAAAAAAAAAAAAAAAAAAAAAAW0NvbnRlbnRfVHlwZXNdLnhtbFBLAQItABQA&#10;BgAIAAAAIQA4/SH/1gAAAJQBAAALAAAAAAAAAAAAAAAAAC8BAABfcmVscy8ucmVsc1BLAQItABQA&#10;BgAIAAAAIQBeHEC3GAIAADMEAAAOAAAAAAAAAAAAAAAAAC4CAABkcnMvZTJvRG9jLnhtbFBLAQIt&#10;ABQABgAIAAAAIQD29Luf4gAAAAsBAAAPAAAAAAAAAAAAAAAAAHIEAABkcnMvZG93bnJldi54bWxQ&#10;SwUGAAAAAAQABADzAAAAgQUAAAAA&#10;" filled="f" stroked="f" strokeweight=".5pt">
                <v:textbox>
                  <w:txbxContent>
                    <w:p w14:paraId="059CC016" w14:textId="77777777" w:rsidR="000B685B" w:rsidRPr="009750DA" w:rsidRDefault="000B685B" w:rsidP="000B685B">
                      <w:pPr>
                        <w:rPr>
                          <w:rFonts w:ascii="Arial" w:hAnsi="Arial" w:cs="Arial"/>
                          <w:color w:val="70AD47" w:themeColor="accent6"/>
                          <w:sz w:val="16"/>
                          <w:szCs w:val="14"/>
                        </w:rPr>
                      </w:pPr>
                      <w:r>
                        <w:rPr>
                          <w:rFonts w:ascii="Arial" w:hAnsi="Arial" w:cs="Arial"/>
                          <w:color w:val="70AD47" w:themeColor="accent6"/>
                        </w:rPr>
                        <w:t>CCD</w:t>
                      </w:r>
                    </w:p>
                  </w:txbxContent>
                </v:textbox>
                <w10:wrap anchorx="margin"/>
              </v:shape>
            </w:pict>
          </mc:Fallback>
        </mc:AlternateContent>
      </w:r>
      <w:r>
        <w:rPr>
          <w:noProof/>
        </w:rPr>
        <mc:AlternateContent>
          <mc:Choice Requires="wps">
            <w:drawing>
              <wp:anchor distT="0" distB="0" distL="114300" distR="114300" simplePos="0" relativeHeight="251726848" behindDoc="0" locked="0" layoutInCell="1" allowOverlap="1" wp14:anchorId="5BC7B60D" wp14:editId="179FF38E">
                <wp:simplePos x="0" y="0"/>
                <wp:positionH relativeFrom="margin">
                  <wp:posOffset>4000500</wp:posOffset>
                </wp:positionH>
                <wp:positionV relativeFrom="paragraph">
                  <wp:posOffset>2021840</wp:posOffset>
                </wp:positionV>
                <wp:extent cx="1066800" cy="673100"/>
                <wp:effectExtent l="0" t="0" r="0" b="0"/>
                <wp:wrapNone/>
                <wp:docPr id="48" name="Text Box 48"/>
                <wp:cNvGraphicFramePr/>
                <a:graphic xmlns:a="http://schemas.openxmlformats.org/drawingml/2006/main">
                  <a:graphicData uri="http://schemas.microsoft.com/office/word/2010/wordprocessingShape">
                    <wps:wsp>
                      <wps:cNvSpPr txBox="1"/>
                      <wps:spPr>
                        <a:xfrm>
                          <a:off x="0" y="0"/>
                          <a:ext cx="1066800" cy="673100"/>
                        </a:xfrm>
                        <a:prstGeom prst="rect">
                          <a:avLst/>
                        </a:prstGeom>
                        <a:noFill/>
                        <a:ln w="6350">
                          <a:noFill/>
                        </a:ln>
                      </wps:spPr>
                      <wps:txbx>
                        <w:txbxContent>
                          <w:p w14:paraId="31FCEBDF" w14:textId="77777777" w:rsidR="000B685B" w:rsidRPr="009750DA" w:rsidRDefault="000B685B" w:rsidP="000B685B">
                            <w:pPr>
                              <w:rPr>
                                <w:rFonts w:ascii="Arial" w:hAnsi="Arial" w:cs="Arial"/>
                                <w:color w:val="70AD47" w:themeColor="accent6"/>
                                <w:sz w:val="16"/>
                                <w:szCs w:val="14"/>
                              </w:rPr>
                            </w:pPr>
                            <w:r>
                              <w:rPr>
                                <w:rFonts w:ascii="Arial" w:hAnsi="Arial" w:cs="Arial"/>
                                <w:color w:val="70AD47" w:themeColor="accent6"/>
                              </w:rPr>
                              <w:t>Shack-Hartmann sensor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7B60D" id="Text Box 48" o:spid="_x0000_s1033" type="#_x0000_t202" style="position:absolute;left:0;text-align:left;margin-left:315pt;margin-top:159.2pt;width:84pt;height:53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q+jGQIAADMEAAAOAAAAZHJzL2Uyb0RvYy54bWysU01vGyEQvVfqf0Dc6107jp2svI7cRK4q&#10;WUkkp8oZs+BFYhkK2Lvur+/A+ktpT1UvMDDDfLz3mD10jSZ74bwCU9LhIKdEGA6VMtuS/nhbfrmj&#10;xAdmKqbBiJIehKcP88+fZq0txAhq0JVwBJMYX7S2pHUItsgyz2vRMD8AKww6JbiGBTy6bVY51mL2&#10;RmejPJ9kLbjKOuDCe7x96p10nvJLKXh4kdKLQHRJsbeQVpfWTVyz+YwVW8dsrfixDfYPXTRMGSx6&#10;TvXEAiM7p/5I1SjuwIMMAw5NBlIqLtIMOM0w/zDNumZWpFkQHG/PMPn/l5Y/79f21ZHQfYUOCYyA&#10;tNYXHi/jPJ10TdyxU4J+hPBwhk10gfD4KJ9M7nJ0cfRNpjdDtDFNdnltnQ/fBDQkGiV1SEtCi+1X&#10;PvShp5BYzMBSaZ2o0Ya0mPTmNk8Pzh5Mrg3WuPQardBtOqKqkk5Pc2ygOuB4DnrmveVLhT2smA+v&#10;zCHV2DbKN7zgIjVgLThalNTgfv3tPsYjA+ilpEXplNT/3DEnKNHfDXJzPxyPo9bSYXw7HeHBXXs2&#10;1x6zax4B1TnEj2J5MmN80CdTOmjeUeWLWBVdzHCsXdJwMh9DL2j8JVwsFikI1WVZWJm15TF1RDUi&#10;/Na9M2ePNAQk8BlOImPFBzb62J6PxS6AVImqiHOP6hF+VGYi+/iLovSvzynq8tfnvwEAAP//AwBQ&#10;SwMEFAAGAAgAAAAhAH6typDjAAAACwEAAA8AAABkcnMvZG93bnJldi54bWxMj8FOwzAQRO9I/IO1&#10;SNyo0zSUELKpqkgVEqKHll64bWI3iYjtELtt4OtZTnCcndHsm3w1mV6c9eg7ZxHmswiEtrVTnW0Q&#10;Dm+buxSED2QV9c5qhC/tYVVcX+WUKXexO33eh0ZwifUZIbQhDJmUvm61IT9zg7bsHd1oKLAcG6lG&#10;unC56WUcRUtpqLP8oaVBl62uP/Yng/BSbra0q2KTfvfl8+txPXwe3u8Rb2+m9ROIoKfwF4ZffEaH&#10;gpkqd7LKix5huYh4S0BYzNMEBCceHlO+VAhJnCQgi1z+31D8AAAA//8DAFBLAQItABQABgAIAAAA&#10;IQC2gziS/gAAAOEBAAATAAAAAAAAAAAAAAAAAAAAAABbQ29udGVudF9UeXBlc10ueG1sUEsBAi0A&#10;FAAGAAgAAAAhADj9If/WAAAAlAEAAAsAAAAAAAAAAAAAAAAALwEAAF9yZWxzLy5yZWxzUEsBAi0A&#10;FAAGAAgAAAAhAH1ir6MZAgAAMwQAAA4AAAAAAAAAAAAAAAAALgIAAGRycy9lMm9Eb2MueG1sUEsB&#10;Ai0AFAAGAAgAAAAhAH6typDjAAAACwEAAA8AAAAAAAAAAAAAAAAAcwQAAGRycy9kb3ducmV2Lnht&#10;bFBLBQYAAAAABAAEAPMAAACDBQAAAAA=&#10;" filled="f" stroked="f" strokeweight=".5pt">
                <v:textbox>
                  <w:txbxContent>
                    <w:p w14:paraId="31FCEBDF" w14:textId="77777777" w:rsidR="000B685B" w:rsidRPr="009750DA" w:rsidRDefault="000B685B" w:rsidP="000B685B">
                      <w:pPr>
                        <w:rPr>
                          <w:rFonts w:ascii="Arial" w:hAnsi="Arial" w:cs="Arial"/>
                          <w:color w:val="70AD47" w:themeColor="accent6"/>
                          <w:sz w:val="16"/>
                          <w:szCs w:val="14"/>
                        </w:rPr>
                      </w:pPr>
                      <w:r>
                        <w:rPr>
                          <w:rFonts w:ascii="Arial" w:hAnsi="Arial" w:cs="Arial"/>
                          <w:color w:val="70AD47" w:themeColor="accent6"/>
                        </w:rPr>
                        <w:t>Shack-Hartmann sensor</w:t>
                      </w:r>
                    </w:p>
                  </w:txbxContent>
                </v:textbox>
                <w10:wrap anchorx="margin"/>
              </v:shape>
            </w:pict>
          </mc:Fallback>
        </mc:AlternateContent>
      </w:r>
      <w:r>
        <w:rPr>
          <w:noProof/>
        </w:rPr>
        <mc:AlternateContent>
          <mc:Choice Requires="wps">
            <w:drawing>
              <wp:anchor distT="0" distB="0" distL="114300" distR="114300" simplePos="0" relativeHeight="251725824" behindDoc="0" locked="0" layoutInCell="1" allowOverlap="1" wp14:anchorId="6E4F5876" wp14:editId="7501AAD0">
                <wp:simplePos x="0" y="0"/>
                <wp:positionH relativeFrom="margin">
                  <wp:align>center</wp:align>
                </wp:positionH>
                <wp:positionV relativeFrom="paragraph">
                  <wp:posOffset>2269490</wp:posOffset>
                </wp:positionV>
                <wp:extent cx="1066800" cy="36195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1066800" cy="361950"/>
                        </a:xfrm>
                        <a:prstGeom prst="rect">
                          <a:avLst/>
                        </a:prstGeom>
                        <a:noFill/>
                        <a:ln w="6350">
                          <a:noFill/>
                        </a:ln>
                      </wps:spPr>
                      <wps:txbx>
                        <w:txbxContent>
                          <w:p w14:paraId="23565FD7" w14:textId="77777777" w:rsidR="000B685B" w:rsidRPr="009750DA" w:rsidRDefault="000B685B" w:rsidP="000B685B">
                            <w:pPr>
                              <w:rPr>
                                <w:rFonts w:ascii="Arial" w:hAnsi="Arial" w:cs="Arial"/>
                                <w:color w:val="70AD47" w:themeColor="accent6"/>
                                <w:sz w:val="16"/>
                                <w:szCs w:val="14"/>
                              </w:rPr>
                            </w:pPr>
                            <w:proofErr w:type="spellStart"/>
                            <w:r>
                              <w:rPr>
                                <w:rFonts w:ascii="Arial" w:hAnsi="Arial" w:cs="Arial"/>
                                <w:color w:val="70AD47" w:themeColor="accent6"/>
                              </w:rPr>
                              <w:t>Beamsplitter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4F5876" id="Text Box 49" o:spid="_x0000_s1034" type="#_x0000_t202" style="position:absolute;left:0;text-align:left;margin-left:0;margin-top:178.7pt;width:84pt;height:28.5pt;z-index:251725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7o5GgIAADMEAAAOAAAAZHJzL2Uyb0RvYy54bWysU01vGyEQvVfqf0Dc6107juusvI7cRK4q&#10;WUkkp8oZs+BdCRgK2Lvur+/A+qtpT1UvMDDDfLz3mN13WpG9cL4BU9LhIKdEGA5VY7Yl/f66/DSl&#10;xAdmKqbAiJIehKf3848fZq0txAhqUJVwBJMYX7S2pHUItsgyz2uhmR+AFQadEpxmAY9um1WOtZhd&#10;q2yU55OsBVdZB1x4j7ePvZPOU34pBQ/PUnoRiCop9hbS6tK6iWs2n7Fi65itG35sg/1DF5o1Boue&#10;Uz2ywMjONX+k0g134EGGAQedgZQNF2kGnGaYv5tmXTMr0iwIjrdnmPz/S8uf9mv74kjovkCHBEZA&#10;WusLj5dxnk46HXfslKAfITycYRNdIDw+yieTaY4ujr6byfDuNuGaXV5b58NXAZpEo6QOaUlosf3K&#10;B6yIoaeQWMzAslEqUaMMaUs6ucGUv3nwhTL48NJrtEK36UhTlXR6mmMD1QHHc9Az7y1fNtjDivnw&#10;whxSjW2jfMMzLlIB1oKjRUkN7uff7mM8MoBeSlqUTkn9jx1zghL1zSA3d8PxOGotHca3n0d4cNee&#10;zbXH7PQDoDqH+FEsT2aMD+pkSgf6DVW+iFXRxQzH2iUNJ/Mh9ILGX8LFYpGCUF2WhZVZWx5TR+wi&#10;wq/dG3P2SENAAp/gJDJWvGOjj+1RX+wCyCZRFXHuUT3Cj8pMDB5/UZT+9TlFXf76/BcAAAD//wMA&#10;UEsDBBQABgAIAAAAIQD66QTg4AAAAAgBAAAPAAAAZHJzL2Rvd25yZXYueG1sTI9BT8JAEIXvJv6H&#10;zZh4ky1YsCmdEtKEmBg9gFy8TbtL29Cdrd0Fqr/e5YTHN2/y3vey1Wg6cdaDay0jTCcRCM2VVS3X&#10;CPvPzVMCwnliRZ1ljfCjHazy+7uMUmUvvNXnna9FCGGXEkLjfZ9K6apGG3IT22sO3sEOhnyQQy3V&#10;QJcQbjo5i6KFNNRyaGio10Wjq+PuZBDeis0HbcuZSX674vX9sO6/919zxMeHcb0E4fXob89wxQ/o&#10;kAem0p5YOdEhhCEe4Xn+EoO42oskXEqEeBrHIPNM/h+Q/wEAAP//AwBQSwECLQAUAAYACAAAACEA&#10;toM4kv4AAADhAQAAEwAAAAAAAAAAAAAAAAAAAAAAW0NvbnRlbnRfVHlwZXNdLnhtbFBLAQItABQA&#10;BgAIAAAAIQA4/SH/1gAAAJQBAAALAAAAAAAAAAAAAAAAAC8BAABfcmVscy8ucmVsc1BLAQItABQA&#10;BgAIAAAAIQAiN7o5GgIAADMEAAAOAAAAAAAAAAAAAAAAAC4CAABkcnMvZTJvRG9jLnhtbFBLAQIt&#10;ABQABgAIAAAAIQD66QTg4AAAAAgBAAAPAAAAAAAAAAAAAAAAAHQEAABkcnMvZG93bnJldi54bWxQ&#10;SwUGAAAAAAQABADzAAAAgQUAAAAA&#10;" filled="f" stroked="f" strokeweight=".5pt">
                <v:textbox>
                  <w:txbxContent>
                    <w:p w14:paraId="23565FD7" w14:textId="77777777" w:rsidR="000B685B" w:rsidRPr="009750DA" w:rsidRDefault="000B685B" w:rsidP="000B685B">
                      <w:pPr>
                        <w:rPr>
                          <w:rFonts w:ascii="Arial" w:hAnsi="Arial" w:cs="Arial"/>
                          <w:color w:val="70AD47" w:themeColor="accent6"/>
                          <w:sz w:val="16"/>
                          <w:szCs w:val="14"/>
                        </w:rPr>
                      </w:pPr>
                      <w:proofErr w:type="spellStart"/>
                      <w:r>
                        <w:rPr>
                          <w:rFonts w:ascii="Arial" w:hAnsi="Arial" w:cs="Arial"/>
                          <w:color w:val="70AD47" w:themeColor="accent6"/>
                        </w:rPr>
                        <w:t>Beamsplitter</w:t>
                      </w:r>
                      <w:proofErr w:type="spellEnd"/>
                    </w:p>
                  </w:txbxContent>
                </v:textbox>
                <w10:wrap anchorx="margin"/>
              </v:shape>
            </w:pict>
          </mc:Fallback>
        </mc:AlternateContent>
      </w:r>
      <w:r>
        <w:rPr>
          <w:noProof/>
        </w:rPr>
        <mc:AlternateContent>
          <mc:Choice Requires="wps">
            <w:drawing>
              <wp:anchor distT="0" distB="0" distL="114300" distR="114300" simplePos="0" relativeHeight="251724800" behindDoc="0" locked="0" layoutInCell="1" allowOverlap="1" wp14:anchorId="5C02E8D1" wp14:editId="76AA927B">
                <wp:simplePos x="0" y="0"/>
                <wp:positionH relativeFrom="margin">
                  <wp:posOffset>2682875</wp:posOffset>
                </wp:positionH>
                <wp:positionV relativeFrom="paragraph">
                  <wp:posOffset>2923540</wp:posOffset>
                </wp:positionV>
                <wp:extent cx="666750" cy="41910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666750" cy="419100"/>
                        </a:xfrm>
                        <a:prstGeom prst="rect">
                          <a:avLst/>
                        </a:prstGeom>
                        <a:noFill/>
                        <a:ln w="6350">
                          <a:noFill/>
                        </a:ln>
                      </wps:spPr>
                      <wps:txbx>
                        <w:txbxContent>
                          <w:p w14:paraId="0C3B39EC" w14:textId="77777777" w:rsidR="000B685B" w:rsidRDefault="000B685B" w:rsidP="000B685B">
                            <w:pPr>
                              <w:rPr>
                                <w:rFonts w:ascii="Arial" w:hAnsi="Arial" w:cs="Arial"/>
                                <w:color w:val="70AD47" w:themeColor="accent6"/>
                              </w:rPr>
                            </w:pPr>
                            <w:r w:rsidRPr="009750DA">
                              <w:rPr>
                                <w:rFonts w:ascii="Arial" w:hAnsi="Arial" w:cs="Arial"/>
                                <w:color w:val="70AD47" w:themeColor="accent6"/>
                              </w:rPr>
                              <w:t xml:space="preserve">Fold </w:t>
                            </w:r>
                          </w:p>
                          <w:p w14:paraId="5729C037" w14:textId="77777777" w:rsidR="000B685B" w:rsidRPr="009750DA" w:rsidRDefault="000B685B" w:rsidP="000B685B">
                            <w:pPr>
                              <w:rPr>
                                <w:rFonts w:ascii="Arial" w:hAnsi="Arial" w:cs="Arial"/>
                                <w:color w:val="70AD47" w:themeColor="accent6"/>
                                <w:sz w:val="16"/>
                                <w:szCs w:val="14"/>
                              </w:rPr>
                            </w:pPr>
                            <w:r w:rsidRPr="009750DA">
                              <w:rPr>
                                <w:rFonts w:ascii="Arial" w:hAnsi="Arial" w:cs="Arial"/>
                                <w:color w:val="70AD47" w:themeColor="accent6"/>
                              </w:rPr>
                              <w:t>mirror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02E8D1" id="Text Box 50" o:spid="_x0000_s1035" type="#_x0000_t202" style="position:absolute;left:0;text-align:left;margin-left:211.25pt;margin-top:230.2pt;width:52.5pt;height:33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gXXGQIAADIEAAAOAAAAZHJzL2Uyb0RvYy54bWysU01vGyEQvVfqf0Dc6/W6jhOvvI7cRK4q&#10;WUkkp8oZs+BFYhkK2Lvur+/A+qtpT1UvMDDDfLz3mN13jSZ74bwCU9J8MKREGA6VMtuSfn9dfrqj&#10;xAdmKqbBiJIehKf3848fZq0txAhq0JVwBJMYX7S2pHUItsgyz2vRMD8AKww6JbiGBTy6bVY51mL2&#10;Rmej4XCSteAq64AL7/H2sXfSecovpeDhWUovAtElxd5CWl1aN3HN5jNWbB2zteLHNtg/dNEwZbDo&#10;OdUjC4zsnPojVaO4Aw8yDDg0GUipuEgz4DT58N0065pZkWZBcLw9w+T/X1r+tF/bF0dC9wU6JDAC&#10;0lpfeLyM83TSNXHHTgn6EcLDGTbRBcLxcjKZ3N6gh6NrnE/zYYI1uzy2zoevAhoSjZI6ZCWBxfYr&#10;H7Aghp5CYi0DS6V1YkYb0mKBz5j+Nw++0AYfXlqNVug2HVFVSaenMTZQHXA6Bz3x3vKlwh5WzIcX&#10;5pBpbBvVG55xkRqwFhwtSmpwP/92H+ORAPRS0qJySup/7JgTlOhvBqmZ5uNxlFo6jG9uR3hw157N&#10;tcfsmgdAceb4TyxPZowP+mRKB80binwRq6KLGY61SxpO5kPo9YyfhIvFIgWhuCwLK7O2PKaO2EWE&#10;X7s35uyRhoD8PcFJY6x4x0Yf26O+2AWQKlEVce5RPcKPwkwMHj9RVP71OUVdvvr8FwAAAP//AwBQ&#10;SwMEFAAGAAgAAAAhAM/8YnnhAAAACwEAAA8AAABkcnMvZG93bnJldi54bWxMj81OwzAQhO9IvIO1&#10;SNyog5WEKsSpqkgVEoJDSy/cnHibRPgnxG4beHq2J3qb3RnNfluuZmvYCacweCfhcZEAQ9d6PbhO&#10;wv5j87AEFqJyWhnvUMIPBlhVtzelKrQ/uy2edrFjVOJCoST0MY4F56Ht0aqw8CM68g5+sirSOHVc&#10;T+pM5dZwkSQ5t2pwdKFXI9Y9tl+7o5XwWm/e1bYRdvlr6pe3w3r83n9mUt7fzetnYBHn+B+GCz6h&#10;Q0VMjT86HZiRkAqRUZREnqTAKJGJJ9o0F5GnwKuSX/9Q/QEAAP//AwBQSwECLQAUAAYACAAAACEA&#10;toM4kv4AAADhAQAAEwAAAAAAAAAAAAAAAAAAAAAAW0NvbnRlbnRfVHlwZXNdLnhtbFBLAQItABQA&#10;BgAIAAAAIQA4/SH/1gAAAJQBAAALAAAAAAAAAAAAAAAAAC8BAABfcmVscy8ucmVsc1BLAQItABQA&#10;BgAIAAAAIQARpgXXGQIAADIEAAAOAAAAAAAAAAAAAAAAAC4CAABkcnMvZTJvRG9jLnhtbFBLAQIt&#10;ABQABgAIAAAAIQDP/GJ54QAAAAsBAAAPAAAAAAAAAAAAAAAAAHMEAABkcnMvZG93bnJldi54bWxQ&#10;SwUGAAAAAAQABADzAAAAgQUAAAAA&#10;" filled="f" stroked="f" strokeweight=".5pt">
                <v:textbox>
                  <w:txbxContent>
                    <w:p w14:paraId="0C3B39EC" w14:textId="77777777" w:rsidR="000B685B" w:rsidRDefault="000B685B" w:rsidP="000B685B">
                      <w:pPr>
                        <w:rPr>
                          <w:rFonts w:ascii="Arial" w:hAnsi="Arial" w:cs="Arial"/>
                          <w:color w:val="70AD47" w:themeColor="accent6"/>
                        </w:rPr>
                      </w:pPr>
                      <w:r w:rsidRPr="009750DA">
                        <w:rPr>
                          <w:rFonts w:ascii="Arial" w:hAnsi="Arial" w:cs="Arial"/>
                          <w:color w:val="70AD47" w:themeColor="accent6"/>
                        </w:rPr>
                        <w:t xml:space="preserve">Fold </w:t>
                      </w:r>
                    </w:p>
                    <w:p w14:paraId="5729C037" w14:textId="77777777" w:rsidR="000B685B" w:rsidRPr="009750DA" w:rsidRDefault="000B685B" w:rsidP="000B685B">
                      <w:pPr>
                        <w:rPr>
                          <w:rFonts w:ascii="Arial" w:hAnsi="Arial" w:cs="Arial"/>
                          <w:color w:val="70AD47" w:themeColor="accent6"/>
                          <w:sz w:val="16"/>
                          <w:szCs w:val="14"/>
                        </w:rPr>
                      </w:pPr>
                      <w:r w:rsidRPr="009750DA">
                        <w:rPr>
                          <w:rFonts w:ascii="Arial" w:hAnsi="Arial" w:cs="Arial"/>
                          <w:color w:val="70AD47" w:themeColor="accent6"/>
                        </w:rPr>
                        <w:t>mirror</w:t>
                      </w:r>
                    </w:p>
                  </w:txbxContent>
                </v:textbox>
                <w10:wrap anchorx="margin"/>
              </v:shape>
            </w:pict>
          </mc:Fallback>
        </mc:AlternateContent>
      </w:r>
      <w:r>
        <w:rPr>
          <w:noProof/>
        </w:rPr>
        <mc:AlternateContent>
          <mc:Choice Requires="wps">
            <w:drawing>
              <wp:anchor distT="0" distB="0" distL="114300" distR="114300" simplePos="0" relativeHeight="251723776" behindDoc="0" locked="0" layoutInCell="1" allowOverlap="1" wp14:anchorId="08C282DB" wp14:editId="2922BCF0">
                <wp:simplePos x="0" y="0"/>
                <wp:positionH relativeFrom="margin">
                  <wp:posOffset>3276600</wp:posOffset>
                </wp:positionH>
                <wp:positionV relativeFrom="paragraph">
                  <wp:posOffset>2771140</wp:posOffset>
                </wp:positionV>
                <wp:extent cx="1174750" cy="317500"/>
                <wp:effectExtent l="0" t="0" r="0" b="6350"/>
                <wp:wrapNone/>
                <wp:docPr id="51" name="Text Box 51"/>
                <wp:cNvGraphicFramePr/>
                <a:graphic xmlns:a="http://schemas.openxmlformats.org/drawingml/2006/main">
                  <a:graphicData uri="http://schemas.microsoft.com/office/word/2010/wordprocessingShape">
                    <wps:wsp>
                      <wps:cNvSpPr txBox="1"/>
                      <wps:spPr>
                        <a:xfrm>
                          <a:off x="0" y="0"/>
                          <a:ext cx="1174750" cy="317500"/>
                        </a:xfrm>
                        <a:prstGeom prst="rect">
                          <a:avLst/>
                        </a:prstGeom>
                        <a:noFill/>
                        <a:ln w="6350">
                          <a:noFill/>
                        </a:ln>
                      </wps:spPr>
                      <wps:txbx>
                        <w:txbxContent>
                          <w:p w14:paraId="173FF406" w14:textId="77777777" w:rsidR="000B685B" w:rsidRPr="009750DA" w:rsidRDefault="000B685B" w:rsidP="000B685B">
                            <w:pPr>
                              <w:rPr>
                                <w:rFonts w:ascii="Arial" w:hAnsi="Arial" w:cs="Arial"/>
                                <w:color w:val="FF00FF"/>
                                <w:sz w:val="16"/>
                                <w:szCs w:val="14"/>
                              </w:rPr>
                            </w:pPr>
                            <w:proofErr w:type="spellStart"/>
                            <w:r>
                              <w:rPr>
                                <w:rFonts w:ascii="Arial" w:hAnsi="Arial" w:cs="Arial"/>
                                <w:color w:val="FF00FF"/>
                              </w:rPr>
                              <w:t>Beamsplitter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C282DB" id="Text Box 51" o:spid="_x0000_s1036" type="#_x0000_t202" style="position:absolute;left:0;text-align:left;margin-left:258pt;margin-top:218.2pt;width:92.5pt;height:2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63aFgIAADQEAAAOAAAAZHJzL2Uyb0RvYy54bWysU9tuGyEQfa/Uf0C81+t1nEtXXkduIleV&#10;rCSSU+UZs+BFAoYC9q779R3wtWmfqr7AwAxzOecwue+NJlvhgwJb03IwpERYDo2y65p+f51/uqMk&#10;RGYbpsGKmu5EoPfTjx8mnavECFrQjfAEk9hQda6mbYyuKorAW2FYGIATFp0SvGERj35dNJ51mN3o&#10;YjQc3hQd+MZ54CIEvH3cO+k055dS8PgsZRCR6JpibzGvPq+rtBbTCavWnrlW8UMb7B+6MExZLHpK&#10;9cgiIxuv/khlFPcQQMYBB1OAlIqLPANOUw7fTbNsmRN5FgQnuBNM4f+l5U/bpXvxJPZfoEcCEyCd&#10;C1XAyzRPL71JO3ZK0I8Q7k6wiT4Snh6Vt+Pba3Rx9F2VaGZci/Nr50P8KsCQZNTUIy0ZLbZdhIgV&#10;MfQYkopZmCutMzXakq6mN1eY/jcPvtAWH557TVbsVz1RDbaUO0hXK2h2OJ+HPfXB8bnCJhYsxBfm&#10;kWvsG/Ubn3GRGrAYHCxKWvA//3af4pEC9FLSoXZqGn5smBeU6G8WyflcjsdJbPkwvr4d4cFfelaX&#10;HrsxD4DyLPGnOJ7NFB/10ZQezBvKfJaqootZjrVrGo/mQ9wrGr8JF7NZDkJ5ORYXdul4Sp3ASxC/&#10;9m/MuwMPERl8gqPKWPWOjn3sHvbZJoJUmaszqgf8UZqZwsM3Stq/POeo82ef/gIAAP//AwBQSwME&#10;FAAGAAgAAAAhAPi//ITiAAAACwEAAA8AAABkcnMvZG93bnJldi54bWxMj8FOwzAQRO9I/IO1SNyo&#10;k9KGKI1TVZEqJASHll5628TbJCK2Q+y2ga9nOcFxZ0czb/L1ZHpxodF3ziqIZxEIsrXTnW0UHN63&#10;DykIH9Bq7J0lBV/kYV3c3uSYaXe1O7rsQyM4xPoMFbQhDJmUvm7JoJ+5gSz/Tm40GPgcG6lHvHK4&#10;6eU8ihJpsLPc0OJAZUv1x/5sFLyU2zfcVXOTfvfl8+tpM3wejkul7u+mzQpEoCn8meEXn9GhYKbK&#10;na32olewjBPeEhQsHpMFCHY8RTErFSspK7LI5f8NxQ8AAAD//wMAUEsBAi0AFAAGAAgAAAAhALaD&#10;OJL+AAAA4QEAABMAAAAAAAAAAAAAAAAAAAAAAFtDb250ZW50X1R5cGVzXS54bWxQSwECLQAUAAYA&#10;CAAAACEAOP0h/9YAAACUAQAACwAAAAAAAAAAAAAAAAAvAQAAX3JlbHMvLnJlbHNQSwECLQAUAAYA&#10;CAAAACEA7o+t2hYCAAA0BAAADgAAAAAAAAAAAAAAAAAuAgAAZHJzL2Uyb0RvYy54bWxQSwECLQAU&#10;AAYACAAAACEA+L/8hOIAAAALAQAADwAAAAAAAAAAAAAAAABwBAAAZHJzL2Rvd25yZXYueG1sUEsF&#10;BgAAAAAEAAQA8wAAAH8FAAAAAA==&#10;" filled="f" stroked="f" strokeweight=".5pt">
                <v:textbox>
                  <w:txbxContent>
                    <w:p w14:paraId="173FF406" w14:textId="77777777" w:rsidR="000B685B" w:rsidRPr="009750DA" w:rsidRDefault="000B685B" w:rsidP="000B685B">
                      <w:pPr>
                        <w:rPr>
                          <w:rFonts w:ascii="Arial" w:hAnsi="Arial" w:cs="Arial"/>
                          <w:color w:val="FF00FF"/>
                          <w:sz w:val="16"/>
                          <w:szCs w:val="14"/>
                        </w:rPr>
                      </w:pPr>
                      <w:proofErr w:type="spellStart"/>
                      <w:r>
                        <w:rPr>
                          <w:rFonts w:ascii="Arial" w:hAnsi="Arial" w:cs="Arial"/>
                          <w:color w:val="FF00FF"/>
                        </w:rPr>
                        <w:t>Beamsplitter</w:t>
                      </w:r>
                      <w:proofErr w:type="spellEnd"/>
                    </w:p>
                  </w:txbxContent>
                </v:textbox>
                <w10:wrap anchorx="margin"/>
              </v:shape>
            </w:pict>
          </mc:Fallback>
        </mc:AlternateContent>
      </w:r>
      <w:r>
        <w:rPr>
          <w:noProof/>
        </w:rPr>
        <mc:AlternateContent>
          <mc:Choice Requires="wps">
            <w:drawing>
              <wp:anchor distT="0" distB="0" distL="114300" distR="114300" simplePos="0" relativeHeight="251722752" behindDoc="0" locked="0" layoutInCell="1" allowOverlap="1" wp14:anchorId="34B71190" wp14:editId="6E299B00">
                <wp:simplePos x="0" y="0"/>
                <wp:positionH relativeFrom="margin">
                  <wp:posOffset>1790700</wp:posOffset>
                </wp:positionH>
                <wp:positionV relativeFrom="paragraph">
                  <wp:posOffset>3171190</wp:posOffset>
                </wp:positionV>
                <wp:extent cx="1174750" cy="603250"/>
                <wp:effectExtent l="0" t="0" r="0" b="6350"/>
                <wp:wrapNone/>
                <wp:docPr id="52" name="Text Box 52"/>
                <wp:cNvGraphicFramePr/>
                <a:graphic xmlns:a="http://schemas.openxmlformats.org/drawingml/2006/main">
                  <a:graphicData uri="http://schemas.microsoft.com/office/word/2010/wordprocessingShape">
                    <wps:wsp>
                      <wps:cNvSpPr txBox="1"/>
                      <wps:spPr>
                        <a:xfrm>
                          <a:off x="0" y="0"/>
                          <a:ext cx="1174750" cy="603250"/>
                        </a:xfrm>
                        <a:prstGeom prst="rect">
                          <a:avLst/>
                        </a:prstGeom>
                        <a:noFill/>
                        <a:ln w="6350">
                          <a:noFill/>
                        </a:ln>
                      </wps:spPr>
                      <wps:txbx>
                        <w:txbxContent>
                          <w:p w14:paraId="77AE6D22" w14:textId="77777777" w:rsidR="000B685B" w:rsidRPr="009750DA" w:rsidRDefault="000B685B" w:rsidP="000B685B">
                            <w:pPr>
                              <w:rPr>
                                <w:rFonts w:ascii="Arial" w:hAnsi="Arial" w:cs="Arial"/>
                                <w:color w:val="FF00FF"/>
                                <w:sz w:val="16"/>
                                <w:szCs w:val="14"/>
                              </w:rPr>
                            </w:pPr>
                            <w:r>
                              <w:rPr>
                                <w:rFonts w:ascii="Arial" w:hAnsi="Arial" w:cs="Arial"/>
                                <w:color w:val="FF00FF"/>
                              </w:rPr>
                              <w:t>Deformable mirror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71190" id="Text Box 52" o:spid="_x0000_s1037" type="#_x0000_t202" style="position:absolute;left:0;text-align:left;margin-left:141pt;margin-top:249.7pt;width:92.5pt;height:47.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ARfGAIAADQEAAAOAAAAZHJzL2Uyb0RvYy54bWysU01v2zAMvQ/YfxB0X5yk6ceMOEXWIsOA&#10;oC2QDj0rshQLkERNUmJnv36UnK91Ow27yKRIP5LvUdP7zmiyEz4osBUdDYaUCMuhVnZT0e+vi093&#10;lITIbM00WFHRvQj0fvbxw7R1pRhDA7oWniCIDWXrKtrE6MqiCLwRhoUBOGExKMEbFtH1m6L2rEV0&#10;o4vxcHhTtOBr54GLEPD2sQ/SWcaXUvD4LGUQkeiKYm8xnz6f63QWsykrN565RvFDG+wfujBMWSx6&#10;gnpkkZGtV39AGcU9BJBxwMEUIKXiIs+A04yG76ZZNcyJPAuSE9yJpvD/YPnTbuVePIndF+hQwERI&#10;60IZ8DLN00lv0hc7JRhHCvcn2kQXCU8/jW4nt9cY4hi7GV6N0UaY4vy38yF+FWBIMirqUZbMFtst&#10;Q+xTjympmIWF0jpLoy1pEfQKIX+LILi2WOPca7Jit+6IqlNLx0HWUO9xPg+99MHxhcImlizEF+ZR&#10;a+wb9zc+4yE1YDE4WJQ04H/+7T7lowQYpaTF3alo+LFlXlCiv1kU5/NoMknLlp3J9e0YHX8ZWV9G&#10;7NY8AK7nCF+K49lM+VEfTenBvOGaz1NVDDHLsXZF49F8iP1G4zPhYj7PSbhejsWlXTmeoBN5ieLX&#10;7o15d9AhooJPcNwyVr6To8/taZ9vI0iVtUpE96we+MfVzGofnlHa/Us/Z50f++wXAAAA//8DAFBL&#10;AwQUAAYACAAAACEAwKyLh+MAAAALAQAADwAAAGRycy9kb3ducmV2LnhtbEyPwU7DMBBE70j8g7VI&#10;3KhD5JYkxKmqSBUSgkNLL9yc2E0i7HWI3Tbw9SwnOM7OaPZNuZ6dZWczhcGjhPtFAsxg6/WAnYTD&#10;2/YuAxaiQq2sRyPhywRYV9dXpSq0v+DOnPexY1SCoVAS+hjHgvPQ9sapsPCjQfKOfnIqkpw6rid1&#10;oXJneZokK+7UgPShV6Ope9N+7E9OwnO9fVW7JnXZt62fXo6b8fPwvpTy9mbePAKLZo5/YfjFJ3So&#10;iKnxJ9SBWQlpltKWKEHkuQBGCbF6oEsjYZkLAbwq+f8N1Q8AAAD//wMAUEsBAi0AFAAGAAgAAAAh&#10;ALaDOJL+AAAA4QEAABMAAAAAAAAAAAAAAAAAAAAAAFtDb250ZW50X1R5cGVzXS54bWxQSwECLQAU&#10;AAYACAAAACEAOP0h/9YAAACUAQAACwAAAAAAAAAAAAAAAAAvAQAAX3JlbHMvLnJlbHNQSwECLQAU&#10;AAYACAAAACEAeYwEXxgCAAA0BAAADgAAAAAAAAAAAAAAAAAuAgAAZHJzL2Uyb0RvYy54bWxQSwEC&#10;LQAUAAYACAAAACEAwKyLh+MAAAALAQAADwAAAAAAAAAAAAAAAAByBAAAZHJzL2Rvd25yZXYueG1s&#10;UEsFBgAAAAAEAAQA8wAAAIIFAAAAAA==&#10;" filled="f" stroked="f" strokeweight=".5pt">
                <v:textbox>
                  <w:txbxContent>
                    <w:p w14:paraId="77AE6D22" w14:textId="77777777" w:rsidR="000B685B" w:rsidRPr="009750DA" w:rsidRDefault="000B685B" w:rsidP="000B685B">
                      <w:pPr>
                        <w:rPr>
                          <w:rFonts w:ascii="Arial" w:hAnsi="Arial" w:cs="Arial"/>
                          <w:color w:val="FF00FF"/>
                          <w:sz w:val="16"/>
                          <w:szCs w:val="14"/>
                        </w:rPr>
                      </w:pPr>
                      <w:r>
                        <w:rPr>
                          <w:rFonts w:ascii="Arial" w:hAnsi="Arial" w:cs="Arial"/>
                          <w:color w:val="FF00FF"/>
                        </w:rPr>
                        <w:t>Deformable mirror</w:t>
                      </w:r>
                    </w:p>
                  </w:txbxContent>
                </v:textbox>
                <w10:wrap anchorx="margin"/>
              </v:shape>
            </w:pict>
          </mc:Fallback>
        </mc:AlternateContent>
      </w:r>
      <w:r>
        <w:rPr>
          <w:noProof/>
        </w:rPr>
        <mc:AlternateContent>
          <mc:Choice Requires="wps">
            <w:drawing>
              <wp:anchor distT="0" distB="0" distL="114300" distR="114300" simplePos="0" relativeHeight="251721728" behindDoc="0" locked="0" layoutInCell="1" allowOverlap="1" wp14:anchorId="4D2C3919" wp14:editId="349755B7">
                <wp:simplePos x="0" y="0"/>
                <wp:positionH relativeFrom="column">
                  <wp:posOffset>4381500</wp:posOffset>
                </wp:positionH>
                <wp:positionV relativeFrom="paragraph">
                  <wp:posOffset>3215640</wp:posOffset>
                </wp:positionV>
                <wp:extent cx="1174750" cy="450850"/>
                <wp:effectExtent l="0" t="0" r="0" b="6350"/>
                <wp:wrapNone/>
                <wp:docPr id="53" name="Text Box 53"/>
                <wp:cNvGraphicFramePr/>
                <a:graphic xmlns:a="http://schemas.openxmlformats.org/drawingml/2006/main">
                  <a:graphicData uri="http://schemas.microsoft.com/office/word/2010/wordprocessingShape">
                    <wps:wsp>
                      <wps:cNvSpPr txBox="1"/>
                      <wps:spPr>
                        <a:xfrm>
                          <a:off x="0" y="0"/>
                          <a:ext cx="1174750" cy="450850"/>
                        </a:xfrm>
                        <a:prstGeom prst="rect">
                          <a:avLst/>
                        </a:prstGeom>
                        <a:noFill/>
                        <a:ln w="6350">
                          <a:noFill/>
                        </a:ln>
                      </wps:spPr>
                      <wps:txbx>
                        <w:txbxContent>
                          <w:p w14:paraId="2ED18771" w14:textId="77777777" w:rsidR="000B685B" w:rsidRPr="009750DA" w:rsidRDefault="000B685B" w:rsidP="000B685B">
                            <w:pPr>
                              <w:rPr>
                                <w:rFonts w:ascii="Arial" w:hAnsi="Arial" w:cs="Arial"/>
                                <w:color w:val="FF00FF"/>
                                <w:sz w:val="16"/>
                                <w:szCs w:val="14"/>
                              </w:rPr>
                            </w:pPr>
                            <w:r>
                              <w:rPr>
                                <w:rFonts w:ascii="Arial" w:hAnsi="Arial" w:cs="Arial"/>
                                <w:color w:val="FF00FF"/>
                              </w:rPr>
                              <w:t>Off-axis parabola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2C3919" id="Text Box 53" o:spid="_x0000_s1038" type="#_x0000_t202" style="position:absolute;left:0;text-align:left;margin-left:345pt;margin-top:253.2pt;width:92.5pt;height:35.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h4GGQIAADQEAAAOAAAAZHJzL2Uyb0RvYy54bWysU01v2zAMvQ/YfxB0X+xkSdMacYqsRYYB&#10;QVsgHXpWZCkWIIuapMTOfv0oOV/rdhp2kUmRfiTfo2b3XaPJXjivwJR0OMgpEYZDpcy2pN9fl59u&#10;KfGBmYppMKKkB+Hp/fzjh1lrCzGCGnQlHEEQ44vWlrQOwRZZ5nktGuYHYIXBoATXsICu22aVYy2i&#10;Nzob5flN1oKrrAMuvMfbxz5I5wlfSsHDs5ReBKJLir2FdLp0buKZzWes2Dpma8WPbbB/6KJhymDR&#10;M9QjC4zsnPoDqlHcgQcZBhyaDKRUXKQZcJph/m6adc2sSLMgOd6eafL/D5Y/7df2xZHQfYEOBYyE&#10;tNYXHi/jPJ10TfxipwTjSOHhTJvoAuHxp+F0PJ1giGNsPMlv0UaY7PK3dT58FdCQaJTUoSyJLbZf&#10;+dCnnlJiMQNLpXWSRhvSlvTmM0L+FkFwbbDGpddohW7TEVVhS6PTIBuoDjifg156b/lSYRMr5sML&#10;c6g19o37G57xkBqwGBwtSmpwP/92H/NRAoxS0uLulNT/2DEnKNHfDIpzNxyP47IlZzyZjtBx15HN&#10;dcTsmgfA9RziS7E8mTE/6JMpHTRvuOaLWBVDzHCsXdJwMh9Cv9H4TLhYLFISrpdlYWXWlkfoSF6k&#10;+LV7Y84edQio4BOctowV7+Toc3vaF7sAUiWtItE9q0f+cTWT2sdnFHf/2k9Zl8c+/wUAAP//AwBQ&#10;SwMEFAAGAAgAAAAhAHDcvaviAAAACwEAAA8AAABkcnMvZG93bnJldi54bWxMj81OwzAQhO9IvIO1&#10;SNyoTdX8EOJUVaQKCcGhpRduTuwmEfY6xG4beHqWExx3djTzTbmenWVnM4XBo4T7hQBmsPV6wE7C&#10;4W17lwMLUaFW1qOR8GUCrKvrq1IV2l9wZ8772DEKwVAoCX2MY8F5aHvjVFj40SD9jn5yKtI5dVxP&#10;6kLhzvKlECl3akBq6NVo6t60H/uTk/Bcb1/Vrlm6/NvWTy/Hzfh5eE+kvL2ZN4/Aopnjnxl+8Qkd&#10;KmJq/Al1YFZC+iBoS5SQiHQFjBx5lpDSkJJlK+BVyf9vqH4AAAD//wMAUEsBAi0AFAAGAAgAAAAh&#10;ALaDOJL+AAAA4QEAABMAAAAAAAAAAAAAAAAAAAAAAFtDb250ZW50X1R5cGVzXS54bWxQSwECLQAU&#10;AAYACAAAACEAOP0h/9YAAACUAQAACwAAAAAAAAAAAAAAAAAvAQAAX3JlbHMvLnJlbHNQSwECLQAU&#10;AAYACAAAACEAIcYeBhkCAAA0BAAADgAAAAAAAAAAAAAAAAAuAgAAZHJzL2Uyb0RvYy54bWxQSwEC&#10;LQAUAAYACAAAACEAcNy9q+IAAAALAQAADwAAAAAAAAAAAAAAAABzBAAAZHJzL2Rvd25yZXYueG1s&#10;UEsFBgAAAAAEAAQA8wAAAIIFAAAAAA==&#10;" filled="f" stroked="f" strokeweight=".5pt">
                <v:textbox>
                  <w:txbxContent>
                    <w:p w14:paraId="2ED18771" w14:textId="77777777" w:rsidR="000B685B" w:rsidRPr="009750DA" w:rsidRDefault="000B685B" w:rsidP="000B685B">
                      <w:pPr>
                        <w:rPr>
                          <w:rFonts w:ascii="Arial" w:hAnsi="Arial" w:cs="Arial"/>
                          <w:color w:val="FF00FF"/>
                          <w:sz w:val="16"/>
                          <w:szCs w:val="14"/>
                        </w:rPr>
                      </w:pPr>
                      <w:r>
                        <w:rPr>
                          <w:rFonts w:ascii="Arial" w:hAnsi="Arial" w:cs="Arial"/>
                          <w:color w:val="FF00FF"/>
                        </w:rPr>
                        <w:t>Off-axis parabola</w:t>
                      </w:r>
                    </w:p>
                  </w:txbxContent>
                </v:textbox>
              </v:shape>
            </w:pict>
          </mc:Fallback>
        </mc:AlternateContent>
      </w:r>
      <w:r>
        <w:rPr>
          <w:noProof/>
        </w:rPr>
        <mc:AlternateContent>
          <mc:Choice Requires="wps">
            <w:drawing>
              <wp:anchor distT="0" distB="0" distL="114300" distR="114300" simplePos="0" relativeHeight="251720704" behindDoc="0" locked="0" layoutInCell="1" allowOverlap="1" wp14:anchorId="2CC01AF5" wp14:editId="60D6FBCC">
                <wp:simplePos x="0" y="0"/>
                <wp:positionH relativeFrom="column">
                  <wp:posOffset>577850</wp:posOffset>
                </wp:positionH>
                <wp:positionV relativeFrom="paragraph">
                  <wp:posOffset>4117340</wp:posOffset>
                </wp:positionV>
                <wp:extent cx="1174750" cy="317500"/>
                <wp:effectExtent l="0" t="0" r="0" b="6350"/>
                <wp:wrapNone/>
                <wp:docPr id="54" name="Text Box 54"/>
                <wp:cNvGraphicFramePr/>
                <a:graphic xmlns:a="http://schemas.openxmlformats.org/drawingml/2006/main">
                  <a:graphicData uri="http://schemas.microsoft.com/office/word/2010/wordprocessingShape">
                    <wps:wsp>
                      <wps:cNvSpPr txBox="1"/>
                      <wps:spPr>
                        <a:xfrm>
                          <a:off x="0" y="0"/>
                          <a:ext cx="1174750" cy="317500"/>
                        </a:xfrm>
                        <a:prstGeom prst="rect">
                          <a:avLst/>
                        </a:prstGeom>
                        <a:noFill/>
                        <a:ln w="6350">
                          <a:noFill/>
                        </a:ln>
                      </wps:spPr>
                      <wps:txbx>
                        <w:txbxContent>
                          <w:p w14:paraId="0AFBB93B" w14:textId="77777777" w:rsidR="000B685B" w:rsidRPr="009750DA" w:rsidRDefault="000B685B" w:rsidP="000B685B">
                            <w:pPr>
                              <w:rPr>
                                <w:rFonts w:ascii="Arial" w:hAnsi="Arial" w:cs="Arial"/>
                                <w:color w:val="FF00FF"/>
                                <w:sz w:val="16"/>
                                <w:szCs w:val="14"/>
                              </w:rPr>
                            </w:pPr>
                            <w:r>
                              <w:rPr>
                                <w:rFonts w:ascii="Arial" w:hAnsi="Arial" w:cs="Arial"/>
                                <w:color w:val="FF00FF"/>
                              </w:rPr>
                              <w:t>Laser source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01AF5" id="Text Box 54" o:spid="_x0000_s1039" type="#_x0000_t202" style="position:absolute;left:0;text-align:left;margin-left:45.5pt;margin-top:324.2pt;width:92.5pt;height:2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wx+GAIAADQEAAAOAAAAZHJzL2Uyb0RvYy54bWysU01vGyEQvVfqf0Dc6/XaTpyuvI7cRK4q&#10;WUkkp8oZs+BFYhkK2Lvur+/A+qtpT1UvMDDDfLz3mN13jSZ74bwCU9J8MKREGA6VMtuSfn9dfrqj&#10;xAdmKqbBiJIehKf3848fZq0txAhq0JVwBJMYX7S2pHUItsgyz2vRMD8AKww6JbiGBTy6bVY51mL2&#10;Rmej4fA2a8FV1gEX3uPtY++k85RfSsHDs5ReBKJLir2FtLq0buKazWes2Dpma8WPbbB/6KJhymDR&#10;c6pHFhjZOfVHqkZxBx5kGHBoMpBScZFmwGny4btp1jWzIs2C4Hh7hsn/v7T8ab+2L46E7gt0SGAE&#10;pLW+8HgZ5+mka+KOnRL0I4SHM2yiC4THR/l0Mr1BF0ffOEcz4ZpdXlvnw1cBDYlGSR3SktBi+5UP&#10;WBFDTyGxmIGl0jpRow1pS3o7xvS/efCFNvjw0mu0QrfpiKqwpfFpkA1UB5zPQU+9t3ypsIkV8+GF&#10;OeQa+0b9hmdcpAYsBkeLkhrcz7/dx3ikAL2UtKidkvofO+YEJfqbQXI+55NJFFs6TG6mIzy4a8/m&#10;2mN2zQOgPHP8KZYnM8YHfTKlg+YNZb6IVdHFDMfaJQ0n8yH0isZvwsVikYJQXpaFlVlbHlNH8CLE&#10;r90bc/bIQ0AGn+CkMla8o6OP7WFf7AJIlbiKQPeoHvFHaSYKj98oav/6nKIun33+CwAA//8DAFBL&#10;AwQUAAYACAAAACEAq4PbS+EAAAAKAQAADwAAAGRycy9kb3ducmV2LnhtbEyPwU7DMBBE70j8g7VI&#10;3KjTqIQ0xKmqSBUSKoeWXrg58TaJiNchdtvA17M9wXFnRzNv8tVke3HG0XeOFMxnEQik2pmOGgWH&#10;981DCsIHTUb3jlDBN3pYFbc3uc6Mu9AOz/vQCA4hn2kFbQhDJqWvW7Taz9yAxL+jG60OfI6NNKO+&#10;cLjtZRxFibS6I25o9YBli/Xn/mQVvJabN72rYpv+9OXL9rgevg4fj0rd303rZxABp/Bnhis+o0PB&#10;TJU7kfGiV7Cc85SgIFmkCxBsiJ8SVipWlqzIIpf/JxS/AAAA//8DAFBLAQItABQABgAIAAAAIQC2&#10;gziS/gAAAOEBAAATAAAAAAAAAAAAAAAAAAAAAABbQ29udGVudF9UeXBlc10ueG1sUEsBAi0AFAAG&#10;AAgAAAAhADj9If/WAAAAlAEAAAsAAAAAAAAAAAAAAAAALwEAAF9yZWxzLy5yZWxzUEsBAi0AFAAG&#10;AAgAAAAhAC5fDH4YAgAANAQAAA4AAAAAAAAAAAAAAAAALgIAAGRycy9lMm9Eb2MueG1sUEsBAi0A&#10;FAAGAAgAAAAhAKuD20vhAAAACgEAAA8AAAAAAAAAAAAAAAAAcgQAAGRycy9kb3ducmV2LnhtbFBL&#10;BQYAAAAABAAEAPMAAACABQAAAAA=&#10;" filled="f" stroked="f" strokeweight=".5pt">
                <v:textbox>
                  <w:txbxContent>
                    <w:p w14:paraId="0AFBB93B" w14:textId="77777777" w:rsidR="000B685B" w:rsidRPr="009750DA" w:rsidRDefault="000B685B" w:rsidP="000B685B">
                      <w:pPr>
                        <w:rPr>
                          <w:rFonts w:ascii="Arial" w:hAnsi="Arial" w:cs="Arial"/>
                          <w:color w:val="FF00FF"/>
                          <w:sz w:val="16"/>
                          <w:szCs w:val="14"/>
                        </w:rPr>
                      </w:pPr>
                      <w:r>
                        <w:rPr>
                          <w:rFonts w:ascii="Arial" w:hAnsi="Arial" w:cs="Arial"/>
                          <w:color w:val="FF00FF"/>
                        </w:rPr>
                        <w:t>Laser source</w:t>
                      </w:r>
                    </w:p>
                  </w:txbxContent>
                </v:textbox>
              </v:shape>
            </w:pict>
          </mc:Fallback>
        </mc:AlternateContent>
      </w:r>
      <w:r>
        <w:rPr>
          <w:noProof/>
        </w:rPr>
        <mc:AlternateContent>
          <mc:Choice Requires="wps">
            <w:drawing>
              <wp:anchor distT="0" distB="0" distL="114300" distR="114300" simplePos="0" relativeHeight="251719680" behindDoc="0" locked="0" layoutInCell="1" allowOverlap="1" wp14:anchorId="3286B64C" wp14:editId="750C5EBE">
                <wp:simplePos x="0" y="0"/>
                <wp:positionH relativeFrom="column">
                  <wp:posOffset>1231900</wp:posOffset>
                </wp:positionH>
                <wp:positionV relativeFrom="paragraph">
                  <wp:posOffset>3119120</wp:posOffset>
                </wp:positionV>
                <wp:extent cx="3302000" cy="736600"/>
                <wp:effectExtent l="0" t="0" r="69850" b="25400"/>
                <wp:wrapNone/>
                <wp:docPr id="55" name="Freeform: Shape 55"/>
                <wp:cNvGraphicFramePr/>
                <a:graphic xmlns:a="http://schemas.openxmlformats.org/drawingml/2006/main">
                  <a:graphicData uri="http://schemas.microsoft.com/office/word/2010/wordprocessingShape">
                    <wps:wsp>
                      <wps:cNvSpPr/>
                      <wps:spPr>
                        <a:xfrm>
                          <a:off x="0" y="0"/>
                          <a:ext cx="3302000" cy="736600"/>
                        </a:xfrm>
                        <a:custGeom>
                          <a:avLst/>
                          <a:gdLst>
                            <a:gd name="connsiteX0" fmla="*/ 0 w 3302000"/>
                            <a:gd name="connsiteY0" fmla="*/ 736600 h 736600"/>
                            <a:gd name="connsiteX1" fmla="*/ 3302000 w 3302000"/>
                            <a:gd name="connsiteY1" fmla="*/ 736600 h 736600"/>
                            <a:gd name="connsiteX2" fmla="*/ 1212850 w 3302000"/>
                            <a:gd name="connsiteY2" fmla="*/ 0 h 736600"/>
                            <a:gd name="connsiteX3" fmla="*/ 2209800 w 3302000"/>
                            <a:gd name="connsiteY3" fmla="*/ 0 h 736600"/>
                          </a:gdLst>
                          <a:ahLst/>
                          <a:cxnLst>
                            <a:cxn ang="0">
                              <a:pos x="connsiteX0" y="connsiteY0"/>
                            </a:cxn>
                            <a:cxn ang="0">
                              <a:pos x="connsiteX1" y="connsiteY1"/>
                            </a:cxn>
                            <a:cxn ang="0">
                              <a:pos x="connsiteX2" y="connsiteY2"/>
                            </a:cxn>
                            <a:cxn ang="0">
                              <a:pos x="connsiteX3" y="connsiteY3"/>
                            </a:cxn>
                          </a:cxnLst>
                          <a:rect l="l" t="t" r="r" b="b"/>
                          <a:pathLst>
                            <a:path w="3302000" h="736600">
                              <a:moveTo>
                                <a:pt x="0" y="736600"/>
                              </a:moveTo>
                              <a:lnTo>
                                <a:pt x="3302000" y="736600"/>
                              </a:lnTo>
                              <a:lnTo>
                                <a:pt x="1212850" y="0"/>
                              </a:lnTo>
                              <a:lnTo>
                                <a:pt x="2209800" y="0"/>
                              </a:lnTo>
                            </a:path>
                          </a:pathLst>
                        </a:custGeom>
                        <a:ln w="19050"/>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8F309EC" id="Freeform: Shape 55" o:spid="_x0000_s1026" style="position:absolute;margin-left:97pt;margin-top:245.6pt;width:260pt;height:58pt;z-index:251719680;visibility:visible;mso-wrap-style:square;mso-wrap-distance-left:9pt;mso-wrap-distance-top:0;mso-wrap-distance-right:9pt;mso-wrap-distance-bottom:0;mso-position-horizontal:absolute;mso-position-horizontal-relative:text;mso-position-vertical:absolute;mso-position-vertical-relative:text;v-text-anchor:middle" coordsize="3302000,736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SFIRAMAALsIAAAOAAAAZHJzL2Uyb0RvYy54bWysVttu1DAQfUfiH6w8ItFcttdVt6gqAiFV&#10;tKJFwKPrOE0kxza291K+nmMnzrqloi3iJRnHc2Y8Z2Y8OX636QVZcWM7JRdZuVNkhEum6k7eLrKv&#10;1x/eHmbEOiprKpTki+yO2+zdyetXx2s955Vqlai5ITAi7XytF1nrnJ7nuWUt76ndUZpLbDbK9NRh&#10;aW7z2tA1rPcir4piP18rU2ujGLcWX98Pm9lJsN80nLmLprHcEbHIcDYXniY8b/wzPzmm81tDddux&#10;8Rj0H07R007C6WTqPXWULE33h6m+Y0ZZ1bgdpvpcNU3HeIgB0ZTFg2iuWqp5iAXkWD3RZP+fWfZ5&#10;daUvDWhYazu3EH0Um8b0/o3zkU0g624ii28cYfg4mxVIADhl2DuY7e9Dhpl8i2ZL6z5yFSzR1bl1&#10;A9k1pEBVTSTtURNMSWk7x7/DWNML8P8mJwVZk+hixD1Q/5GqDwcgLdmeBMn4w0OZeBitP+0nBT3T&#10;T5X4KauyOtx7RjwpqHgylFnioqqKo8PiGS5S0H0XyNttzAxtY7LYRo7ZgkSob+oi1LlW1ldGmjqU&#10;QVwiNUMpAOVT/QQYBKfg8kVgsJaCqxeBwUcKnqVgMLIN3+Am8XeICHeIywjuEJMR3CE3HkPnmjrP&#10;WhTJOumQdmoQv92rFb9WQdFtu2tbt/C7VREyVY0N4Q99DxDV4lsHy2PlhRhjRqJGfA+aYwE9oonT&#10;+NBCY08xemqS5hbSh1seFXuDl+1VEiR3J7gPV8gvvCFdjbopQxGFW56fCUNWFNxSxrh0MYFB28Oa&#10;TogJOFTfX4GjvofyMAFeAp4QwbOSbgL3nVTmsWO7TSzYZtAHV0ncXrxR9d2lIUYN88dq9qEz1p1T&#10;6y6pwYWHqwxD1F3g0QgFMlEjQcpIq8yvx757fcwB7GZkjQG2yOzPJTU8I+KTxIQ4Knd3YdaFxe7e&#10;QYWFSXdu0h257M8UcoBWxOmC6PWdiGJjVP8Ns/bUe8UWlQy+0fIObTAszhzW2MK0Zvz0NMiYcqia&#10;c3mlWcy6RuTXm2/UaOLFReYwUj6rOOzoPM4KX3qTrs+HVKdLp5rOD5JA8cDruMCEDFU6TnM/gtN1&#10;0Nr+c5z8BgAA//8DAFBLAwQUAAYACAAAACEAZ57vuN8AAAALAQAADwAAAGRycy9kb3ducmV2Lnht&#10;bEyPQU+DQBCF7yb+h82YeLMLWMAiS6NNGvWmtN6n7ApEdpaw2xb/vdOTHt+blzffK9ezHcTJTL53&#10;pCBeRCAMNU731CrY77Z3DyB8QNI4ODIKfoyHdXV9VWKh3Zk+zKkOreAS8gUq6EIYCyl90xmLfuFG&#10;Q3z7cpPFwHJqpZ7wzOV2kEkUZdJiT/yhw9FsOtN810erIG1fN9M2Te9f0sY952+f9XuGtVK3N/PT&#10;I4hg5vAXhgs+o0PFTAd3JO3FwHq15C1BwXIVJyA4kccX56Agi/IEZFXK/xuqXwAAAP//AwBQSwEC&#10;LQAUAAYACAAAACEAtoM4kv4AAADhAQAAEwAAAAAAAAAAAAAAAAAAAAAAW0NvbnRlbnRfVHlwZXNd&#10;LnhtbFBLAQItABQABgAIAAAAIQA4/SH/1gAAAJQBAAALAAAAAAAAAAAAAAAAAC8BAABfcmVscy8u&#10;cmVsc1BLAQItABQABgAIAAAAIQCmCSFIRAMAALsIAAAOAAAAAAAAAAAAAAAAAC4CAABkcnMvZTJv&#10;RG9jLnhtbFBLAQItABQABgAIAAAAIQBnnu+43wAAAAsBAAAPAAAAAAAAAAAAAAAAAJ4FAABkcnMv&#10;ZG93bnJldi54bWxQSwUGAAAAAAQABADzAAAAqgYAAAAA&#10;" path="m,736600r3302000,l1212850,r996950,e" filled="f" strokecolor="#ed7d31 [3205]" strokeweight="1.5pt">
                <v:stroke joinstyle="miter"/>
                <v:path arrowok="t" o:connecttype="custom" o:connectlocs="0,736600;3302000,736600;1212850,0;2209800,0" o:connectangles="0,0,0,0"/>
              </v:shape>
            </w:pict>
          </mc:Fallback>
        </mc:AlternateContent>
      </w:r>
      <w:r>
        <w:rPr>
          <w:noProof/>
        </w:rPr>
        <mc:AlternateContent>
          <mc:Choice Requires="wps">
            <w:drawing>
              <wp:anchor distT="0" distB="0" distL="114300" distR="114300" simplePos="0" relativeHeight="251730944" behindDoc="0" locked="0" layoutInCell="1" allowOverlap="1" wp14:anchorId="769B96C1" wp14:editId="49F37481">
                <wp:simplePos x="0" y="0"/>
                <wp:positionH relativeFrom="column">
                  <wp:posOffset>101600</wp:posOffset>
                </wp:positionH>
                <wp:positionV relativeFrom="paragraph">
                  <wp:posOffset>1741170</wp:posOffset>
                </wp:positionV>
                <wp:extent cx="2190750" cy="438150"/>
                <wp:effectExtent l="0" t="0" r="0" b="0"/>
                <wp:wrapNone/>
                <wp:docPr id="56" name="Text Box 56"/>
                <wp:cNvGraphicFramePr/>
                <a:graphic xmlns:a="http://schemas.openxmlformats.org/drawingml/2006/main">
                  <a:graphicData uri="http://schemas.microsoft.com/office/word/2010/wordprocessingShape">
                    <wps:wsp>
                      <wps:cNvSpPr txBox="1"/>
                      <wps:spPr>
                        <a:xfrm>
                          <a:off x="0" y="0"/>
                          <a:ext cx="2190750" cy="438150"/>
                        </a:xfrm>
                        <a:prstGeom prst="rect">
                          <a:avLst/>
                        </a:prstGeom>
                        <a:noFill/>
                        <a:ln w="6350">
                          <a:noFill/>
                        </a:ln>
                      </wps:spPr>
                      <wps:txbx>
                        <w:txbxContent>
                          <w:p w14:paraId="22EBDCFE" w14:textId="77777777" w:rsidR="000B685B" w:rsidRPr="009750DA" w:rsidRDefault="000B685B" w:rsidP="000B685B">
                            <w:pPr>
                              <w:rPr>
                                <w:rFonts w:ascii="Arial" w:hAnsi="Arial" w:cs="Arial"/>
                                <w:color w:val="808080"/>
                                <w:sz w:val="28"/>
                                <w:szCs w:val="24"/>
                              </w:rPr>
                            </w:pPr>
                            <w:r w:rsidRPr="009750DA">
                              <w:rPr>
                                <w:rFonts w:ascii="Arial" w:hAnsi="Arial" w:cs="Arial"/>
                                <w:color w:val="808080"/>
                                <w:sz w:val="28"/>
                                <w:szCs w:val="24"/>
                                <w:highlight w:val="black"/>
                              </w:rPr>
                              <w:t>Vortex waveplate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9B96C1" id="Text Box 56" o:spid="_x0000_s1040" type="#_x0000_t202" style="position:absolute;left:0;text-align:left;margin-left:8pt;margin-top:137.1pt;width:172.5pt;height:34.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lfNGQIAADQEAAAOAAAAZHJzL2Uyb0RvYy54bWysU01v2zAMvQ/YfxB0bxyn6ZcRp8haZBgQ&#10;tAXSoWdFlmIBsqhJSuzs14+S89Vup6EXmRTpR/I9anLfNZpshfMKTEnzwZASYThUyqxL+vN1fnFL&#10;iQ/MVEyDESXdCU/vp1+/TFpbiBHUoCvhCIIYX7S2pHUItsgyz2vRMD8AKwwGJbiGBXTdOqscaxG9&#10;0dloOLzOWnCVdcCF93j72AfpNOFLKXh4ltKLQHRJsbeQTpfOVTyz6YQVa8dsrfi+DfYfXTRMGSx6&#10;hHpkgZGNU39BNYo78CDDgEOTgZSKizQDTpMPP0yzrJkVaRYkx9sjTf7zYPnTdmlfHAndN+hQwEhI&#10;a33h8TLO00nXxC92SjCOFO6OtIkuEI6Xo/xueHOFIY6x8eVtjjbCZKe/rfPhu4CGRKOkDmVJbLHt&#10;woc+9ZASixmYK62TNNqQtqTXlwj5LoLg2mCNU6/RCt2qI6rCOcaHQVZQ7XA+B7303vK5wiYWzIcX&#10;5lBr7Bv3NzzjITVgMdhblNTgfv/rPuajBBilpMXdKan/tWFOUKJ/GBTnLh+P47IlZ3x1M0LHnUdW&#10;5xGzaR4A1zPHl2J5MmN+0AdTOmjecM1nsSqGmOFYu6ThYD6EfqPxmXAxm6UkXC/LwsIsLY/QkbxI&#10;8Wv3xpzd6xBQwSc4bBkrPsjR5/a0zzYBpEpaRaJ7Vvf842omtffPKO7+uZ+yTo99+gcAAP//AwBQ&#10;SwMEFAAGAAgAAAAhANUYJW/hAAAACgEAAA8AAABkcnMvZG93bnJldi54bWxMj0FPwzAMhe9I/IfI&#10;SNxYum6UqTSdpkoTEoLDxi7c0sZrKxKnNNlW+PWYE9z87Kfn7xXryVlxxjH0nhTMZwkIpMabnloF&#10;h7ft3QpEiJqMtp5QwRcGWJfXV4XOjb/QDs/72AoOoZBrBV2MQy5laDp0Osz8gMS3ox+djizHVppR&#10;XzjcWZkmSSad7ok/dHrAqsPmY39yCp6r7ave1albfdvq6eW4GT4P7/dK3d5Mm0cQEaf4Z4ZffEaH&#10;kplqfyIThGWdcZWoIH1YpiDYsMjmvKl5WC5SkGUh/1cofwAAAP//AwBQSwECLQAUAAYACAAAACEA&#10;toM4kv4AAADhAQAAEwAAAAAAAAAAAAAAAAAAAAAAW0NvbnRlbnRfVHlwZXNdLnhtbFBLAQItABQA&#10;BgAIAAAAIQA4/SH/1gAAAJQBAAALAAAAAAAAAAAAAAAAAC8BAABfcmVscy8ucmVsc1BLAQItABQA&#10;BgAIAAAAIQDvelfNGQIAADQEAAAOAAAAAAAAAAAAAAAAAC4CAABkcnMvZTJvRG9jLnhtbFBLAQIt&#10;ABQABgAIAAAAIQDVGCVv4QAAAAoBAAAPAAAAAAAAAAAAAAAAAHMEAABkcnMvZG93bnJldi54bWxQ&#10;SwUGAAAAAAQABADzAAAAgQUAAAAA&#10;" filled="f" stroked="f" strokeweight=".5pt">
                <v:textbox>
                  <w:txbxContent>
                    <w:p w14:paraId="22EBDCFE" w14:textId="77777777" w:rsidR="000B685B" w:rsidRPr="009750DA" w:rsidRDefault="000B685B" w:rsidP="000B685B">
                      <w:pPr>
                        <w:rPr>
                          <w:rFonts w:ascii="Arial" w:hAnsi="Arial" w:cs="Arial"/>
                          <w:color w:val="808080"/>
                          <w:sz w:val="28"/>
                          <w:szCs w:val="24"/>
                        </w:rPr>
                      </w:pPr>
                      <w:r w:rsidRPr="009750DA">
                        <w:rPr>
                          <w:rFonts w:ascii="Arial" w:hAnsi="Arial" w:cs="Arial"/>
                          <w:color w:val="808080"/>
                          <w:sz w:val="28"/>
                          <w:szCs w:val="24"/>
                          <w:highlight w:val="black"/>
                        </w:rPr>
                        <w:t>Vortex waveplate</w:t>
                      </w:r>
                    </w:p>
                  </w:txbxContent>
                </v:textbox>
              </v:shape>
            </w:pict>
          </mc:Fallback>
        </mc:AlternateContent>
      </w:r>
      <w:r>
        <w:rPr>
          <w:noProof/>
        </w:rPr>
        <mc:AlternateContent>
          <mc:Choice Requires="wps">
            <w:drawing>
              <wp:anchor distT="0" distB="0" distL="114300" distR="114300" simplePos="0" relativeHeight="251715584" behindDoc="0" locked="0" layoutInCell="1" allowOverlap="1" wp14:anchorId="1BC96596" wp14:editId="184AF47A">
                <wp:simplePos x="0" y="0"/>
                <wp:positionH relativeFrom="column">
                  <wp:posOffset>171450</wp:posOffset>
                </wp:positionH>
                <wp:positionV relativeFrom="paragraph">
                  <wp:posOffset>1334770</wp:posOffset>
                </wp:positionV>
                <wp:extent cx="1587500" cy="673100"/>
                <wp:effectExtent l="19050" t="19050" r="12700" b="12700"/>
                <wp:wrapNone/>
                <wp:docPr id="57" name="Rectangle 57"/>
                <wp:cNvGraphicFramePr/>
                <a:graphic xmlns:a="http://schemas.openxmlformats.org/drawingml/2006/main">
                  <a:graphicData uri="http://schemas.microsoft.com/office/word/2010/wordprocessingShape">
                    <wps:wsp>
                      <wps:cNvSpPr/>
                      <wps:spPr>
                        <a:xfrm>
                          <a:off x="0" y="0"/>
                          <a:ext cx="1587500" cy="673100"/>
                        </a:xfrm>
                        <a:prstGeom prst="rect">
                          <a:avLst/>
                        </a:prstGeom>
                        <a:noFill/>
                        <a:ln w="28575">
                          <a:solidFill>
                            <a:srgbClr val="80808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AD8DED" id="Rectangle 57" o:spid="_x0000_s1026" style="position:absolute;margin-left:13.5pt;margin-top:105.1pt;width:125pt;height:53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ct/gwIAAGkFAAAOAAAAZHJzL2Uyb0RvYy54bWysVFFrGzEMfh/sPxi/r3eXNU0WeimhpWNQ&#10;2rB29Nnx2cmBz/JkJ5fs10/2XS6hK3sYI+DIJ+mT9FnS9c2+MWyn0NdgS15c5JwpK6Gq7brkP17u&#10;P00580HYShiwquQH5fnN/OOH69bN1Ag2YCqFjECsn7Wu5JsQ3CzLvNyoRvgLcMqSUgM2ItAV11mF&#10;oiX0xmSjPL/KWsDKIUjlPX2965R8nvC1VjI8ae1VYKbklFtIJ6ZzFc9sfi1maxRuU8s+DfEPWTSi&#10;thR0gLoTQbAt1n9ANbVE8KDDhYQmA61rqVINVE2Rv6nmeSOcSrUQOd4NNPn/Bysfd89uiURD6/zM&#10;kxir2Gts4j/lx/aJrMNAltoHJuljMZ5OxjlxKkl3NflckEww2cnboQ9fFTQsCiVHeozEkdg9+NCZ&#10;Hk1iMAv3tTHpQYxlbclH0/FknDw8mLqK2mjncb26Nch2gt50msdfH/jMjNIwlrI5VZWkcDAqYhj7&#10;XWlWV1THqIsQG04NsEJKZUPRqTaiUl00qneoMrVo9Eg1J8CIrCnLAbsHeB+7Y6C3j64q9evgnP8t&#10;sc558EiRwYbBuakt4HsAhqrqI3f2R5I6aiJLK6gOS2QI3bR4J+9resEH4cNSII0HPTqNfHiiQxug&#10;l4Je4mwD+Ou979Geupa0nLU0biX3P7cCFWfmm6V+/lJcXsb5TJfL8WREFzzXrM41dtvcAr1+QcvF&#10;ySRG+2COokZoXmkzLGJUUgkrKXbJZcDj5TZ0a4B2i1SLRTKjmXQiPNhnJyN4ZDV26Mv+VaDr2zjQ&#10;ADzCcTTF7E03d7bR08JiG0DXqdVPvPZ80zynxul3T1wY5/dkddqQ898AAAD//wMAUEsDBBQABgAI&#10;AAAAIQAZhZ/i4AAAAAoBAAAPAAAAZHJzL2Rvd25yZXYueG1sTI9Ba8JAEIXvhf6HZYTe6iZb0JJm&#10;I1IQbOulGgre1uw0CWZnQ3bV+O87nuppmHmPN9/LF6PrxBmH0HrSkE4TEEiVty3VGsrd6vkVRIiG&#10;rOk8oYYrBlgUjw+5yay/0Deet7EWHEIhMxqaGPtMylA16EyY+h6JtV8/OBN5HWppB3PhcNdJlSQz&#10;6UxL/KExPb43WB23J6dhs1+vvpbluNuXzo7Xz5/NWn4ErZ8m4/INRMQx/pvhhs/oUDDTwZ/IBtFp&#10;UHOuEnmmiQLBBjW/XQ4aXtKZAlnk8r5C8QcAAP//AwBQSwECLQAUAAYACAAAACEAtoM4kv4AAADh&#10;AQAAEwAAAAAAAAAAAAAAAAAAAAAAW0NvbnRlbnRfVHlwZXNdLnhtbFBLAQItABQABgAIAAAAIQA4&#10;/SH/1gAAAJQBAAALAAAAAAAAAAAAAAAAAC8BAABfcmVscy8ucmVsc1BLAQItABQABgAIAAAAIQBm&#10;Gct/gwIAAGkFAAAOAAAAAAAAAAAAAAAAAC4CAABkcnMvZTJvRG9jLnhtbFBLAQItABQABgAIAAAA&#10;IQAZhZ/i4AAAAAoBAAAPAAAAAAAAAAAAAAAAAN0EAABkcnMvZG93bnJldi54bWxQSwUGAAAAAAQA&#10;BADzAAAA6gUAAAAA&#10;" filled="f" strokecolor="gray" strokeweight="2.25pt"/>
            </w:pict>
          </mc:Fallback>
        </mc:AlternateContent>
      </w:r>
      <w:r>
        <w:rPr>
          <w:noProof/>
        </w:rPr>
        <mc:AlternateContent>
          <mc:Choice Requires="wps">
            <w:drawing>
              <wp:anchor distT="0" distB="0" distL="114300" distR="114300" simplePos="0" relativeHeight="251717632" behindDoc="0" locked="0" layoutInCell="1" allowOverlap="1" wp14:anchorId="0E919CA7" wp14:editId="03336C38">
                <wp:simplePos x="0" y="0"/>
                <wp:positionH relativeFrom="column">
                  <wp:posOffset>3098800</wp:posOffset>
                </wp:positionH>
                <wp:positionV relativeFrom="paragraph">
                  <wp:posOffset>1315720</wp:posOffset>
                </wp:positionV>
                <wp:extent cx="2190750" cy="71120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190750" cy="711200"/>
                        </a:xfrm>
                        <a:prstGeom prst="rect">
                          <a:avLst/>
                        </a:prstGeom>
                        <a:noFill/>
                        <a:ln w="6350">
                          <a:noFill/>
                        </a:ln>
                      </wps:spPr>
                      <wps:txbx>
                        <w:txbxContent>
                          <w:p w14:paraId="3678A6CD" w14:textId="77777777" w:rsidR="000B685B" w:rsidRPr="008507A4" w:rsidRDefault="000B685B" w:rsidP="000B685B">
                            <w:pPr>
                              <w:rPr>
                                <w:rFonts w:ascii="Arial" w:hAnsi="Arial" w:cs="Arial"/>
                                <w:color w:val="70AD47" w:themeColor="accent6"/>
                                <w:sz w:val="40"/>
                                <w:szCs w:val="36"/>
                              </w:rPr>
                            </w:pPr>
                            <w:r w:rsidRPr="008507A4">
                              <w:rPr>
                                <w:rFonts w:ascii="Arial" w:hAnsi="Arial" w:cs="Arial"/>
                                <w:color w:val="70AD47" w:themeColor="accent6"/>
                                <w:sz w:val="40"/>
                                <w:szCs w:val="36"/>
                                <w:highlight w:val="black"/>
                              </w:rPr>
                              <w:t>Wavefront sensing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919CA7" id="Text Box 58" o:spid="_x0000_s1041" type="#_x0000_t202" style="position:absolute;left:0;text-align:left;margin-left:244pt;margin-top:103.6pt;width:172.5pt;height:56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KPGQIAADQEAAAOAAAAZHJzL2Uyb0RvYy54bWysU01v2zAMvQ/YfxB0XxxnSdMacYqsRYYB&#10;QVsgHXpWZCk2IImapMTOfv0oOV/rdhp2kUmRfiTfo2b3nVZkL5xvwJQ0HwwpEYZD1ZhtSb+/Lj/d&#10;UuIDMxVTYERJD8LT+/nHD7PWFmIENahKOIIgxhetLWkdgi2yzPNaaOYHYIXBoASnWUDXbbPKsRbR&#10;tcpGw+FN1oKrrAMuvMfbxz5I5wlfSsHDs5ReBKJKir2FdLp0buKZzWes2Dpm64Yf22D/0IVmjcGi&#10;Z6hHFhjZueYPKN1wBx5kGHDQGUjZcJFmwGny4btp1jWzIs2C5Hh7psn/P1j+tF/bF0dC9wU6FDAS&#10;0lpfeLyM83TS6fjFTgnGkcLDmTbRBcLxcpTfDacTDHGMTfMcdYkw2eVv63z4KkCTaJTUoSyJLbZf&#10;+dCnnlJiMQPLRqkkjTKkLenNZ4T/LYLgymCNS6/RCt2mI02Fc0xOg2ygOuB8DnrpveXLBptYMR9e&#10;mEOtsW/c3/CMh1SAxeBoUVKD+/m3+5iPEmCUkhZ3p6T+x445QYn6ZlCcu3w8jsuWnPFkOkLHXUc2&#10;1xGz0w+A65njS7E8mTE/qJMpHeg3XPNFrIohZjjWLmk4mQ+h32h8JlwsFikJ18uysDJryyN0JC9S&#10;/Nq9MWePOgRU8AlOW8aKd3L0uT3ti10A2SStItE9q0f+cTWT2sdnFHf/2k9Zl8c+/wUAAP//AwBQ&#10;SwMEFAAGAAgAAAAhAJ8Mmg3jAAAACwEAAA8AAABkcnMvZG93bnJldi54bWxMj81OwzAQhO9IvIO1&#10;SNyoU4cfN2RTVZEqJEQPLb30tondJCK2Q+y2gafHnOA4O6PZb/LlZHp21qPvnEWYzxJg2tZOdbZB&#10;2L+v7yQwH8gq6p3VCF/aw7K4vsopU+5it/q8Cw2LJdZnhNCGMGSc+7rVhvzMDdpG7+hGQyHKseFq&#10;pEssNz0XSfLIDXU2fmhp0GWr64/dySC8lusNbSth5HdfvrwdV8Pn/vCAeHszrZ6BBT2FvzD84kd0&#10;KCJT5U5WedYj3EsZtwQEkTwJYDEh0zReKoR0vhDAi5z/31D8AAAA//8DAFBLAQItABQABgAIAAAA&#10;IQC2gziS/gAAAOEBAAATAAAAAAAAAAAAAAAAAAAAAABbQ29udGVudF9UeXBlc10ueG1sUEsBAi0A&#10;FAAGAAgAAAAhADj9If/WAAAAlAEAAAsAAAAAAAAAAAAAAAAALwEAAF9yZWxzLy5yZWxzUEsBAi0A&#10;FAAGAAgAAAAhAI38Uo8ZAgAANAQAAA4AAAAAAAAAAAAAAAAALgIAAGRycy9lMm9Eb2MueG1sUEsB&#10;Ai0AFAAGAAgAAAAhAJ8Mmg3jAAAACwEAAA8AAAAAAAAAAAAAAAAAcwQAAGRycy9kb3ducmV2Lnht&#10;bFBLBQYAAAAABAAEAPMAAACDBQAAAAA=&#10;" filled="f" stroked="f" strokeweight=".5pt">
                <v:textbox>
                  <w:txbxContent>
                    <w:p w14:paraId="3678A6CD" w14:textId="77777777" w:rsidR="000B685B" w:rsidRPr="008507A4" w:rsidRDefault="000B685B" w:rsidP="000B685B">
                      <w:pPr>
                        <w:rPr>
                          <w:rFonts w:ascii="Arial" w:hAnsi="Arial" w:cs="Arial"/>
                          <w:color w:val="70AD47" w:themeColor="accent6"/>
                          <w:sz w:val="40"/>
                          <w:szCs w:val="36"/>
                        </w:rPr>
                      </w:pPr>
                      <w:r w:rsidRPr="008507A4">
                        <w:rPr>
                          <w:rFonts w:ascii="Arial" w:hAnsi="Arial" w:cs="Arial"/>
                          <w:color w:val="70AD47" w:themeColor="accent6"/>
                          <w:sz w:val="40"/>
                          <w:szCs w:val="36"/>
                          <w:highlight w:val="black"/>
                        </w:rPr>
                        <w:t>Wavefront sensing</w:t>
                      </w:r>
                    </w:p>
                  </w:txbxContent>
                </v:textbox>
              </v:shape>
            </w:pict>
          </mc:Fallback>
        </mc:AlternateContent>
      </w:r>
      <w:r>
        <w:rPr>
          <w:noProof/>
        </w:rPr>
        <mc:AlternateContent>
          <mc:Choice Requires="wps">
            <w:drawing>
              <wp:anchor distT="0" distB="0" distL="114300" distR="114300" simplePos="0" relativeHeight="251716608" behindDoc="0" locked="0" layoutInCell="1" allowOverlap="1" wp14:anchorId="66CB40A3" wp14:editId="1E7B9213">
                <wp:simplePos x="0" y="0"/>
                <wp:positionH relativeFrom="column">
                  <wp:posOffset>2660650</wp:posOffset>
                </wp:positionH>
                <wp:positionV relativeFrom="paragraph">
                  <wp:posOffset>4039870</wp:posOffset>
                </wp:positionV>
                <wp:extent cx="2190750" cy="438150"/>
                <wp:effectExtent l="0" t="0" r="0" b="0"/>
                <wp:wrapNone/>
                <wp:docPr id="59" name="Text Box 59"/>
                <wp:cNvGraphicFramePr/>
                <a:graphic xmlns:a="http://schemas.openxmlformats.org/drawingml/2006/main">
                  <a:graphicData uri="http://schemas.microsoft.com/office/word/2010/wordprocessingShape">
                    <wps:wsp>
                      <wps:cNvSpPr txBox="1"/>
                      <wps:spPr>
                        <a:xfrm>
                          <a:off x="0" y="0"/>
                          <a:ext cx="2190750" cy="438150"/>
                        </a:xfrm>
                        <a:prstGeom prst="rect">
                          <a:avLst/>
                        </a:prstGeom>
                        <a:noFill/>
                        <a:ln w="6350">
                          <a:noFill/>
                        </a:ln>
                      </wps:spPr>
                      <wps:txbx>
                        <w:txbxContent>
                          <w:p w14:paraId="22C47008" w14:textId="77777777" w:rsidR="000B685B" w:rsidRPr="009750DA" w:rsidRDefault="000B685B" w:rsidP="000B685B">
                            <w:pPr>
                              <w:rPr>
                                <w:rFonts w:ascii="Arial" w:hAnsi="Arial" w:cs="Arial"/>
                                <w:color w:val="FF00FF"/>
                                <w:sz w:val="40"/>
                                <w:szCs w:val="36"/>
                              </w:rPr>
                            </w:pPr>
                            <w:r w:rsidRPr="009750DA">
                              <w:rPr>
                                <w:rFonts w:ascii="Arial" w:hAnsi="Arial" w:cs="Arial"/>
                                <w:color w:val="FF00FF"/>
                                <w:sz w:val="40"/>
                                <w:szCs w:val="36"/>
                                <w:highlight w:val="black"/>
                              </w:rPr>
                              <w:t>LBTI simulator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CB40A3" id="Text Box 59" o:spid="_x0000_s1042" type="#_x0000_t202" style="position:absolute;left:0;text-align:left;margin-left:209.5pt;margin-top:318.1pt;width:172.5pt;height:3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Lm8GgIAADQEAAAOAAAAZHJzL2Uyb0RvYy54bWysU01v2zAMvQ/YfxB0XxynadoacYqsRYYB&#10;QVsgHXpWZCkWIIuapMTOfv0oOV/tdhp2kUmRfiTfo6b3XaPJTjivwJQ0HwwpEYZDpcympD9eF19u&#10;KfGBmYppMKKke+Hp/ezzp2lrCzGCGnQlHEEQ44vWlrQOwRZZ5nktGuYHYIXBoATXsICu22SVYy2i&#10;NzobDYeTrAVXWQdceI+3j32QzhK+lIKHZym9CESXFHsL6XTpXMczm01ZsXHM1oof2mD/0EXDlMGi&#10;J6hHFhjZOvUHVKO4Aw8yDDg0GUipuEgz4DT58MM0q5pZkWZBcrw90eT/Hyx/2q3siyOh+wodChgJ&#10;aa0vPF7GeTrpmvjFTgnGkcL9iTbRBcLxcpTfDW+uMcQxNr66zdFGmOz8t3U+fBPQkGiU1KEsiS22&#10;W/rQpx5TYjEDC6V1kkYb0pZ0coWQ7yIIrg3WOPcardCtO6IqnGNyHGQN1R7nc9BL7y1fKGxiyXx4&#10;YQ61xr5xf8MzHlIDFoODRUkN7tff7mM+SoBRSlrcnZL6n1vmBCX6u0Fx7vLxOC5bcsbXNyN03GVk&#10;fRkx2+YBcD1zfCmWJzPmB300pYPmDdd8HqtiiBmOtUsajuZD6DcanwkX83lKwvWyLCzNyvIIHcmL&#10;FL92b8zZgw4BFXyC45ax4oMcfW5P+3wbQKqkVSS6Z/XAP65mUvvwjOLuX/op6/zYZ78BAAD//wMA&#10;UEsDBBQABgAIAAAAIQAevn6R4wAAAAsBAAAPAAAAZHJzL2Rvd25yZXYueG1sTI9BT8JAEIXvJv6H&#10;zZh4ky0VKtRuCWlCTIwcQC7ctt2hbezO1u4C1V/veNLbzLyXN9/LVqPtxAUH3zpSMJ1EIJAqZ1qq&#10;FRzeNw8LED5oMrpzhAq+0MMqv73JdGrclXZ42YdacAj5VCtoQuhTKX3VoNV+4nok1k5usDrwOtTS&#10;DPrK4baTcRQl0uqW+EOjeywarD72Z6vgtdhs9a6M7eK7K17eTuv+83CcK3V/N66fQQQcw58ZfvEZ&#10;HXJmKt2ZjBedgtl0yV2CguQxiUGw4ymZ8aXkIZrHIPNM/u+Q/wAAAP//AwBQSwECLQAUAAYACAAA&#10;ACEAtoM4kv4AAADhAQAAEwAAAAAAAAAAAAAAAAAAAAAAW0NvbnRlbnRfVHlwZXNdLnhtbFBLAQIt&#10;ABQABgAIAAAAIQA4/SH/1gAAAJQBAAALAAAAAAAAAAAAAAAAAC8BAABfcmVscy8ucmVsc1BLAQIt&#10;ABQABgAIAAAAIQBQGLm8GgIAADQEAAAOAAAAAAAAAAAAAAAAAC4CAABkcnMvZTJvRG9jLnhtbFBL&#10;AQItABQABgAIAAAAIQAevn6R4wAAAAsBAAAPAAAAAAAAAAAAAAAAAHQEAABkcnMvZG93bnJldi54&#10;bWxQSwUGAAAAAAQABADzAAAAhAUAAAAA&#10;" filled="f" stroked="f" strokeweight=".5pt">
                <v:textbox>
                  <w:txbxContent>
                    <w:p w14:paraId="22C47008" w14:textId="77777777" w:rsidR="000B685B" w:rsidRPr="009750DA" w:rsidRDefault="000B685B" w:rsidP="000B685B">
                      <w:pPr>
                        <w:rPr>
                          <w:rFonts w:ascii="Arial" w:hAnsi="Arial" w:cs="Arial"/>
                          <w:color w:val="FF00FF"/>
                          <w:sz w:val="40"/>
                          <w:szCs w:val="36"/>
                        </w:rPr>
                      </w:pPr>
                      <w:r w:rsidRPr="009750DA">
                        <w:rPr>
                          <w:rFonts w:ascii="Arial" w:hAnsi="Arial" w:cs="Arial"/>
                          <w:color w:val="FF00FF"/>
                          <w:sz w:val="40"/>
                          <w:szCs w:val="36"/>
                          <w:highlight w:val="black"/>
                        </w:rPr>
                        <w:t>LBTI simulator</w:t>
                      </w:r>
                    </w:p>
                  </w:txbxContent>
                </v:textbox>
              </v:shape>
            </w:pict>
          </mc:Fallback>
        </mc:AlternateContent>
      </w:r>
      <w:r>
        <w:rPr>
          <w:noProof/>
        </w:rPr>
        <mc:AlternateContent>
          <mc:Choice Requires="wps">
            <w:drawing>
              <wp:anchor distT="0" distB="0" distL="114300" distR="114300" simplePos="0" relativeHeight="251713536" behindDoc="0" locked="0" layoutInCell="1" allowOverlap="1" wp14:anchorId="059F99C1" wp14:editId="56DA3317">
                <wp:simplePos x="0" y="0"/>
                <wp:positionH relativeFrom="column">
                  <wp:posOffset>2266950</wp:posOffset>
                </wp:positionH>
                <wp:positionV relativeFrom="paragraph">
                  <wp:posOffset>401320</wp:posOffset>
                </wp:positionV>
                <wp:extent cx="2616200" cy="2203450"/>
                <wp:effectExtent l="19050" t="19050" r="12700" b="25400"/>
                <wp:wrapNone/>
                <wp:docPr id="60" name="Rectangle 60"/>
                <wp:cNvGraphicFramePr/>
                <a:graphic xmlns:a="http://schemas.openxmlformats.org/drawingml/2006/main">
                  <a:graphicData uri="http://schemas.microsoft.com/office/word/2010/wordprocessingShape">
                    <wps:wsp>
                      <wps:cNvSpPr/>
                      <wps:spPr>
                        <a:xfrm>
                          <a:off x="0" y="0"/>
                          <a:ext cx="2616200" cy="2203450"/>
                        </a:xfrm>
                        <a:prstGeom prst="rect">
                          <a:avLst/>
                        </a:prstGeom>
                        <a:noFill/>
                        <a:ln w="28575">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07F9B0" id="Rectangle 60" o:spid="_x0000_s1026" style="position:absolute;margin-left:178.5pt;margin-top:31.6pt;width:206pt;height:173.5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1IzggIAAG0FAAAOAAAAZHJzL2Uyb0RvYy54bWysVEtv2zAMvg/YfxB0X21nSdoFcYqgRYcB&#10;RRusHXpWZKkWIIuapMTJfv0o+ZGgK3YYloMimeRH8uNjeX1oNNkL5xWYkhYXOSXCcKiUeS3pj+e7&#10;T1eU+MBMxTQYUdKj8PR69fHDsrULMYEadCUcQRDjF60taR2CXWSZ57VomL8AKwwKJbiGBXy616xy&#10;rEX0RmeTPJ9nLbjKOuDCe/x62wnpKuFLKXh4lNKLQHRJMbaQTpfObTyz1ZItXh2zteJ9GOwfomiY&#10;Muh0hLplgZGdU39ANYo78CDDBYcmAykVFykHzKbI32TzVDMrUi5IjrcjTf7/wfKH/ZPdOKShtX7h&#10;8RqzOEjXxH+MjxwSWceRLHEIhOPHybyYYwUo4SibTPLP01miMzuZW+fDVwENiZeSOqxGIont731A&#10;l6g6qERvBu6U1qki2pAWUa9ml7Nk4UGrKkqjXmoOcaMd2TMsK+NcmDCPpUTAM018aYMfT5mlWzhq&#10;EWG0+S4kUVXMpXMSm+4tbtGJalaJzt0sx9/gbLBIrhNgRJYY6IjdAwya5zEXPUyvH01F6tnROP9b&#10;YF3Co0XyDCaMxo0y4N4D0GH03OkPJHXURJa2UB03jjjoJsZbfqewiPfMhw1zOCJYeBz78IiH1IDF&#10;gv5GSQ3u13vfoz52LkopaXHkSup/7pgTlOhvBnv6SzGdxhlNj+nscoIPdy7ZnkvMrrkBLH+BC8by&#10;dI36QQ9X6aB5we2wjl5RxAxH3yXlwQ2Pm9CtAtwvXKzXSQ3n0rJwb54sj+CR1dikz4cX5mzfyQGH&#10;4AGG8WSLNw3d6UZLA+tdAKlSt5947fnGmU6N0++fuDTO30nrtCVXvwEAAP//AwBQSwMEFAAGAAgA&#10;AAAhANqQENXjAAAACgEAAA8AAABkcnMvZG93bnJldi54bWxMj81OwzAQhO9IvIO1SNyo0xQSGrKp&#10;ED8XqiKl9NCjmyxx1NiOYqcNPD3LCY6zM5r9Jl9NphMnGnzrLMJ8FoEgW7m6tQ3C7uP15h6ED8rW&#10;qnOWEL7Iw6q4vMhVVruzLem0DY3gEuszhaBD6DMpfaXJKD9zPVn2Pt1gVGA5NLIe1JnLTSfjKEqk&#10;Ua3lD1r19KSpOm5Hg/D8lujlWL6vd/vm+LIpN+m++k4Rr6+mxwcQgabwF4ZffEaHgpkObrS1Fx3C&#10;4i7lLQEhWcQgOJAmSz4cEG7nUQyyyOX/CcUPAAAA//8DAFBLAQItABQABgAIAAAAIQC2gziS/gAA&#10;AOEBAAATAAAAAAAAAAAAAAAAAAAAAABbQ29udGVudF9UeXBlc10ueG1sUEsBAi0AFAAGAAgAAAAh&#10;ADj9If/WAAAAlAEAAAsAAAAAAAAAAAAAAAAALwEAAF9yZWxzLy5yZWxzUEsBAi0AFAAGAAgAAAAh&#10;AGVfUjOCAgAAbQUAAA4AAAAAAAAAAAAAAAAALgIAAGRycy9lMm9Eb2MueG1sUEsBAi0AFAAGAAgA&#10;AAAhANqQENXjAAAACgEAAA8AAAAAAAAAAAAAAAAA3AQAAGRycy9kb3ducmV2LnhtbFBLBQYAAAAA&#10;BAAEAPMAAADsBQAAAAA=&#10;" filled="f" strokecolor="#70ad47 [3209]" strokeweight="2.25pt"/>
            </w:pict>
          </mc:Fallback>
        </mc:AlternateContent>
      </w:r>
      <w:r>
        <w:rPr>
          <w:noProof/>
        </w:rPr>
        <mc:AlternateContent>
          <mc:Choice Requires="wps">
            <w:drawing>
              <wp:anchor distT="0" distB="0" distL="114300" distR="114300" simplePos="0" relativeHeight="251712512" behindDoc="0" locked="0" layoutInCell="1" allowOverlap="1" wp14:anchorId="0BE6D91E" wp14:editId="32240C9F">
                <wp:simplePos x="0" y="0"/>
                <wp:positionH relativeFrom="column">
                  <wp:posOffset>63500</wp:posOffset>
                </wp:positionH>
                <wp:positionV relativeFrom="paragraph">
                  <wp:posOffset>2065020</wp:posOffset>
                </wp:positionV>
                <wp:extent cx="5448300" cy="2457450"/>
                <wp:effectExtent l="38100" t="38100" r="19050" b="19050"/>
                <wp:wrapNone/>
                <wp:docPr id="61" name="Freeform: Shape 61"/>
                <wp:cNvGraphicFramePr/>
                <a:graphic xmlns:a="http://schemas.openxmlformats.org/drawingml/2006/main">
                  <a:graphicData uri="http://schemas.microsoft.com/office/word/2010/wordprocessingShape">
                    <wps:wsp>
                      <wps:cNvSpPr/>
                      <wps:spPr>
                        <a:xfrm>
                          <a:off x="0" y="0"/>
                          <a:ext cx="5448300" cy="2457450"/>
                        </a:xfrm>
                        <a:custGeom>
                          <a:avLst/>
                          <a:gdLst>
                            <a:gd name="connsiteX0" fmla="*/ 0 w 5118100"/>
                            <a:gd name="connsiteY0" fmla="*/ 0 h 2457450"/>
                            <a:gd name="connsiteX1" fmla="*/ 1778000 w 5118100"/>
                            <a:gd name="connsiteY1" fmla="*/ 6350 h 2457450"/>
                            <a:gd name="connsiteX2" fmla="*/ 1778000 w 5118100"/>
                            <a:gd name="connsiteY2" fmla="*/ 647700 h 2457450"/>
                            <a:gd name="connsiteX3" fmla="*/ 5118100 w 5118100"/>
                            <a:gd name="connsiteY3" fmla="*/ 647700 h 2457450"/>
                            <a:gd name="connsiteX4" fmla="*/ 5118100 w 5118100"/>
                            <a:gd name="connsiteY4" fmla="*/ 2457450 h 2457450"/>
                            <a:gd name="connsiteX5" fmla="*/ 31750 w 5118100"/>
                            <a:gd name="connsiteY5" fmla="*/ 2457450 h 2457450"/>
                            <a:gd name="connsiteX6" fmla="*/ 0 w 5118100"/>
                            <a:gd name="connsiteY6" fmla="*/ 0 h 24574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118100" h="2457450">
                              <a:moveTo>
                                <a:pt x="0" y="0"/>
                              </a:moveTo>
                              <a:lnTo>
                                <a:pt x="1778000" y="6350"/>
                              </a:lnTo>
                              <a:lnTo>
                                <a:pt x="1778000" y="647700"/>
                              </a:lnTo>
                              <a:lnTo>
                                <a:pt x="5118100" y="647700"/>
                              </a:lnTo>
                              <a:lnTo>
                                <a:pt x="5118100" y="2457450"/>
                              </a:lnTo>
                              <a:lnTo>
                                <a:pt x="31750" y="2457450"/>
                              </a:lnTo>
                              <a:lnTo>
                                <a:pt x="0" y="0"/>
                              </a:lnTo>
                              <a:close/>
                            </a:path>
                          </a:pathLst>
                        </a:custGeom>
                        <a:noFill/>
                        <a:ln w="28575">
                          <a:solidFill>
                            <a:srgbClr val="FF00FF"/>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A4FAFEC" id="Freeform: Shape 61" o:spid="_x0000_s1026" style="position:absolute;margin-left:5pt;margin-top:162.6pt;width:429pt;height:193.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5118100,2457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Bfp4QMAAKILAAAOAAAAZHJzL2Uyb0RvYy54bWysVttu4zYQfS/QfyD0WKCRZFu2a8RZBFm4&#10;KBDsBpssdveRpihLAEWqJH1Jv76H1MVMNqjtoC8yac6Zy5nhcK4/HGpBdlybSslllF4lEeGSqbyS&#10;m2X09Wn1+zwixlKZU6EkX0bP3EQfbn795XrfLPhIlUrkXBMokWaxb5ZRaW2ziGPDSl5Tc6UaLnFY&#10;KF1Ti63exLmme2ivRTxKkmm8VzpvtGLcGPz7sT2Mbrz+ouDMfi4Kwy0Rywi+Wf/V/rt23/jmmi42&#10;mjZlxTo36Du8qGklYXRQ9ZFaSra6+klVXTGtjCrsFVN1rIqiYtzHgGjS5FU0jyVtuI8F5JhmoMn8&#10;f2rZp91j86BBw74xC4Oli+JQ6Nr9wj9y8GQ9D2TxgyUMf2aTyXycgFOGs9Ekm00yT2d8hLOtsX9y&#10;5VXR3b2xLds5Vp6rnEhaoyiYktJUln+HtqIWSMBvMUnInmRpOk9ho8O9Ev/xUrwkgRfIxE/a00B7&#10;OpvNk+QMGyFoOs4SctLM6D1mQtB0MpvBtZOGxoGhjqnTnIWgcw1N3mMoBHWJOR1SFlgapzPQfbII&#10;QsjZdqaBnTNsvBR/kRiU+6YvaFr2Nc4OsityrAh1zTDx/aFRxt2osOJxffotKhqlDpVAuRtyAoza&#10;DMHpRWBUXAgeXQRGFYXg8UVgVEYInlwERrpDcHYRGHkMwdMQ3LLeZU3j4XBPhvBPho0IngwdETwZ&#10;a4ehi4Zal+x+SfZoiF2zIuWxH7rzWu34k/KS9lU3hc3jqZChVNegvMOu73Su9kL9b+NVvhD23eM/&#10;xQdPQUbbA84WD1osnO+96H9bb/zF9Y6fI40mDjdex8eEMry9C45qfykGzl2qgqdFqlUlhE+LkC4T&#10;o3k2y/x1M0pUuTt19Bu9Wd8JTXYUmV2tkmS16uIOxHxUMHd8Dv3KPgvudAj5hRekynGHR60FN6nw&#10;QS1ljEubtkclzXlrLcNb04foZxuH8EF5hU5zAS8H3Z2Ct3W3tHTyDsr9oDOA204zmGk96B1rwQPC&#10;W1bSDuC6kkq/FZlAVJ3lVr4nqaXGsbRW+fODJlq1Y5Zp2KrSxt5TYx+oxrOOXGNWtJ/xKYRCpnA1&#10;/CoipdL/vPW/k8e4g9OI7DGnLSPz95ZqHhHxl8Qg9Ec6mUCt9RtMISNsdHiyDk/ktr5TyD46J7zz&#10;SydvRb8stKq/YaS8dVZxRCWDbXRoi+vfbu4s9jjCUMr47a1fY5hDdd7Lx4Y55Y7VBpE/Hb5R3RC3&#10;XEYWk9Mn1c90dNFPRKi4o6xDSnW7taqo3Ljk67DltdtgEPSF0w2tbtIM917qOFrf/AsAAP//AwBQ&#10;SwMEFAAGAAgAAAAhAGiw+9LgAAAACgEAAA8AAABkcnMvZG93bnJldi54bWxMj8FOwzAQRO9I/IO1&#10;SNyoEwMlhDgVLeKCVAnaSlVvTrIkEfE6st02/D3LCY4zO5p9UywmO4gT+tA70pDOEhBItWt6ajXs&#10;tq83GYgQDTVmcIQavjHAory8KEzeuDN94GkTW8ElFHKjoYtxzKUMdYfWhJkbkfj26bw1kaVvZePN&#10;mcvtIFWSzKU1PfGHzoy46rD+2hythvXbIb0bVdUu3/cr5/ePy+2Ln7S+vpqen0BEnOJfGH7xGR1K&#10;ZqrckZogBtYJT4kabtW9AsGBbJ6xU2l4SJUCWRby/4TyBwAA//8DAFBLAQItABQABgAIAAAAIQC2&#10;gziS/gAAAOEBAAATAAAAAAAAAAAAAAAAAAAAAABbQ29udGVudF9UeXBlc10ueG1sUEsBAi0AFAAG&#10;AAgAAAAhADj9If/WAAAAlAEAAAsAAAAAAAAAAAAAAAAALwEAAF9yZWxzLy5yZWxzUEsBAi0AFAAG&#10;AAgAAAAhAKlwF+nhAwAAogsAAA4AAAAAAAAAAAAAAAAALgIAAGRycy9lMm9Eb2MueG1sUEsBAi0A&#10;FAAGAAgAAAAhAGiw+9LgAAAACgEAAA8AAAAAAAAAAAAAAAAAOwYAAGRycy9kb3ducmV2LnhtbFBL&#10;BQYAAAAABAAEAPMAAABIBwAAAAA=&#10;" path="m,l1778000,6350r,641350l5118100,647700r,1809750l31750,2457450,,xe" filled="f" strokecolor="fuchsia" strokeweight="2.25pt">
                <v:stroke joinstyle="miter"/>
                <v:path arrowok="t" o:connecttype="custom" o:connectlocs="0,0;1892710,6350;1892710,647700;5448300,647700;5448300,2457450;33798,2457450;0,0" o:connectangles="0,0,0,0,0,0,0"/>
              </v:shape>
            </w:pict>
          </mc:Fallback>
        </mc:AlternateContent>
      </w:r>
      <w:r>
        <w:rPr>
          <w:noProof/>
        </w:rPr>
        <w:drawing>
          <wp:inline distT="0" distB="0" distL="0" distR="0" wp14:anchorId="2C04F67F" wp14:editId="55712B98">
            <wp:extent cx="6229350" cy="4674675"/>
            <wp:effectExtent l="0" t="0" r="0" b="0"/>
            <wp:docPr id="62" name="Picture 62" descr="A close-up of a circuit boar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circuit board&#10;&#10;Description automatically generated with low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29350" cy="4674675"/>
                    </a:xfrm>
                    <a:prstGeom prst="rect">
                      <a:avLst/>
                    </a:prstGeom>
                    <a:noFill/>
                    <a:ln>
                      <a:noFill/>
                    </a:ln>
                  </pic:spPr>
                </pic:pic>
              </a:graphicData>
            </a:graphic>
          </wp:inline>
        </w:drawing>
      </w:r>
    </w:p>
    <w:p w14:paraId="670FFA2F" w14:textId="77777777" w:rsidR="000B685B" w:rsidRDefault="000B685B" w:rsidP="000B685B">
      <w:pPr>
        <w:jc w:val="center"/>
        <w:rPr>
          <w:rFonts w:ascii="Arial" w:hAnsi="Arial" w:cs="Arial"/>
          <w:sz w:val="22"/>
        </w:rPr>
      </w:pPr>
      <w:r w:rsidRPr="008507A4">
        <w:rPr>
          <w:rFonts w:ascii="Arial" w:hAnsi="Arial" w:cs="Arial"/>
          <w:b/>
          <w:bCs/>
          <w:sz w:val="22"/>
        </w:rPr>
        <w:t>Figure 1:</w:t>
      </w:r>
      <w:r w:rsidRPr="008507A4">
        <w:rPr>
          <w:rFonts w:ascii="Arial" w:hAnsi="Arial" w:cs="Arial"/>
          <w:sz w:val="22"/>
        </w:rPr>
        <w:t xml:space="preserve"> DAFN testbed.</w:t>
      </w:r>
      <w:r>
        <w:rPr>
          <w:rFonts w:ascii="Arial" w:hAnsi="Arial" w:cs="Arial"/>
          <w:sz w:val="22"/>
        </w:rPr>
        <w:t xml:space="preserve"> Not pictured: corner cube reflector (CCR) for beam interference with adjustable path length.</w:t>
      </w:r>
    </w:p>
    <w:p w14:paraId="4227A7C1" w14:textId="062598EB" w:rsidR="00FC2572" w:rsidRDefault="00FC2572" w:rsidP="00FC2572"/>
    <w:p w14:paraId="2CF3006C" w14:textId="13366FA9" w:rsidR="0053375C" w:rsidRPr="0053375C" w:rsidRDefault="0053375C" w:rsidP="00FC2572">
      <w:pPr>
        <w:rPr>
          <w:rFonts w:ascii="Arial" w:hAnsi="Arial" w:cs="Arial"/>
          <w:i/>
          <w:iCs/>
          <w:sz w:val="22"/>
          <w:u w:val="single"/>
        </w:rPr>
      </w:pPr>
      <w:r w:rsidRPr="0053375C">
        <w:rPr>
          <w:rFonts w:ascii="Arial" w:hAnsi="Arial" w:cs="Arial"/>
          <w:i/>
          <w:iCs/>
          <w:sz w:val="22"/>
          <w:u w:val="single"/>
        </w:rPr>
        <w:t>Testbed design</w:t>
      </w:r>
    </w:p>
    <w:p w14:paraId="6B683667" w14:textId="3D1064FC" w:rsidR="0010614A" w:rsidRPr="008507A4" w:rsidRDefault="0053375C" w:rsidP="00FC2572">
      <w:pPr>
        <w:rPr>
          <w:rFonts w:ascii="Arial" w:hAnsi="Arial" w:cs="Arial"/>
          <w:sz w:val="22"/>
        </w:rPr>
      </w:pPr>
      <w:r>
        <w:tab/>
      </w:r>
      <w:bookmarkStart w:id="2" w:name="_Hlk127709987"/>
      <w:r w:rsidR="008507A4">
        <w:rPr>
          <w:rFonts w:ascii="Arial" w:hAnsi="Arial" w:cs="Arial"/>
          <w:sz w:val="22"/>
        </w:rPr>
        <w:t>Our testbed layout is presented in Figure 1.</w:t>
      </w:r>
      <w:r w:rsidR="009750DA">
        <w:rPr>
          <w:rFonts w:ascii="Arial" w:hAnsi="Arial" w:cs="Arial"/>
          <w:sz w:val="22"/>
        </w:rPr>
        <w:t xml:space="preserve"> The path of the beam </w:t>
      </w:r>
      <w:r w:rsidR="00A65494">
        <w:rPr>
          <w:rFonts w:ascii="Arial" w:hAnsi="Arial" w:cs="Arial"/>
          <w:sz w:val="22"/>
        </w:rPr>
        <w:t>starts on the bottom left in orange</w:t>
      </w:r>
      <w:r w:rsidR="009750DA">
        <w:rPr>
          <w:rFonts w:ascii="Arial" w:hAnsi="Arial" w:cs="Arial"/>
          <w:sz w:val="22"/>
        </w:rPr>
        <w:t xml:space="preserve">, then </w:t>
      </w:r>
      <w:r w:rsidR="00A65494">
        <w:rPr>
          <w:rFonts w:ascii="Arial" w:hAnsi="Arial" w:cs="Arial"/>
          <w:sz w:val="22"/>
        </w:rPr>
        <w:t xml:space="preserve">is later </w:t>
      </w:r>
      <w:r w:rsidR="00A65494">
        <w:rPr>
          <w:rFonts w:ascii="Arial" w:hAnsi="Arial" w:cs="Arial"/>
          <w:sz w:val="22"/>
        </w:rPr>
        <w:lastRenderedPageBreak/>
        <w:t>depicted in</w:t>
      </w:r>
      <w:r w:rsidR="009750DA">
        <w:rPr>
          <w:rFonts w:ascii="Arial" w:hAnsi="Arial" w:cs="Arial"/>
          <w:sz w:val="22"/>
        </w:rPr>
        <w:t xml:space="preserve"> red and yellow after it is split into two beams with a </w:t>
      </w:r>
      <w:proofErr w:type="spellStart"/>
      <w:r w:rsidR="009750DA">
        <w:rPr>
          <w:rFonts w:ascii="Arial" w:hAnsi="Arial" w:cs="Arial"/>
          <w:sz w:val="22"/>
        </w:rPr>
        <w:t>beamsplitter</w:t>
      </w:r>
      <w:proofErr w:type="spellEnd"/>
      <w:r w:rsidR="009750DA">
        <w:rPr>
          <w:rFonts w:ascii="Arial" w:hAnsi="Arial" w:cs="Arial"/>
          <w:sz w:val="22"/>
        </w:rPr>
        <w:t xml:space="preserve"> to produce interference fringes.</w:t>
      </w:r>
      <w:r w:rsidR="008507A4">
        <w:rPr>
          <w:rFonts w:ascii="Arial" w:hAnsi="Arial" w:cs="Arial"/>
          <w:sz w:val="22"/>
        </w:rPr>
        <w:t xml:space="preserve"> </w:t>
      </w:r>
      <w:r w:rsidR="002E07E9">
        <w:rPr>
          <w:rFonts w:ascii="Arial" w:hAnsi="Arial" w:cs="Arial"/>
          <w:sz w:val="22"/>
        </w:rPr>
        <w:t xml:space="preserve">The region encompassed in </w:t>
      </w:r>
      <w:r w:rsidR="009750DA">
        <w:rPr>
          <w:rFonts w:ascii="Arial" w:hAnsi="Arial" w:cs="Arial"/>
          <w:sz w:val="22"/>
        </w:rPr>
        <w:t>magenta</w:t>
      </w:r>
      <w:r w:rsidR="002E07E9">
        <w:rPr>
          <w:rFonts w:ascii="Arial" w:hAnsi="Arial" w:cs="Arial"/>
          <w:sz w:val="22"/>
        </w:rPr>
        <w:t xml:space="preserve"> simulates the beam interference conducted by the LBTI. Currently</w:t>
      </w:r>
      <w:r w:rsidR="009750DA">
        <w:rPr>
          <w:rFonts w:ascii="Arial" w:hAnsi="Arial" w:cs="Arial"/>
          <w:sz w:val="22"/>
        </w:rPr>
        <w:t>, there is a fold mirror in this module of the testbed (right before the beam splitter) to direct the collimated light to the wavefront sensing module</w:t>
      </w:r>
      <w:r w:rsidR="001924B8">
        <w:rPr>
          <w:rFonts w:ascii="Arial" w:hAnsi="Arial" w:cs="Arial"/>
          <w:sz w:val="22"/>
        </w:rPr>
        <w:t xml:space="preserve"> which we are currently testing</w:t>
      </w:r>
      <w:r w:rsidR="009750DA">
        <w:rPr>
          <w:rFonts w:ascii="Arial" w:hAnsi="Arial" w:cs="Arial"/>
          <w:sz w:val="22"/>
        </w:rPr>
        <w:t>.</w:t>
      </w:r>
      <w:r w:rsidR="00B64992">
        <w:rPr>
          <w:rFonts w:ascii="Arial" w:hAnsi="Arial" w:cs="Arial"/>
          <w:sz w:val="22"/>
        </w:rPr>
        <w:t xml:space="preserve"> Without that fold mirror, the beam would get </w:t>
      </w:r>
      <w:proofErr w:type="gramStart"/>
      <w:r w:rsidR="00B64992">
        <w:rPr>
          <w:rFonts w:ascii="Arial" w:hAnsi="Arial" w:cs="Arial"/>
          <w:sz w:val="22"/>
        </w:rPr>
        <w:t>split</w:t>
      </w:r>
      <w:proofErr w:type="gramEnd"/>
      <w:r w:rsidR="00B64992">
        <w:rPr>
          <w:rFonts w:ascii="Arial" w:hAnsi="Arial" w:cs="Arial"/>
          <w:sz w:val="22"/>
        </w:rPr>
        <w:t xml:space="preserve"> </w:t>
      </w:r>
      <w:r w:rsidR="001924B8">
        <w:rPr>
          <w:rFonts w:ascii="Arial" w:hAnsi="Arial" w:cs="Arial"/>
          <w:sz w:val="22"/>
        </w:rPr>
        <w:t xml:space="preserve">and </w:t>
      </w:r>
      <w:r w:rsidR="003940F9">
        <w:rPr>
          <w:rFonts w:ascii="Arial" w:hAnsi="Arial" w:cs="Arial"/>
          <w:sz w:val="22"/>
        </w:rPr>
        <w:t>the yellow</w:t>
      </w:r>
      <w:r w:rsidR="001924B8">
        <w:rPr>
          <w:rFonts w:ascii="Arial" w:hAnsi="Arial" w:cs="Arial"/>
          <w:sz w:val="22"/>
        </w:rPr>
        <w:t xml:space="preserve"> path would pass through the vortex waveplate before coupling into the</w:t>
      </w:r>
      <w:r w:rsidR="00777816">
        <w:rPr>
          <w:rFonts w:ascii="Arial" w:hAnsi="Arial" w:cs="Arial"/>
          <w:sz w:val="22"/>
        </w:rPr>
        <w:t xml:space="preserve"> SMF via the fiber injection unit</w:t>
      </w:r>
      <w:r w:rsidR="001924B8">
        <w:rPr>
          <w:rFonts w:ascii="Arial" w:hAnsi="Arial" w:cs="Arial"/>
          <w:sz w:val="22"/>
        </w:rPr>
        <w:t xml:space="preserve"> to demonstrate VFN.</w:t>
      </w:r>
      <w:r w:rsidR="003B77FD">
        <w:rPr>
          <w:rFonts w:ascii="Arial" w:hAnsi="Arial" w:cs="Arial"/>
          <w:sz w:val="22"/>
        </w:rPr>
        <w:t xml:space="preserve"> If the corner cube reflector (CCR) were installed, both</w:t>
      </w:r>
      <w:r w:rsidR="003940F9">
        <w:rPr>
          <w:rFonts w:ascii="Arial" w:hAnsi="Arial" w:cs="Arial"/>
          <w:sz w:val="22"/>
        </w:rPr>
        <w:t xml:space="preserve"> the yellow and red</w:t>
      </w:r>
      <w:r w:rsidR="003B77FD">
        <w:rPr>
          <w:rFonts w:ascii="Arial" w:hAnsi="Arial" w:cs="Arial"/>
          <w:sz w:val="22"/>
        </w:rPr>
        <w:t xml:space="preserve"> paths of the beam would interfere before entering the fiber injection unit, either with the vortex waveplate in place for dual-aperture VFN or without it for DAFN.</w:t>
      </w:r>
      <w:bookmarkEnd w:id="2"/>
    </w:p>
    <w:p w14:paraId="62681AAE" w14:textId="688816DA" w:rsidR="0010614A" w:rsidRDefault="0010614A" w:rsidP="00FC2572"/>
    <w:p w14:paraId="55D7620F" w14:textId="47E197CA" w:rsidR="000756C9" w:rsidRPr="000756C9" w:rsidRDefault="007B05B1" w:rsidP="002B6C6D">
      <w:pPr>
        <w:jc w:val="left"/>
        <w:rPr>
          <w:rFonts w:ascii="Arial" w:hAnsi="Arial" w:cs="Arial"/>
          <w:i/>
          <w:iCs/>
          <w:sz w:val="22"/>
          <w:u w:val="single"/>
        </w:rPr>
      </w:pPr>
      <w:r>
        <w:rPr>
          <w:rFonts w:ascii="Arial" w:hAnsi="Arial" w:cs="Arial"/>
          <w:noProof/>
          <w:sz w:val="22"/>
        </w:rPr>
        <w:drawing>
          <wp:anchor distT="0" distB="0" distL="114300" distR="114300" simplePos="0" relativeHeight="251736064" behindDoc="0" locked="0" layoutInCell="1" allowOverlap="1" wp14:anchorId="157009B8" wp14:editId="2D77E8F4">
            <wp:simplePos x="0" y="0"/>
            <wp:positionH relativeFrom="column">
              <wp:posOffset>-52070</wp:posOffset>
            </wp:positionH>
            <wp:positionV relativeFrom="paragraph">
              <wp:posOffset>121285</wp:posOffset>
            </wp:positionV>
            <wp:extent cx="3825875" cy="2899410"/>
            <wp:effectExtent l="0" t="0" r="3175" b="0"/>
            <wp:wrapSquare wrapText="bothSides"/>
            <wp:docPr id="63" name="Picture 6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Chart, line ch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25875" cy="2899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56C9" w:rsidRPr="000756C9">
        <w:rPr>
          <w:rFonts w:ascii="Arial" w:hAnsi="Arial" w:cs="Arial"/>
          <w:i/>
          <w:iCs/>
          <w:sz w:val="22"/>
          <w:u w:val="single"/>
        </w:rPr>
        <w:t>Wavefront sensing and correction</w:t>
      </w:r>
    </w:p>
    <w:p w14:paraId="7E47CB8F" w14:textId="59F93110" w:rsidR="002B6C6D" w:rsidRDefault="006E2597" w:rsidP="002B6C6D">
      <w:pPr>
        <w:jc w:val="left"/>
        <w:rPr>
          <w:rFonts w:ascii="Arial" w:hAnsi="Arial" w:cs="Arial"/>
          <w:sz w:val="22"/>
        </w:rPr>
      </w:pPr>
      <w:r w:rsidRPr="003E68C2">
        <w:rPr>
          <w:rStyle w:val="CharacterStyle1"/>
          <w:rFonts w:ascii="Arial" w:hAnsi="Arial" w:cs="Arial"/>
          <w:iCs/>
          <w:noProof/>
          <w:sz w:val="22"/>
        </w:rPr>
        <mc:AlternateContent>
          <mc:Choice Requires="wps">
            <w:drawing>
              <wp:anchor distT="45720" distB="45720" distL="114300" distR="114300" simplePos="0" relativeHeight="251738112" behindDoc="0" locked="0" layoutInCell="1" allowOverlap="1" wp14:anchorId="060DE23F" wp14:editId="21F7B6C8">
                <wp:simplePos x="0" y="0"/>
                <wp:positionH relativeFrom="margin">
                  <wp:align>left</wp:align>
                </wp:positionH>
                <wp:positionV relativeFrom="paragraph">
                  <wp:posOffset>2789555</wp:posOffset>
                </wp:positionV>
                <wp:extent cx="3773805" cy="1404620"/>
                <wp:effectExtent l="0" t="0" r="0" b="0"/>
                <wp:wrapSquare wrapText="bothSides"/>
                <wp:docPr id="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3994" cy="1404620"/>
                        </a:xfrm>
                        <a:prstGeom prst="rect">
                          <a:avLst/>
                        </a:prstGeom>
                        <a:solidFill>
                          <a:srgbClr val="FFFFFF"/>
                        </a:solidFill>
                        <a:ln w="9525">
                          <a:noFill/>
                          <a:miter lim="800000"/>
                          <a:headEnd/>
                          <a:tailEnd/>
                        </a:ln>
                      </wps:spPr>
                      <wps:txbx>
                        <w:txbxContent>
                          <w:p w14:paraId="6302CC07" w14:textId="4595A40F" w:rsidR="006E2597" w:rsidRPr="003E68C2" w:rsidRDefault="006E2597" w:rsidP="006E2597">
                            <w:pPr>
                              <w:jc w:val="center"/>
                              <w:rPr>
                                <w:rFonts w:ascii="Arial" w:hAnsi="Arial" w:cs="Arial"/>
                                <w:sz w:val="22"/>
                              </w:rPr>
                            </w:pPr>
                            <w:r w:rsidRPr="00723C1C">
                              <w:rPr>
                                <w:rFonts w:ascii="Arial" w:hAnsi="Arial" w:cs="Arial"/>
                                <w:b/>
                                <w:bCs/>
                                <w:sz w:val="22"/>
                              </w:rPr>
                              <w:t xml:space="preserve">Figure </w:t>
                            </w:r>
                            <w:r>
                              <w:rPr>
                                <w:rFonts w:ascii="Arial" w:hAnsi="Arial" w:cs="Arial"/>
                                <w:b/>
                                <w:bCs/>
                                <w:sz w:val="22"/>
                              </w:rPr>
                              <w:t>2</w:t>
                            </w:r>
                            <w:r w:rsidRPr="00723C1C">
                              <w:rPr>
                                <w:rFonts w:ascii="Arial" w:hAnsi="Arial" w:cs="Arial"/>
                                <w:b/>
                                <w:bCs/>
                                <w:sz w:val="22"/>
                              </w:rPr>
                              <w:t>:</w:t>
                            </w:r>
                            <w:r>
                              <w:rPr>
                                <w:rFonts w:ascii="Arial" w:hAnsi="Arial" w:cs="Arial"/>
                                <w:sz w:val="22"/>
                              </w:rPr>
                              <w:t xml:space="preserve"> Example of Zernike optimization for the oblique astigmatism mode amplitude.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0DE23F" id="Text Box 2" o:spid="_x0000_s1043" type="#_x0000_t202" style="position:absolute;margin-left:0;margin-top:219.65pt;width:297.15pt;height:110.6pt;z-index:2517381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gf0FAIAAP8DAAAOAAAAZHJzL2Uyb0RvYy54bWysk99u2yAUxu8n7R0Q94udNGkaK07Vpcs0&#10;qfsjdXsAjHGMhjnsQGJ3T78DTtOou5vmCwQ+8HHO73ysb4fOsKNCr8GWfDrJOVNWQq3tvuQ/vu/e&#10;3XDmg7C1MGBVyZ+U57ebt2/WvSvUDFowtUJGItYXvSt5G4IrsszLVnXCT8ApS8EGsBOBlrjPahQ9&#10;qXcmm+X5ddYD1g5BKu/p7/0Y5Juk3zRKhq9N41VgpuSUW0gjprGKY7ZZi2KPwrVantIQ/5BFJ7Sl&#10;S89S9yIIdkD9l1SnJYKHJkwkdBk0jZYq1UDVTPNX1Ty2wqlUC8Hx7ozJ/z9Z+eX46L4hC8N7GKiB&#10;qQjvHkD+9MzCthV2r+4QoW+VqOniaUSW9c4Xp6MRtS98FKn6z1BTk8UhQBIaGuwiFaqTkTo14OkM&#10;XQ2BSfp5tVxerVZzziTFpvN8fj1LbclE8XzcoQ8fFXQsTkqO1NUkL44PPsR0RPG8Jd7mweh6p41J&#10;C9xXW4PsKMgBu/SlCl5tM5b1JV8tZoukbCGeT+bodCCHGt2V/CaP3+iZiOODrdOWILQZ55SJsSc+&#10;EckIJwzVwHRN5S3j4cirgvqJiCGMjqQXRJMW8DdnPbmx5P7XQaDizHyyRH01nc+jfdNivlgSIoaX&#10;keoyIqwkqZIHzsbpNiTLJx7ujrqz04nbSyannMllCefpRUQbX67Trpd3u/kDAAD//wMAUEsDBBQA&#10;BgAIAAAAIQC9ipG93gAAAAgBAAAPAAAAZHJzL2Rvd25yZXYueG1sTI/BTsMwEETvSPyDtUjcqANt&#10;ojbEqSoqLhyQKEj06MabOMJeW7abhr/HnOA2q1nNvGm2szVswhBHRwLuFwUwpM6pkQYBH+/Pd2tg&#10;MUlS0jhCAd8YYdteXzWyVu5Cbzgd0sByCMVaCtAp+Zrz2Gm0Mi6cR8pe74KVKZ9h4CrISw63hj8U&#10;RcWtHCk3aOnxSWP3dThbAZ9Wj2ofXo+9MtP+pd+Vfg5eiNubefcILOGc/p7hFz+jQ5uZTu5MKjIj&#10;IA9JAlbLzRJYtsvNKouTgKoqSuBtw/8PaH8AAAD//wMAUEsBAi0AFAAGAAgAAAAhALaDOJL+AAAA&#10;4QEAABMAAAAAAAAAAAAAAAAAAAAAAFtDb250ZW50X1R5cGVzXS54bWxQSwECLQAUAAYACAAAACEA&#10;OP0h/9YAAACUAQAACwAAAAAAAAAAAAAAAAAvAQAAX3JlbHMvLnJlbHNQSwECLQAUAAYACAAAACEA&#10;OqIH9BQCAAD/AwAADgAAAAAAAAAAAAAAAAAuAgAAZHJzL2Uyb0RvYy54bWxQSwECLQAUAAYACAAA&#10;ACEAvYqRvd4AAAAIAQAADwAAAAAAAAAAAAAAAABuBAAAZHJzL2Rvd25yZXYueG1sUEsFBgAAAAAE&#10;AAQA8wAAAHkFAAAAAA==&#10;" stroked="f">
                <v:textbox style="mso-fit-shape-to-text:t">
                  <w:txbxContent>
                    <w:p w14:paraId="6302CC07" w14:textId="4595A40F" w:rsidR="006E2597" w:rsidRPr="003E68C2" w:rsidRDefault="006E2597" w:rsidP="006E2597">
                      <w:pPr>
                        <w:jc w:val="center"/>
                        <w:rPr>
                          <w:rFonts w:ascii="Arial" w:hAnsi="Arial" w:cs="Arial"/>
                          <w:sz w:val="22"/>
                        </w:rPr>
                      </w:pPr>
                      <w:r w:rsidRPr="00723C1C">
                        <w:rPr>
                          <w:rFonts w:ascii="Arial" w:hAnsi="Arial" w:cs="Arial"/>
                          <w:b/>
                          <w:bCs/>
                          <w:sz w:val="22"/>
                        </w:rPr>
                        <w:t xml:space="preserve">Figure </w:t>
                      </w:r>
                      <w:r>
                        <w:rPr>
                          <w:rFonts w:ascii="Arial" w:hAnsi="Arial" w:cs="Arial"/>
                          <w:b/>
                          <w:bCs/>
                          <w:sz w:val="22"/>
                        </w:rPr>
                        <w:t>2</w:t>
                      </w:r>
                      <w:r w:rsidRPr="00723C1C">
                        <w:rPr>
                          <w:rFonts w:ascii="Arial" w:hAnsi="Arial" w:cs="Arial"/>
                          <w:b/>
                          <w:bCs/>
                          <w:sz w:val="22"/>
                        </w:rPr>
                        <w:t>:</w:t>
                      </w:r>
                      <w:r>
                        <w:rPr>
                          <w:rFonts w:ascii="Arial" w:hAnsi="Arial" w:cs="Arial"/>
                          <w:sz w:val="22"/>
                        </w:rPr>
                        <w:t xml:space="preserve"> </w:t>
                      </w:r>
                      <w:r>
                        <w:rPr>
                          <w:rFonts w:ascii="Arial" w:hAnsi="Arial" w:cs="Arial"/>
                          <w:sz w:val="22"/>
                        </w:rPr>
                        <w:t>Example of Zernike optimization for the oblique astigmatism mode amplitude.</w:t>
                      </w:r>
                    </w:p>
                  </w:txbxContent>
                </v:textbox>
                <w10:wrap type="square" anchorx="margin"/>
              </v:shape>
            </w:pict>
          </mc:Fallback>
        </mc:AlternateContent>
      </w:r>
      <w:bookmarkStart w:id="3" w:name="_Hlk127710011"/>
      <w:r w:rsidR="00C81F03">
        <w:rPr>
          <w:rFonts w:ascii="Arial" w:hAnsi="Arial" w:cs="Arial"/>
          <w:sz w:val="22"/>
        </w:rPr>
        <w:tab/>
      </w:r>
      <w:r w:rsidR="002B6C6D">
        <w:rPr>
          <w:rFonts w:ascii="Arial" w:hAnsi="Arial" w:cs="Arial"/>
          <w:sz w:val="22"/>
        </w:rPr>
        <w:t xml:space="preserve">We have the following steps remaining for testing out wavefront sensing before integrating it into the design flow. With the Shack-Hartmann installed, we have mechanically aligned the sensor to minimize wavefront as much as possible. </w:t>
      </w:r>
      <w:r w:rsidR="002B6C6D">
        <w:rPr>
          <w:rFonts w:ascii="Arial" w:hAnsi="Arial" w:cs="Arial"/>
          <w:sz w:val="22"/>
        </w:rPr>
        <w:lastRenderedPageBreak/>
        <w:t xml:space="preserve">Now we can close the loop, </w:t>
      </w:r>
      <w:proofErr w:type="gramStart"/>
      <w:r w:rsidR="002B6C6D">
        <w:rPr>
          <w:rFonts w:ascii="Arial" w:hAnsi="Arial" w:cs="Arial"/>
          <w:sz w:val="22"/>
        </w:rPr>
        <w:t>i.e.</w:t>
      </w:r>
      <w:proofErr w:type="gramEnd"/>
      <w:r w:rsidR="002B6C6D">
        <w:rPr>
          <w:rFonts w:ascii="Arial" w:hAnsi="Arial" w:cs="Arial"/>
          <w:sz w:val="22"/>
        </w:rPr>
        <w:t xml:space="preserve"> use the aberrations measured by the sensor to apply a correction to the DM, to further minimize wavefront error. </w:t>
      </w:r>
      <w:r w:rsidR="0053375C">
        <w:rPr>
          <w:rFonts w:ascii="Arial" w:hAnsi="Arial" w:cs="Arial"/>
          <w:sz w:val="22"/>
        </w:rPr>
        <w:t xml:space="preserve">The other two techniques operate at the focal plane instead of the pupil plane and use the CCD instead of the Shack-Hartmann sensor. </w:t>
      </w:r>
      <w:r w:rsidR="002B6C6D">
        <w:rPr>
          <w:rFonts w:ascii="Arial" w:hAnsi="Arial" w:cs="Arial"/>
          <w:sz w:val="22"/>
        </w:rPr>
        <w:t xml:space="preserve">For the Zernike optimization technique, we have </w:t>
      </w:r>
      <w:r w:rsidR="002F53BC">
        <w:rPr>
          <w:rFonts w:ascii="Arial" w:hAnsi="Arial" w:cs="Arial"/>
          <w:sz w:val="22"/>
        </w:rPr>
        <w:t>developed</w:t>
      </w:r>
      <w:r w:rsidR="002B6C6D">
        <w:rPr>
          <w:rFonts w:ascii="Arial" w:hAnsi="Arial" w:cs="Arial"/>
          <w:sz w:val="22"/>
        </w:rPr>
        <w:t xml:space="preserve"> </w:t>
      </w:r>
      <w:r w:rsidR="002F53BC">
        <w:rPr>
          <w:rFonts w:ascii="Arial" w:hAnsi="Arial" w:cs="Arial"/>
          <w:sz w:val="22"/>
        </w:rPr>
        <w:t xml:space="preserve">a MATLAB program </w:t>
      </w:r>
      <w:r w:rsidR="002B6C6D">
        <w:rPr>
          <w:rFonts w:ascii="Arial" w:hAnsi="Arial" w:cs="Arial"/>
          <w:sz w:val="22"/>
        </w:rPr>
        <w:t>that solves for the optimized amplitudes for each Zernike mode</w:t>
      </w:r>
      <w:r w:rsidR="002F53BC">
        <w:rPr>
          <w:rFonts w:ascii="Arial" w:hAnsi="Arial" w:cs="Arial"/>
          <w:sz w:val="22"/>
        </w:rPr>
        <w:t xml:space="preserve"> (see Figure 2)</w:t>
      </w:r>
      <w:r w:rsidR="002B6C6D">
        <w:rPr>
          <w:rFonts w:ascii="Arial" w:hAnsi="Arial" w:cs="Arial"/>
          <w:sz w:val="22"/>
        </w:rPr>
        <w:t xml:space="preserve">. However, the solutions we obtain are beyond the </w:t>
      </w:r>
      <w:r w:rsidR="0053375C">
        <w:rPr>
          <w:rFonts w:ascii="Arial" w:hAnsi="Arial" w:cs="Arial"/>
          <w:sz w:val="22"/>
        </w:rPr>
        <w:t xml:space="preserve">stroke range of the DM. This suggests that we first need to improve the mechanical alignment of the CCD before applying this routine for wavefront correction. This applies to </w:t>
      </w:r>
      <w:proofErr w:type="spellStart"/>
      <w:r w:rsidR="0053375C">
        <w:rPr>
          <w:rFonts w:ascii="Arial" w:hAnsi="Arial" w:cs="Arial"/>
          <w:sz w:val="22"/>
        </w:rPr>
        <w:t>iEFC</w:t>
      </w:r>
      <w:proofErr w:type="spellEnd"/>
      <w:r w:rsidR="0053375C">
        <w:rPr>
          <w:rFonts w:ascii="Arial" w:hAnsi="Arial" w:cs="Arial"/>
          <w:sz w:val="22"/>
        </w:rPr>
        <w:t xml:space="preserve"> as well since it also operates in the focal plane. We have computationally demonstrated traditional EFC, but still have not successfully implemented </w:t>
      </w:r>
      <w:proofErr w:type="spellStart"/>
      <w:r w:rsidR="0053375C">
        <w:rPr>
          <w:rFonts w:ascii="Arial" w:hAnsi="Arial" w:cs="Arial"/>
          <w:sz w:val="22"/>
        </w:rPr>
        <w:t>iEFC</w:t>
      </w:r>
      <w:proofErr w:type="spellEnd"/>
      <w:r w:rsidR="0053375C">
        <w:rPr>
          <w:rFonts w:ascii="Arial" w:hAnsi="Arial" w:cs="Arial"/>
          <w:sz w:val="22"/>
        </w:rPr>
        <w:t xml:space="preserve">. This will be our next step before applying </w:t>
      </w:r>
      <w:proofErr w:type="spellStart"/>
      <w:r w:rsidR="0053375C">
        <w:rPr>
          <w:rFonts w:ascii="Arial" w:hAnsi="Arial" w:cs="Arial"/>
          <w:sz w:val="22"/>
        </w:rPr>
        <w:t>iEFC</w:t>
      </w:r>
      <w:proofErr w:type="spellEnd"/>
      <w:r w:rsidR="0053375C">
        <w:rPr>
          <w:rFonts w:ascii="Arial" w:hAnsi="Arial" w:cs="Arial"/>
          <w:sz w:val="22"/>
        </w:rPr>
        <w:t xml:space="preserve"> in the lab.</w:t>
      </w:r>
    </w:p>
    <w:p w14:paraId="6D45521F" w14:textId="31467E22" w:rsidR="00EE3EA7" w:rsidRDefault="00424307" w:rsidP="00EE3EA7">
      <w:pPr>
        <w:jc w:val="left"/>
        <w:rPr>
          <w:rFonts w:ascii="Arial" w:hAnsi="Arial" w:cs="Arial"/>
          <w:sz w:val="22"/>
        </w:rPr>
      </w:pPr>
      <w:r>
        <w:rPr>
          <w:rFonts w:ascii="Arial" w:hAnsi="Arial" w:cs="Arial"/>
          <w:sz w:val="22"/>
        </w:rPr>
        <w:tab/>
        <w:t>To test the performance of each of these techniques, we can measure the Strehl ratio</w:t>
      </w:r>
      <w:r w:rsidR="001204AA">
        <w:rPr>
          <w:rFonts w:ascii="Arial" w:hAnsi="Arial" w:cs="Arial"/>
          <w:sz w:val="22"/>
        </w:rPr>
        <w:t xml:space="preserve"> after correction and identify which technique yields a value closest to 1. We can also impose Zernike modes on the DM and check which technique is most sensitive to picking up those modes in the wavefront reconstruction.</w:t>
      </w:r>
      <w:bookmarkEnd w:id="3"/>
      <w:r w:rsidR="00FF4848">
        <w:rPr>
          <w:rFonts w:ascii="Arial" w:hAnsi="Arial" w:cs="Arial"/>
          <w:sz w:val="22"/>
        </w:rPr>
        <w:t xml:space="preserve"> </w:t>
      </w:r>
    </w:p>
    <w:p w14:paraId="59599F4E" w14:textId="7A10CFBA" w:rsidR="00FF4848" w:rsidRDefault="00FF4848" w:rsidP="00FF4848">
      <w:pPr>
        <w:jc w:val="left"/>
        <w:rPr>
          <w:rFonts w:ascii="Arial" w:hAnsi="Arial" w:cs="Arial"/>
          <w:i/>
          <w:iCs/>
          <w:sz w:val="22"/>
          <w:u w:val="single"/>
        </w:rPr>
      </w:pPr>
    </w:p>
    <w:p w14:paraId="55870025" w14:textId="31BCCFE5" w:rsidR="00FF4848" w:rsidRDefault="00EE3EA7" w:rsidP="00FF4848">
      <w:pPr>
        <w:jc w:val="left"/>
        <w:rPr>
          <w:rFonts w:ascii="Arial" w:hAnsi="Arial" w:cs="Arial"/>
          <w:i/>
          <w:iCs/>
          <w:sz w:val="22"/>
          <w:u w:val="single"/>
        </w:rPr>
      </w:pPr>
      <w:r w:rsidRPr="00EE3EA7">
        <w:rPr>
          <w:rFonts w:ascii="Arial" w:hAnsi="Arial" w:cs="Arial"/>
          <w:i/>
          <w:iCs/>
          <w:sz w:val="22"/>
          <w:u w:val="single"/>
        </w:rPr>
        <w:t>VFN</w:t>
      </w:r>
    </w:p>
    <w:p w14:paraId="7D0BEAF4" w14:textId="372BCEA1" w:rsidR="00FF4848" w:rsidRDefault="00FF4848" w:rsidP="00FF4848">
      <w:pPr>
        <w:jc w:val="left"/>
        <w:rPr>
          <w:rFonts w:ascii="Arial" w:hAnsi="Arial" w:cs="Arial"/>
          <w:sz w:val="22"/>
        </w:rPr>
      </w:pPr>
      <w:r>
        <w:rPr>
          <w:rFonts w:ascii="Arial" w:hAnsi="Arial" w:cs="Arial"/>
          <w:sz w:val="22"/>
        </w:rPr>
        <w:lastRenderedPageBreak/>
        <w:tab/>
        <w:t>We have previously attempted to demonstrate the VFN</w:t>
      </w:r>
      <w:r w:rsidR="005379F7">
        <w:rPr>
          <w:rFonts w:ascii="Arial" w:hAnsi="Arial" w:cs="Arial"/>
          <w:sz w:val="22"/>
        </w:rPr>
        <w:t xml:space="preserve"> and developed skills along the way in optimizing the alignment of the vortex waveplate. </w:t>
      </w:r>
      <w:bookmarkStart w:id="4" w:name="_Hlk127710274"/>
      <w:r w:rsidR="005379F7">
        <w:rPr>
          <w:rFonts w:ascii="Arial" w:hAnsi="Arial" w:cs="Arial"/>
          <w:sz w:val="22"/>
        </w:rPr>
        <w:t xml:space="preserve">All that remains for the VFN implementation is integrating wavefront correction into the testbed. This will require determining a point between the vortex waveplate and the output SMF at which to install a </w:t>
      </w:r>
      <w:proofErr w:type="spellStart"/>
      <w:r w:rsidR="005379F7">
        <w:rPr>
          <w:rFonts w:ascii="Arial" w:hAnsi="Arial" w:cs="Arial"/>
          <w:sz w:val="22"/>
        </w:rPr>
        <w:t>beamsplitter</w:t>
      </w:r>
      <w:proofErr w:type="spellEnd"/>
      <w:r w:rsidR="005379F7">
        <w:rPr>
          <w:rFonts w:ascii="Arial" w:hAnsi="Arial" w:cs="Arial"/>
          <w:sz w:val="22"/>
        </w:rPr>
        <w:t xml:space="preserve"> that will branch off one </w:t>
      </w:r>
      <w:r w:rsidR="00F442B0">
        <w:rPr>
          <w:rFonts w:ascii="Arial" w:hAnsi="Arial" w:cs="Arial"/>
          <w:sz w:val="22"/>
        </w:rPr>
        <w:t>path</w:t>
      </w:r>
      <w:r w:rsidR="005379F7">
        <w:rPr>
          <w:rFonts w:ascii="Arial" w:hAnsi="Arial" w:cs="Arial"/>
          <w:sz w:val="22"/>
        </w:rPr>
        <w:t xml:space="preserve"> into the wavefront sensing module of the testbed.</w:t>
      </w:r>
    </w:p>
    <w:bookmarkEnd w:id="4"/>
    <w:p w14:paraId="26A2C444" w14:textId="4D502D02" w:rsidR="00861507" w:rsidRDefault="00861507" w:rsidP="00FF4848">
      <w:pPr>
        <w:jc w:val="left"/>
        <w:rPr>
          <w:rFonts w:ascii="Arial" w:hAnsi="Arial" w:cs="Arial"/>
          <w:sz w:val="22"/>
        </w:rPr>
      </w:pPr>
    </w:p>
    <w:p w14:paraId="17DB8A6F" w14:textId="77777777" w:rsidR="00861507" w:rsidRPr="00FF4848" w:rsidRDefault="00861507" w:rsidP="00FF4848">
      <w:pPr>
        <w:jc w:val="left"/>
        <w:rPr>
          <w:rFonts w:ascii="Arial" w:hAnsi="Arial" w:cs="Arial"/>
          <w:sz w:val="22"/>
        </w:rPr>
      </w:pPr>
    </w:p>
    <w:p w14:paraId="6F98443D" w14:textId="358913AF" w:rsidR="009F6D59" w:rsidRDefault="009F6D59" w:rsidP="006D3EC9">
      <w:pPr>
        <w:rPr>
          <w:rFonts w:ascii="Arial" w:eastAsia="Calibri" w:hAnsi="Arial" w:cs="Arial"/>
          <w:i/>
          <w:iCs/>
          <w:sz w:val="22"/>
          <w:u w:val="single"/>
        </w:rPr>
      </w:pPr>
    </w:p>
    <w:p w14:paraId="71691F4A" w14:textId="19ECEFB2" w:rsidR="006D3EC9" w:rsidRDefault="00AC1A0A" w:rsidP="006D3EC9">
      <w:pPr>
        <w:rPr>
          <w:rFonts w:ascii="Arial" w:eastAsia="Calibri" w:hAnsi="Arial" w:cs="Arial"/>
          <w:i/>
          <w:iCs/>
          <w:sz w:val="22"/>
          <w:u w:val="single"/>
        </w:rPr>
      </w:pPr>
      <w:r w:rsidRPr="00AC1A0A">
        <w:rPr>
          <w:rFonts w:ascii="Arial" w:eastAsia="Calibri" w:hAnsi="Arial" w:cs="Arial"/>
          <w:i/>
          <w:iCs/>
          <w:sz w:val="22"/>
          <w:u w:val="single"/>
        </w:rPr>
        <w:t>DAFN</w:t>
      </w:r>
    </w:p>
    <w:p w14:paraId="424E0841" w14:textId="31B432EB" w:rsidR="00AC1A0A" w:rsidRPr="00AC1A0A" w:rsidRDefault="00C81F03" w:rsidP="008F2C84">
      <w:pPr>
        <w:rPr>
          <w:rFonts w:ascii="Arial" w:hAnsi="Arial" w:cs="Arial"/>
          <w:sz w:val="22"/>
        </w:rPr>
      </w:pPr>
      <w:r>
        <w:rPr>
          <w:rStyle w:val="CharacterStyle1"/>
          <w:rFonts w:ascii="Arial" w:hAnsi="Arial" w:cs="Arial"/>
          <w:iCs/>
          <w:noProof/>
          <w:sz w:val="22"/>
        </w:rPr>
        <w:drawing>
          <wp:anchor distT="0" distB="0" distL="114300" distR="114300" simplePos="0" relativeHeight="251704320" behindDoc="0" locked="0" layoutInCell="1" allowOverlap="1" wp14:anchorId="3D3B3695" wp14:editId="40DB2EB0">
            <wp:simplePos x="0" y="0"/>
            <wp:positionH relativeFrom="column">
              <wp:posOffset>2227580</wp:posOffset>
            </wp:positionH>
            <wp:positionV relativeFrom="paragraph">
              <wp:posOffset>3810</wp:posOffset>
            </wp:positionV>
            <wp:extent cx="4083685" cy="2489835"/>
            <wp:effectExtent l="0" t="0" r="0" b="5715"/>
            <wp:wrapSquare wrapText="bothSides"/>
            <wp:docPr id="31" name="Picture 3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83685" cy="2489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01FE2">
        <w:rPr>
          <w:rFonts w:ascii="Arial" w:eastAsia="Calibri" w:hAnsi="Arial" w:cs="Arial"/>
          <w:sz w:val="22"/>
        </w:rPr>
        <w:tab/>
      </w:r>
      <w:bookmarkStart w:id="5" w:name="_Hlk127710328"/>
      <w:r w:rsidR="00B01FE2">
        <w:rPr>
          <w:rFonts w:ascii="Arial" w:eastAsia="Calibri" w:hAnsi="Arial" w:cs="Arial"/>
          <w:sz w:val="22"/>
        </w:rPr>
        <w:t xml:space="preserve">To complete our setup of the DAFN, we still need to install the corner cube reflector and adjust the path length until the on-axis destructive fringe intensity is minimized. </w:t>
      </w:r>
      <w:r w:rsidR="008F7BDD">
        <w:rPr>
          <w:rFonts w:ascii="Arial" w:eastAsia="Calibri" w:hAnsi="Arial" w:cs="Arial"/>
          <w:sz w:val="22"/>
        </w:rPr>
        <w:t>The fringes will be measured with a CCD before they are aligned into the single mode fiber.</w:t>
      </w:r>
      <w:r w:rsidR="008F2C84">
        <w:rPr>
          <w:rFonts w:ascii="Arial" w:eastAsia="Calibri" w:hAnsi="Arial" w:cs="Arial"/>
          <w:sz w:val="22"/>
        </w:rPr>
        <w:t xml:space="preserve"> </w:t>
      </w:r>
      <w:bookmarkEnd w:id="5"/>
    </w:p>
    <w:p w14:paraId="70F4AAC8" w14:textId="4421125E" w:rsidR="00AC1A0A" w:rsidRDefault="00AC1A0A" w:rsidP="006D3EC9">
      <w:pPr>
        <w:jc w:val="left"/>
        <w:rPr>
          <w:rFonts w:ascii="Arial" w:hAnsi="Arial" w:cs="Arial"/>
          <w:i/>
          <w:iCs/>
          <w:sz w:val="22"/>
          <w:u w:val="single"/>
        </w:rPr>
      </w:pPr>
    </w:p>
    <w:p w14:paraId="2321E3DA" w14:textId="430705FC" w:rsidR="006D3EC9" w:rsidRDefault="006D3EC9" w:rsidP="006D3EC9">
      <w:pPr>
        <w:jc w:val="left"/>
        <w:rPr>
          <w:rFonts w:ascii="Arial" w:hAnsi="Arial" w:cs="Arial"/>
          <w:sz w:val="22"/>
          <w:u w:val="single"/>
        </w:rPr>
      </w:pPr>
      <w:r>
        <w:rPr>
          <w:rFonts w:ascii="Arial" w:hAnsi="Arial" w:cs="Arial"/>
          <w:i/>
          <w:iCs/>
          <w:sz w:val="22"/>
          <w:u w:val="single"/>
        </w:rPr>
        <w:t>Throughput experiment</w:t>
      </w:r>
    </w:p>
    <w:p w14:paraId="662EE075" w14:textId="7F7D67A4" w:rsidR="006D3EC9" w:rsidRDefault="00C81F03" w:rsidP="006D3EC9">
      <w:pPr>
        <w:jc w:val="left"/>
        <w:rPr>
          <w:rFonts w:ascii="Arial" w:hAnsi="Arial" w:cs="Arial"/>
          <w:sz w:val="22"/>
        </w:rPr>
      </w:pPr>
      <w:r w:rsidRPr="003E68C2">
        <w:rPr>
          <w:rStyle w:val="CharacterStyle1"/>
          <w:rFonts w:ascii="Arial" w:hAnsi="Arial" w:cs="Arial"/>
          <w:iCs/>
          <w:noProof/>
          <w:sz w:val="22"/>
        </w:rPr>
        <w:lastRenderedPageBreak/>
        <mc:AlternateContent>
          <mc:Choice Requires="wps">
            <w:drawing>
              <wp:anchor distT="45720" distB="45720" distL="114300" distR="114300" simplePos="0" relativeHeight="251706368" behindDoc="0" locked="0" layoutInCell="1" allowOverlap="1" wp14:anchorId="1C9439B0" wp14:editId="0D122C2A">
                <wp:simplePos x="0" y="0"/>
                <wp:positionH relativeFrom="column">
                  <wp:posOffset>2689103</wp:posOffset>
                </wp:positionH>
                <wp:positionV relativeFrom="paragraph">
                  <wp:posOffset>749705</wp:posOffset>
                </wp:positionV>
                <wp:extent cx="3436620" cy="1404620"/>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6620" cy="1404620"/>
                        </a:xfrm>
                        <a:prstGeom prst="rect">
                          <a:avLst/>
                        </a:prstGeom>
                        <a:solidFill>
                          <a:srgbClr val="FFFFFF"/>
                        </a:solidFill>
                        <a:ln w="9525">
                          <a:noFill/>
                          <a:miter lim="800000"/>
                          <a:headEnd/>
                          <a:tailEnd/>
                        </a:ln>
                      </wps:spPr>
                      <wps:txbx>
                        <w:txbxContent>
                          <w:p w14:paraId="11EACF1E" w14:textId="12F3A96F" w:rsidR="00723C1C" w:rsidRPr="003E68C2" w:rsidRDefault="00723C1C" w:rsidP="00723C1C">
                            <w:pPr>
                              <w:jc w:val="center"/>
                              <w:rPr>
                                <w:rFonts w:ascii="Arial" w:hAnsi="Arial" w:cs="Arial"/>
                                <w:sz w:val="22"/>
                              </w:rPr>
                            </w:pPr>
                            <w:r w:rsidRPr="00723C1C">
                              <w:rPr>
                                <w:rFonts w:ascii="Arial" w:hAnsi="Arial" w:cs="Arial"/>
                                <w:b/>
                                <w:bCs/>
                                <w:sz w:val="22"/>
                              </w:rPr>
                              <w:t xml:space="preserve">Figure </w:t>
                            </w:r>
                            <w:r w:rsidR="006E2597">
                              <w:rPr>
                                <w:rFonts w:ascii="Arial" w:hAnsi="Arial" w:cs="Arial"/>
                                <w:b/>
                                <w:bCs/>
                                <w:sz w:val="22"/>
                              </w:rPr>
                              <w:t>3</w:t>
                            </w:r>
                            <w:r w:rsidRPr="00723C1C">
                              <w:rPr>
                                <w:rFonts w:ascii="Arial" w:hAnsi="Arial" w:cs="Arial"/>
                                <w:b/>
                                <w:bCs/>
                                <w:sz w:val="22"/>
                              </w:rPr>
                              <w:t>:</w:t>
                            </w:r>
                            <w:r>
                              <w:rPr>
                                <w:rFonts w:ascii="Arial" w:hAnsi="Arial" w:cs="Arial"/>
                                <w:sz w:val="22"/>
                              </w:rPr>
                              <w:t xml:space="preserve"> Preliminary VFN throughput experiment.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9439B0" id="_x0000_s1044" type="#_x0000_t202" style="position:absolute;margin-left:211.75pt;margin-top:59.05pt;width:270.6pt;height:110.6pt;z-index:2517063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XRDEAIAAP8DAAAOAAAAZHJzL2Uyb0RvYy54bWysU9uO2yAQfa/Uf0C8N3ayTpq14qy22aaq&#10;tL1I234ABhyjYoYCib39+h2wN5u2b1V5QAwzc5g5c9jcDJ0mJ+m8AlPR+SynRBoOQplDRb9/279Z&#10;U+IDM4JpMLKij9LTm+3rV5velnIBLWghHUEQ48veVrQNwZZZ5nkrO+ZnYKVBZwOuYwFNd8iEYz2i&#10;dzpb5Pkq68EJ64BL7/H2bnTSbcJvGsnDl6bxMhBdUawtpN2lvY57tt2w8uCYbRWfymD/UEXHlMFH&#10;z1B3LDBydOovqE5xBx6aMOPQZdA0isvUA3Yzz//o5qFlVqZekBxvzzT5/wfLP58e7FdHwvAOBhxg&#10;asLbe+A/PDGwa5k5yFvnoG8lE/jwPFKW9daXU2qk2pc+gtT9JxA4ZHYMkICGxnWRFeyTIDoO4PFM&#10;uhwC4Xh5VVytVgt0cfTNi7yIRnyDlc/p1vnwQUJH4qGiDqea4Nnp3ocx9DkkvuZBK7FXWifDHeqd&#10;duTEUAH7tCb038K0IX1Fr5eLZUI2EPOTODoVUKFadRVd53GNmol0vDcihQSm9HjGorWZ+ImUjOSE&#10;oR6IEtjeOiZHvmoQj8iYg1GR+IPw0IL7RUmPaqyo/3lkTlKiPxpk/XpeFFG+ySiWbyNf7tJTX3qY&#10;4QhV0UDJeNyFJPnEh73F6exV4u2lkqlmVFlifvoRUcaXdop6+bfbJwAAAP//AwBQSwMEFAAGAAgA&#10;AAAhANeVL4LgAAAACwEAAA8AAABkcnMvZG93bnJldi54bWxMj8tOwzAQRfdI/IM1SOyok6bPEKeq&#10;qNiwQKIglaUbT+IIPyLbTcPfM6xgObpH956pdpM1bMQQe+8E5LMMGLrGq951Aj7enx82wGKSTknj&#10;HQr4xgi7+vamkqXyV/eG4zF1jEpcLKUAndJQch4bjVbGmR/QUdb6YGWiM3RcBXmlcmv4PMtW3Mre&#10;0YKWAz5pbL6OFyvgZHWvDuH1s1VmPLy0++UwhUGI+7tp/wgs4ZT+YPjVJ3WoyensL05FZgQs5sWS&#10;UAryTQ6MiO1qsQZ2FlAU2wJ4XfH/P9Q/AAAA//8DAFBLAQItABQABgAIAAAAIQC2gziS/gAAAOEB&#10;AAATAAAAAAAAAAAAAAAAAAAAAABbQ29udGVudF9UeXBlc10ueG1sUEsBAi0AFAAGAAgAAAAhADj9&#10;If/WAAAAlAEAAAsAAAAAAAAAAAAAAAAALwEAAF9yZWxzLy5yZWxzUEsBAi0AFAAGAAgAAAAhAB6V&#10;dEMQAgAA/wMAAA4AAAAAAAAAAAAAAAAALgIAAGRycy9lMm9Eb2MueG1sUEsBAi0AFAAGAAgAAAAh&#10;ANeVL4LgAAAACwEAAA8AAAAAAAAAAAAAAAAAagQAAGRycy9kb3ducmV2LnhtbFBLBQYAAAAABAAE&#10;APMAAAB3BQAAAAA=&#10;" stroked="f">
                <v:textbox style="mso-fit-shape-to-text:t">
                  <w:txbxContent>
                    <w:p w14:paraId="11EACF1E" w14:textId="12F3A96F" w:rsidR="00723C1C" w:rsidRPr="003E68C2" w:rsidRDefault="00723C1C" w:rsidP="00723C1C">
                      <w:pPr>
                        <w:jc w:val="center"/>
                        <w:rPr>
                          <w:rFonts w:ascii="Arial" w:hAnsi="Arial" w:cs="Arial"/>
                          <w:sz w:val="22"/>
                        </w:rPr>
                      </w:pPr>
                      <w:r w:rsidRPr="00723C1C">
                        <w:rPr>
                          <w:rFonts w:ascii="Arial" w:hAnsi="Arial" w:cs="Arial"/>
                          <w:b/>
                          <w:bCs/>
                          <w:sz w:val="22"/>
                        </w:rPr>
                        <w:t xml:space="preserve">Figure </w:t>
                      </w:r>
                      <w:r w:rsidR="006E2597">
                        <w:rPr>
                          <w:rFonts w:ascii="Arial" w:hAnsi="Arial" w:cs="Arial"/>
                          <w:b/>
                          <w:bCs/>
                          <w:sz w:val="22"/>
                        </w:rPr>
                        <w:t>3</w:t>
                      </w:r>
                      <w:r w:rsidRPr="00723C1C">
                        <w:rPr>
                          <w:rFonts w:ascii="Arial" w:hAnsi="Arial" w:cs="Arial"/>
                          <w:b/>
                          <w:bCs/>
                          <w:sz w:val="22"/>
                        </w:rPr>
                        <w:t>:</w:t>
                      </w:r>
                      <w:r>
                        <w:rPr>
                          <w:rFonts w:ascii="Arial" w:hAnsi="Arial" w:cs="Arial"/>
                          <w:sz w:val="22"/>
                        </w:rPr>
                        <w:t xml:space="preserve"> Preliminary VFN throughput experiment.</w:t>
                      </w:r>
                    </w:p>
                  </w:txbxContent>
                </v:textbox>
                <w10:wrap type="square"/>
              </v:shape>
            </w:pict>
          </mc:Fallback>
        </mc:AlternateContent>
      </w:r>
      <w:r w:rsidR="006D3EC9">
        <w:rPr>
          <w:rFonts w:ascii="Arial" w:hAnsi="Arial" w:cs="Arial"/>
          <w:sz w:val="22"/>
        </w:rPr>
        <w:tab/>
        <w:t xml:space="preserve">Our previous preliminary attempts at demonstrating the VFN involved reproducing the throughput experiment outlined in </w:t>
      </w:r>
      <w:hyperlink w:anchor="_References" w:history="1">
        <w:r w:rsidR="006D3EC9" w:rsidRPr="00376ED3">
          <w:rPr>
            <w:rStyle w:val="Hyperlink"/>
            <w:rFonts w:ascii="Arial" w:hAnsi="Arial" w:cs="Arial"/>
            <w:sz w:val="22"/>
          </w:rPr>
          <w:t>[</w:t>
        </w:r>
        <w:r w:rsidR="006D3EC9">
          <w:rPr>
            <w:rStyle w:val="Hyperlink"/>
            <w:rFonts w:ascii="Arial" w:hAnsi="Arial" w:cs="Arial"/>
            <w:sz w:val="22"/>
          </w:rPr>
          <w:t>2</w:t>
        </w:r>
        <w:r w:rsidR="006D3EC9" w:rsidRPr="00376ED3">
          <w:rPr>
            <w:rStyle w:val="Hyperlink"/>
            <w:rFonts w:ascii="Arial" w:hAnsi="Arial" w:cs="Arial"/>
            <w:sz w:val="22"/>
          </w:rPr>
          <w:t>]</w:t>
        </w:r>
      </w:hyperlink>
      <w:r w:rsidR="006D3EC9">
        <w:rPr>
          <w:rFonts w:ascii="Arial" w:hAnsi="Arial" w:cs="Arial"/>
          <w:sz w:val="22"/>
        </w:rPr>
        <w:t>. In this experiment, the output SMF is translated to measure coupling efficiency as a function of angular separation. This effectively determines the suppression of the on-axis source (starlight) spatially. Since the PSF of the system is independent of the shift of the source, a peak in the coupling efficiency corresponds to the separation at which planet light throughput is maximized. Thus, we can simulate a planet by translating the output fiber. This experiment allows us to constrain both the angular separation at which an off-axis source can be detected as well as the null depth and correspondingly a laboratory estimate of contrast ratio. We will apply this experiment to the DAFN as well for a self-consistent comparative analysis of these two technologies.</w:t>
      </w:r>
    </w:p>
    <w:p w14:paraId="2F65E689" w14:textId="57F81463" w:rsidR="006D3EC9" w:rsidRDefault="006D3EC9" w:rsidP="006D3EC9">
      <w:pPr>
        <w:jc w:val="left"/>
        <w:rPr>
          <w:rFonts w:ascii="Arial" w:hAnsi="Arial" w:cs="Arial"/>
          <w:sz w:val="22"/>
        </w:rPr>
      </w:pPr>
      <w:r>
        <w:rPr>
          <w:rFonts w:ascii="Arial" w:hAnsi="Arial" w:cs="Arial"/>
          <w:sz w:val="22"/>
        </w:rPr>
        <w:tab/>
      </w:r>
      <w:r w:rsidR="007F2F16">
        <w:rPr>
          <w:rFonts w:ascii="Arial" w:hAnsi="Arial" w:cs="Arial"/>
          <w:sz w:val="22"/>
        </w:rPr>
        <w:t xml:space="preserve">Figure 3 shows the results of our preliminary attempt at reproducing the results of the VFN experiment from </w:t>
      </w:r>
      <w:hyperlink w:anchor="_References" w:history="1">
        <w:r w:rsidR="007F2F16" w:rsidRPr="00A82743">
          <w:rPr>
            <w:rStyle w:val="Hyperlink"/>
            <w:rFonts w:ascii="Arial" w:hAnsi="Arial" w:cs="Arial"/>
            <w:sz w:val="22"/>
          </w:rPr>
          <w:t>[2]</w:t>
        </w:r>
      </w:hyperlink>
      <w:r w:rsidR="007F2F16">
        <w:rPr>
          <w:rFonts w:ascii="Arial" w:hAnsi="Arial" w:cs="Arial"/>
          <w:sz w:val="22"/>
        </w:rPr>
        <w:t>. We did not obtain the expected peak in coupling efficiency near 1</w:t>
      </w:r>
      <w:r w:rsidR="007F2F16">
        <w:rPr>
          <w:rFonts w:cs="Times New Roman"/>
          <w:sz w:val="22"/>
        </w:rPr>
        <w:t>λ</w:t>
      </w:r>
      <w:r w:rsidR="007F2F16">
        <w:rPr>
          <w:rFonts w:ascii="Arial" w:hAnsi="Arial" w:cs="Arial"/>
          <w:sz w:val="22"/>
        </w:rPr>
        <w:t>/D. Furthermore, the throughput profile is asymmetric depending on the direction of translation. We believe that these issues may get resolved once we integrate wavefront correction into the testbed.</w:t>
      </w:r>
      <w:r>
        <w:rPr>
          <w:rFonts w:ascii="Arial" w:hAnsi="Arial" w:cs="Arial"/>
          <w:sz w:val="22"/>
        </w:rPr>
        <w:t xml:space="preserve"> </w:t>
      </w:r>
    </w:p>
    <w:p w14:paraId="7349DD2C" w14:textId="77777777" w:rsidR="006D3EC9" w:rsidRPr="00FF4848" w:rsidRDefault="006D3EC9" w:rsidP="006D3EC9">
      <w:pPr>
        <w:jc w:val="left"/>
        <w:rPr>
          <w:rFonts w:ascii="Arial" w:hAnsi="Arial" w:cs="Arial"/>
          <w:sz w:val="22"/>
        </w:rPr>
      </w:pPr>
      <w:r>
        <w:rPr>
          <w:rFonts w:ascii="Arial" w:hAnsi="Arial" w:cs="Arial"/>
          <w:sz w:val="22"/>
        </w:rPr>
        <w:lastRenderedPageBreak/>
        <w:tab/>
      </w:r>
      <w:bookmarkStart w:id="6" w:name="_Hlk127708804"/>
      <w:r>
        <w:rPr>
          <w:rFonts w:ascii="Arial" w:hAnsi="Arial" w:cs="Arial"/>
          <w:sz w:val="22"/>
        </w:rPr>
        <w:t>After successfully executing the throughput experiment, we will also determine each technology’s sensitivity to low order aberrations by assessing the degree of starlight suppression upon imposing different Zernike modes.</w:t>
      </w:r>
      <w:bookmarkEnd w:id="6"/>
    </w:p>
    <w:p w14:paraId="6F6AC42B" w14:textId="77777777" w:rsidR="00424307" w:rsidRPr="00D47128" w:rsidRDefault="00424307" w:rsidP="00424307">
      <w:pPr>
        <w:pStyle w:val="ListParagraph"/>
        <w:ind w:left="1440"/>
        <w:rPr>
          <w:rFonts w:ascii="Arial" w:eastAsia="Calibri" w:hAnsi="Arial" w:cs="Arial"/>
          <w:sz w:val="22"/>
        </w:rPr>
      </w:pPr>
    </w:p>
    <w:p w14:paraId="23D8074F" w14:textId="77777777" w:rsidR="00D829E6" w:rsidRDefault="00404122" w:rsidP="00820B1A">
      <w:pPr>
        <w:pStyle w:val="Heading2"/>
        <w:rPr>
          <w:rFonts w:ascii="Arial" w:hAnsi="Arial" w:cs="Arial"/>
          <w:sz w:val="22"/>
          <w:szCs w:val="22"/>
        </w:rPr>
      </w:pPr>
      <w:r w:rsidRPr="003F6ED1">
        <w:rPr>
          <w:rFonts w:ascii="Arial" w:hAnsi="Arial" w:cs="Arial"/>
          <w:sz w:val="22"/>
          <w:szCs w:val="22"/>
        </w:rPr>
        <w:t>Expected Outcome(s)</w:t>
      </w:r>
    </w:p>
    <w:p w14:paraId="14E5BACE" w14:textId="77777777" w:rsidR="00A97722" w:rsidRDefault="00D829E6" w:rsidP="00D829E6">
      <w:r>
        <w:tab/>
      </w:r>
    </w:p>
    <w:p w14:paraId="331755D0" w14:textId="0D34EDD9" w:rsidR="00D829E6" w:rsidRDefault="00A97722" w:rsidP="00D829E6">
      <w:pPr>
        <w:rPr>
          <w:rFonts w:ascii="Arial" w:hAnsi="Arial" w:cs="Arial"/>
          <w:sz w:val="22"/>
        </w:rPr>
      </w:pPr>
      <w:r>
        <w:tab/>
      </w:r>
      <w:bookmarkStart w:id="7" w:name="_Hlk127710229"/>
      <w:r w:rsidR="00D829E6" w:rsidRPr="00D829E6">
        <w:rPr>
          <w:rFonts w:ascii="Arial" w:hAnsi="Arial" w:cs="Arial"/>
          <w:sz w:val="22"/>
        </w:rPr>
        <w:t xml:space="preserve">For wavefront sensing, we anticipate reducing the wavefront error down to ~12 nm; this is nearly a factor of 2 greater than the idealized λ/100 assumed in </w:t>
      </w:r>
      <w:hyperlink w:anchor="_References" w:history="1">
        <w:r w:rsidR="00D829E6" w:rsidRPr="00D829E6">
          <w:rPr>
            <w:rStyle w:val="Hyperlink"/>
            <w:rFonts w:ascii="Arial" w:hAnsi="Arial" w:cs="Arial"/>
            <w:sz w:val="22"/>
          </w:rPr>
          <w:t>[4]</w:t>
        </w:r>
      </w:hyperlink>
      <w:r w:rsidR="00D829E6" w:rsidRPr="00D829E6">
        <w:rPr>
          <w:rFonts w:ascii="Arial" w:hAnsi="Arial" w:cs="Arial"/>
          <w:sz w:val="22"/>
        </w:rPr>
        <w:t>.</w:t>
      </w:r>
      <w:r w:rsidR="003939E3">
        <w:rPr>
          <w:rFonts w:ascii="Arial" w:hAnsi="Arial" w:cs="Arial"/>
          <w:sz w:val="22"/>
        </w:rPr>
        <w:t xml:space="preserve"> We expect that our wavefront correction will eliminate the undesirable asymmetric coupling efficiency profile we obtain from the VFN throughput experiment. </w:t>
      </w:r>
      <w:r w:rsidR="00107B11">
        <w:rPr>
          <w:rFonts w:ascii="Arial" w:hAnsi="Arial" w:cs="Arial"/>
          <w:sz w:val="22"/>
        </w:rPr>
        <w:t>We a</w:t>
      </w:r>
      <w:r w:rsidR="003939E3">
        <w:rPr>
          <w:rFonts w:ascii="Arial" w:hAnsi="Arial" w:cs="Arial"/>
          <w:sz w:val="22"/>
        </w:rPr>
        <w:t xml:space="preserve">lso </w:t>
      </w:r>
      <w:r w:rsidR="00107B11">
        <w:rPr>
          <w:rFonts w:ascii="Arial" w:hAnsi="Arial" w:cs="Arial"/>
          <w:sz w:val="22"/>
        </w:rPr>
        <w:t>predict</w:t>
      </w:r>
      <w:r w:rsidR="003939E3">
        <w:rPr>
          <w:rFonts w:ascii="Arial" w:hAnsi="Arial" w:cs="Arial"/>
          <w:sz w:val="22"/>
        </w:rPr>
        <w:t xml:space="preserve"> obtaining peaks in the throughput profile that match expectations from theory (</w:t>
      </w:r>
      <w:r w:rsidR="00107B11">
        <w:rPr>
          <w:rFonts w:ascii="Arial" w:hAnsi="Arial" w:cs="Arial"/>
          <w:sz w:val="22"/>
        </w:rPr>
        <w:t xml:space="preserve">separations </w:t>
      </w:r>
      <w:r w:rsidR="003939E3">
        <w:rPr>
          <w:rFonts w:ascii="Arial" w:hAnsi="Arial" w:cs="Arial"/>
          <w:sz w:val="22"/>
        </w:rPr>
        <w:t>slightly less than ~1</w:t>
      </w:r>
      <w:r w:rsidR="003939E3" w:rsidRPr="003939E3">
        <w:rPr>
          <w:rFonts w:ascii="Arial" w:hAnsi="Arial" w:cs="Arial"/>
          <w:sz w:val="22"/>
        </w:rPr>
        <w:t xml:space="preserve"> </w:t>
      </w:r>
      <w:r w:rsidR="003939E3" w:rsidRPr="00D829E6">
        <w:rPr>
          <w:rFonts w:ascii="Arial" w:hAnsi="Arial" w:cs="Arial"/>
          <w:sz w:val="22"/>
        </w:rPr>
        <w:t>λ/</w:t>
      </w:r>
      <w:r w:rsidR="003939E3">
        <w:rPr>
          <w:rFonts w:ascii="Arial" w:hAnsi="Arial" w:cs="Arial"/>
          <w:sz w:val="22"/>
        </w:rPr>
        <w:t>D for both VFN and DAFN)</w:t>
      </w:r>
      <w:r w:rsidR="00107B11">
        <w:rPr>
          <w:rFonts w:ascii="Arial" w:hAnsi="Arial" w:cs="Arial"/>
          <w:sz w:val="22"/>
        </w:rPr>
        <w:t xml:space="preserve">. Finally, we expect the VFN and DAFN to respond to low order aberrations according to </w:t>
      </w:r>
      <w:r w:rsidR="00EB6509">
        <w:rPr>
          <w:rFonts w:ascii="Arial" w:hAnsi="Arial" w:cs="Arial"/>
          <w:sz w:val="22"/>
        </w:rPr>
        <w:t xml:space="preserve">theoretical estimates provided in </w:t>
      </w:r>
      <w:r w:rsidR="00107B11">
        <w:rPr>
          <w:rFonts w:ascii="Arial" w:hAnsi="Arial" w:cs="Arial"/>
          <w:sz w:val="22"/>
        </w:rPr>
        <w:t>Fig</w:t>
      </w:r>
      <w:r w:rsidR="00EB6509">
        <w:rPr>
          <w:rFonts w:ascii="Arial" w:hAnsi="Arial" w:cs="Arial"/>
          <w:sz w:val="22"/>
        </w:rPr>
        <w:t>u</w:t>
      </w:r>
      <w:r w:rsidR="00107B11">
        <w:rPr>
          <w:rFonts w:ascii="Arial" w:hAnsi="Arial" w:cs="Arial"/>
          <w:sz w:val="22"/>
        </w:rPr>
        <w:t xml:space="preserve">res 3 and 10 of </w:t>
      </w:r>
      <w:hyperlink w:anchor="_References" w:history="1">
        <w:r w:rsidR="00107B11" w:rsidRPr="00107B11">
          <w:rPr>
            <w:rStyle w:val="Hyperlink"/>
            <w:rFonts w:ascii="Arial" w:hAnsi="Arial" w:cs="Arial"/>
            <w:sz w:val="22"/>
          </w:rPr>
          <w:t>[4]</w:t>
        </w:r>
      </w:hyperlink>
      <w:r w:rsidR="00EB6509">
        <w:rPr>
          <w:rFonts w:ascii="Arial" w:hAnsi="Arial" w:cs="Arial"/>
          <w:sz w:val="22"/>
        </w:rPr>
        <w:t>, which generally predict &lt;10</w:t>
      </w:r>
      <w:r w:rsidR="00EB6509" w:rsidRPr="00EB6509">
        <w:rPr>
          <w:rFonts w:ascii="Arial" w:hAnsi="Arial" w:cs="Arial"/>
          <w:sz w:val="22"/>
          <w:vertAlign w:val="superscript"/>
        </w:rPr>
        <w:t>-5</w:t>
      </w:r>
      <w:r w:rsidR="00EB6509">
        <w:rPr>
          <w:rFonts w:ascii="Arial" w:hAnsi="Arial" w:cs="Arial"/>
          <w:sz w:val="22"/>
        </w:rPr>
        <w:t xml:space="preserve"> stellar leakage for most Zernike modes</w:t>
      </w:r>
      <w:r w:rsidR="00107B11">
        <w:rPr>
          <w:rFonts w:ascii="Arial" w:hAnsi="Arial" w:cs="Arial"/>
          <w:sz w:val="22"/>
        </w:rPr>
        <w:t xml:space="preserve">. </w:t>
      </w:r>
      <w:bookmarkEnd w:id="7"/>
    </w:p>
    <w:p w14:paraId="42956637" w14:textId="787F1149" w:rsidR="00F400F3" w:rsidRDefault="00F400F3" w:rsidP="00D829E6">
      <w:pPr>
        <w:rPr>
          <w:rFonts w:ascii="Arial" w:hAnsi="Arial" w:cs="Arial"/>
          <w:sz w:val="22"/>
        </w:rPr>
      </w:pPr>
    </w:p>
    <w:p w14:paraId="3DC71E66" w14:textId="1AE5F2B8" w:rsidR="00F400F3" w:rsidRDefault="00F400F3" w:rsidP="00D829E6">
      <w:pPr>
        <w:rPr>
          <w:rFonts w:ascii="Arial" w:hAnsi="Arial" w:cs="Arial"/>
          <w:sz w:val="22"/>
        </w:rPr>
      </w:pPr>
    </w:p>
    <w:p w14:paraId="029D3126" w14:textId="77777777" w:rsidR="00F400F3" w:rsidRPr="00D829E6" w:rsidRDefault="00F400F3" w:rsidP="00D829E6">
      <w:pPr>
        <w:rPr>
          <w:rFonts w:ascii="Arial" w:hAnsi="Arial" w:cs="Arial"/>
          <w:sz w:val="22"/>
        </w:rPr>
      </w:pPr>
    </w:p>
    <w:p w14:paraId="1C3114E1" w14:textId="77777777" w:rsidR="00404122" w:rsidRPr="003F6ED1" w:rsidRDefault="00404122" w:rsidP="00404122">
      <w:pPr>
        <w:ind w:hanging="360"/>
        <w:rPr>
          <w:rFonts w:ascii="Arial" w:eastAsia="Calibri" w:hAnsi="Arial" w:cs="Arial"/>
          <w:sz w:val="22"/>
        </w:rPr>
      </w:pPr>
    </w:p>
    <w:p w14:paraId="21FAC339" w14:textId="3DD4E230" w:rsidR="00404122" w:rsidRDefault="00404122" w:rsidP="00404122">
      <w:pPr>
        <w:pStyle w:val="Heading2"/>
        <w:spacing w:after="120"/>
        <w:rPr>
          <w:rFonts w:ascii="Arial" w:hAnsi="Arial" w:cs="Arial"/>
          <w:sz w:val="22"/>
          <w:szCs w:val="22"/>
        </w:rPr>
      </w:pPr>
      <w:bookmarkStart w:id="8" w:name="_References"/>
      <w:bookmarkEnd w:id="8"/>
      <w:r w:rsidRPr="003F6ED1">
        <w:rPr>
          <w:rFonts w:ascii="Arial" w:hAnsi="Arial" w:cs="Arial"/>
          <w:sz w:val="22"/>
          <w:szCs w:val="22"/>
        </w:rPr>
        <w:lastRenderedPageBreak/>
        <w:t>References</w:t>
      </w:r>
    </w:p>
    <w:p w14:paraId="7033FB47" w14:textId="69667B4E" w:rsidR="0051432A" w:rsidRPr="0051432A" w:rsidRDefault="009B4A0F" w:rsidP="00376ED3">
      <w:pPr>
        <w:autoSpaceDE w:val="0"/>
        <w:autoSpaceDN w:val="0"/>
        <w:adjustRightInd w:val="0"/>
        <w:jc w:val="left"/>
        <w:rPr>
          <w:rFonts w:ascii="Arial" w:hAnsi="Arial" w:cs="Arial"/>
          <w:sz w:val="22"/>
        </w:rPr>
      </w:pPr>
      <w:hyperlink r:id="rId13" w:history="1">
        <w:r w:rsidR="0051432A" w:rsidRPr="0051432A">
          <w:rPr>
            <w:rStyle w:val="Hyperlink"/>
            <w:rFonts w:ascii="Arial" w:hAnsi="Arial" w:cs="Arial"/>
            <w:sz w:val="22"/>
          </w:rPr>
          <w:t>[1]</w:t>
        </w:r>
      </w:hyperlink>
      <w:r w:rsidR="0051432A" w:rsidRPr="0051432A">
        <w:rPr>
          <w:rFonts w:ascii="Arial" w:hAnsi="Arial" w:cs="Arial"/>
          <w:sz w:val="22"/>
        </w:rPr>
        <w:t xml:space="preserve"> </w:t>
      </w:r>
      <w:proofErr w:type="spellStart"/>
      <w:r w:rsidR="0051432A" w:rsidRPr="0051432A">
        <w:rPr>
          <w:rFonts w:ascii="Arial" w:hAnsi="Arial" w:cs="Arial"/>
          <w:color w:val="212529"/>
          <w:sz w:val="22"/>
          <w:shd w:val="clear" w:color="auto" w:fill="FFFFFF"/>
        </w:rPr>
        <w:t>Give'on</w:t>
      </w:r>
      <w:proofErr w:type="spellEnd"/>
      <w:r w:rsidR="0051432A" w:rsidRPr="0051432A">
        <w:rPr>
          <w:rFonts w:ascii="Arial" w:hAnsi="Arial" w:cs="Arial"/>
          <w:color w:val="212529"/>
          <w:sz w:val="22"/>
          <w:shd w:val="clear" w:color="auto" w:fill="FFFFFF"/>
        </w:rPr>
        <w:t xml:space="preserve">, A., Kern, B., </w:t>
      </w:r>
      <w:proofErr w:type="spellStart"/>
      <w:r w:rsidR="0051432A" w:rsidRPr="0051432A">
        <w:rPr>
          <w:rFonts w:ascii="Arial" w:hAnsi="Arial" w:cs="Arial"/>
          <w:color w:val="212529"/>
          <w:sz w:val="22"/>
          <w:shd w:val="clear" w:color="auto" w:fill="FFFFFF"/>
        </w:rPr>
        <w:t>Shaklan</w:t>
      </w:r>
      <w:proofErr w:type="spellEnd"/>
      <w:r w:rsidR="0051432A" w:rsidRPr="0051432A">
        <w:rPr>
          <w:rFonts w:ascii="Arial" w:hAnsi="Arial" w:cs="Arial"/>
          <w:color w:val="212529"/>
          <w:sz w:val="22"/>
          <w:shd w:val="clear" w:color="auto" w:fill="FFFFFF"/>
        </w:rPr>
        <w:t xml:space="preserve">, S., Moody, D., &amp; </w:t>
      </w:r>
      <w:proofErr w:type="spellStart"/>
      <w:r w:rsidR="0051432A" w:rsidRPr="0051432A">
        <w:rPr>
          <w:rFonts w:ascii="Arial" w:hAnsi="Arial" w:cs="Arial"/>
          <w:color w:val="212529"/>
          <w:sz w:val="22"/>
          <w:shd w:val="clear" w:color="auto" w:fill="FFFFFF"/>
        </w:rPr>
        <w:t>Pueyo</w:t>
      </w:r>
      <w:proofErr w:type="spellEnd"/>
      <w:r w:rsidR="0051432A" w:rsidRPr="0051432A">
        <w:rPr>
          <w:rFonts w:ascii="Arial" w:hAnsi="Arial" w:cs="Arial"/>
          <w:color w:val="212529"/>
          <w:sz w:val="22"/>
          <w:shd w:val="clear" w:color="auto" w:fill="FFFFFF"/>
        </w:rPr>
        <w:t>, L. (2007). Broadband wavefront correction algorithm for high-contrast imaging systems. In </w:t>
      </w:r>
      <w:r w:rsidR="0051432A" w:rsidRPr="0051432A">
        <w:rPr>
          <w:rStyle w:val="Emphasis"/>
          <w:rFonts w:ascii="Arial" w:hAnsi="Arial" w:cs="Arial"/>
          <w:color w:val="212529"/>
          <w:sz w:val="22"/>
          <w:shd w:val="clear" w:color="auto" w:fill="FFFFFF"/>
        </w:rPr>
        <w:t>Astronomical Adaptive Optics Systems and Applications III</w:t>
      </w:r>
      <w:r w:rsidR="0051432A" w:rsidRPr="0051432A">
        <w:rPr>
          <w:rFonts w:ascii="Arial" w:hAnsi="Arial" w:cs="Arial"/>
          <w:color w:val="212529"/>
          <w:sz w:val="22"/>
          <w:shd w:val="clear" w:color="auto" w:fill="FFFFFF"/>
        </w:rPr>
        <w:t> (pp. 66910A).</w:t>
      </w:r>
    </w:p>
    <w:p w14:paraId="3E71620B" w14:textId="4A90990C" w:rsidR="00376ED3" w:rsidRPr="0051432A" w:rsidRDefault="009B4A0F" w:rsidP="00376ED3">
      <w:pPr>
        <w:autoSpaceDE w:val="0"/>
        <w:autoSpaceDN w:val="0"/>
        <w:adjustRightInd w:val="0"/>
        <w:jc w:val="left"/>
        <w:rPr>
          <w:rFonts w:ascii="Arial" w:hAnsi="Arial" w:cs="Arial"/>
          <w:i/>
          <w:iCs/>
          <w:sz w:val="22"/>
        </w:rPr>
      </w:pPr>
      <w:hyperlink r:id="rId14" w:history="1">
        <w:r w:rsidR="00376ED3" w:rsidRPr="0051432A">
          <w:rPr>
            <w:rStyle w:val="Hyperlink"/>
            <w:rFonts w:ascii="Arial" w:hAnsi="Arial" w:cs="Arial"/>
            <w:sz w:val="22"/>
          </w:rPr>
          <w:t>[</w:t>
        </w:r>
        <w:r w:rsidR="0051432A" w:rsidRPr="0051432A">
          <w:rPr>
            <w:rStyle w:val="Hyperlink"/>
            <w:rFonts w:ascii="Arial" w:hAnsi="Arial" w:cs="Arial"/>
            <w:sz w:val="22"/>
          </w:rPr>
          <w:t>2</w:t>
        </w:r>
        <w:r w:rsidR="00376ED3" w:rsidRPr="0051432A">
          <w:rPr>
            <w:rStyle w:val="Hyperlink"/>
            <w:rFonts w:ascii="Arial" w:hAnsi="Arial" w:cs="Arial"/>
            <w:sz w:val="22"/>
          </w:rPr>
          <w:t>]</w:t>
        </w:r>
      </w:hyperlink>
      <w:r w:rsidR="00376ED3" w:rsidRPr="0051432A">
        <w:rPr>
          <w:rFonts w:ascii="Arial" w:hAnsi="Arial" w:cs="Arial"/>
          <w:sz w:val="22"/>
        </w:rPr>
        <w:t xml:space="preserve"> </w:t>
      </w:r>
      <w:proofErr w:type="spellStart"/>
      <w:r w:rsidR="00376ED3" w:rsidRPr="0051432A">
        <w:rPr>
          <w:rFonts w:ascii="Arial" w:hAnsi="Arial" w:cs="Arial"/>
          <w:sz w:val="22"/>
        </w:rPr>
        <w:t>Echeverri</w:t>
      </w:r>
      <w:proofErr w:type="spellEnd"/>
      <w:r w:rsidR="00376ED3" w:rsidRPr="0051432A">
        <w:rPr>
          <w:rFonts w:ascii="Arial" w:hAnsi="Arial" w:cs="Arial"/>
          <w:sz w:val="22"/>
        </w:rPr>
        <w:t xml:space="preserve">, D., Ruane, G., Jovanovic, N., Mawet, D., &amp; </w:t>
      </w:r>
      <w:proofErr w:type="spellStart"/>
      <w:r w:rsidR="00376ED3" w:rsidRPr="0051432A">
        <w:rPr>
          <w:rFonts w:ascii="Arial" w:hAnsi="Arial" w:cs="Arial"/>
          <w:sz w:val="22"/>
        </w:rPr>
        <w:t>Levraud</w:t>
      </w:r>
      <w:proofErr w:type="spellEnd"/>
      <w:r w:rsidR="00376ED3" w:rsidRPr="0051432A">
        <w:rPr>
          <w:rFonts w:ascii="Arial" w:hAnsi="Arial" w:cs="Arial"/>
          <w:sz w:val="22"/>
        </w:rPr>
        <w:t>, N. (2019). Vortex fiber nulling for exoplanet observations I Experimental demonstration in monochromatic light</w:t>
      </w:r>
      <w:r w:rsidR="00376ED3" w:rsidRPr="0051432A">
        <w:rPr>
          <w:rFonts w:ascii="Arial" w:hAnsi="Arial" w:cs="Arial"/>
          <w:i/>
          <w:iCs/>
          <w:sz w:val="22"/>
        </w:rPr>
        <w:t>. Optics</w:t>
      </w:r>
    </w:p>
    <w:p w14:paraId="2AF62D25" w14:textId="1C76A3BE" w:rsidR="00376ED3" w:rsidRPr="0051432A" w:rsidRDefault="00376ED3" w:rsidP="00376ED3">
      <w:pPr>
        <w:rPr>
          <w:rFonts w:ascii="Arial" w:hAnsi="Arial" w:cs="Arial"/>
          <w:i/>
          <w:iCs/>
          <w:sz w:val="22"/>
        </w:rPr>
      </w:pPr>
      <w:r w:rsidRPr="0051432A">
        <w:rPr>
          <w:rFonts w:ascii="Arial" w:hAnsi="Arial" w:cs="Arial"/>
          <w:i/>
          <w:iCs/>
          <w:sz w:val="22"/>
        </w:rPr>
        <w:t>Letters, 44(9), 2204.</w:t>
      </w:r>
    </w:p>
    <w:p w14:paraId="0E747B2E" w14:textId="1234066C" w:rsidR="00810B05" w:rsidRPr="0051432A" w:rsidRDefault="009B4A0F" w:rsidP="00376ED3">
      <w:pPr>
        <w:rPr>
          <w:rFonts w:ascii="Arial" w:hAnsi="Arial" w:cs="Arial"/>
          <w:color w:val="212529"/>
          <w:sz w:val="22"/>
          <w:shd w:val="clear" w:color="auto" w:fill="FFFFFF"/>
        </w:rPr>
      </w:pPr>
      <w:hyperlink r:id="rId15" w:history="1">
        <w:r w:rsidR="00810B05" w:rsidRPr="0051432A">
          <w:rPr>
            <w:rStyle w:val="Hyperlink"/>
            <w:rFonts w:ascii="Arial" w:hAnsi="Arial" w:cs="Arial"/>
            <w:sz w:val="22"/>
          </w:rPr>
          <w:t>[</w:t>
        </w:r>
        <w:r w:rsidR="0051432A" w:rsidRPr="0051432A">
          <w:rPr>
            <w:rStyle w:val="Hyperlink"/>
            <w:rFonts w:ascii="Arial" w:hAnsi="Arial" w:cs="Arial"/>
            <w:sz w:val="22"/>
          </w:rPr>
          <w:t>3</w:t>
        </w:r>
        <w:r w:rsidR="00810B05" w:rsidRPr="0051432A">
          <w:rPr>
            <w:rStyle w:val="Hyperlink"/>
            <w:rFonts w:ascii="Arial" w:hAnsi="Arial" w:cs="Arial"/>
            <w:sz w:val="22"/>
          </w:rPr>
          <w:t>]</w:t>
        </w:r>
      </w:hyperlink>
      <w:r w:rsidR="00810B05" w:rsidRPr="0051432A">
        <w:rPr>
          <w:rFonts w:ascii="Arial" w:hAnsi="Arial" w:cs="Arial"/>
          <w:sz w:val="22"/>
        </w:rPr>
        <w:t xml:space="preserve"> </w:t>
      </w:r>
      <w:proofErr w:type="spellStart"/>
      <w:r w:rsidR="00810B05" w:rsidRPr="0051432A">
        <w:rPr>
          <w:rFonts w:ascii="Arial" w:hAnsi="Arial" w:cs="Arial"/>
          <w:color w:val="212529"/>
          <w:sz w:val="22"/>
          <w:shd w:val="clear" w:color="auto" w:fill="FFFFFF"/>
        </w:rPr>
        <w:t>Echeverri</w:t>
      </w:r>
      <w:proofErr w:type="spellEnd"/>
      <w:r w:rsidR="00810B05" w:rsidRPr="0051432A">
        <w:rPr>
          <w:rFonts w:ascii="Arial" w:hAnsi="Arial" w:cs="Arial"/>
          <w:color w:val="212529"/>
          <w:sz w:val="22"/>
          <w:shd w:val="clear" w:color="auto" w:fill="FFFFFF"/>
        </w:rPr>
        <w:t>, D., Ruane, G., Jovanovic, N., Delorme, J.R., Wang, J., Millar-</w:t>
      </w:r>
      <w:proofErr w:type="spellStart"/>
      <w:r w:rsidR="00810B05" w:rsidRPr="0051432A">
        <w:rPr>
          <w:rFonts w:ascii="Arial" w:hAnsi="Arial" w:cs="Arial"/>
          <w:color w:val="212529"/>
          <w:sz w:val="22"/>
          <w:shd w:val="clear" w:color="auto" w:fill="FFFFFF"/>
        </w:rPr>
        <w:t>Blanchaer</w:t>
      </w:r>
      <w:proofErr w:type="spellEnd"/>
      <w:r w:rsidR="00810B05" w:rsidRPr="0051432A">
        <w:rPr>
          <w:rFonts w:ascii="Arial" w:hAnsi="Arial" w:cs="Arial"/>
          <w:color w:val="212529"/>
          <w:sz w:val="22"/>
          <w:shd w:val="clear" w:color="auto" w:fill="FFFFFF"/>
        </w:rPr>
        <w:t>, M., Xuan, J., Toman, K., &amp; Mawet, D. (2021). Broadband vortex fiber nulling: high-dispersion exoplanet science at the diffraction limit. In </w:t>
      </w:r>
      <w:r w:rsidR="00810B05" w:rsidRPr="0051432A">
        <w:rPr>
          <w:rStyle w:val="Emphasis"/>
          <w:rFonts w:ascii="Arial" w:hAnsi="Arial" w:cs="Arial"/>
          <w:color w:val="212529"/>
          <w:sz w:val="22"/>
          <w:shd w:val="clear" w:color="auto" w:fill="FFFFFF"/>
        </w:rPr>
        <w:t>Techniques and Instrumentation for Detection of Exoplanets X</w:t>
      </w:r>
      <w:r w:rsidR="00810B05" w:rsidRPr="0051432A">
        <w:rPr>
          <w:rFonts w:ascii="Arial" w:hAnsi="Arial" w:cs="Arial"/>
          <w:color w:val="212529"/>
          <w:sz w:val="22"/>
          <w:shd w:val="clear" w:color="auto" w:fill="FFFFFF"/>
        </w:rPr>
        <w:t> (pp. 118230A).</w:t>
      </w:r>
    </w:p>
    <w:p w14:paraId="7D734BD3" w14:textId="063E6828" w:rsidR="004018FE" w:rsidRDefault="009B4A0F" w:rsidP="00376ED3">
      <w:pPr>
        <w:rPr>
          <w:rStyle w:val="Emphasis"/>
          <w:rFonts w:ascii="Arial" w:hAnsi="Arial" w:cs="Arial"/>
          <w:color w:val="212529"/>
          <w:sz w:val="22"/>
          <w:shd w:val="clear" w:color="auto" w:fill="FFFFFF"/>
        </w:rPr>
      </w:pPr>
      <w:hyperlink r:id="rId16" w:history="1">
        <w:r w:rsidR="004018FE" w:rsidRPr="0051432A">
          <w:rPr>
            <w:rStyle w:val="Hyperlink"/>
            <w:rFonts w:ascii="Arial" w:hAnsi="Arial" w:cs="Arial"/>
            <w:sz w:val="22"/>
            <w:shd w:val="clear" w:color="auto" w:fill="FFFFFF"/>
          </w:rPr>
          <w:t>[</w:t>
        </w:r>
        <w:r w:rsidR="0051432A" w:rsidRPr="0051432A">
          <w:rPr>
            <w:rStyle w:val="Hyperlink"/>
            <w:rFonts w:ascii="Arial" w:hAnsi="Arial" w:cs="Arial"/>
            <w:sz w:val="22"/>
            <w:shd w:val="clear" w:color="auto" w:fill="FFFFFF"/>
          </w:rPr>
          <w:t>4</w:t>
        </w:r>
        <w:r w:rsidR="004018FE" w:rsidRPr="0051432A">
          <w:rPr>
            <w:rStyle w:val="Hyperlink"/>
            <w:rFonts w:ascii="Arial" w:hAnsi="Arial" w:cs="Arial"/>
            <w:sz w:val="22"/>
            <w:shd w:val="clear" w:color="auto" w:fill="FFFFFF"/>
          </w:rPr>
          <w:t>]</w:t>
        </w:r>
      </w:hyperlink>
      <w:r w:rsidR="004018FE" w:rsidRPr="0051432A">
        <w:rPr>
          <w:rFonts w:ascii="Arial" w:hAnsi="Arial" w:cs="Arial"/>
          <w:color w:val="212529"/>
          <w:sz w:val="22"/>
          <w:shd w:val="clear" w:color="auto" w:fill="FFFFFF"/>
        </w:rPr>
        <w:t xml:space="preserve"> Wang, J., &amp; Jurgenson, C. (2020). Exoplanet Sciences with Nulling Interferometers and a Single-mode Fiber-fed Spectrograph</w:t>
      </w:r>
      <w:r w:rsidR="004018FE" w:rsidRPr="0051432A">
        <w:rPr>
          <w:rStyle w:val="Emphasis"/>
          <w:rFonts w:ascii="Arial" w:hAnsi="Arial" w:cs="Arial"/>
          <w:color w:val="212529"/>
          <w:sz w:val="22"/>
          <w:shd w:val="clear" w:color="auto" w:fill="FFFFFF"/>
        </w:rPr>
        <w:t>. AJ, 160(5), 210.</w:t>
      </w:r>
    </w:p>
    <w:p w14:paraId="232E8CBE" w14:textId="7EA673BA" w:rsidR="00E23268" w:rsidRPr="00E23268" w:rsidRDefault="009B4A0F" w:rsidP="00376ED3">
      <w:pPr>
        <w:rPr>
          <w:rFonts w:ascii="Arial" w:hAnsi="Arial" w:cs="Arial"/>
          <w:sz w:val="22"/>
        </w:rPr>
      </w:pPr>
      <w:hyperlink r:id="rId17" w:history="1">
        <w:r w:rsidR="00E23268" w:rsidRPr="00E23268">
          <w:rPr>
            <w:rStyle w:val="Hyperlink"/>
            <w:rFonts w:ascii="Arial" w:hAnsi="Arial" w:cs="Arial"/>
            <w:sz w:val="22"/>
            <w:shd w:val="clear" w:color="auto" w:fill="FFFFFF"/>
          </w:rPr>
          <w:t>[5]</w:t>
        </w:r>
      </w:hyperlink>
      <w:r w:rsidR="00E23268" w:rsidRPr="00E23268">
        <w:rPr>
          <w:rStyle w:val="Emphasis"/>
          <w:rFonts w:ascii="Arial" w:hAnsi="Arial" w:cs="Arial"/>
          <w:i w:val="0"/>
          <w:iCs w:val="0"/>
          <w:color w:val="212529"/>
          <w:sz w:val="22"/>
          <w:shd w:val="clear" w:color="auto" w:fill="FFFFFF"/>
        </w:rPr>
        <w:t xml:space="preserve"> </w:t>
      </w:r>
      <w:proofErr w:type="spellStart"/>
      <w:r w:rsidR="00E23268" w:rsidRPr="00E23268">
        <w:rPr>
          <w:rFonts w:ascii="Arial" w:hAnsi="Arial" w:cs="Arial"/>
          <w:color w:val="212529"/>
          <w:sz w:val="22"/>
          <w:shd w:val="clear" w:color="auto" w:fill="FFFFFF"/>
        </w:rPr>
        <w:t>Mazoyer</w:t>
      </w:r>
      <w:proofErr w:type="spellEnd"/>
      <w:r w:rsidR="00E23268" w:rsidRPr="00E23268">
        <w:rPr>
          <w:rFonts w:ascii="Arial" w:hAnsi="Arial" w:cs="Arial"/>
          <w:color w:val="212529"/>
          <w:sz w:val="22"/>
          <w:shd w:val="clear" w:color="auto" w:fill="FFFFFF"/>
        </w:rPr>
        <w:t xml:space="preserve">, J., </w:t>
      </w:r>
      <w:proofErr w:type="spellStart"/>
      <w:r w:rsidR="00E23268" w:rsidRPr="00E23268">
        <w:rPr>
          <w:rFonts w:ascii="Arial" w:hAnsi="Arial" w:cs="Arial"/>
          <w:color w:val="212529"/>
          <w:sz w:val="22"/>
          <w:shd w:val="clear" w:color="auto" w:fill="FFFFFF"/>
        </w:rPr>
        <w:t>Baudoz</w:t>
      </w:r>
      <w:proofErr w:type="spellEnd"/>
      <w:r w:rsidR="00E23268" w:rsidRPr="00E23268">
        <w:rPr>
          <w:rFonts w:ascii="Arial" w:hAnsi="Arial" w:cs="Arial"/>
          <w:color w:val="212529"/>
          <w:sz w:val="22"/>
          <w:shd w:val="clear" w:color="auto" w:fill="FFFFFF"/>
        </w:rPr>
        <w:t xml:space="preserve">, P., </w:t>
      </w:r>
      <w:proofErr w:type="spellStart"/>
      <w:r w:rsidR="00E23268" w:rsidRPr="00E23268">
        <w:rPr>
          <w:rFonts w:ascii="Arial" w:hAnsi="Arial" w:cs="Arial"/>
          <w:color w:val="212529"/>
          <w:sz w:val="22"/>
          <w:shd w:val="clear" w:color="auto" w:fill="FFFFFF"/>
        </w:rPr>
        <w:t>Belikov</w:t>
      </w:r>
      <w:proofErr w:type="spellEnd"/>
      <w:r w:rsidR="00E23268" w:rsidRPr="00E23268">
        <w:rPr>
          <w:rFonts w:ascii="Arial" w:hAnsi="Arial" w:cs="Arial"/>
          <w:color w:val="212529"/>
          <w:sz w:val="22"/>
          <w:shd w:val="clear" w:color="auto" w:fill="FFFFFF"/>
        </w:rPr>
        <w:t xml:space="preserve">, R., </w:t>
      </w:r>
      <w:proofErr w:type="spellStart"/>
      <w:r w:rsidR="00E23268" w:rsidRPr="00E23268">
        <w:rPr>
          <w:rFonts w:ascii="Arial" w:hAnsi="Arial" w:cs="Arial"/>
          <w:color w:val="212529"/>
          <w:sz w:val="22"/>
          <w:shd w:val="clear" w:color="auto" w:fill="FFFFFF"/>
        </w:rPr>
        <w:t>Crill</w:t>
      </w:r>
      <w:proofErr w:type="spellEnd"/>
      <w:r w:rsidR="00E23268" w:rsidRPr="00E23268">
        <w:rPr>
          <w:rFonts w:ascii="Arial" w:hAnsi="Arial" w:cs="Arial"/>
          <w:color w:val="212529"/>
          <w:sz w:val="22"/>
          <w:shd w:val="clear" w:color="auto" w:fill="FFFFFF"/>
        </w:rPr>
        <w:t xml:space="preserve">, B., Fogarty, K., </w:t>
      </w:r>
      <w:proofErr w:type="spellStart"/>
      <w:r w:rsidR="00E23268" w:rsidRPr="00E23268">
        <w:rPr>
          <w:rFonts w:ascii="Arial" w:hAnsi="Arial" w:cs="Arial"/>
          <w:color w:val="212529"/>
          <w:sz w:val="22"/>
          <w:shd w:val="clear" w:color="auto" w:fill="FFFFFF"/>
        </w:rPr>
        <w:t>Galicher</w:t>
      </w:r>
      <w:proofErr w:type="spellEnd"/>
      <w:r w:rsidR="00E23268" w:rsidRPr="00E23268">
        <w:rPr>
          <w:rFonts w:ascii="Arial" w:hAnsi="Arial" w:cs="Arial"/>
          <w:color w:val="212529"/>
          <w:sz w:val="22"/>
          <w:shd w:val="clear" w:color="auto" w:fill="FFFFFF"/>
        </w:rPr>
        <w:t xml:space="preserve">, R., Groff, T., Guyon, O., </w:t>
      </w:r>
      <w:proofErr w:type="spellStart"/>
      <w:r w:rsidR="00E23268" w:rsidRPr="00E23268">
        <w:rPr>
          <w:rFonts w:ascii="Arial" w:hAnsi="Arial" w:cs="Arial"/>
          <w:color w:val="212529"/>
          <w:sz w:val="22"/>
          <w:shd w:val="clear" w:color="auto" w:fill="FFFFFF"/>
        </w:rPr>
        <w:t>Juanola-Parramon</w:t>
      </w:r>
      <w:proofErr w:type="spellEnd"/>
      <w:r w:rsidR="00E23268" w:rsidRPr="00E23268">
        <w:rPr>
          <w:rFonts w:ascii="Arial" w:hAnsi="Arial" w:cs="Arial"/>
          <w:color w:val="212529"/>
          <w:sz w:val="22"/>
          <w:shd w:val="clear" w:color="auto" w:fill="FFFFFF"/>
        </w:rPr>
        <w:t xml:space="preserve">, R., </w:t>
      </w:r>
      <w:proofErr w:type="spellStart"/>
      <w:r w:rsidR="00E23268" w:rsidRPr="00E23268">
        <w:rPr>
          <w:rFonts w:ascii="Arial" w:hAnsi="Arial" w:cs="Arial"/>
          <w:color w:val="212529"/>
          <w:sz w:val="22"/>
          <w:shd w:val="clear" w:color="auto" w:fill="FFFFFF"/>
        </w:rPr>
        <w:t>Kasdin</w:t>
      </w:r>
      <w:proofErr w:type="spellEnd"/>
      <w:r w:rsidR="00E23268" w:rsidRPr="00E23268">
        <w:rPr>
          <w:rFonts w:ascii="Arial" w:hAnsi="Arial" w:cs="Arial"/>
          <w:color w:val="212529"/>
          <w:sz w:val="22"/>
          <w:shd w:val="clear" w:color="auto" w:fill="FFFFFF"/>
        </w:rPr>
        <w:t xml:space="preserve">, J., </w:t>
      </w:r>
      <w:proofErr w:type="spellStart"/>
      <w:r w:rsidR="00E23268" w:rsidRPr="00E23268">
        <w:rPr>
          <w:rFonts w:ascii="Arial" w:hAnsi="Arial" w:cs="Arial"/>
          <w:color w:val="212529"/>
          <w:sz w:val="22"/>
          <w:shd w:val="clear" w:color="auto" w:fill="FFFFFF"/>
        </w:rPr>
        <w:t>Leboulleux</w:t>
      </w:r>
      <w:proofErr w:type="spellEnd"/>
      <w:r w:rsidR="00E23268" w:rsidRPr="00E23268">
        <w:rPr>
          <w:rFonts w:ascii="Arial" w:hAnsi="Arial" w:cs="Arial"/>
          <w:color w:val="212529"/>
          <w:sz w:val="22"/>
          <w:shd w:val="clear" w:color="auto" w:fill="FFFFFF"/>
        </w:rPr>
        <w:t xml:space="preserve">, L., </w:t>
      </w:r>
      <w:proofErr w:type="spellStart"/>
      <w:r w:rsidR="00E23268" w:rsidRPr="00E23268">
        <w:rPr>
          <w:rFonts w:ascii="Arial" w:hAnsi="Arial" w:cs="Arial"/>
          <w:color w:val="212529"/>
          <w:sz w:val="22"/>
          <w:shd w:val="clear" w:color="auto" w:fill="FFFFFF"/>
        </w:rPr>
        <w:t>Sayson</w:t>
      </w:r>
      <w:proofErr w:type="spellEnd"/>
      <w:r w:rsidR="00E23268" w:rsidRPr="00E23268">
        <w:rPr>
          <w:rFonts w:ascii="Arial" w:hAnsi="Arial" w:cs="Arial"/>
          <w:color w:val="212529"/>
          <w:sz w:val="22"/>
          <w:shd w:val="clear" w:color="auto" w:fill="FFFFFF"/>
        </w:rPr>
        <w:t xml:space="preserve">, J., Mawet, D., Prada, C., </w:t>
      </w:r>
      <w:proofErr w:type="spellStart"/>
      <w:r w:rsidR="00E23268" w:rsidRPr="00E23268">
        <w:rPr>
          <w:rFonts w:ascii="Arial" w:hAnsi="Arial" w:cs="Arial"/>
          <w:color w:val="212529"/>
          <w:sz w:val="22"/>
          <w:shd w:val="clear" w:color="auto" w:fill="FFFFFF"/>
        </w:rPr>
        <w:t>Mennesson</w:t>
      </w:r>
      <w:proofErr w:type="spellEnd"/>
      <w:r w:rsidR="00E23268" w:rsidRPr="00E23268">
        <w:rPr>
          <w:rFonts w:ascii="Arial" w:hAnsi="Arial" w:cs="Arial"/>
          <w:color w:val="212529"/>
          <w:sz w:val="22"/>
          <w:shd w:val="clear" w:color="auto" w:fill="FFFFFF"/>
        </w:rPr>
        <w:t xml:space="preserve">, B., </w:t>
      </w:r>
      <w:proofErr w:type="spellStart"/>
      <w:r w:rsidR="00E23268" w:rsidRPr="00E23268">
        <w:rPr>
          <w:rFonts w:ascii="Arial" w:hAnsi="Arial" w:cs="Arial"/>
          <w:color w:val="212529"/>
          <w:sz w:val="22"/>
          <w:shd w:val="clear" w:color="auto" w:fill="FFFFFF"/>
        </w:rPr>
        <w:t>N'Diaye</w:t>
      </w:r>
      <w:proofErr w:type="spellEnd"/>
      <w:r w:rsidR="00E23268" w:rsidRPr="00E23268">
        <w:rPr>
          <w:rFonts w:ascii="Arial" w:hAnsi="Arial" w:cs="Arial"/>
          <w:color w:val="212529"/>
          <w:sz w:val="22"/>
          <w:shd w:val="clear" w:color="auto" w:fill="FFFFFF"/>
        </w:rPr>
        <w:t xml:space="preserve">, M., Perrin, M., </w:t>
      </w:r>
      <w:proofErr w:type="spellStart"/>
      <w:r w:rsidR="00E23268" w:rsidRPr="00E23268">
        <w:rPr>
          <w:rFonts w:ascii="Arial" w:hAnsi="Arial" w:cs="Arial"/>
          <w:color w:val="212529"/>
          <w:sz w:val="22"/>
          <w:shd w:val="clear" w:color="auto" w:fill="FFFFFF"/>
        </w:rPr>
        <w:t>Pueyo</w:t>
      </w:r>
      <w:proofErr w:type="spellEnd"/>
      <w:r w:rsidR="00E23268" w:rsidRPr="00E23268">
        <w:rPr>
          <w:rFonts w:ascii="Arial" w:hAnsi="Arial" w:cs="Arial"/>
          <w:color w:val="212529"/>
          <w:sz w:val="22"/>
          <w:shd w:val="clear" w:color="auto" w:fill="FFFFFF"/>
        </w:rPr>
        <w:t xml:space="preserve">, L., Roberge, A., Ruane, G., </w:t>
      </w:r>
      <w:proofErr w:type="spellStart"/>
      <w:r w:rsidR="00E23268" w:rsidRPr="00E23268">
        <w:rPr>
          <w:rFonts w:ascii="Arial" w:hAnsi="Arial" w:cs="Arial"/>
          <w:color w:val="212529"/>
          <w:sz w:val="22"/>
          <w:shd w:val="clear" w:color="auto" w:fill="FFFFFF"/>
        </w:rPr>
        <w:t>Serabyn</w:t>
      </w:r>
      <w:proofErr w:type="spellEnd"/>
      <w:r w:rsidR="00E23268" w:rsidRPr="00E23268">
        <w:rPr>
          <w:rFonts w:ascii="Arial" w:hAnsi="Arial" w:cs="Arial"/>
          <w:color w:val="212529"/>
          <w:sz w:val="22"/>
          <w:shd w:val="clear" w:color="auto" w:fill="FFFFFF"/>
        </w:rPr>
        <w:t xml:space="preserve">, E., </w:t>
      </w:r>
      <w:proofErr w:type="spellStart"/>
      <w:r w:rsidR="00E23268" w:rsidRPr="00E23268">
        <w:rPr>
          <w:rFonts w:ascii="Arial" w:hAnsi="Arial" w:cs="Arial"/>
          <w:color w:val="212529"/>
          <w:sz w:val="22"/>
          <w:shd w:val="clear" w:color="auto" w:fill="FFFFFF"/>
        </w:rPr>
        <w:t>Shaklan</w:t>
      </w:r>
      <w:proofErr w:type="spellEnd"/>
      <w:r w:rsidR="00E23268" w:rsidRPr="00E23268">
        <w:rPr>
          <w:rFonts w:ascii="Arial" w:hAnsi="Arial" w:cs="Arial"/>
          <w:color w:val="212529"/>
          <w:sz w:val="22"/>
          <w:shd w:val="clear" w:color="auto" w:fill="FFFFFF"/>
        </w:rPr>
        <w:t xml:space="preserve">, S., Siegler, N., </w:t>
      </w:r>
      <w:proofErr w:type="spellStart"/>
      <w:r w:rsidR="00E23268" w:rsidRPr="00E23268">
        <w:rPr>
          <w:rFonts w:ascii="Arial" w:hAnsi="Arial" w:cs="Arial"/>
          <w:color w:val="212529"/>
          <w:sz w:val="22"/>
          <w:shd w:val="clear" w:color="auto" w:fill="FFFFFF"/>
        </w:rPr>
        <w:t>Sirbu</w:t>
      </w:r>
      <w:proofErr w:type="spellEnd"/>
      <w:r w:rsidR="00E23268" w:rsidRPr="00E23268">
        <w:rPr>
          <w:rFonts w:ascii="Arial" w:hAnsi="Arial" w:cs="Arial"/>
          <w:color w:val="212529"/>
          <w:sz w:val="22"/>
          <w:shd w:val="clear" w:color="auto" w:fill="FFFFFF"/>
        </w:rPr>
        <w:t xml:space="preserve">, </w:t>
      </w:r>
      <w:r w:rsidR="00E23268" w:rsidRPr="00E23268">
        <w:rPr>
          <w:rFonts w:ascii="Arial" w:hAnsi="Arial" w:cs="Arial"/>
          <w:color w:val="212529"/>
          <w:sz w:val="22"/>
          <w:shd w:val="clear" w:color="auto" w:fill="FFFFFF"/>
        </w:rPr>
        <w:lastRenderedPageBreak/>
        <w:t xml:space="preserve">D., </w:t>
      </w:r>
      <w:proofErr w:type="spellStart"/>
      <w:r w:rsidR="00E23268" w:rsidRPr="00E23268">
        <w:rPr>
          <w:rFonts w:ascii="Arial" w:hAnsi="Arial" w:cs="Arial"/>
          <w:color w:val="212529"/>
          <w:sz w:val="22"/>
          <w:shd w:val="clear" w:color="auto" w:fill="FFFFFF"/>
        </w:rPr>
        <w:t>Soummer</w:t>
      </w:r>
      <w:proofErr w:type="spellEnd"/>
      <w:r w:rsidR="00E23268" w:rsidRPr="00E23268">
        <w:rPr>
          <w:rFonts w:ascii="Arial" w:hAnsi="Arial" w:cs="Arial"/>
          <w:color w:val="212529"/>
          <w:sz w:val="22"/>
          <w:shd w:val="clear" w:color="auto" w:fill="FFFFFF"/>
        </w:rPr>
        <w:t xml:space="preserve">, R., Stark, C., </w:t>
      </w:r>
      <w:proofErr w:type="spellStart"/>
      <w:r w:rsidR="00E23268" w:rsidRPr="00E23268">
        <w:rPr>
          <w:rFonts w:ascii="Arial" w:hAnsi="Arial" w:cs="Arial"/>
          <w:color w:val="212529"/>
          <w:sz w:val="22"/>
          <w:shd w:val="clear" w:color="auto" w:fill="FFFFFF"/>
        </w:rPr>
        <w:t>Trauger</w:t>
      </w:r>
      <w:proofErr w:type="spellEnd"/>
      <w:r w:rsidR="00E23268" w:rsidRPr="00E23268">
        <w:rPr>
          <w:rFonts w:ascii="Arial" w:hAnsi="Arial" w:cs="Arial"/>
          <w:color w:val="212529"/>
          <w:sz w:val="22"/>
          <w:shd w:val="clear" w:color="auto" w:fill="FFFFFF"/>
        </w:rPr>
        <w:t>, J., &amp; Zimmerman, N. (2019). High-Contrast Testbeds for Future Space-Based Direct Imaging Exoplanet Missions. In </w:t>
      </w:r>
      <w:r w:rsidR="00E23268" w:rsidRPr="00E23268">
        <w:rPr>
          <w:rStyle w:val="Emphasis"/>
          <w:rFonts w:ascii="Arial" w:hAnsi="Arial" w:cs="Arial"/>
          <w:color w:val="212529"/>
          <w:sz w:val="22"/>
          <w:shd w:val="clear" w:color="auto" w:fill="FFFFFF"/>
        </w:rPr>
        <w:t>Bulletin of the American Astronomical Society</w:t>
      </w:r>
      <w:r w:rsidR="00E23268" w:rsidRPr="00E23268">
        <w:rPr>
          <w:rFonts w:ascii="Arial" w:hAnsi="Arial" w:cs="Arial"/>
          <w:color w:val="212529"/>
          <w:sz w:val="22"/>
          <w:shd w:val="clear" w:color="auto" w:fill="FFFFFF"/>
        </w:rPr>
        <w:t> (pp. 101).</w:t>
      </w:r>
    </w:p>
    <w:p w14:paraId="2C202020" w14:textId="77777777" w:rsidR="00404122" w:rsidRPr="003F6ED1" w:rsidRDefault="00404122" w:rsidP="00404122">
      <w:pPr>
        <w:rPr>
          <w:rFonts w:ascii="Arial" w:hAnsi="Arial" w:cs="Arial"/>
          <w:sz w:val="22"/>
        </w:rPr>
      </w:pPr>
    </w:p>
    <w:p w14:paraId="677D2ADD" w14:textId="5F77942D" w:rsidR="00404122" w:rsidRDefault="00404122" w:rsidP="00404122">
      <w:pPr>
        <w:pStyle w:val="Heading1"/>
        <w:rPr>
          <w:rFonts w:ascii="Arial" w:hAnsi="Arial" w:cs="Arial"/>
          <w:sz w:val="22"/>
          <w:szCs w:val="22"/>
        </w:rPr>
      </w:pPr>
      <w:commentRangeStart w:id="9"/>
      <w:r w:rsidRPr="003F6ED1">
        <w:rPr>
          <w:rFonts w:ascii="Arial" w:hAnsi="Arial" w:cs="Arial"/>
          <w:sz w:val="22"/>
          <w:szCs w:val="22"/>
        </w:rPr>
        <w:t>Relevance to NASA</w:t>
      </w:r>
      <w:commentRangeEnd w:id="9"/>
      <w:r w:rsidR="0007275F">
        <w:rPr>
          <w:rStyle w:val="CommentReference"/>
          <w:rFonts w:eastAsiaTheme="minorHAnsi" w:cstheme="minorBidi"/>
          <w:b w:val="0"/>
          <w:caps w:val="0"/>
        </w:rPr>
        <w:commentReference w:id="9"/>
      </w:r>
    </w:p>
    <w:p w14:paraId="097C7478" w14:textId="068CC536" w:rsidR="00E03E86" w:rsidRDefault="00E03E86" w:rsidP="00E03E86"/>
    <w:p w14:paraId="36F3F9E9" w14:textId="20D0BC96" w:rsidR="002B5AFF" w:rsidRPr="002B5AFF" w:rsidRDefault="00D471AE" w:rsidP="002B5AFF">
      <w:pPr>
        <w:autoSpaceDE w:val="0"/>
        <w:autoSpaceDN w:val="0"/>
        <w:adjustRightInd w:val="0"/>
        <w:jc w:val="left"/>
        <w:rPr>
          <w:rFonts w:ascii="Arial" w:hAnsi="Arial" w:cs="Arial"/>
          <w:sz w:val="22"/>
        </w:rPr>
      </w:pPr>
      <w:r>
        <w:rPr>
          <w:rFonts w:ascii="Arial" w:hAnsi="Arial" w:cs="Arial"/>
          <w:sz w:val="22"/>
        </w:rPr>
        <w:tab/>
      </w:r>
      <w:r w:rsidR="00A36BFC">
        <w:rPr>
          <w:rFonts w:ascii="Arial" w:hAnsi="Arial" w:cs="Arial"/>
          <w:sz w:val="22"/>
        </w:rPr>
        <w:t>Our proposed research is directly applicable to Technology Area 8.1.3.1</w:t>
      </w:r>
      <w:r w:rsidR="00382D68">
        <w:rPr>
          <w:rFonts w:ascii="Arial" w:hAnsi="Arial" w:cs="Arial"/>
          <w:sz w:val="22"/>
        </w:rPr>
        <w:t>,</w:t>
      </w:r>
      <w:r w:rsidR="00A36BFC">
        <w:rPr>
          <w:rFonts w:ascii="Arial" w:hAnsi="Arial" w:cs="Arial"/>
          <w:sz w:val="22"/>
        </w:rPr>
        <w:t xml:space="preserve"> which encompasses coronagraphs and nulling interferometers like our instrument concept. </w:t>
      </w:r>
      <w:r w:rsidR="002B5AFF" w:rsidRPr="002B5AFF">
        <w:rPr>
          <w:rFonts w:ascii="Arial" w:hAnsi="Arial" w:cs="Arial"/>
          <w:sz w:val="22"/>
        </w:rPr>
        <w:t xml:space="preserve">The 2015 NASA Technology Roadmaps identifies a high-priority need for robust space-based coronagraph/nulling-interferometer technology </w:t>
      </w:r>
      <w:r w:rsidR="00A36BFC">
        <w:rPr>
          <w:rFonts w:ascii="Arial" w:hAnsi="Arial" w:cs="Arial"/>
          <w:sz w:val="22"/>
        </w:rPr>
        <w:t>this decade</w:t>
      </w:r>
      <w:r w:rsidR="002B5AFF" w:rsidRPr="002B5AFF">
        <w:rPr>
          <w:rFonts w:ascii="Arial" w:hAnsi="Arial" w:cs="Arial"/>
          <w:sz w:val="22"/>
        </w:rPr>
        <w:t xml:space="preserve"> for an exoplanet direct imaging mission. </w:t>
      </w:r>
      <w:r w:rsidR="00A36BFC">
        <w:rPr>
          <w:rFonts w:ascii="Arial" w:hAnsi="Arial" w:cs="Arial"/>
          <w:sz w:val="22"/>
        </w:rPr>
        <w:t xml:space="preserve">Such a technology demonstration will support the </w:t>
      </w:r>
      <w:r w:rsidR="00C24A82">
        <w:rPr>
          <w:rFonts w:ascii="Arial" w:hAnsi="Arial" w:cs="Arial"/>
          <w:sz w:val="22"/>
        </w:rPr>
        <w:t>goal</w:t>
      </w:r>
      <w:r w:rsidR="00A36BFC">
        <w:rPr>
          <w:rFonts w:ascii="Arial" w:hAnsi="Arial" w:cs="Arial"/>
          <w:sz w:val="22"/>
        </w:rPr>
        <w:t xml:space="preserve"> of launching an</w:t>
      </w:r>
      <w:r w:rsidR="002B5AFF" w:rsidRPr="002B5AFF">
        <w:rPr>
          <w:rFonts w:ascii="Arial" w:hAnsi="Arial" w:cs="Arial"/>
          <w:sz w:val="22"/>
        </w:rPr>
        <w:t xml:space="preserve"> exoplanet direct imaging mission </w:t>
      </w:r>
      <w:r w:rsidR="00A36BFC">
        <w:rPr>
          <w:rFonts w:ascii="Arial" w:hAnsi="Arial" w:cs="Arial"/>
          <w:sz w:val="22"/>
        </w:rPr>
        <w:t>that will combine the</w:t>
      </w:r>
      <w:r w:rsidR="00666B67">
        <w:rPr>
          <w:rFonts w:ascii="Arial" w:hAnsi="Arial" w:cs="Arial"/>
          <w:sz w:val="22"/>
        </w:rPr>
        <w:t xml:space="preserve"> capabilities of the proposed </w:t>
      </w:r>
      <w:proofErr w:type="spellStart"/>
      <w:r w:rsidR="00666B67">
        <w:rPr>
          <w:rFonts w:ascii="Arial" w:hAnsi="Arial" w:cs="Arial"/>
          <w:sz w:val="22"/>
        </w:rPr>
        <w:t>HabEx</w:t>
      </w:r>
      <w:proofErr w:type="spellEnd"/>
      <w:r w:rsidR="00666B67">
        <w:rPr>
          <w:rFonts w:ascii="Arial" w:hAnsi="Arial" w:cs="Arial"/>
          <w:sz w:val="22"/>
        </w:rPr>
        <w:t xml:space="preserve"> and LUVOIR missions</w:t>
      </w:r>
      <w:r w:rsidR="002B5AFF" w:rsidRPr="002B5AFF">
        <w:rPr>
          <w:rFonts w:ascii="Arial" w:hAnsi="Arial" w:cs="Arial"/>
          <w:sz w:val="22"/>
        </w:rPr>
        <w:t xml:space="preserve">. A successful coronagraph must achieve a high contrast ratio, </w:t>
      </w:r>
      <w:proofErr w:type="gramStart"/>
      <w:r w:rsidR="002B5AFF" w:rsidRPr="002B5AFF">
        <w:rPr>
          <w:rFonts w:ascii="Arial" w:hAnsi="Arial" w:cs="Arial"/>
          <w:sz w:val="22"/>
        </w:rPr>
        <w:t>i.e.</w:t>
      </w:r>
      <w:proofErr w:type="gramEnd"/>
      <w:r w:rsidR="002B5AFF" w:rsidRPr="002B5AFF">
        <w:rPr>
          <w:rFonts w:ascii="Arial" w:hAnsi="Arial" w:cs="Arial"/>
          <w:sz w:val="22"/>
        </w:rPr>
        <w:t xml:space="preserve"> ~10</w:t>
      </w:r>
      <w:r w:rsidR="002B5AFF" w:rsidRPr="00D471AE">
        <w:rPr>
          <w:rFonts w:ascii="Arial" w:hAnsi="Arial" w:cs="Arial"/>
          <w:sz w:val="22"/>
          <w:vertAlign w:val="superscript"/>
        </w:rPr>
        <w:t>-10</w:t>
      </w:r>
      <w:r w:rsidR="002B5AFF" w:rsidRPr="002B5AFF">
        <w:rPr>
          <w:rFonts w:ascii="Arial" w:hAnsi="Arial" w:cs="Arial"/>
          <w:sz w:val="22"/>
        </w:rPr>
        <w:t xml:space="preserve"> at optical/NIR wavelengths</w:t>
      </w:r>
      <w:r>
        <w:rPr>
          <w:rFonts w:ascii="Arial" w:hAnsi="Arial" w:cs="Arial"/>
          <w:sz w:val="22"/>
        </w:rPr>
        <w:t xml:space="preserve"> </w:t>
      </w:r>
      <w:r w:rsidR="002B5AFF" w:rsidRPr="002B5AFF">
        <w:rPr>
          <w:rFonts w:ascii="Arial" w:hAnsi="Arial" w:cs="Arial"/>
          <w:sz w:val="22"/>
        </w:rPr>
        <w:t xml:space="preserve">to observe </w:t>
      </w:r>
      <w:proofErr w:type="spellStart"/>
      <w:r w:rsidR="002B5AFF" w:rsidRPr="002B5AFF">
        <w:rPr>
          <w:rFonts w:ascii="Arial" w:hAnsi="Arial" w:cs="Arial"/>
          <w:sz w:val="22"/>
        </w:rPr>
        <w:t>exo</w:t>
      </w:r>
      <w:proofErr w:type="spellEnd"/>
      <w:r w:rsidR="002B5AFF" w:rsidRPr="002B5AFF">
        <w:rPr>
          <w:rFonts w:ascii="Arial" w:hAnsi="Arial" w:cs="Arial"/>
          <w:sz w:val="22"/>
        </w:rPr>
        <w:t>-Earths and ~10</w:t>
      </w:r>
      <w:r w:rsidR="002B5AFF" w:rsidRPr="00D471AE">
        <w:rPr>
          <w:rFonts w:ascii="Arial" w:hAnsi="Arial" w:cs="Arial"/>
          <w:sz w:val="22"/>
          <w:vertAlign w:val="superscript"/>
        </w:rPr>
        <w:t>-8</w:t>
      </w:r>
      <w:r w:rsidR="002B5AFF" w:rsidRPr="002B5AFF">
        <w:rPr>
          <w:rFonts w:ascii="Arial" w:hAnsi="Arial" w:cs="Arial"/>
          <w:sz w:val="22"/>
        </w:rPr>
        <w:t xml:space="preserve"> for mature Jupiters around Sun-like stars</w:t>
      </w:r>
      <w:r w:rsidR="00E23268">
        <w:rPr>
          <w:rFonts w:ascii="Arial" w:hAnsi="Arial" w:cs="Arial"/>
          <w:sz w:val="22"/>
        </w:rPr>
        <w:t xml:space="preserve">, </w:t>
      </w:r>
      <w:r w:rsidR="002B5AFF" w:rsidRPr="002B5AFF">
        <w:rPr>
          <w:rFonts w:ascii="Arial" w:hAnsi="Arial" w:cs="Arial"/>
          <w:sz w:val="22"/>
        </w:rPr>
        <w:t>small inner working angle (within ~3λ/D), and wide bandwidth (10% between 300-1800 nm)</w:t>
      </w:r>
      <w:r w:rsidR="00E23268">
        <w:rPr>
          <w:rFonts w:ascii="Arial" w:hAnsi="Arial" w:cs="Arial"/>
          <w:sz w:val="22"/>
        </w:rPr>
        <w:t xml:space="preserve"> </w:t>
      </w:r>
      <w:hyperlink w:anchor="_References" w:history="1">
        <w:r w:rsidR="00E23268" w:rsidRPr="00E23268">
          <w:rPr>
            <w:rStyle w:val="Hyperlink"/>
            <w:rFonts w:ascii="Arial" w:hAnsi="Arial" w:cs="Arial"/>
            <w:sz w:val="22"/>
          </w:rPr>
          <w:t>[5]</w:t>
        </w:r>
      </w:hyperlink>
      <w:r w:rsidR="002B5AFF" w:rsidRPr="002B5AFF">
        <w:rPr>
          <w:rFonts w:ascii="Arial" w:hAnsi="Arial" w:cs="Arial"/>
          <w:sz w:val="22"/>
        </w:rPr>
        <w:t>.</w:t>
      </w:r>
      <w:r w:rsidR="000A417B">
        <w:rPr>
          <w:rFonts w:ascii="Arial" w:hAnsi="Arial" w:cs="Arial"/>
          <w:sz w:val="22"/>
        </w:rPr>
        <w:t xml:space="preserve"> </w:t>
      </w:r>
      <w:r w:rsidR="002B5AFF" w:rsidRPr="002B5AFF">
        <w:rPr>
          <w:rFonts w:ascii="Arial" w:hAnsi="Arial" w:cs="Arial"/>
          <w:sz w:val="22"/>
        </w:rPr>
        <w:t>Generally, space-based direct imaging missions will be predominantly limited by spatial</w:t>
      </w:r>
      <w:r w:rsidR="000A417B">
        <w:rPr>
          <w:rFonts w:ascii="Arial" w:hAnsi="Arial" w:cs="Arial"/>
          <w:sz w:val="22"/>
        </w:rPr>
        <w:t xml:space="preserve"> </w:t>
      </w:r>
      <w:r w:rsidR="002B5AFF" w:rsidRPr="002B5AFF">
        <w:rPr>
          <w:rFonts w:ascii="Arial" w:hAnsi="Arial" w:cs="Arial"/>
          <w:sz w:val="22"/>
        </w:rPr>
        <w:t>resolution especially around M-dwarfs which require tighter IWAs for the science cases of</w:t>
      </w:r>
      <w:r w:rsidR="000A417B">
        <w:rPr>
          <w:rFonts w:ascii="Arial" w:hAnsi="Arial" w:cs="Arial"/>
          <w:sz w:val="22"/>
        </w:rPr>
        <w:t xml:space="preserve"> </w:t>
      </w:r>
      <w:r w:rsidR="002B5AFF" w:rsidRPr="002B5AFF">
        <w:rPr>
          <w:rFonts w:ascii="Arial" w:hAnsi="Arial" w:cs="Arial"/>
          <w:sz w:val="22"/>
        </w:rPr>
        <w:t xml:space="preserve">interest, </w:t>
      </w:r>
      <w:proofErr w:type="gramStart"/>
      <w:r w:rsidR="002B5AFF" w:rsidRPr="002B5AFF">
        <w:rPr>
          <w:rFonts w:ascii="Arial" w:hAnsi="Arial" w:cs="Arial"/>
          <w:sz w:val="22"/>
        </w:rPr>
        <w:t>e.g.</w:t>
      </w:r>
      <w:proofErr w:type="gramEnd"/>
      <w:r w:rsidR="002B5AFF" w:rsidRPr="002B5AFF">
        <w:rPr>
          <w:rFonts w:ascii="Arial" w:hAnsi="Arial" w:cs="Arial"/>
          <w:sz w:val="22"/>
        </w:rPr>
        <w:t xml:space="preserve"> observing Earth-like planets in the habitable zone.</w:t>
      </w:r>
    </w:p>
    <w:p w14:paraId="47E245D0" w14:textId="74B8BA05" w:rsidR="00404122" w:rsidRDefault="000A417B" w:rsidP="002B5AFF">
      <w:pPr>
        <w:autoSpaceDE w:val="0"/>
        <w:autoSpaceDN w:val="0"/>
        <w:adjustRightInd w:val="0"/>
        <w:jc w:val="left"/>
        <w:rPr>
          <w:rFonts w:ascii="Arial" w:hAnsi="Arial" w:cs="Arial"/>
          <w:sz w:val="22"/>
        </w:rPr>
      </w:pPr>
      <w:r>
        <w:rPr>
          <w:rFonts w:ascii="Arial" w:hAnsi="Arial" w:cs="Arial"/>
          <w:sz w:val="22"/>
        </w:rPr>
        <w:tab/>
      </w:r>
      <w:r w:rsidR="002B5AFF" w:rsidRPr="002B5AFF">
        <w:rPr>
          <w:rFonts w:ascii="Arial" w:hAnsi="Arial" w:cs="Arial"/>
          <w:sz w:val="22"/>
        </w:rPr>
        <w:t>A DAFN can alleviate some of these challenges</w:t>
      </w:r>
      <w:r w:rsidR="0044684A">
        <w:rPr>
          <w:rFonts w:ascii="Arial" w:hAnsi="Arial" w:cs="Arial"/>
          <w:sz w:val="22"/>
        </w:rPr>
        <w:t xml:space="preserve"> by </w:t>
      </w:r>
      <w:r w:rsidR="002B5AFF" w:rsidRPr="002B5AFF">
        <w:rPr>
          <w:rFonts w:ascii="Arial" w:hAnsi="Arial" w:cs="Arial"/>
          <w:sz w:val="22"/>
        </w:rPr>
        <w:t>expand</w:t>
      </w:r>
      <w:r w:rsidR="0044684A">
        <w:rPr>
          <w:rFonts w:ascii="Arial" w:hAnsi="Arial" w:cs="Arial"/>
          <w:sz w:val="22"/>
        </w:rPr>
        <w:t>ing</w:t>
      </w:r>
      <w:r w:rsidR="002B5AFF" w:rsidRPr="002B5AFF">
        <w:rPr>
          <w:rFonts w:ascii="Arial" w:hAnsi="Arial" w:cs="Arial"/>
          <w:sz w:val="22"/>
        </w:rPr>
        <w:t xml:space="preserve"> the realm of detectability, particularly for planets in temperate zones. State-of-the-art</w:t>
      </w:r>
      <w:r w:rsidR="0086243D">
        <w:rPr>
          <w:rFonts w:ascii="Arial" w:hAnsi="Arial" w:cs="Arial"/>
          <w:sz w:val="22"/>
        </w:rPr>
        <w:t xml:space="preserve"> </w:t>
      </w:r>
      <w:r w:rsidR="002B5AFF" w:rsidRPr="002B5AFF">
        <w:rPr>
          <w:rFonts w:ascii="Arial" w:hAnsi="Arial" w:cs="Arial"/>
          <w:sz w:val="22"/>
        </w:rPr>
        <w:t>space-based starlight suppression achieves ~10</w:t>
      </w:r>
      <w:r w:rsidR="002B5AFF" w:rsidRPr="000A417B">
        <w:rPr>
          <w:rFonts w:ascii="Arial" w:hAnsi="Arial" w:cs="Arial"/>
          <w:sz w:val="22"/>
          <w:vertAlign w:val="superscript"/>
        </w:rPr>
        <w:t>-9</w:t>
      </w:r>
      <w:r w:rsidR="002B5AFF" w:rsidRPr="002B5AFF">
        <w:rPr>
          <w:rFonts w:ascii="Arial" w:hAnsi="Arial" w:cs="Arial"/>
          <w:sz w:val="22"/>
        </w:rPr>
        <w:t xml:space="preserve"> contrast, which is ~3-4 orders of magnitude</w:t>
      </w:r>
      <w:r w:rsidR="0086243D">
        <w:rPr>
          <w:rFonts w:ascii="Arial" w:hAnsi="Arial" w:cs="Arial"/>
          <w:sz w:val="22"/>
        </w:rPr>
        <w:t xml:space="preserve"> </w:t>
      </w:r>
      <w:r w:rsidR="002B5AFF" w:rsidRPr="002B5AFF">
        <w:rPr>
          <w:rFonts w:ascii="Arial" w:hAnsi="Arial" w:cs="Arial"/>
          <w:sz w:val="22"/>
        </w:rPr>
        <w:t>better than ground-based efforts. This is well below the planet-star contrast needed to study</w:t>
      </w:r>
      <w:r w:rsidR="0086243D">
        <w:rPr>
          <w:rFonts w:ascii="Arial" w:hAnsi="Arial" w:cs="Arial"/>
          <w:sz w:val="22"/>
        </w:rPr>
        <w:t xml:space="preserve"> </w:t>
      </w:r>
      <w:r w:rsidR="002B5AFF" w:rsidRPr="002B5AFF">
        <w:rPr>
          <w:rFonts w:ascii="Arial" w:hAnsi="Arial" w:cs="Arial"/>
          <w:sz w:val="22"/>
        </w:rPr>
        <w:t>habitable planets around M dwarfs (~10</w:t>
      </w:r>
      <w:r w:rsidR="002B5AFF" w:rsidRPr="000A417B">
        <w:rPr>
          <w:rFonts w:ascii="Arial" w:hAnsi="Arial" w:cs="Arial"/>
          <w:sz w:val="22"/>
          <w:vertAlign w:val="superscript"/>
        </w:rPr>
        <w:t>-7</w:t>
      </w:r>
      <w:r w:rsidR="002B5AFF" w:rsidRPr="002B5AFF">
        <w:rPr>
          <w:rFonts w:ascii="Arial" w:hAnsi="Arial" w:cs="Arial"/>
          <w:sz w:val="22"/>
        </w:rPr>
        <w:t>). However, space-based technologies lack the large</w:t>
      </w:r>
      <w:r w:rsidR="0086243D">
        <w:rPr>
          <w:rFonts w:ascii="Arial" w:hAnsi="Arial" w:cs="Arial"/>
          <w:sz w:val="22"/>
        </w:rPr>
        <w:t xml:space="preserve"> </w:t>
      </w:r>
      <w:r w:rsidR="002B5AFF" w:rsidRPr="002B5AFF">
        <w:rPr>
          <w:rFonts w:ascii="Arial" w:hAnsi="Arial" w:cs="Arial"/>
          <w:sz w:val="22"/>
        </w:rPr>
        <w:t>apertures necessary to achieve the spatial resolution required to detect planets in the</w:t>
      </w:r>
      <w:r w:rsidR="0086243D">
        <w:rPr>
          <w:rFonts w:ascii="Arial" w:hAnsi="Arial" w:cs="Arial"/>
          <w:sz w:val="22"/>
        </w:rPr>
        <w:t xml:space="preserve"> </w:t>
      </w:r>
      <w:r w:rsidR="002B5AFF" w:rsidRPr="002B5AFF">
        <w:rPr>
          <w:rFonts w:ascii="Arial" w:hAnsi="Arial" w:cs="Arial"/>
          <w:sz w:val="22"/>
        </w:rPr>
        <w:t xml:space="preserve">habitable/temperate zones at closer separations around M dwarfs (than </w:t>
      </w:r>
      <w:r>
        <w:rPr>
          <w:rFonts w:ascii="Arial" w:hAnsi="Arial" w:cs="Arial"/>
          <w:sz w:val="22"/>
        </w:rPr>
        <w:t>S</w:t>
      </w:r>
      <w:r w:rsidR="002B5AFF" w:rsidRPr="002B5AFF">
        <w:rPr>
          <w:rFonts w:ascii="Arial" w:hAnsi="Arial" w:cs="Arial"/>
          <w:sz w:val="22"/>
        </w:rPr>
        <w:t>un-like stars). The</w:t>
      </w:r>
      <w:r w:rsidR="0086243D">
        <w:rPr>
          <w:rFonts w:ascii="Arial" w:hAnsi="Arial" w:cs="Arial"/>
          <w:sz w:val="22"/>
        </w:rPr>
        <w:t xml:space="preserve"> </w:t>
      </w:r>
      <w:r w:rsidR="002B5AFF" w:rsidRPr="002B5AFF">
        <w:rPr>
          <w:rFonts w:ascii="Arial" w:hAnsi="Arial" w:cs="Arial"/>
          <w:sz w:val="22"/>
        </w:rPr>
        <w:t>DAFN can fill this gap in attaining the optimal spatial resolution. By configuring the dual</w:t>
      </w:r>
      <w:r>
        <w:rPr>
          <w:rFonts w:ascii="Arial" w:hAnsi="Arial" w:cs="Arial"/>
          <w:sz w:val="22"/>
        </w:rPr>
        <w:t>-</w:t>
      </w:r>
      <w:r w:rsidR="002B5AFF" w:rsidRPr="002B5AFF">
        <w:rPr>
          <w:rFonts w:ascii="Arial" w:hAnsi="Arial" w:cs="Arial"/>
          <w:sz w:val="22"/>
        </w:rPr>
        <w:t>aperture</w:t>
      </w:r>
      <w:r w:rsidR="0086243D">
        <w:rPr>
          <w:rFonts w:ascii="Arial" w:hAnsi="Arial" w:cs="Arial"/>
          <w:sz w:val="22"/>
        </w:rPr>
        <w:t xml:space="preserve"> </w:t>
      </w:r>
      <w:r w:rsidR="002B5AFF" w:rsidRPr="002B5AFF">
        <w:rPr>
          <w:rFonts w:ascii="Arial" w:hAnsi="Arial" w:cs="Arial"/>
          <w:sz w:val="22"/>
        </w:rPr>
        <w:t>setup for long-baseline interferometry, this technique can be optimized for smaller</w:t>
      </w:r>
      <w:r w:rsidR="00A36BFC">
        <w:rPr>
          <w:rFonts w:ascii="Arial" w:hAnsi="Arial" w:cs="Arial"/>
          <w:sz w:val="22"/>
        </w:rPr>
        <w:t xml:space="preserve"> </w:t>
      </w:r>
      <w:r w:rsidR="002B5AFF" w:rsidRPr="002B5AFF">
        <w:rPr>
          <w:rFonts w:ascii="Arial" w:hAnsi="Arial" w:cs="Arial"/>
          <w:sz w:val="22"/>
        </w:rPr>
        <w:t>angular resolutions. Harnessing this advantage of interferometry will be preferrable to increasing</w:t>
      </w:r>
      <w:r w:rsidR="0086243D">
        <w:rPr>
          <w:rFonts w:ascii="Arial" w:hAnsi="Arial" w:cs="Arial"/>
          <w:sz w:val="22"/>
        </w:rPr>
        <w:t xml:space="preserve"> </w:t>
      </w:r>
      <w:r w:rsidR="002B5AFF" w:rsidRPr="002B5AFF">
        <w:rPr>
          <w:rFonts w:ascii="Arial" w:hAnsi="Arial" w:cs="Arial"/>
          <w:sz w:val="22"/>
        </w:rPr>
        <w:t>a single aperture size for the same effect, which is more costly and logistically challenging for</w:t>
      </w:r>
      <w:r w:rsidR="0086243D">
        <w:rPr>
          <w:rFonts w:ascii="Arial" w:hAnsi="Arial" w:cs="Arial"/>
          <w:sz w:val="22"/>
        </w:rPr>
        <w:t xml:space="preserve"> </w:t>
      </w:r>
      <w:r w:rsidR="002B5AFF" w:rsidRPr="002B5AFF">
        <w:rPr>
          <w:rFonts w:ascii="Arial" w:hAnsi="Arial" w:cs="Arial"/>
          <w:sz w:val="22"/>
        </w:rPr>
        <w:t>space-based applications. This advancement could enable space-based detection of terrestrial planets</w:t>
      </w:r>
      <w:r w:rsidR="002B5AFF">
        <w:rPr>
          <w:rFonts w:ascii="Arial" w:hAnsi="Arial" w:cs="Arial"/>
          <w:sz w:val="22"/>
        </w:rPr>
        <w:t xml:space="preserve"> </w:t>
      </w:r>
      <w:r w:rsidR="002B5AFF" w:rsidRPr="002B5AFF">
        <w:rPr>
          <w:rFonts w:ascii="Arial" w:hAnsi="Arial" w:cs="Arial"/>
          <w:sz w:val="22"/>
        </w:rPr>
        <w:t>in the habitable zones of M dwarfs and by extension, temperate giants. We anticipate using this</w:t>
      </w:r>
      <w:r w:rsidR="002B5AFF">
        <w:rPr>
          <w:rFonts w:ascii="Arial" w:hAnsi="Arial" w:cs="Arial"/>
          <w:sz w:val="22"/>
        </w:rPr>
        <w:t xml:space="preserve"> </w:t>
      </w:r>
      <w:r w:rsidR="002B5AFF" w:rsidRPr="002B5AFF">
        <w:rPr>
          <w:rFonts w:ascii="Arial" w:hAnsi="Arial" w:cs="Arial"/>
          <w:sz w:val="22"/>
        </w:rPr>
        <w:t>technology for follow-up atmospheric characterization of giants detected by radial velocities that</w:t>
      </w:r>
      <w:r w:rsidR="002B5AFF">
        <w:rPr>
          <w:rFonts w:ascii="Arial" w:hAnsi="Arial" w:cs="Arial"/>
          <w:sz w:val="22"/>
        </w:rPr>
        <w:t xml:space="preserve"> </w:t>
      </w:r>
      <w:r w:rsidR="002B5AFF" w:rsidRPr="002B5AFF">
        <w:rPr>
          <w:rFonts w:ascii="Arial" w:hAnsi="Arial" w:cs="Arial"/>
          <w:sz w:val="22"/>
        </w:rPr>
        <w:t xml:space="preserve">are not accessible by transmission spectroscopy, </w:t>
      </w:r>
      <w:proofErr w:type="gramStart"/>
      <w:r w:rsidR="002B5AFF" w:rsidRPr="002B5AFF">
        <w:rPr>
          <w:rFonts w:ascii="Arial" w:hAnsi="Arial" w:cs="Arial"/>
          <w:sz w:val="22"/>
        </w:rPr>
        <w:t>e.g.</w:t>
      </w:r>
      <w:proofErr w:type="gramEnd"/>
      <w:r w:rsidR="002B5AFF" w:rsidRPr="002B5AFF">
        <w:rPr>
          <w:rFonts w:ascii="Arial" w:hAnsi="Arial" w:cs="Arial"/>
          <w:sz w:val="22"/>
        </w:rPr>
        <w:t xml:space="preserve"> 55 </w:t>
      </w:r>
      <w:proofErr w:type="spellStart"/>
      <w:r w:rsidR="002B5AFF" w:rsidRPr="002B5AFF">
        <w:rPr>
          <w:rFonts w:ascii="Arial" w:hAnsi="Arial" w:cs="Arial"/>
          <w:sz w:val="22"/>
        </w:rPr>
        <w:t>Cnc</w:t>
      </w:r>
      <w:proofErr w:type="spellEnd"/>
      <w:r w:rsidR="002B5AFF" w:rsidRPr="002B5AFF">
        <w:rPr>
          <w:rFonts w:ascii="Arial" w:hAnsi="Arial" w:cs="Arial"/>
          <w:sz w:val="22"/>
        </w:rPr>
        <w:t xml:space="preserve"> c and GJ 1148 b </w:t>
      </w:r>
      <w:hyperlink w:anchor="_References" w:history="1">
        <w:r w:rsidR="00382D68" w:rsidRPr="00382D68">
          <w:rPr>
            <w:rStyle w:val="Hyperlink"/>
            <w:rFonts w:ascii="Arial" w:hAnsi="Arial" w:cs="Arial"/>
            <w:sz w:val="22"/>
          </w:rPr>
          <w:t>[4]</w:t>
        </w:r>
      </w:hyperlink>
      <w:r w:rsidR="00382D68">
        <w:rPr>
          <w:rFonts w:ascii="Arial" w:hAnsi="Arial" w:cs="Arial"/>
          <w:sz w:val="22"/>
        </w:rPr>
        <w:t>.</w:t>
      </w:r>
    </w:p>
    <w:p w14:paraId="41B141DC" w14:textId="4C7FC4DD" w:rsidR="002B5AFF" w:rsidRPr="002B5AFF" w:rsidRDefault="007532D1" w:rsidP="002B5AFF">
      <w:pPr>
        <w:autoSpaceDE w:val="0"/>
        <w:autoSpaceDN w:val="0"/>
        <w:adjustRightInd w:val="0"/>
        <w:jc w:val="left"/>
        <w:rPr>
          <w:rFonts w:ascii="Arial" w:hAnsi="Arial" w:cs="Arial"/>
          <w:sz w:val="22"/>
        </w:rPr>
      </w:pPr>
      <w:r>
        <w:rPr>
          <w:rFonts w:ascii="Arial" w:hAnsi="Arial" w:cs="Arial"/>
          <w:sz w:val="22"/>
        </w:rPr>
        <w:tab/>
      </w:r>
      <w:r w:rsidR="002B5AFF" w:rsidRPr="002B5AFF">
        <w:rPr>
          <w:rFonts w:ascii="Arial" w:hAnsi="Arial" w:cs="Arial"/>
          <w:sz w:val="22"/>
        </w:rPr>
        <w:t>More importantly, DAFN paves the way for identifying biosignatures in the atmospheres</w:t>
      </w:r>
    </w:p>
    <w:p w14:paraId="09486B8C" w14:textId="4AE4A963" w:rsidR="002B5AFF" w:rsidRDefault="002B5AFF" w:rsidP="00FB1D17">
      <w:pPr>
        <w:autoSpaceDE w:val="0"/>
        <w:autoSpaceDN w:val="0"/>
        <w:adjustRightInd w:val="0"/>
        <w:jc w:val="left"/>
        <w:rPr>
          <w:rFonts w:ascii="Arial" w:eastAsia="Times New Roman" w:hAnsi="Arial" w:cs="Arial"/>
          <w:i/>
          <w:sz w:val="22"/>
        </w:rPr>
      </w:pPr>
      <w:r w:rsidRPr="002B5AFF">
        <w:rPr>
          <w:rFonts w:ascii="Arial" w:hAnsi="Arial" w:cs="Arial"/>
          <w:sz w:val="22"/>
        </w:rPr>
        <w:t>of temperate rocky planets</w:t>
      </w:r>
      <w:r w:rsidR="0086243D">
        <w:rPr>
          <w:rFonts w:ascii="Arial" w:hAnsi="Arial" w:cs="Arial"/>
          <w:sz w:val="22"/>
        </w:rPr>
        <w:t>, such as</w:t>
      </w:r>
      <w:r>
        <w:rPr>
          <w:rFonts w:ascii="Arial" w:hAnsi="Arial" w:cs="Arial"/>
          <w:sz w:val="22"/>
        </w:rPr>
        <w:t xml:space="preserve"> </w:t>
      </w:r>
      <w:r w:rsidRPr="002B5AFF">
        <w:rPr>
          <w:rFonts w:ascii="Arial" w:hAnsi="Arial" w:cs="Arial"/>
          <w:sz w:val="22"/>
        </w:rPr>
        <w:t>CH4 and CO2</w:t>
      </w:r>
      <w:r w:rsidR="0086243D">
        <w:rPr>
          <w:rFonts w:ascii="Arial" w:hAnsi="Arial" w:cs="Arial"/>
          <w:sz w:val="22"/>
        </w:rPr>
        <w:t xml:space="preserve"> in the </w:t>
      </w:r>
      <w:proofErr w:type="gramStart"/>
      <w:r w:rsidR="0086243D">
        <w:rPr>
          <w:rFonts w:ascii="Arial" w:hAnsi="Arial" w:cs="Arial"/>
          <w:sz w:val="22"/>
        </w:rPr>
        <w:t>near-infrared</w:t>
      </w:r>
      <w:proofErr w:type="gramEnd"/>
      <w:r w:rsidRPr="002B5AFF">
        <w:rPr>
          <w:rFonts w:ascii="Arial" w:hAnsi="Arial" w:cs="Arial"/>
          <w:sz w:val="22"/>
        </w:rPr>
        <w:t>. Thus,</w:t>
      </w:r>
      <w:r>
        <w:rPr>
          <w:rFonts w:ascii="Arial" w:hAnsi="Arial" w:cs="Arial"/>
          <w:sz w:val="22"/>
        </w:rPr>
        <w:t xml:space="preserve"> </w:t>
      </w:r>
      <w:r w:rsidRPr="002B5AFF">
        <w:rPr>
          <w:rFonts w:ascii="Arial" w:hAnsi="Arial" w:cs="Arial"/>
          <w:sz w:val="22"/>
        </w:rPr>
        <w:t xml:space="preserve">extending characterization capability into the </w:t>
      </w:r>
      <w:proofErr w:type="gramStart"/>
      <w:r w:rsidRPr="002B5AFF">
        <w:rPr>
          <w:rFonts w:ascii="Arial" w:hAnsi="Arial" w:cs="Arial"/>
          <w:sz w:val="22"/>
        </w:rPr>
        <w:t>near</w:t>
      </w:r>
      <w:r w:rsidR="00573EAE">
        <w:rPr>
          <w:rFonts w:ascii="Arial" w:hAnsi="Arial" w:cs="Arial"/>
          <w:sz w:val="22"/>
        </w:rPr>
        <w:t>-</w:t>
      </w:r>
      <w:r w:rsidRPr="002B5AFF">
        <w:rPr>
          <w:rFonts w:ascii="Arial" w:hAnsi="Arial" w:cs="Arial"/>
          <w:sz w:val="22"/>
        </w:rPr>
        <w:t>infrared</w:t>
      </w:r>
      <w:proofErr w:type="gramEnd"/>
      <w:r w:rsidRPr="002B5AFF">
        <w:rPr>
          <w:rFonts w:ascii="Arial" w:hAnsi="Arial" w:cs="Arial"/>
          <w:sz w:val="22"/>
        </w:rPr>
        <w:t xml:space="preserve"> is critical to search for biosignatures with future NASA missions.</w:t>
      </w:r>
      <w:r w:rsidR="00FB1D17">
        <w:rPr>
          <w:rFonts w:ascii="Arial" w:hAnsi="Arial" w:cs="Arial"/>
          <w:sz w:val="22"/>
        </w:rPr>
        <w:t xml:space="preserve"> This ties into NASA Strategic Objective 1.2 to understand the universe and assess the habitability of alien worlds.</w:t>
      </w:r>
    </w:p>
    <w:p w14:paraId="7C2656F0" w14:textId="77777777" w:rsidR="00404122" w:rsidRDefault="00404122" w:rsidP="00404122">
      <w:pPr>
        <w:widowControl w:val="0"/>
        <w:autoSpaceDE w:val="0"/>
        <w:autoSpaceDN w:val="0"/>
        <w:adjustRightInd w:val="0"/>
        <w:jc w:val="left"/>
        <w:rPr>
          <w:rFonts w:ascii="Arial" w:eastAsia="Times New Roman" w:hAnsi="Arial" w:cs="Arial"/>
          <w:b/>
          <w:i/>
          <w:smallCaps/>
          <w:sz w:val="22"/>
        </w:rPr>
      </w:pPr>
    </w:p>
    <w:p w14:paraId="336BE063" w14:textId="77777777" w:rsidR="00404122" w:rsidRPr="003F6ED1" w:rsidRDefault="00404122" w:rsidP="00404122">
      <w:pPr>
        <w:widowControl w:val="0"/>
        <w:autoSpaceDE w:val="0"/>
        <w:autoSpaceDN w:val="0"/>
        <w:adjustRightInd w:val="0"/>
        <w:rPr>
          <w:rFonts w:ascii="Arial" w:eastAsia="Times New Roman" w:hAnsi="Arial" w:cs="Arial"/>
          <w:sz w:val="22"/>
        </w:rPr>
      </w:pPr>
    </w:p>
    <w:p w14:paraId="4C8C0A09" w14:textId="77777777" w:rsidR="00404122" w:rsidRPr="003F6ED1" w:rsidRDefault="00404122" w:rsidP="00404122">
      <w:pPr>
        <w:pStyle w:val="Heading1"/>
        <w:rPr>
          <w:rFonts w:ascii="Arial" w:hAnsi="Arial" w:cs="Arial"/>
          <w:sz w:val="22"/>
          <w:szCs w:val="22"/>
        </w:rPr>
      </w:pPr>
      <w:commentRangeStart w:id="10"/>
      <w:r w:rsidRPr="003F6ED1">
        <w:rPr>
          <w:rFonts w:ascii="Arial" w:eastAsia="Times New Roman" w:hAnsi="Arial" w:cs="Arial"/>
          <w:sz w:val="22"/>
          <w:szCs w:val="22"/>
        </w:rPr>
        <w:t>v</w:t>
      </w:r>
      <w:r w:rsidRPr="003F6ED1">
        <w:rPr>
          <w:rFonts w:ascii="Arial" w:hAnsi="Arial" w:cs="Arial"/>
          <w:sz w:val="22"/>
          <w:szCs w:val="22"/>
        </w:rPr>
        <w:t>isiting technologist Experience(s)</w:t>
      </w:r>
      <w:commentRangeEnd w:id="10"/>
      <w:r w:rsidR="0007275F">
        <w:rPr>
          <w:rStyle w:val="CommentReference"/>
          <w:rFonts w:eastAsiaTheme="minorHAnsi" w:cstheme="minorBidi"/>
          <w:b w:val="0"/>
          <w:caps w:val="0"/>
        </w:rPr>
        <w:commentReference w:id="10"/>
      </w:r>
    </w:p>
    <w:p w14:paraId="3369CD78" w14:textId="77777777" w:rsidR="00404122" w:rsidRDefault="00404122" w:rsidP="00404122">
      <w:pPr>
        <w:widowControl w:val="0"/>
        <w:autoSpaceDE w:val="0"/>
        <w:autoSpaceDN w:val="0"/>
        <w:adjustRightInd w:val="0"/>
        <w:rPr>
          <w:rFonts w:ascii="Arial" w:eastAsia="Times New Roman" w:hAnsi="Arial" w:cs="Arial"/>
          <w:sz w:val="22"/>
        </w:rPr>
      </w:pPr>
    </w:p>
    <w:p w14:paraId="1D29C252" w14:textId="635D0F97" w:rsidR="00404122" w:rsidRDefault="00484BA2" w:rsidP="00404122">
      <w:pPr>
        <w:widowControl w:val="0"/>
        <w:autoSpaceDE w:val="0"/>
        <w:autoSpaceDN w:val="0"/>
        <w:adjustRightInd w:val="0"/>
        <w:rPr>
          <w:rFonts w:ascii="Arial" w:eastAsia="Times New Roman" w:hAnsi="Arial" w:cs="Arial"/>
          <w:sz w:val="22"/>
        </w:rPr>
      </w:pPr>
      <w:r>
        <w:rPr>
          <w:rFonts w:ascii="Arial" w:eastAsia="Times New Roman" w:hAnsi="Arial" w:cs="Arial"/>
          <w:sz w:val="22"/>
        </w:rPr>
        <w:tab/>
      </w:r>
      <w:r w:rsidR="00856190">
        <w:rPr>
          <w:rFonts w:ascii="Arial" w:eastAsia="Times New Roman" w:hAnsi="Arial" w:cs="Arial"/>
          <w:sz w:val="22"/>
        </w:rPr>
        <w:t xml:space="preserve">This year’s VTE will be conducted at NASA JPL to learn from their </w:t>
      </w:r>
      <w:r w:rsidR="00F5278A">
        <w:rPr>
          <w:rFonts w:ascii="Arial" w:eastAsia="Times New Roman" w:hAnsi="Arial" w:cs="Arial"/>
          <w:sz w:val="22"/>
        </w:rPr>
        <w:t>VFN</w:t>
      </w:r>
      <w:r w:rsidR="00856190">
        <w:rPr>
          <w:rFonts w:ascii="Arial" w:eastAsia="Times New Roman" w:hAnsi="Arial" w:cs="Arial"/>
          <w:sz w:val="22"/>
        </w:rPr>
        <w:t xml:space="preserve"> testbed. </w:t>
      </w:r>
      <w:r w:rsidR="0054273F">
        <w:rPr>
          <w:rFonts w:ascii="Arial" w:eastAsia="Times New Roman" w:hAnsi="Arial" w:cs="Arial"/>
          <w:sz w:val="22"/>
        </w:rPr>
        <w:t xml:space="preserve">The technical objectives for this visit will be to: 1) </w:t>
      </w:r>
      <w:r w:rsidR="00F5278A">
        <w:rPr>
          <w:rFonts w:ascii="Arial" w:eastAsia="Times New Roman" w:hAnsi="Arial" w:cs="Arial"/>
          <w:sz w:val="22"/>
        </w:rPr>
        <w:t>gain working knowledge and learn best practices for optical alignment of such a system, 2) learn about effective wavefront correction techniques, and 3) learn about experimental design for troubleshooting as well as assessing the performance of the VFN technology.</w:t>
      </w:r>
      <w:r w:rsidR="00D9586B">
        <w:rPr>
          <w:rFonts w:ascii="Arial" w:eastAsia="Times New Roman" w:hAnsi="Arial" w:cs="Arial"/>
          <w:sz w:val="22"/>
        </w:rPr>
        <w:t xml:space="preserve"> </w:t>
      </w:r>
      <w:r w:rsidR="00392A76">
        <w:rPr>
          <w:rFonts w:ascii="Arial" w:eastAsia="Times New Roman" w:hAnsi="Arial" w:cs="Arial"/>
          <w:sz w:val="22"/>
        </w:rPr>
        <w:t>The expected outcomes for this work will be to reproduce an improved version of Figure 3 with the JPL testbed and then transferring those lessons to our implementation.</w:t>
      </w:r>
    </w:p>
    <w:p w14:paraId="328A5B46" w14:textId="77777777" w:rsidR="00856190" w:rsidRPr="003F6ED1" w:rsidRDefault="00856190" w:rsidP="00404122">
      <w:pPr>
        <w:widowControl w:val="0"/>
        <w:autoSpaceDE w:val="0"/>
        <w:autoSpaceDN w:val="0"/>
        <w:adjustRightInd w:val="0"/>
        <w:rPr>
          <w:rFonts w:ascii="Arial" w:eastAsia="Times New Roman" w:hAnsi="Arial" w:cs="Arial"/>
          <w:sz w:val="22"/>
        </w:rPr>
      </w:pPr>
    </w:p>
    <w:p w14:paraId="66108E1E" w14:textId="77777777" w:rsidR="00404122" w:rsidRPr="003F6ED1" w:rsidRDefault="00404122" w:rsidP="00404122">
      <w:pPr>
        <w:pStyle w:val="Heading1"/>
        <w:rPr>
          <w:rFonts w:ascii="Arial" w:hAnsi="Arial" w:cs="Arial"/>
          <w:sz w:val="22"/>
          <w:szCs w:val="22"/>
        </w:rPr>
      </w:pPr>
      <w:r w:rsidRPr="003F6ED1">
        <w:rPr>
          <w:rFonts w:ascii="Arial" w:hAnsi="Arial" w:cs="Arial"/>
          <w:sz w:val="22"/>
          <w:szCs w:val="22"/>
        </w:rPr>
        <w:t>Conferences</w:t>
      </w:r>
    </w:p>
    <w:p w14:paraId="2428F5EF" w14:textId="77777777" w:rsidR="00404122" w:rsidRPr="003F6ED1" w:rsidRDefault="00404122" w:rsidP="00404122">
      <w:pPr>
        <w:widowControl w:val="0"/>
        <w:autoSpaceDE w:val="0"/>
        <w:autoSpaceDN w:val="0"/>
        <w:adjustRightInd w:val="0"/>
        <w:rPr>
          <w:rFonts w:ascii="Arial" w:eastAsia="Times New Roman" w:hAnsi="Arial" w:cs="Arial"/>
          <w:sz w:val="22"/>
        </w:rPr>
      </w:pPr>
    </w:p>
    <w:p w14:paraId="4BB7FDA5" w14:textId="285E0DAE" w:rsidR="00E03E86" w:rsidRDefault="009B4A0F" w:rsidP="00404122">
      <w:pPr>
        <w:widowControl w:val="0"/>
        <w:autoSpaceDE w:val="0"/>
        <w:autoSpaceDN w:val="0"/>
        <w:adjustRightInd w:val="0"/>
        <w:jc w:val="left"/>
        <w:rPr>
          <w:rFonts w:ascii="Arial" w:hAnsi="Arial" w:cs="Arial"/>
          <w:sz w:val="22"/>
        </w:rPr>
      </w:pPr>
      <w:hyperlink r:id="rId22" w:history="1">
        <w:r w:rsidR="00E03E86" w:rsidRPr="00AA56E4">
          <w:rPr>
            <w:rStyle w:val="Hyperlink"/>
            <w:rFonts w:ascii="Arial" w:hAnsi="Arial" w:cs="Arial"/>
            <w:sz w:val="22"/>
          </w:rPr>
          <w:t>Workshop</w:t>
        </w:r>
      </w:hyperlink>
      <w:r w:rsidR="00E03E86" w:rsidRPr="00E03E86">
        <w:rPr>
          <w:rFonts w:ascii="Arial" w:hAnsi="Arial" w:cs="Arial"/>
          <w:sz w:val="22"/>
        </w:rPr>
        <w:t>: Use of light coherence for high-contrast exoplanet imaging with ground-based telescopes</w:t>
      </w:r>
      <w:r w:rsidR="00EE4136">
        <w:rPr>
          <w:rFonts w:ascii="Arial" w:hAnsi="Arial" w:cs="Arial"/>
          <w:sz w:val="22"/>
        </w:rPr>
        <w:t xml:space="preserve"> (June 21-23, 2023)</w:t>
      </w:r>
    </w:p>
    <w:p w14:paraId="3B3F85CB" w14:textId="0EFC9A13" w:rsidR="00EE4136" w:rsidRDefault="00EE4136" w:rsidP="00404122">
      <w:pPr>
        <w:widowControl w:val="0"/>
        <w:autoSpaceDE w:val="0"/>
        <w:autoSpaceDN w:val="0"/>
        <w:adjustRightInd w:val="0"/>
        <w:jc w:val="left"/>
        <w:rPr>
          <w:rFonts w:ascii="Arial" w:hAnsi="Arial" w:cs="Arial"/>
          <w:sz w:val="22"/>
        </w:rPr>
      </w:pPr>
    </w:p>
    <w:p w14:paraId="0BAF741E" w14:textId="4A395C37" w:rsidR="00EE4136" w:rsidRPr="00E03E86" w:rsidRDefault="00EE4136" w:rsidP="00404122">
      <w:pPr>
        <w:widowControl w:val="0"/>
        <w:autoSpaceDE w:val="0"/>
        <w:autoSpaceDN w:val="0"/>
        <w:adjustRightInd w:val="0"/>
        <w:jc w:val="left"/>
        <w:rPr>
          <w:rFonts w:ascii="Arial" w:eastAsia="Times New Roman" w:hAnsi="Arial" w:cs="Arial"/>
          <w:i/>
          <w:sz w:val="22"/>
        </w:rPr>
      </w:pPr>
      <w:r>
        <w:rPr>
          <w:rFonts w:ascii="Arial" w:hAnsi="Arial" w:cs="Arial"/>
          <w:sz w:val="22"/>
        </w:rPr>
        <w:t>Anticipating presentation of ongoing progress towards DAFN in monochromatic light.</w:t>
      </w:r>
    </w:p>
    <w:p w14:paraId="1A8B17AE" w14:textId="77777777" w:rsidR="00E03E86" w:rsidRDefault="00E03E86" w:rsidP="00404122">
      <w:pPr>
        <w:widowControl w:val="0"/>
        <w:autoSpaceDE w:val="0"/>
        <w:autoSpaceDN w:val="0"/>
        <w:adjustRightInd w:val="0"/>
        <w:jc w:val="left"/>
        <w:rPr>
          <w:rFonts w:ascii="Arial" w:eastAsia="Times New Roman" w:hAnsi="Arial" w:cs="Arial"/>
          <w:i/>
          <w:sz w:val="22"/>
        </w:rPr>
      </w:pPr>
    </w:p>
    <w:p w14:paraId="3AC38DE1" w14:textId="77777777" w:rsidR="00404122" w:rsidRPr="003F6ED1" w:rsidRDefault="00404122" w:rsidP="00404122">
      <w:pPr>
        <w:pStyle w:val="Heading1"/>
        <w:rPr>
          <w:rFonts w:ascii="Arial" w:hAnsi="Arial" w:cs="Arial"/>
          <w:sz w:val="22"/>
          <w:szCs w:val="22"/>
        </w:rPr>
      </w:pPr>
      <w:r w:rsidRPr="003F6ED1">
        <w:rPr>
          <w:rFonts w:ascii="Arial" w:hAnsi="Arial" w:cs="Arial"/>
          <w:sz w:val="22"/>
          <w:szCs w:val="22"/>
        </w:rPr>
        <w:t>Schedule</w:t>
      </w:r>
    </w:p>
    <w:p w14:paraId="02B20834" w14:textId="77777777" w:rsidR="00404122" w:rsidRPr="003F6ED1" w:rsidRDefault="00404122" w:rsidP="00404122">
      <w:pPr>
        <w:widowControl w:val="0"/>
        <w:autoSpaceDE w:val="0"/>
        <w:autoSpaceDN w:val="0"/>
        <w:adjustRightInd w:val="0"/>
        <w:rPr>
          <w:rFonts w:ascii="Arial" w:eastAsia="Times New Roman" w:hAnsi="Arial" w:cs="Arial"/>
          <w:sz w:val="22"/>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74"/>
        <w:gridCol w:w="2712"/>
        <w:gridCol w:w="1446"/>
        <w:gridCol w:w="1444"/>
      </w:tblGrid>
      <w:tr w:rsidR="00404122" w:rsidRPr="003F6ED1" w14:paraId="02980DC9" w14:textId="77777777" w:rsidTr="005748A2">
        <w:tc>
          <w:tcPr>
            <w:tcW w:w="6686" w:type="dxa"/>
            <w:gridSpan w:val="2"/>
            <w:shd w:val="clear" w:color="auto" w:fill="000000" w:themeFill="text1"/>
          </w:tcPr>
          <w:p w14:paraId="02F15CB4" w14:textId="77777777" w:rsidR="00404122" w:rsidRPr="003F6ED1" w:rsidRDefault="00404122" w:rsidP="006535EB">
            <w:pPr>
              <w:widowControl w:val="0"/>
              <w:autoSpaceDE w:val="0"/>
              <w:autoSpaceDN w:val="0"/>
              <w:adjustRightInd w:val="0"/>
              <w:ind w:left="90"/>
              <w:jc w:val="center"/>
              <w:rPr>
                <w:rFonts w:ascii="Arial" w:eastAsia="Times New Roman" w:hAnsi="Arial" w:cs="Arial"/>
                <w:b/>
                <w:color w:val="FFFFFF"/>
                <w:sz w:val="22"/>
              </w:rPr>
            </w:pPr>
            <w:r w:rsidRPr="003F6ED1">
              <w:rPr>
                <w:rFonts w:ascii="Arial" w:eastAsia="Times New Roman" w:hAnsi="Arial" w:cs="Arial"/>
                <w:b/>
                <w:color w:val="FFFFFF"/>
                <w:sz w:val="22"/>
              </w:rPr>
              <w:t>Activity or Milestone</w:t>
            </w:r>
          </w:p>
        </w:tc>
        <w:tc>
          <w:tcPr>
            <w:tcW w:w="2890" w:type="dxa"/>
            <w:gridSpan w:val="2"/>
            <w:shd w:val="clear" w:color="auto" w:fill="000000" w:themeFill="text1"/>
          </w:tcPr>
          <w:p w14:paraId="007E2683" w14:textId="77777777" w:rsidR="00404122" w:rsidRPr="003F6ED1" w:rsidRDefault="00404122" w:rsidP="006535EB">
            <w:pPr>
              <w:widowControl w:val="0"/>
              <w:autoSpaceDE w:val="0"/>
              <w:autoSpaceDN w:val="0"/>
              <w:adjustRightInd w:val="0"/>
              <w:ind w:left="90"/>
              <w:jc w:val="center"/>
              <w:rPr>
                <w:rFonts w:ascii="Arial" w:eastAsia="Times New Roman" w:hAnsi="Arial" w:cs="Arial"/>
                <w:b/>
                <w:color w:val="FFFFFF"/>
                <w:sz w:val="22"/>
              </w:rPr>
            </w:pPr>
            <w:r w:rsidRPr="003F6ED1">
              <w:rPr>
                <w:rFonts w:ascii="Arial" w:eastAsia="Times New Roman" w:hAnsi="Arial" w:cs="Arial"/>
                <w:b/>
                <w:color w:val="FFFFFF"/>
                <w:sz w:val="22"/>
              </w:rPr>
              <w:t>Estimated Date</w:t>
            </w:r>
          </w:p>
        </w:tc>
      </w:tr>
      <w:tr w:rsidR="00404122" w:rsidRPr="003F6ED1" w14:paraId="52D8CE27" w14:textId="77777777" w:rsidTr="005748A2">
        <w:tc>
          <w:tcPr>
            <w:tcW w:w="9576" w:type="dxa"/>
            <w:gridSpan w:val="4"/>
            <w:shd w:val="clear" w:color="auto" w:fill="D9D9D9" w:themeFill="background1" w:themeFillShade="D9"/>
          </w:tcPr>
          <w:p w14:paraId="1E558B96" w14:textId="77777777" w:rsidR="00404122" w:rsidRPr="003F6ED1" w:rsidRDefault="00404122" w:rsidP="006535EB">
            <w:pPr>
              <w:widowControl w:val="0"/>
              <w:autoSpaceDE w:val="0"/>
              <w:autoSpaceDN w:val="0"/>
              <w:adjustRightInd w:val="0"/>
              <w:ind w:left="90"/>
              <w:rPr>
                <w:rFonts w:ascii="Arial" w:eastAsia="Times New Roman" w:hAnsi="Arial" w:cs="Arial"/>
                <w:sz w:val="22"/>
              </w:rPr>
            </w:pPr>
            <w:r w:rsidRPr="003F6ED1">
              <w:rPr>
                <w:rFonts w:ascii="Arial" w:eastAsia="Times New Roman" w:hAnsi="Arial" w:cs="Arial"/>
                <w:b/>
                <w:i/>
                <w:sz w:val="22"/>
              </w:rPr>
              <w:t>Research</w:t>
            </w:r>
          </w:p>
        </w:tc>
      </w:tr>
      <w:tr w:rsidR="00404122" w:rsidRPr="003F6ED1" w14:paraId="1CD2D5DA" w14:textId="77777777" w:rsidTr="005748A2">
        <w:tc>
          <w:tcPr>
            <w:tcW w:w="6686" w:type="dxa"/>
            <w:gridSpan w:val="2"/>
          </w:tcPr>
          <w:p w14:paraId="62699980" w14:textId="1F98AF25" w:rsidR="00404122" w:rsidRPr="003F6ED1" w:rsidRDefault="000109E5" w:rsidP="006535EB">
            <w:pPr>
              <w:widowControl w:val="0"/>
              <w:autoSpaceDE w:val="0"/>
              <w:autoSpaceDN w:val="0"/>
              <w:adjustRightInd w:val="0"/>
              <w:ind w:left="90"/>
              <w:rPr>
                <w:rFonts w:ascii="Arial" w:eastAsia="Times New Roman" w:hAnsi="Arial" w:cs="Arial"/>
                <w:sz w:val="22"/>
              </w:rPr>
            </w:pPr>
            <w:r>
              <w:rPr>
                <w:rFonts w:ascii="Arial" w:eastAsia="Times New Roman" w:hAnsi="Arial" w:cs="Arial"/>
                <w:sz w:val="22"/>
              </w:rPr>
              <w:t>Wavefront sensing/correction testing</w:t>
            </w:r>
          </w:p>
        </w:tc>
        <w:tc>
          <w:tcPr>
            <w:tcW w:w="2890" w:type="dxa"/>
            <w:gridSpan w:val="2"/>
          </w:tcPr>
          <w:p w14:paraId="0832B83E" w14:textId="5503016B" w:rsidR="00404122" w:rsidRPr="003F6ED1" w:rsidRDefault="000109E5" w:rsidP="006535EB">
            <w:pPr>
              <w:widowControl w:val="0"/>
              <w:autoSpaceDE w:val="0"/>
              <w:autoSpaceDN w:val="0"/>
              <w:adjustRightInd w:val="0"/>
              <w:ind w:left="90"/>
              <w:jc w:val="center"/>
              <w:rPr>
                <w:rFonts w:ascii="Arial" w:eastAsia="Times New Roman" w:hAnsi="Arial" w:cs="Arial"/>
                <w:sz w:val="22"/>
              </w:rPr>
            </w:pPr>
            <w:r>
              <w:rPr>
                <w:rFonts w:ascii="Arial" w:eastAsia="Times New Roman" w:hAnsi="Arial" w:cs="Arial"/>
                <w:sz w:val="22"/>
              </w:rPr>
              <w:t>0</w:t>
            </w:r>
            <w:r w:rsidR="005679AD">
              <w:rPr>
                <w:rFonts w:ascii="Arial" w:eastAsia="Times New Roman" w:hAnsi="Arial" w:cs="Arial"/>
                <w:sz w:val="22"/>
              </w:rPr>
              <w:t>4</w:t>
            </w:r>
            <w:r>
              <w:rPr>
                <w:rFonts w:ascii="Arial" w:eastAsia="Times New Roman" w:hAnsi="Arial" w:cs="Arial"/>
                <w:sz w:val="22"/>
              </w:rPr>
              <w:t>/2023</w:t>
            </w:r>
          </w:p>
        </w:tc>
      </w:tr>
      <w:tr w:rsidR="000109E5" w:rsidRPr="003F6ED1" w14:paraId="4285C725" w14:textId="77777777" w:rsidTr="005748A2">
        <w:tc>
          <w:tcPr>
            <w:tcW w:w="6686" w:type="dxa"/>
            <w:gridSpan w:val="2"/>
          </w:tcPr>
          <w:p w14:paraId="1A283F4B" w14:textId="27149DC3" w:rsidR="000109E5" w:rsidRDefault="000109E5" w:rsidP="006535EB">
            <w:pPr>
              <w:widowControl w:val="0"/>
              <w:autoSpaceDE w:val="0"/>
              <w:autoSpaceDN w:val="0"/>
              <w:adjustRightInd w:val="0"/>
              <w:ind w:left="90"/>
              <w:rPr>
                <w:rFonts w:ascii="Arial" w:eastAsia="Times New Roman" w:hAnsi="Arial" w:cs="Arial"/>
                <w:sz w:val="22"/>
              </w:rPr>
            </w:pPr>
            <w:r>
              <w:rPr>
                <w:rFonts w:ascii="Arial" w:eastAsia="Times New Roman" w:hAnsi="Arial" w:cs="Arial"/>
                <w:sz w:val="22"/>
              </w:rPr>
              <w:t>Wavefront sensing/correction integration into testbed</w:t>
            </w:r>
          </w:p>
        </w:tc>
        <w:tc>
          <w:tcPr>
            <w:tcW w:w="2890" w:type="dxa"/>
            <w:gridSpan w:val="2"/>
          </w:tcPr>
          <w:p w14:paraId="1510D9F2" w14:textId="72D26BBA" w:rsidR="000109E5" w:rsidRDefault="000109E5" w:rsidP="006535EB">
            <w:pPr>
              <w:widowControl w:val="0"/>
              <w:autoSpaceDE w:val="0"/>
              <w:autoSpaceDN w:val="0"/>
              <w:adjustRightInd w:val="0"/>
              <w:ind w:left="90"/>
              <w:jc w:val="center"/>
              <w:rPr>
                <w:rFonts w:ascii="Arial" w:eastAsia="Times New Roman" w:hAnsi="Arial" w:cs="Arial"/>
                <w:sz w:val="22"/>
              </w:rPr>
            </w:pPr>
            <w:r>
              <w:rPr>
                <w:rFonts w:ascii="Arial" w:eastAsia="Times New Roman" w:hAnsi="Arial" w:cs="Arial"/>
                <w:sz w:val="22"/>
              </w:rPr>
              <w:t>0</w:t>
            </w:r>
            <w:r w:rsidR="005679AD">
              <w:rPr>
                <w:rFonts w:ascii="Arial" w:eastAsia="Times New Roman" w:hAnsi="Arial" w:cs="Arial"/>
                <w:sz w:val="22"/>
              </w:rPr>
              <w:t>6</w:t>
            </w:r>
            <w:r>
              <w:rPr>
                <w:rFonts w:ascii="Arial" w:eastAsia="Times New Roman" w:hAnsi="Arial" w:cs="Arial"/>
                <w:sz w:val="22"/>
              </w:rPr>
              <w:t>/2023</w:t>
            </w:r>
          </w:p>
        </w:tc>
      </w:tr>
      <w:tr w:rsidR="00404122" w:rsidRPr="003F6ED1" w14:paraId="78E2C931" w14:textId="77777777" w:rsidTr="005748A2">
        <w:tc>
          <w:tcPr>
            <w:tcW w:w="6686" w:type="dxa"/>
            <w:gridSpan w:val="2"/>
          </w:tcPr>
          <w:p w14:paraId="5F62CFEE" w14:textId="4579137A" w:rsidR="00404122" w:rsidRPr="003F6ED1" w:rsidRDefault="000109E5" w:rsidP="006535EB">
            <w:pPr>
              <w:widowControl w:val="0"/>
              <w:autoSpaceDE w:val="0"/>
              <w:autoSpaceDN w:val="0"/>
              <w:adjustRightInd w:val="0"/>
              <w:ind w:left="90"/>
              <w:rPr>
                <w:rFonts w:ascii="Arial" w:eastAsia="Times New Roman" w:hAnsi="Arial" w:cs="Arial"/>
                <w:sz w:val="22"/>
              </w:rPr>
            </w:pPr>
            <w:r>
              <w:rPr>
                <w:rFonts w:ascii="Arial" w:eastAsia="Times New Roman" w:hAnsi="Arial" w:cs="Arial"/>
                <w:sz w:val="22"/>
              </w:rPr>
              <w:t>VFN monochromatic demonstration</w:t>
            </w:r>
          </w:p>
        </w:tc>
        <w:tc>
          <w:tcPr>
            <w:tcW w:w="2890" w:type="dxa"/>
            <w:gridSpan w:val="2"/>
          </w:tcPr>
          <w:p w14:paraId="6CCFBF17" w14:textId="5FAE7F89" w:rsidR="00404122" w:rsidRPr="003F6ED1" w:rsidRDefault="000109E5" w:rsidP="006535EB">
            <w:pPr>
              <w:widowControl w:val="0"/>
              <w:autoSpaceDE w:val="0"/>
              <w:autoSpaceDN w:val="0"/>
              <w:adjustRightInd w:val="0"/>
              <w:ind w:left="90"/>
              <w:jc w:val="center"/>
              <w:rPr>
                <w:rFonts w:ascii="Arial" w:eastAsia="Times New Roman" w:hAnsi="Arial" w:cs="Arial"/>
                <w:sz w:val="22"/>
              </w:rPr>
            </w:pPr>
            <w:r>
              <w:rPr>
                <w:rFonts w:ascii="Arial" w:eastAsia="Times New Roman" w:hAnsi="Arial" w:cs="Arial"/>
                <w:sz w:val="22"/>
              </w:rPr>
              <w:t>0</w:t>
            </w:r>
            <w:r w:rsidR="005679AD">
              <w:rPr>
                <w:rFonts w:ascii="Arial" w:eastAsia="Times New Roman" w:hAnsi="Arial" w:cs="Arial"/>
                <w:sz w:val="22"/>
              </w:rPr>
              <w:t>8</w:t>
            </w:r>
            <w:r>
              <w:rPr>
                <w:rFonts w:ascii="Arial" w:eastAsia="Times New Roman" w:hAnsi="Arial" w:cs="Arial"/>
                <w:sz w:val="22"/>
              </w:rPr>
              <w:t>/2023</w:t>
            </w:r>
          </w:p>
        </w:tc>
      </w:tr>
      <w:tr w:rsidR="000109E5" w:rsidRPr="003F6ED1" w14:paraId="39555222" w14:textId="77777777" w:rsidTr="005748A2">
        <w:tc>
          <w:tcPr>
            <w:tcW w:w="6686" w:type="dxa"/>
            <w:gridSpan w:val="2"/>
          </w:tcPr>
          <w:p w14:paraId="6A066B5B" w14:textId="7BB5C525" w:rsidR="000109E5" w:rsidRDefault="000109E5" w:rsidP="006535EB">
            <w:pPr>
              <w:widowControl w:val="0"/>
              <w:autoSpaceDE w:val="0"/>
              <w:autoSpaceDN w:val="0"/>
              <w:adjustRightInd w:val="0"/>
              <w:ind w:left="90"/>
              <w:rPr>
                <w:rFonts w:ascii="Arial" w:eastAsia="Times New Roman" w:hAnsi="Arial" w:cs="Arial"/>
                <w:sz w:val="22"/>
              </w:rPr>
            </w:pPr>
            <w:r>
              <w:rPr>
                <w:rFonts w:ascii="Arial" w:eastAsia="Times New Roman" w:hAnsi="Arial" w:cs="Arial"/>
                <w:sz w:val="22"/>
              </w:rPr>
              <w:t>DAFN integration into testbed</w:t>
            </w:r>
          </w:p>
        </w:tc>
        <w:tc>
          <w:tcPr>
            <w:tcW w:w="2890" w:type="dxa"/>
            <w:gridSpan w:val="2"/>
          </w:tcPr>
          <w:p w14:paraId="13518483" w14:textId="3D022EAF" w:rsidR="000109E5" w:rsidRDefault="005679AD" w:rsidP="006535EB">
            <w:pPr>
              <w:widowControl w:val="0"/>
              <w:autoSpaceDE w:val="0"/>
              <w:autoSpaceDN w:val="0"/>
              <w:adjustRightInd w:val="0"/>
              <w:ind w:left="90"/>
              <w:jc w:val="center"/>
              <w:rPr>
                <w:rFonts w:ascii="Arial" w:eastAsia="Times New Roman" w:hAnsi="Arial" w:cs="Arial"/>
                <w:sz w:val="22"/>
              </w:rPr>
            </w:pPr>
            <w:r>
              <w:rPr>
                <w:rFonts w:ascii="Arial" w:eastAsia="Times New Roman" w:hAnsi="Arial" w:cs="Arial"/>
                <w:sz w:val="22"/>
              </w:rPr>
              <w:t>10</w:t>
            </w:r>
            <w:r w:rsidR="000109E5">
              <w:rPr>
                <w:rFonts w:ascii="Arial" w:eastAsia="Times New Roman" w:hAnsi="Arial" w:cs="Arial"/>
                <w:sz w:val="22"/>
              </w:rPr>
              <w:t>/2023</w:t>
            </w:r>
          </w:p>
        </w:tc>
      </w:tr>
      <w:tr w:rsidR="000109E5" w:rsidRPr="003F6ED1" w14:paraId="45DCB56C" w14:textId="77777777" w:rsidTr="005748A2">
        <w:tc>
          <w:tcPr>
            <w:tcW w:w="6686" w:type="dxa"/>
            <w:gridSpan w:val="2"/>
          </w:tcPr>
          <w:p w14:paraId="2A01D978" w14:textId="2B15F583" w:rsidR="000109E5" w:rsidRDefault="000109E5" w:rsidP="006535EB">
            <w:pPr>
              <w:widowControl w:val="0"/>
              <w:autoSpaceDE w:val="0"/>
              <w:autoSpaceDN w:val="0"/>
              <w:adjustRightInd w:val="0"/>
              <w:ind w:left="90"/>
              <w:rPr>
                <w:rFonts w:ascii="Arial" w:eastAsia="Times New Roman" w:hAnsi="Arial" w:cs="Arial"/>
                <w:sz w:val="22"/>
              </w:rPr>
            </w:pPr>
            <w:r>
              <w:rPr>
                <w:rFonts w:ascii="Arial" w:eastAsia="Times New Roman" w:hAnsi="Arial" w:cs="Arial"/>
                <w:sz w:val="22"/>
              </w:rPr>
              <w:t>DAFN monochromatic demonstration</w:t>
            </w:r>
          </w:p>
        </w:tc>
        <w:tc>
          <w:tcPr>
            <w:tcW w:w="2890" w:type="dxa"/>
            <w:gridSpan w:val="2"/>
          </w:tcPr>
          <w:p w14:paraId="2400983A" w14:textId="6A9A8AA7" w:rsidR="000109E5" w:rsidRDefault="000109E5" w:rsidP="006535EB">
            <w:pPr>
              <w:widowControl w:val="0"/>
              <w:autoSpaceDE w:val="0"/>
              <w:autoSpaceDN w:val="0"/>
              <w:adjustRightInd w:val="0"/>
              <w:ind w:left="90"/>
              <w:jc w:val="center"/>
              <w:rPr>
                <w:rFonts w:ascii="Arial" w:eastAsia="Times New Roman" w:hAnsi="Arial" w:cs="Arial"/>
                <w:sz w:val="22"/>
              </w:rPr>
            </w:pPr>
            <w:r>
              <w:rPr>
                <w:rFonts w:ascii="Arial" w:eastAsia="Times New Roman" w:hAnsi="Arial" w:cs="Arial"/>
                <w:sz w:val="22"/>
              </w:rPr>
              <w:t>12/2023</w:t>
            </w:r>
          </w:p>
        </w:tc>
      </w:tr>
      <w:tr w:rsidR="000109E5" w:rsidRPr="003F6ED1" w14:paraId="1976EC93" w14:textId="77777777" w:rsidTr="005748A2">
        <w:tc>
          <w:tcPr>
            <w:tcW w:w="6686" w:type="dxa"/>
            <w:gridSpan w:val="2"/>
          </w:tcPr>
          <w:p w14:paraId="6C981771" w14:textId="55FC125D" w:rsidR="000109E5" w:rsidRDefault="0074112D" w:rsidP="006535EB">
            <w:pPr>
              <w:widowControl w:val="0"/>
              <w:autoSpaceDE w:val="0"/>
              <w:autoSpaceDN w:val="0"/>
              <w:adjustRightInd w:val="0"/>
              <w:ind w:left="90"/>
              <w:rPr>
                <w:rFonts w:ascii="Arial" w:eastAsia="Times New Roman" w:hAnsi="Arial" w:cs="Arial"/>
                <w:sz w:val="22"/>
              </w:rPr>
            </w:pPr>
            <w:r>
              <w:rPr>
                <w:rFonts w:ascii="Arial" w:eastAsia="Times New Roman" w:hAnsi="Arial" w:cs="Arial"/>
                <w:sz w:val="22"/>
              </w:rPr>
              <w:t>Fringe tracking</w:t>
            </w:r>
          </w:p>
        </w:tc>
        <w:tc>
          <w:tcPr>
            <w:tcW w:w="2890" w:type="dxa"/>
            <w:gridSpan w:val="2"/>
          </w:tcPr>
          <w:p w14:paraId="21C83A72" w14:textId="21BD8AFA" w:rsidR="000109E5" w:rsidRDefault="0074112D" w:rsidP="006535EB">
            <w:pPr>
              <w:widowControl w:val="0"/>
              <w:autoSpaceDE w:val="0"/>
              <w:autoSpaceDN w:val="0"/>
              <w:adjustRightInd w:val="0"/>
              <w:ind w:left="90"/>
              <w:jc w:val="center"/>
              <w:rPr>
                <w:rFonts w:ascii="Arial" w:eastAsia="Times New Roman" w:hAnsi="Arial" w:cs="Arial"/>
                <w:sz w:val="22"/>
              </w:rPr>
            </w:pPr>
            <w:r>
              <w:rPr>
                <w:rFonts w:ascii="Arial" w:eastAsia="Times New Roman" w:hAnsi="Arial" w:cs="Arial"/>
                <w:sz w:val="22"/>
              </w:rPr>
              <w:t>TBD</w:t>
            </w:r>
          </w:p>
        </w:tc>
      </w:tr>
      <w:tr w:rsidR="000109E5" w:rsidRPr="003F6ED1" w14:paraId="25D3F6D5" w14:textId="77777777" w:rsidTr="005748A2">
        <w:tc>
          <w:tcPr>
            <w:tcW w:w="6686" w:type="dxa"/>
            <w:gridSpan w:val="2"/>
          </w:tcPr>
          <w:p w14:paraId="54C791E8" w14:textId="7A33473D" w:rsidR="000109E5" w:rsidRDefault="0074112D" w:rsidP="006535EB">
            <w:pPr>
              <w:widowControl w:val="0"/>
              <w:autoSpaceDE w:val="0"/>
              <w:autoSpaceDN w:val="0"/>
              <w:adjustRightInd w:val="0"/>
              <w:ind w:left="90"/>
              <w:rPr>
                <w:rFonts w:ascii="Arial" w:eastAsia="Times New Roman" w:hAnsi="Arial" w:cs="Arial"/>
                <w:sz w:val="22"/>
              </w:rPr>
            </w:pPr>
            <w:r>
              <w:rPr>
                <w:rFonts w:ascii="Arial" w:eastAsia="Times New Roman" w:hAnsi="Arial" w:cs="Arial"/>
                <w:sz w:val="22"/>
              </w:rPr>
              <w:t>Beam shaping optic for DAFN optimization</w:t>
            </w:r>
          </w:p>
        </w:tc>
        <w:tc>
          <w:tcPr>
            <w:tcW w:w="2890" w:type="dxa"/>
            <w:gridSpan w:val="2"/>
          </w:tcPr>
          <w:p w14:paraId="073560EC" w14:textId="7EF6C258" w:rsidR="000109E5" w:rsidRDefault="0074112D" w:rsidP="006535EB">
            <w:pPr>
              <w:widowControl w:val="0"/>
              <w:autoSpaceDE w:val="0"/>
              <w:autoSpaceDN w:val="0"/>
              <w:adjustRightInd w:val="0"/>
              <w:ind w:left="90"/>
              <w:jc w:val="center"/>
              <w:rPr>
                <w:rFonts w:ascii="Arial" w:eastAsia="Times New Roman" w:hAnsi="Arial" w:cs="Arial"/>
                <w:sz w:val="22"/>
              </w:rPr>
            </w:pPr>
            <w:r>
              <w:rPr>
                <w:rFonts w:ascii="Arial" w:eastAsia="Times New Roman" w:hAnsi="Arial" w:cs="Arial"/>
                <w:sz w:val="22"/>
              </w:rPr>
              <w:t>TBD</w:t>
            </w:r>
          </w:p>
        </w:tc>
      </w:tr>
      <w:tr w:rsidR="000109E5" w:rsidRPr="003F6ED1" w14:paraId="665F8621" w14:textId="77777777" w:rsidTr="005748A2">
        <w:tc>
          <w:tcPr>
            <w:tcW w:w="6686" w:type="dxa"/>
            <w:gridSpan w:val="2"/>
          </w:tcPr>
          <w:p w14:paraId="76A0A0DC" w14:textId="347C1B7E" w:rsidR="000109E5" w:rsidRDefault="0074112D" w:rsidP="006535EB">
            <w:pPr>
              <w:widowControl w:val="0"/>
              <w:autoSpaceDE w:val="0"/>
              <w:autoSpaceDN w:val="0"/>
              <w:adjustRightInd w:val="0"/>
              <w:ind w:left="90"/>
              <w:rPr>
                <w:rFonts w:ascii="Arial" w:eastAsia="Times New Roman" w:hAnsi="Arial" w:cs="Arial"/>
                <w:sz w:val="22"/>
              </w:rPr>
            </w:pPr>
            <w:r>
              <w:rPr>
                <w:rFonts w:ascii="Arial" w:eastAsia="Times New Roman" w:hAnsi="Arial" w:cs="Arial"/>
                <w:sz w:val="22"/>
              </w:rPr>
              <w:t>DAFN optical spectral bandwidth demonstration</w:t>
            </w:r>
          </w:p>
        </w:tc>
        <w:tc>
          <w:tcPr>
            <w:tcW w:w="2890" w:type="dxa"/>
            <w:gridSpan w:val="2"/>
          </w:tcPr>
          <w:p w14:paraId="0B480E76" w14:textId="02ED4EEF" w:rsidR="000109E5" w:rsidRDefault="0074112D" w:rsidP="006535EB">
            <w:pPr>
              <w:widowControl w:val="0"/>
              <w:autoSpaceDE w:val="0"/>
              <w:autoSpaceDN w:val="0"/>
              <w:adjustRightInd w:val="0"/>
              <w:ind w:left="90"/>
              <w:jc w:val="center"/>
              <w:rPr>
                <w:rFonts w:ascii="Arial" w:eastAsia="Times New Roman" w:hAnsi="Arial" w:cs="Arial"/>
                <w:sz w:val="22"/>
              </w:rPr>
            </w:pPr>
            <w:r>
              <w:rPr>
                <w:rFonts w:ascii="Arial" w:eastAsia="Times New Roman" w:hAnsi="Arial" w:cs="Arial"/>
                <w:sz w:val="22"/>
              </w:rPr>
              <w:t>TBD</w:t>
            </w:r>
          </w:p>
        </w:tc>
      </w:tr>
      <w:tr w:rsidR="000109E5" w:rsidRPr="003F6ED1" w14:paraId="655677A0" w14:textId="77777777" w:rsidTr="005748A2">
        <w:tc>
          <w:tcPr>
            <w:tcW w:w="6686" w:type="dxa"/>
            <w:gridSpan w:val="2"/>
          </w:tcPr>
          <w:p w14:paraId="6C25ADA7" w14:textId="491609BE" w:rsidR="000109E5" w:rsidRDefault="0074112D" w:rsidP="006535EB">
            <w:pPr>
              <w:widowControl w:val="0"/>
              <w:autoSpaceDE w:val="0"/>
              <w:autoSpaceDN w:val="0"/>
              <w:adjustRightInd w:val="0"/>
              <w:ind w:left="90"/>
              <w:rPr>
                <w:rFonts w:ascii="Arial" w:eastAsia="Times New Roman" w:hAnsi="Arial" w:cs="Arial"/>
                <w:sz w:val="22"/>
              </w:rPr>
            </w:pPr>
            <w:r>
              <w:rPr>
                <w:rFonts w:ascii="Arial" w:eastAsia="Times New Roman" w:hAnsi="Arial" w:cs="Arial"/>
                <w:sz w:val="22"/>
              </w:rPr>
              <w:t>DAFN near-infrared spectral bandwidth demonstration</w:t>
            </w:r>
          </w:p>
        </w:tc>
        <w:tc>
          <w:tcPr>
            <w:tcW w:w="2890" w:type="dxa"/>
            <w:gridSpan w:val="2"/>
          </w:tcPr>
          <w:p w14:paraId="7C83BF7F" w14:textId="337FFBDB" w:rsidR="000109E5" w:rsidRDefault="0074112D" w:rsidP="006535EB">
            <w:pPr>
              <w:widowControl w:val="0"/>
              <w:autoSpaceDE w:val="0"/>
              <w:autoSpaceDN w:val="0"/>
              <w:adjustRightInd w:val="0"/>
              <w:ind w:left="90"/>
              <w:jc w:val="center"/>
              <w:rPr>
                <w:rFonts w:ascii="Arial" w:eastAsia="Times New Roman" w:hAnsi="Arial" w:cs="Arial"/>
                <w:sz w:val="22"/>
              </w:rPr>
            </w:pPr>
            <w:r>
              <w:rPr>
                <w:rFonts w:ascii="Arial" w:eastAsia="Times New Roman" w:hAnsi="Arial" w:cs="Arial"/>
                <w:sz w:val="22"/>
              </w:rPr>
              <w:t>TBD</w:t>
            </w:r>
          </w:p>
        </w:tc>
      </w:tr>
      <w:tr w:rsidR="00404122" w:rsidRPr="003F6ED1" w14:paraId="44ED4D02" w14:textId="77777777" w:rsidTr="005748A2">
        <w:tc>
          <w:tcPr>
            <w:tcW w:w="9576" w:type="dxa"/>
            <w:gridSpan w:val="4"/>
            <w:shd w:val="clear" w:color="auto" w:fill="D9D9D9" w:themeFill="background1" w:themeFillShade="D9"/>
          </w:tcPr>
          <w:p w14:paraId="2F4D561C" w14:textId="77777777" w:rsidR="00404122" w:rsidRPr="003F6ED1" w:rsidRDefault="00404122" w:rsidP="006535EB">
            <w:pPr>
              <w:widowControl w:val="0"/>
              <w:autoSpaceDE w:val="0"/>
              <w:autoSpaceDN w:val="0"/>
              <w:adjustRightInd w:val="0"/>
              <w:ind w:left="90"/>
              <w:rPr>
                <w:rFonts w:ascii="Arial" w:eastAsia="Times New Roman" w:hAnsi="Arial" w:cs="Arial"/>
                <w:sz w:val="22"/>
              </w:rPr>
            </w:pPr>
            <w:r w:rsidRPr="003F6ED1">
              <w:rPr>
                <w:rFonts w:ascii="Arial" w:eastAsia="Times New Roman" w:hAnsi="Arial" w:cs="Arial"/>
                <w:b/>
                <w:i/>
                <w:sz w:val="22"/>
              </w:rPr>
              <w:t>Academic / Degree</w:t>
            </w:r>
          </w:p>
        </w:tc>
      </w:tr>
      <w:tr w:rsidR="00404122" w:rsidRPr="003F6ED1" w14:paraId="39078DC5" w14:textId="77777777" w:rsidTr="005748A2">
        <w:tc>
          <w:tcPr>
            <w:tcW w:w="6686" w:type="dxa"/>
            <w:gridSpan w:val="2"/>
            <w:tcBorders>
              <w:bottom w:val="single" w:sz="4" w:space="0" w:color="auto"/>
            </w:tcBorders>
          </w:tcPr>
          <w:p w14:paraId="5EB02196" w14:textId="0EABF563" w:rsidR="00404122" w:rsidRPr="003F6ED1" w:rsidRDefault="00605F60" w:rsidP="006535EB">
            <w:pPr>
              <w:widowControl w:val="0"/>
              <w:autoSpaceDE w:val="0"/>
              <w:autoSpaceDN w:val="0"/>
              <w:adjustRightInd w:val="0"/>
              <w:ind w:left="90"/>
              <w:rPr>
                <w:rFonts w:ascii="Arial" w:eastAsia="Times New Roman" w:hAnsi="Arial" w:cs="Arial"/>
                <w:sz w:val="22"/>
              </w:rPr>
            </w:pPr>
            <w:r>
              <w:rPr>
                <w:rFonts w:ascii="Arial" w:eastAsia="Times New Roman" w:hAnsi="Arial" w:cs="Arial"/>
                <w:sz w:val="22"/>
              </w:rPr>
              <w:t>Thesis proposal defense</w:t>
            </w:r>
          </w:p>
        </w:tc>
        <w:tc>
          <w:tcPr>
            <w:tcW w:w="2890" w:type="dxa"/>
            <w:gridSpan w:val="2"/>
            <w:tcBorders>
              <w:bottom w:val="single" w:sz="4" w:space="0" w:color="auto"/>
            </w:tcBorders>
          </w:tcPr>
          <w:p w14:paraId="26056BDC" w14:textId="17AD8ACC" w:rsidR="00404122" w:rsidRPr="003F6ED1" w:rsidRDefault="001F5E8D" w:rsidP="006535EB">
            <w:pPr>
              <w:widowControl w:val="0"/>
              <w:autoSpaceDE w:val="0"/>
              <w:autoSpaceDN w:val="0"/>
              <w:adjustRightInd w:val="0"/>
              <w:ind w:left="90"/>
              <w:jc w:val="center"/>
              <w:rPr>
                <w:rFonts w:ascii="Arial" w:eastAsia="Times New Roman" w:hAnsi="Arial" w:cs="Arial"/>
                <w:sz w:val="22"/>
              </w:rPr>
            </w:pPr>
            <w:r>
              <w:rPr>
                <w:rFonts w:ascii="Arial" w:eastAsia="Times New Roman" w:hAnsi="Arial" w:cs="Arial"/>
                <w:sz w:val="22"/>
              </w:rPr>
              <w:t>09/</w:t>
            </w:r>
            <w:r w:rsidR="00605F60">
              <w:rPr>
                <w:rFonts w:ascii="Arial" w:eastAsia="Times New Roman" w:hAnsi="Arial" w:cs="Arial"/>
                <w:sz w:val="22"/>
              </w:rPr>
              <w:t>2023</w:t>
            </w:r>
          </w:p>
        </w:tc>
      </w:tr>
      <w:tr w:rsidR="00404122" w:rsidRPr="003F6ED1" w14:paraId="45EEB8DE" w14:textId="77777777" w:rsidTr="005748A2">
        <w:tc>
          <w:tcPr>
            <w:tcW w:w="6686" w:type="dxa"/>
            <w:gridSpan w:val="2"/>
          </w:tcPr>
          <w:p w14:paraId="71D696E7" w14:textId="257BD6C0" w:rsidR="00404122" w:rsidRPr="003F6ED1" w:rsidRDefault="00605F60" w:rsidP="006535EB">
            <w:pPr>
              <w:widowControl w:val="0"/>
              <w:autoSpaceDE w:val="0"/>
              <w:autoSpaceDN w:val="0"/>
              <w:adjustRightInd w:val="0"/>
              <w:ind w:left="90"/>
              <w:rPr>
                <w:rFonts w:ascii="Arial" w:eastAsia="Times New Roman" w:hAnsi="Arial" w:cs="Arial"/>
                <w:sz w:val="22"/>
              </w:rPr>
            </w:pPr>
            <w:r>
              <w:rPr>
                <w:rFonts w:ascii="Arial" w:eastAsia="Times New Roman" w:hAnsi="Arial" w:cs="Arial"/>
                <w:sz w:val="22"/>
              </w:rPr>
              <w:t>Thesis defense</w:t>
            </w:r>
          </w:p>
        </w:tc>
        <w:tc>
          <w:tcPr>
            <w:tcW w:w="2890" w:type="dxa"/>
            <w:gridSpan w:val="2"/>
          </w:tcPr>
          <w:p w14:paraId="5068220A" w14:textId="43822E8B" w:rsidR="00404122" w:rsidRPr="003F6ED1" w:rsidRDefault="001F5E8D" w:rsidP="006535EB">
            <w:pPr>
              <w:widowControl w:val="0"/>
              <w:autoSpaceDE w:val="0"/>
              <w:autoSpaceDN w:val="0"/>
              <w:adjustRightInd w:val="0"/>
              <w:ind w:left="90"/>
              <w:jc w:val="center"/>
              <w:rPr>
                <w:rFonts w:ascii="Arial" w:eastAsia="Times New Roman" w:hAnsi="Arial" w:cs="Arial"/>
                <w:sz w:val="22"/>
              </w:rPr>
            </w:pPr>
            <w:r>
              <w:rPr>
                <w:rFonts w:ascii="Arial" w:eastAsia="Times New Roman" w:hAnsi="Arial" w:cs="Arial"/>
                <w:sz w:val="22"/>
              </w:rPr>
              <w:t>06/</w:t>
            </w:r>
            <w:r w:rsidR="00605F60">
              <w:rPr>
                <w:rFonts w:ascii="Arial" w:eastAsia="Times New Roman" w:hAnsi="Arial" w:cs="Arial"/>
                <w:sz w:val="22"/>
              </w:rPr>
              <w:t>2025</w:t>
            </w:r>
          </w:p>
        </w:tc>
      </w:tr>
      <w:tr w:rsidR="00404122" w:rsidRPr="003F6ED1" w14:paraId="2349F5EC" w14:textId="77777777" w:rsidTr="005748A2">
        <w:tc>
          <w:tcPr>
            <w:tcW w:w="6686" w:type="dxa"/>
            <w:gridSpan w:val="2"/>
            <w:shd w:val="clear" w:color="auto" w:fill="D9D9D9" w:themeFill="background1" w:themeFillShade="D9"/>
          </w:tcPr>
          <w:p w14:paraId="7236F151" w14:textId="77777777" w:rsidR="00404122" w:rsidRPr="003F6ED1" w:rsidRDefault="00404122" w:rsidP="006535EB">
            <w:pPr>
              <w:widowControl w:val="0"/>
              <w:autoSpaceDE w:val="0"/>
              <w:autoSpaceDN w:val="0"/>
              <w:adjustRightInd w:val="0"/>
              <w:ind w:left="90"/>
              <w:rPr>
                <w:rFonts w:ascii="Arial" w:eastAsia="Times New Roman" w:hAnsi="Arial" w:cs="Arial"/>
                <w:sz w:val="22"/>
              </w:rPr>
            </w:pPr>
            <w:r w:rsidRPr="003F6ED1">
              <w:rPr>
                <w:rFonts w:ascii="Arial" w:eastAsia="Times New Roman" w:hAnsi="Arial" w:cs="Arial"/>
                <w:b/>
                <w:i/>
                <w:sz w:val="22"/>
              </w:rPr>
              <w:t>On-Site Experience – NASA Center or R&amp;D Lab</w:t>
            </w:r>
          </w:p>
        </w:tc>
        <w:tc>
          <w:tcPr>
            <w:tcW w:w="1446" w:type="dxa"/>
            <w:shd w:val="clear" w:color="auto" w:fill="D9D9D9" w:themeFill="background1" w:themeFillShade="D9"/>
          </w:tcPr>
          <w:p w14:paraId="40D49401" w14:textId="77777777" w:rsidR="00404122" w:rsidRPr="003F6ED1" w:rsidRDefault="00404122" w:rsidP="006535EB">
            <w:pPr>
              <w:widowControl w:val="0"/>
              <w:autoSpaceDE w:val="0"/>
              <w:autoSpaceDN w:val="0"/>
              <w:adjustRightInd w:val="0"/>
              <w:ind w:left="90"/>
              <w:rPr>
                <w:rFonts w:ascii="Arial" w:eastAsia="Times New Roman" w:hAnsi="Arial" w:cs="Arial"/>
                <w:sz w:val="22"/>
              </w:rPr>
            </w:pPr>
            <w:r w:rsidRPr="003F6ED1">
              <w:rPr>
                <w:rFonts w:ascii="Arial" w:eastAsia="Times New Roman" w:hAnsi="Arial" w:cs="Arial"/>
                <w:b/>
                <w:i/>
                <w:sz w:val="22"/>
              </w:rPr>
              <w:t>Start Date</w:t>
            </w:r>
          </w:p>
        </w:tc>
        <w:tc>
          <w:tcPr>
            <w:tcW w:w="1444" w:type="dxa"/>
            <w:shd w:val="clear" w:color="auto" w:fill="D9D9D9" w:themeFill="background1" w:themeFillShade="D9"/>
          </w:tcPr>
          <w:p w14:paraId="363ED3A3" w14:textId="77777777" w:rsidR="00404122" w:rsidRPr="003F6ED1" w:rsidRDefault="00404122" w:rsidP="006535EB">
            <w:pPr>
              <w:widowControl w:val="0"/>
              <w:autoSpaceDE w:val="0"/>
              <w:autoSpaceDN w:val="0"/>
              <w:adjustRightInd w:val="0"/>
              <w:ind w:left="90"/>
              <w:rPr>
                <w:rFonts w:ascii="Arial" w:eastAsia="Times New Roman" w:hAnsi="Arial" w:cs="Arial"/>
                <w:sz w:val="22"/>
              </w:rPr>
            </w:pPr>
            <w:r w:rsidRPr="003F6ED1">
              <w:rPr>
                <w:rFonts w:ascii="Arial" w:eastAsia="Times New Roman" w:hAnsi="Arial" w:cs="Arial"/>
                <w:b/>
                <w:i/>
                <w:sz w:val="22"/>
              </w:rPr>
              <w:t>End Date</w:t>
            </w:r>
          </w:p>
        </w:tc>
      </w:tr>
      <w:tr w:rsidR="00404122" w:rsidRPr="003F6ED1" w14:paraId="7F2F9FDE" w14:textId="77777777" w:rsidTr="005748A2">
        <w:tc>
          <w:tcPr>
            <w:tcW w:w="6686" w:type="dxa"/>
            <w:gridSpan w:val="2"/>
          </w:tcPr>
          <w:p w14:paraId="676C332D" w14:textId="0BA0F92C" w:rsidR="00404122" w:rsidRPr="003F6ED1" w:rsidRDefault="005748A2" w:rsidP="006535EB">
            <w:pPr>
              <w:widowControl w:val="0"/>
              <w:autoSpaceDE w:val="0"/>
              <w:autoSpaceDN w:val="0"/>
              <w:adjustRightInd w:val="0"/>
              <w:ind w:left="90"/>
              <w:rPr>
                <w:rFonts w:ascii="Arial" w:eastAsia="Times New Roman" w:hAnsi="Arial" w:cs="Arial"/>
                <w:sz w:val="22"/>
              </w:rPr>
            </w:pPr>
            <w:r>
              <w:rPr>
                <w:rFonts w:ascii="Arial" w:eastAsia="Times New Roman" w:hAnsi="Arial" w:cs="Arial"/>
                <w:sz w:val="22"/>
              </w:rPr>
              <w:t>Year 1: NASA Jet Propulsion Laboratory</w:t>
            </w:r>
          </w:p>
        </w:tc>
        <w:tc>
          <w:tcPr>
            <w:tcW w:w="1446" w:type="dxa"/>
          </w:tcPr>
          <w:p w14:paraId="3CF43A63" w14:textId="74BC6221" w:rsidR="00404122" w:rsidRPr="003F6ED1" w:rsidRDefault="003E254D" w:rsidP="006535EB">
            <w:pPr>
              <w:widowControl w:val="0"/>
              <w:autoSpaceDE w:val="0"/>
              <w:autoSpaceDN w:val="0"/>
              <w:adjustRightInd w:val="0"/>
              <w:ind w:left="90"/>
              <w:jc w:val="center"/>
              <w:rPr>
                <w:rFonts w:ascii="Arial" w:eastAsia="Times New Roman" w:hAnsi="Arial" w:cs="Arial"/>
                <w:sz w:val="22"/>
              </w:rPr>
            </w:pPr>
            <w:r>
              <w:rPr>
                <w:rFonts w:ascii="Arial" w:eastAsia="Times New Roman" w:hAnsi="Arial" w:cs="Arial"/>
                <w:sz w:val="22"/>
              </w:rPr>
              <w:t>02/2023</w:t>
            </w:r>
          </w:p>
        </w:tc>
        <w:tc>
          <w:tcPr>
            <w:tcW w:w="1444" w:type="dxa"/>
          </w:tcPr>
          <w:p w14:paraId="0070B72B" w14:textId="471653B9" w:rsidR="00404122" w:rsidRPr="003F6ED1" w:rsidRDefault="003E254D" w:rsidP="006535EB">
            <w:pPr>
              <w:widowControl w:val="0"/>
              <w:autoSpaceDE w:val="0"/>
              <w:autoSpaceDN w:val="0"/>
              <w:adjustRightInd w:val="0"/>
              <w:ind w:left="90"/>
              <w:jc w:val="center"/>
              <w:rPr>
                <w:rFonts w:ascii="Arial" w:eastAsia="Times New Roman" w:hAnsi="Arial" w:cs="Arial"/>
                <w:sz w:val="22"/>
              </w:rPr>
            </w:pPr>
            <w:r>
              <w:rPr>
                <w:rFonts w:ascii="Arial" w:eastAsia="Times New Roman" w:hAnsi="Arial" w:cs="Arial"/>
                <w:sz w:val="22"/>
              </w:rPr>
              <w:t>04/2023</w:t>
            </w:r>
          </w:p>
        </w:tc>
      </w:tr>
      <w:tr w:rsidR="005748A2" w:rsidRPr="003F6ED1" w14:paraId="37FFA90E" w14:textId="77777777" w:rsidTr="005748A2">
        <w:tc>
          <w:tcPr>
            <w:tcW w:w="6686" w:type="dxa"/>
            <w:gridSpan w:val="2"/>
          </w:tcPr>
          <w:p w14:paraId="61151124" w14:textId="162069CE" w:rsidR="005748A2" w:rsidRPr="003F6ED1" w:rsidRDefault="005748A2" w:rsidP="005748A2">
            <w:pPr>
              <w:widowControl w:val="0"/>
              <w:autoSpaceDE w:val="0"/>
              <w:autoSpaceDN w:val="0"/>
              <w:adjustRightInd w:val="0"/>
              <w:ind w:left="90"/>
              <w:rPr>
                <w:rFonts w:ascii="Arial" w:eastAsia="Times New Roman" w:hAnsi="Arial" w:cs="Arial"/>
                <w:sz w:val="22"/>
              </w:rPr>
            </w:pPr>
            <w:r>
              <w:rPr>
                <w:rFonts w:ascii="Arial" w:eastAsia="Times New Roman" w:hAnsi="Arial" w:cs="Arial"/>
                <w:sz w:val="22"/>
              </w:rPr>
              <w:t>Year 2: NASA Jet Propulsion Laboratory</w:t>
            </w:r>
          </w:p>
        </w:tc>
        <w:tc>
          <w:tcPr>
            <w:tcW w:w="1446" w:type="dxa"/>
          </w:tcPr>
          <w:p w14:paraId="003F8373" w14:textId="43FB4876" w:rsidR="005748A2" w:rsidRPr="003F6ED1" w:rsidRDefault="005748A2" w:rsidP="005748A2">
            <w:pPr>
              <w:widowControl w:val="0"/>
              <w:autoSpaceDE w:val="0"/>
              <w:autoSpaceDN w:val="0"/>
              <w:adjustRightInd w:val="0"/>
              <w:ind w:left="90"/>
              <w:jc w:val="center"/>
              <w:rPr>
                <w:rFonts w:ascii="Arial" w:eastAsia="Times New Roman" w:hAnsi="Arial" w:cs="Arial"/>
                <w:sz w:val="22"/>
              </w:rPr>
            </w:pPr>
            <w:r>
              <w:rPr>
                <w:rFonts w:ascii="Arial" w:eastAsia="Times New Roman" w:hAnsi="Arial" w:cs="Arial"/>
                <w:sz w:val="22"/>
              </w:rPr>
              <w:t>TBD</w:t>
            </w:r>
          </w:p>
        </w:tc>
        <w:tc>
          <w:tcPr>
            <w:tcW w:w="1444" w:type="dxa"/>
          </w:tcPr>
          <w:p w14:paraId="1FA27F70" w14:textId="128DC349" w:rsidR="005748A2" w:rsidRPr="003F6ED1" w:rsidRDefault="005748A2" w:rsidP="005748A2">
            <w:pPr>
              <w:widowControl w:val="0"/>
              <w:autoSpaceDE w:val="0"/>
              <w:autoSpaceDN w:val="0"/>
              <w:adjustRightInd w:val="0"/>
              <w:ind w:left="90"/>
              <w:jc w:val="center"/>
              <w:rPr>
                <w:rFonts w:ascii="Arial" w:eastAsia="Times New Roman" w:hAnsi="Arial" w:cs="Arial"/>
                <w:sz w:val="22"/>
              </w:rPr>
            </w:pPr>
            <w:r>
              <w:rPr>
                <w:rFonts w:ascii="Arial" w:eastAsia="Times New Roman" w:hAnsi="Arial" w:cs="Arial"/>
                <w:sz w:val="22"/>
              </w:rPr>
              <w:t>TBD</w:t>
            </w:r>
          </w:p>
        </w:tc>
      </w:tr>
      <w:tr w:rsidR="005748A2" w:rsidRPr="003F6ED1" w14:paraId="012730A6" w14:textId="77777777" w:rsidTr="005748A2">
        <w:tc>
          <w:tcPr>
            <w:tcW w:w="6686" w:type="dxa"/>
            <w:gridSpan w:val="2"/>
          </w:tcPr>
          <w:p w14:paraId="23DB8CCB" w14:textId="7A679FFF" w:rsidR="005748A2" w:rsidRDefault="005748A2" w:rsidP="005748A2">
            <w:pPr>
              <w:widowControl w:val="0"/>
              <w:autoSpaceDE w:val="0"/>
              <w:autoSpaceDN w:val="0"/>
              <w:adjustRightInd w:val="0"/>
              <w:ind w:left="90"/>
              <w:rPr>
                <w:rFonts w:ascii="Arial" w:eastAsia="Times New Roman" w:hAnsi="Arial" w:cs="Arial"/>
                <w:sz w:val="22"/>
              </w:rPr>
            </w:pPr>
            <w:r>
              <w:rPr>
                <w:rFonts w:ascii="Arial" w:eastAsia="Times New Roman" w:hAnsi="Arial" w:cs="Arial"/>
                <w:sz w:val="22"/>
              </w:rPr>
              <w:t>Year 3: NASA Jet Propulsion Laboratory</w:t>
            </w:r>
          </w:p>
        </w:tc>
        <w:tc>
          <w:tcPr>
            <w:tcW w:w="1446" w:type="dxa"/>
          </w:tcPr>
          <w:p w14:paraId="38B51CCA" w14:textId="7DAA1F4C" w:rsidR="005748A2" w:rsidRDefault="005748A2" w:rsidP="005748A2">
            <w:pPr>
              <w:widowControl w:val="0"/>
              <w:autoSpaceDE w:val="0"/>
              <w:autoSpaceDN w:val="0"/>
              <w:adjustRightInd w:val="0"/>
              <w:ind w:left="90"/>
              <w:jc w:val="center"/>
              <w:rPr>
                <w:rFonts w:ascii="Arial" w:eastAsia="Times New Roman" w:hAnsi="Arial" w:cs="Arial"/>
                <w:sz w:val="22"/>
              </w:rPr>
            </w:pPr>
            <w:r>
              <w:rPr>
                <w:rFonts w:ascii="Arial" w:eastAsia="Times New Roman" w:hAnsi="Arial" w:cs="Arial"/>
                <w:sz w:val="22"/>
              </w:rPr>
              <w:t>TBD</w:t>
            </w:r>
          </w:p>
        </w:tc>
        <w:tc>
          <w:tcPr>
            <w:tcW w:w="1444" w:type="dxa"/>
          </w:tcPr>
          <w:p w14:paraId="171E5172" w14:textId="36C627A5" w:rsidR="005748A2" w:rsidRDefault="005748A2" w:rsidP="005748A2">
            <w:pPr>
              <w:widowControl w:val="0"/>
              <w:autoSpaceDE w:val="0"/>
              <w:autoSpaceDN w:val="0"/>
              <w:adjustRightInd w:val="0"/>
              <w:ind w:left="90"/>
              <w:jc w:val="center"/>
              <w:rPr>
                <w:rFonts w:ascii="Arial" w:eastAsia="Times New Roman" w:hAnsi="Arial" w:cs="Arial"/>
                <w:sz w:val="22"/>
              </w:rPr>
            </w:pPr>
            <w:r>
              <w:rPr>
                <w:rFonts w:ascii="Arial" w:eastAsia="Times New Roman" w:hAnsi="Arial" w:cs="Arial"/>
                <w:sz w:val="22"/>
              </w:rPr>
              <w:t>TBD</w:t>
            </w:r>
          </w:p>
        </w:tc>
      </w:tr>
      <w:tr w:rsidR="005748A2" w:rsidRPr="003F6ED1" w14:paraId="13CD2D63" w14:textId="77777777" w:rsidTr="005748A2">
        <w:tc>
          <w:tcPr>
            <w:tcW w:w="3974" w:type="dxa"/>
            <w:shd w:val="clear" w:color="auto" w:fill="D9D9D9" w:themeFill="background1" w:themeFillShade="D9"/>
          </w:tcPr>
          <w:p w14:paraId="66055D3E" w14:textId="77777777" w:rsidR="005748A2" w:rsidRPr="003F6ED1" w:rsidRDefault="005748A2" w:rsidP="005748A2">
            <w:pPr>
              <w:widowControl w:val="0"/>
              <w:autoSpaceDE w:val="0"/>
              <w:autoSpaceDN w:val="0"/>
              <w:adjustRightInd w:val="0"/>
              <w:ind w:left="90"/>
              <w:rPr>
                <w:rFonts w:ascii="Arial" w:eastAsia="Times New Roman" w:hAnsi="Arial" w:cs="Arial"/>
                <w:sz w:val="22"/>
              </w:rPr>
            </w:pPr>
            <w:r w:rsidRPr="003F6ED1">
              <w:rPr>
                <w:rFonts w:ascii="Arial" w:eastAsia="Times New Roman" w:hAnsi="Arial" w:cs="Arial"/>
                <w:b/>
                <w:i/>
                <w:sz w:val="22"/>
              </w:rPr>
              <w:t>Conference</w:t>
            </w:r>
          </w:p>
        </w:tc>
        <w:tc>
          <w:tcPr>
            <w:tcW w:w="2712" w:type="dxa"/>
            <w:shd w:val="clear" w:color="auto" w:fill="D9D9D9" w:themeFill="background1" w:themeFillShade="D9"/>
          </w:tcPr>
          <w:p w14:paraId="76D70796" w14:textId="77777777" w:rsidR="005748A2" w:rsidRPr="003F6ED1" w:rsidRDefault="005748A2" w:rsidP="005748A2">
            <w:pPr>
              <w:widowControl w:val="0"/>
              <w:autoSpaceDE w:val="0"/>
              <w:autoSpaceDN w:val="0"/>
              <w:adjustRightInd w:val="0"/>
              <w:ind w:left="90"/>
              <w:jc w:val="center"/>
              <w:rPr>
                <w:rFonts w:ascii="Arial" w:eastAsia="Times New Roman" w:hAnsi="Arial" w:cs="Arial"/>
                <w:sz w:val="22"/>
              </w:rPr>
            </w:pPr>
            <w:r w:rsidRPr="003F6ED1">
              <w:rPr>
                <w:rFonts w:ascii="Arial" w:eastAsia="Times New Roman" w:hAnsi="Arial" w:cs="Arial"/>
                <w:b/>
                <w:i/>
                <w:sz w:val="22"/>
              </w:rPr>
              <w:t>Location</w:t>
            </w:r>
          </w:p>
        </w:tc>
        <w:tc>
          <w:tcPr>
            <w:tcW w:w="1446" w:type="dxa"/>
            <w:shd w:val="clear" w:color="auto" w:fill="D9D9D9" w:themeFill="background1" w:themeFillShade="D9"/>
          </w:tcPr>
          <w:p w14:paraId="324AED32" w14:textId="77777777" w:rsidR="005748A2" w:rsidRPr="003F6ED1" w:rsidRDefault="005748A2" w:rsidP="005748A2">
            <w:pPr>
              <w:widowControl w:val="0"/>
              <w:autoSpaceDE w:val="0"/>
              <w:autoSpaceDN w:val="0"/>
              <w:adjustRightInd w:val="0"/>
              <w:ind w:left="90"/>
              <w:rPr>
                <w:rFonts w:ascii="Arial" w:eastAsia="Times New Roman" w:hAnsi="Arial" w:cs="Arial"/>
                <w:sz w:val="22"/>
              </w:rPr>
            </w:pPr>
            <w:r w:rsidRPr="003F6ED1">
              <w:rPr>
                <w:rFonts w:ascii="Arial" w:eastAsia="Times New Roman" w:hAnsi="Arial" w:cs="Arial"/>
                <w:b/>
                <w:i/>
                <w:sz w:val="22"/>
              </w:rPr>
              <w:t>Start Date</w:t>
            </w:r>
          </w:p>
        </w:tc>
        <w:tc>
          <w:tcPr>
            <w:tcW w:w="1444" w:type="dxa"/>
            <w:shd w:val="clear" w:color="auto" w:fill="D9D9D9" w:themeFill="background1" w:themeFillShade="D9"/>
          </w:tcPr>
          <w:p w14:paraId="7F7A599F" w14:textId="77777777" w:rsidR="005748A2" w:rsidRPr="003F6ED1" w:rsidRDefault="005748A2" w:rsidP="005748A2">
            <w:pPr>
              <w:widowControl w:val="0"/>
              <w:autoSpaceDE w:val="0"/>
              <w:autoSpaceDN w:val="0"/>
              <w:adjustRightInd w:val="0"/>
              <w:ind w:left="90"/>
              <w:rPr>
                <w:rFonts w:ascii="Arial" w:eastAsia="Times New Roman" w:hAnsi="Arial" w:cs="Arial"/>
                <w:sz w:val="22"/>
              </w:rPr>
            </w:pPr>
            <w:r w:rsidRPr="003F6ED1">
              <w:rPr>
                <w:rFonts w:ascii="Arial" w:eastAsia="Times New Roman" w:hAnsi="Arial" w:cs="Arial"/>
                <w:b/>
                <w:i/>
                <w:sz w:val="22"/>
              </w:rPr>
              <w:t>End Date</w:t>
            </w:r>
          </w:p>
        </w:tc>
      </w:tr>
      <w:tr w:rsidR="005748A2" w:rsidRPr="003F6ED1" w14:paraId="28155FE4" w14:textId="77777777" w:rsidTr="005748A2">
        <w:tc>
          <w:tcPr>
            <w:tcW w:w="3974" w:type="dxa"/>
          </w:tcPr>
          <w:p w14:paraId="4152F5EC" w14:textId="2B8CD73A" w:rsidR="005748A2" w:rsidRPr="001E740C" w:rsidRDefault="005748A2" w:rsidP="005748A2">
            <w:pPr>
              <w:widowControl w:val="0"/>
              <w:autoSpaceDE w:val="0"/>
              <w:autoSpaceDN w:val="0"/>
              <w:adjustRightInd w:val="0"/>
              <w:ind w:left="90"/>
              <w:rPr>
                <w:rFonts w:ascii="Arial" w:eastAsia="Times New Roman" w:hAnsi="Arial" w:cs="Arial"/>
                <w:sz w:val="22"/>
              </w:rPr>
            </w:pPr>
            <w:r w:rsidRPr="001E740C">
              <w:rPr>
                <w:rFonts w:ascii="Arial" w:hAnsi="Arial" w:cs="Arial"/>
                <w:sz w:val="22"/>
              </w:rPr>
              <w:t>Use of light coherence for high-contrast exoplanet imaging with ground-based telescopes</w:t>
            </w:r>
          </w:p>
        </w:tc>
        <w:tc>
          <w:tcPr>
            <w:tcW w:w="2712" w:type="dxa"/>
          </w:tcPr>
          <w:p w14:paraId="26B1391A" w14:textId="12E56D5B" w:rsidR="005748A2" w:rsidRPr="001E740C" w:rsidRDefault="005748A2" w:rsidP="005748A2">
            <w:pPr>
              <w:widowControl w:val="0"/>
              <w:autoSpaceDE w:val="0"/>
              <w:autoSpaceDN w:val="0"/>
              <w:adjustRightInd w:val="0"/>
              <w:ind w:left="90"/>
              <w:rPr>
                <w:rFonts w:ascii="Arial" w:eastAsia="Times New Roman" w:hAnsi="Arial" w:cs="Arial"/>
                <w:sz w:val="22"/>
              </w:rPr>
            </w:pPr>
            <w:proofErr w:type="spellStart"/>
            <w:r w:rsidRPr="001E740C">
              <w:rPr>
                <w:rFonts w:ascii="Arial" w:eastAsia="Times New Roman" w:hAnsi="Arial" w:cs="Arial"/>
                <w:sz w:val="22"/>
              </w:rPr>
              <w:t>Meudon</w:t>
            </w:r>
            <w:proofErr w:type="spellEnd"/>
            <w:r w:rsidRPr="001E740C">
              <w:rPr>
                <w:rFonts w:ascii="Arial" w:eastAsia="Times New Roman" w:hAnsi="Arial" w:cs="Arial"/>
                <w:sz w:val="22"/>
              </w:rPr>
              <w:t>, France</w:t>
            </w:r>
          </w:p>
        </w:tc>
        <w:tc>
          <w:tcPr>
            <w:tcW w:w="1446" w:type="dxa"/>
          </w:tcPr>
          <w:p w14:paraId="77E8502A" w14:textId="744066BB" w:rsidR="005748A2" w:rsidRPr="001E740C" w:rsidRDefault="001F5E8D" w:rsidP="005748A2">
            <w:pPr>
              <w:widowControl w:val="0"/>
              <w:autoSpaceDE w:val="0"/>
              <w:autoSpaceDN w:val="0"/>
              <w:adjustRightInd w:val="0"/>
              <w:ind w:left="90"/>
              <w:jc w:val="center"/>
              <w:rPr>
                <w:rFonts w:ascii="Arial" w:eastAsia="Times New Roman" w:hAnsi="Arial" w:cs="Arial"/>
                <w:sz w:val="22"/>
              </w:rPr>
            </w:pPr>
            <w:r>
              <w:rPr>
                <w:rFonts w:ascii="Arial" w:eastAsia="Times New Roman" w:hAnsi="Arial" w:cs="Arial"/>
                <w:sz w:val="22"/>
              </w:rPr>
              <w:t>0</w:t>
            </w:r>
            <w:r w:rsidR="005748A2" w:rsidRPr="001E740C">
              <w:rPr>
                <w:rFonts w:ascii="Arial" w:eastAsia="Times New Roman" w:hAnsi="Arial" w:cs="Arial"/>
                <w:sz w:val="22"/>
              </w:rPr>
              <w:t>6/21/23</w:t>
            </w:r>
          </w:p>
        </w:tc>
        <w:tc>
          <w:tcPr>
            <w:tcW w:w="1444" w:type="dxa"/>
          </w:tcPr>
          <w:p w14:paraId="26586487" w14:textId="65B204C6" w:rsidR="005748A2" w:rsidRPr="001E740C" w:rsidRDefault="001F5E8D" w:rsidP="005748A2">
            <w:pPr>
              <w:widowControl w:val="0"/>
              <w:autoSpaceDE w:val="0"/>
              <w:autoSpaceDN w:val="0"/>
              <w:adjustRightInd w:val="0"/>
              <w:ind w:left="90"/>
              <w:jc w:val="center"/>
              <w:rPr>
                <w:rFonts w:ascii="Arial" w:eastAsia="Times New Roman" w:hAnsi="Arial" w:cs="Arial"/>
                <w:sz w:val="22"/>
              </w:rPr>
            </w:pPr>
            <w:r>
              <w:rPr>
                <w:rFonts w:ascii="Arial" w:eastAsia="Times New Roman" w:hAnsi="Arial" w:cs="Arial"/>
                <w:sz w:val="22"/>
              </w:rPr>
              <w:t>0</w:t>
            </w:r>
            <w:r w:rsidR="005748A2" w:rsidRPr="001E740C">
              <w:rPr>
                <w:rFonts w:ascii="Arial" w:eastAsia="Times New Roman" w:hAnsi="Arial" w:cs="Arial"/>
                <w:sz w:val="22"/>
              </w:rPr>
              <w:t>6/23/23</w:t>
            </w:r>
          </w:p>
        </w:tc>
      </w:tr>
      <w:tr w:rsidR="005748A2" w:rsidRPr="003F6ED1" w14:paraId="6DE0A975" w14:textId="77777777" w:rsidTr="005748A2">
        <w:tc>
          <w:tcPr>
            <w:tcW w:w="3974" w:type="dxa"/>
          </w:tcPr>
          <w:p w14:paraId="570C874B" w14:textId="59CD71BA" w:rsidR="005748A2" w:rsidRPr="001E740C" w:rsidRDefault="005748A2" w:rsidP="005748A2">
            <w:pPr>
              <w:widowControl w:val="0"/>
              <w:autoSpaceDE w:val="0"/>
              <w:autoSpaceDN w:val="0"/>
              <w:adjustRightInd w:val="0"/>
              <w:ind w:left="90"/>
              <w:rPr>
                <w:rFonts w:ascii="Arial" w:eastAsia="Times New Roman" w:hAnsi="Arial" w:cs="Arial"/>
                <w:sz w:val="22"/>
              </w:rPr>
            </w:pPr>
            <w:r w:rsidRPr="001E740C">
              <w:rPr>
                <w:rFonts w:ascii="Arial" w:eastAsia="Times New Roman" w:hAnsi="Arial" w:cs="Arial"/>
                <w:sz w:val="22"/>
              </w:rPr>
              <w:t>SPIE Astronomical Telescopes and Instrumentation</w:t>
            </w:r>
          </w:p>
        </w:tc>
        <w:tc>
          <w:tcPr>
            <w:tcW w:w="2712" w:type="dxa"/>
          </w:tcPr>
          <w:p w14:paraId="16AF1D71" w14:textId="65330B4E" w:rsidR="005748A2" w:rsidRPr="001E740C" w:rsidRDefault="005748A2" w:rsidP="005748A2">
            <w:pPr>
              <w:widowControl w:val="0"/>
              <w:autoSpaceDE w:val="0"/>
              <w:autoSpaceDN w:val="0"/>
              <w:adjustRightInd w:val="0"/>
              <w:ind w:left="90"/>
              <w:rPr>
                <w:rFonts w:ascii="Arial" w:eastAsia="Times New Roman" w:hAnsi="Arial" w:cs="Arial"/>
                <w:sz w:val="22"/>
              </w:rPr>
            </w:pPr>
            <w:r w:rsidRPr="001E740C">
              <w:rPr>
                <w:rFonts w:ascii="Arial" w:eastAsia="Times New Roman" w:hAnsi="Arial" w:cs="Arial"/>
                <w:sz w:val="22"/>
              </w:rPr>
              <w:t>Yokohama, Japan</w:t>
            </w:r>
          </w:p>
        </w:tc>
        <w:tc>
          <w:tcPr>
            <w:tcW w:w="1446" w:type="dxa"/>
          </w:tcPr>
          <w:p w14:paraId="57093FAE" w14:textId="0E442783" w:rsidR="005748A2" w:rsidRPr="001E740C" w:rsidRDefault="001F5E8D" w:rsidP="005748A2">
            <w:pPr>
              <w:widowControl w:val="0"/>
              <w:autoSpaceDE w:val="0"/>
              <w:autoSpaceDN w:val="0"/>
              <w:adjustRightInd w:val="0"/>
              <w:ind w:left="90"/>
              <w:jc w:val="center"/>
              <w:rPr>
                <w:rFonts w:ascii="Arial" w:eastAsia="Times New Roman" w:hAnsi="Arial" w:cs="Arial"/>
                <w:sz w:val="22"/>
              </w:rPr>
            </w:pPr>
            <w:r>
              <w:rPr>
                <w:rFonts w:ascii="Arial" w:eastAsia="Times New Roman" w:hAnsi="Arial" w:cs="Arial"/>
                <w:sz w:val="22"/>
              </w:rPr>
              <w:t>0</w:t>
            </w:r>
            <w:r w:rsidR="005748A2" w:rsidRPr="001E740C">
              <w:rPr>
                <w:rFonts w:ascii="Arial" w:eastAsia="Times New Roman" w:hAnsi="Arial" w:cs="Arial"/>
                <w:sz w:val="22"/>
              </w:rPr>
              <w:t>6/15/24</w:t>
            </w:r>
          </w:p>
        </w:tc>
        <w:tc>
          <w:tcPr>
            <w:tcW w:w="1444" w:type="dxa"/>
          </w:tcPr>
          <w:p w14:paraId="18DCE8EE" w14:textId="796E0F0C" w:rsidR="005748A2" w:rsidRPr="001E740C" w:rsidRDefault="001F5E8D" w:rsidP="005748A2">
            <w:pPr>
              <w:widowControl w:val="0"/>
              <w:autoSpaceDE w:val="0"/>
              <w:autoSpaceDN w:val="0"/>
              <w:adjustRightInd w:val="0"/>
              <w:ind w:left="90"/>
              <w:jc w:val="center"/>
              <w:rPr>
                <w:rFonts w:ascii="Arial" w:eastAsia="Times New Roman" w:hAnsi="Arial" w:cs="Arial"/>
                <w:sz w:val="22"/>
              </w:rPr>
            </w:pPr>
            <w:r>
              <w:rPr>
                <w:rFonts w:ascii="Arial" w:eastAsia="Times New Roman" w:hAnsi="Arial" w:cs="Arial"/>
                <w:sz w:val="22"/>
              </w:rPr>
              <w:t>0</w:t>
            </w:r>
            <w:r w:rsidR="005748A2" w:rsidRPr="001E740C">
              <w:rPr>
                <w:rFonts w:ascii="Arial" w:eastAsia="Times New Roman" w:hAnsi="Arial" w:cs="Arial"/>
                <w:sz w:val="22"/>
              </w:rPr>
              <w:t>6/20/24</w:t>
            </w:r>
          </w:p>
        </w:tc>
      </w:tr>
    </w:tbl>
    <w:p w14:paraId="72BF15DB" w14:textId="77777777" w:rsidR="00C27A01" w:rsidRDefault="009B4A0F" w:rsidP="00AF573E"/>
    <w:sectPr w:rsidR="00C27A01" w:rsidSect="00992BBC">
      <w:headerReference w:type="even" r:id="rId23"/>
      <w:headerReference w:type="default" r:id="rId24"/>
      <w:footerReference w:type="even" r:id="rId25"/>
      <w:footerReference w:type="default" r:id="rId26"/>
      <w:pgSz w:w="12240" w:h="15840"/>
      <w:pgMar w:top="864"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 w:author="Pai Asnodkar, Anusha J." w:date="2022-12-07T11:54:00Z" w:initials="PAAJ">
    <w:p w14:paraId="776E393F" w14:textId="77777777" w:rsidR="0007275F" w:rsidRDefault="0007275F" w:rsidP="00BB5C0F">
      <w:pPr>
        <w:pStyle w:val="CommentText"/>
        <w:jc w:val="left"/>
      </w:pPr>
      <w:r>
        <w:rPr>
          <w:rStyle w:val="CommentReference"/>
        </w:rPr>
        <w:annotationRef/>
      </w:r>
      <w:r>
        <w:rPr>
          <w:b/>
          <w:bCs/>
          <w:i/>
          <w:iCs/>
        </w:rPr>
        <w:t>This section is expected to have significant input from the research collaborator</w:t>
      </w:r>
      <w:r>
        <w:rPr>
          <w:i/>
          <w:iCs/>
        </w:rPr>
        <w:t xml:space="preserve"> in identifying and elaborating on the ties to not just the technology areas, but also documenting relevance to on-going activities in NASA’s Mission Directorates.</w:t>
      </w:r>
    </w:p>
  </w:comment>
  <w:comment w:id="10" w:author="Pai Asnodkar, Anusha J." w:date="2022-12-07T11:54:00Z" w:initials="PAAJ">
    <w:p w14:paraId="0F532648" w14:textId="77777777" w:rsidR="0007275F" w:rsidRDefault="0007275F">
      <w:pPr>
        <w:pStyle w:val="CommentText"/>
        <w:jc w:val="left"/>
      </w:pPr>
      <w:r>
        <w:rPr>
          <w:rStyle w:val="CommentReference"/>
        </w:rPr>
        <w:annotationRef/>
      </w:r>
      <w:r>
        <w:rPr>
          <w:i/>
          <w:iCs/>
        </w:rPr>
        <w:t>Research conducted through the visiting technologist experience at a NASA Center or a R&amp;D lab is an annual NSTGRO requirement. ALL VTEs must be coordinated with the NASA-assigned Research Collaborator and approved by the Program.  Please refer to the “NSTGRO Reporting and Grant Requirements Instructions” to begin the VTE approval process.</w:t>
      </w:r>
    </w:p>
    <w:p w14:paraId="03F04CE9" w14:textId="77777777" w:rsidR="0007275F" w:rsidRDefault="0007275F">
      <w:pPr>
        <w:pStyle w:val="CommentText"/>
        <w:jc w:val="left"/>
      </w:pPr>
    </w:p>
    <w:p w14:paraId="34C33553" w14:textId="77777777" w:rsidR="0007275F" w:rsidRDefault="0007275F">
      <w:pPr>
        <w:pStyle w:val="CommentText"/>
        <w:jc w:val="left"/>
      </w:pPr>
      <w:r>
        <w:rPr>
          <w:i/>
          <w:iCs/>
        </w:rPr>
        <w:t>This section should include a plan for the year’s visiting technologist experience(s), including a brief description of the goals and expected outcomes for each experience.  We welcome the inclusion of plans for subsequent years, though they are not required.</w:t>
      </w:r>
    </w:p>
    <w:p w14:paraId="3FE19136" w14:textId="77777777" w:rsidR="0007275F" w:rsidRDefault="0007275F">
      <w:pPr>
        <w:pStyle w:val="CommentText"/>
        <w:jc w:val="left"/>
      </w:pPr>
    </w:p>
    <w:p w14:paraId="4B8C9936" w14:textId="77777777" w:rsidR="0007275F" w:rsidRDefault="0007275F">
      <w:pPr>
        <w:pStyle w:val="CommentText"/>
        <w:jc w:val="left"/>
      </w:pPr>
      <w:r>
        <w:rPr>
          <w:i/>
          <w:iCs/>
        </w:rPr>
        <w:t xml:space="preserve">Additional experience details are requested in Section 6, “SCHEDULE.” </w:t>
      </w:r>
    </w:p>
    <w:p w14:paraId="2F3AC350" w14:textId="77777777" w:rsidR="0007275F" w:rsidRDefault="0007275F" w:rsidP="00500A9E">
      <w:pPr>
        <w:pStyle w:val="CommentText"/>
        <w:jc w:val="lef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76E393F" w15:done="0"/>
  <w15:commentEx w15:paraId="2F3AC35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3AFD6E" w16cex:dateUtc="2022-12-07T16:54:00Z"/>
  <w16cex:commentExtensible w16cex:durableId="273AFD7F" w16cex:dateUtc="2022-12-07T16: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76E393F" w16cid:durableId="273AFD6E"/>
  <w16cid:commentId w16cid:paraId="2F3AC350" w16cid:durableId="273AFD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25DCD" w14:textId="77777777" w:rsidR="000B6CB8" w:rsidRDefault="000B6CB8" w:rsidP="006524EB">
      <w:r>
        <w:separator/>
      </w:r>
    </w:p>
  </w:endnote>
  <w:endnote w:type="continuationSeparator" w:id="0">
    <w:p w14:paraId="7DD0CD10" w14:textId="77777777" w:rsidR="000B6CB8" w:rsidRDefault="000B6CB8" w:rsidP="006524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C4700" w14:textId="77777777" w:rsidR="00BE4FAC" w:rsidRDefault="009B4A0F">
    <w:pPr>
      <w:pStyle w:val="Footer"/>
    </w:pPr>
  </w:p>
  <w:p w14:paraId="4B8C9434" w14:textId="77777777" w:rsidR="00AA2945" w:rsidRDefault="009B4A0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Times New Roman"/>
        <w:sz w:val="18"/>
        <w:szCs w:val="18"/>
      </w:rPr>
      <w:id w:val="-1828204135"/>
      <w:docPartObj>
        <w:docPartGallery w:val="Page Numbers (Bottom of Page)"/>
        <w:docPartUnique/>
      </w:docPartObj>
    </w:sdtPr>
    <w:sdtEndPr>
      <w:rPr>
        <w:noProof/>
        <w:sz w:val="24"/>
        <w:szCs w:val="24"/>
      </w:rPr>
    </w:sdtEndPr>
    <w:sdtContent>
      <w:p w14:paraId="0B4DE0F5" w14:textId="77777777" w:rsidR="00F900B5" w:rsidRPr="00F900B5" w:rsidRDefault="00664050" w:rsidP="00F900B5">
        <w:pPr>
          <w:pStyle w:val="Footer"/>
          <w:spacing w:before="240"/>
          <w:jc w:val="center"/>
          <w:rPr>
            <w:rFonts w:cs="Times New Roman"/>
            <w:noProof/>
            <w:szCs w:val="24"/>
          </w:rPr>
        </w:pPr>
        <w:r w:rsidRPr="003F6ED1">
          <w:rPr>
            <w:rFonts w:cs="Times New Roman"/>
            <w:sz w:val="18"/>
            <w:szCs w:val="18"/>
          </w:rPr>
          <w:t xml:space="preserve">Page </w:t>
        </w:r>
        <w:r w:rsidRPr="003F6ED1">
          <w:rPr>
            <w:rFonts w:cs="Times New Roman"/>
            <w:sz w:val="18"/>
            <w:szCs w:val="18"/>
          </w:rPr>
          <w:fldChar w:fldCharType="begin"/>
        </w:r>
        <w:r w:rsidRPr="003F6ED1">
          <w:rPr>
            <w:rFonts w:cs="Times New Roman"/>
            <w:sz w:val="18"/>
            <w:szCs w:val="18"/>
          </w:rPr>
          <w:instrText xml:space="preserve"> PAGE   \* MERGEFORMAT </w:instrText>
        </w:r>
        <w:r w:rsidRPr="003F6ED1">
          <w:rPr>
            <w:rFonts w:cs="Times New Roman"/>
            <w:sz w:val="18"/>
            <w:szCs w:val="18"/>
          </w:rPr>
          <w:fldChar w:fldCharType="separate"/>
        </w:r>
        <w:r w:rsidR="00D52518">
          <w:rPr>
            <w:rFonts w:cs="Times New Roman"/>
            <w:noProof/>
            <w:sz w:val="18"/>
            <w:szCs w:val="18"/>
          </w:rPr>
          <w:t>2</w:t>
        </w:r>
        <w:r w:rsidRPr="003F6ED1">
          <w:rPr>
            <w:rFonts w:cs="Times New Roman"/>
            <w:noProof/>
            <w:sz w:val="18"/>
            <w:szCs w:val="18"/>
          </w:rPr>
          <w:fldChar w:fldCharType="end"/>
        </w:r>
        <w:r w:rsidRPr="003F6ED1">
          <w:rPr>
            <w:rFonts w:cs="Times New Roman"/>
            <w:noProof/>
            <w:sz w:val="18"/>
            <w:szCs w:val="18"/>
          </w:rPr>
          <w:t xml:space="preserve"> –</w:t>
        </w:r>
        <w:r w:rsidRPr="003F6ED1">
          <w:rPr>
            <w:rFonts w:cs="Times New Roman"/>
            <w:sz w:val="18"/>
            <w:szCs w:val="18"/>
          </w:rPr>
          <w:t xml:space="preserve"> Revised </w:t>
        </w:r>
        <w:r>
          <w:rPr>
            <w:rFonts w:cs="Times New Roman"/>
            <w:sz w:val="18"/>
            <w:szCs w:val="18"/>
          </w:rPr>
          <w:t>0</w:t>
        </w:r>
        <w:r w:rsidR="006524EB">
          <w:rPr>
            <w:rFonts w:cs="Times New Roman"/>
            <w:sz w:val="18"/>
            <w:szCs w:val="18"/>
          </w:rPr>
          <w:t>8/2020</w:t>
        </w:r>
      </w:p>
    </w:sdtContent>
  </w:sdt>
  <w:p w14:paraId="45BBDEDC" w14:textId="77777777" w:rsidR="00AA2945" w:rsidRDefault="009B4A0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DA71C7" w14:textId="77777777" w:rsidR="000B6CB8" w:rsidRDefault="000B6CB8" w:rsidP="006524EB">
      <w:r>
        <w:separator/>
      </w:r>
    </w:p>
  </w:footnote>
  <w:footnote w:type="continuationSeparator" w:id="0">
    <w:p w14:paraId="2916A391" w14:textId="77777777" w:rsidR="000B6CB8" w:rsidRDefault="000B6CB8" w:rsidP="006524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78BD8" w14:textId="77777777" w:rsidR="00BE4FAC" w:rsidRDefault="009B4A0F">
    <w:pPr>
      <w:pStyle w:val="Header"/>
    </w:pPr>
  </w:p>
  <w:p w14:paraId="01FCB3DD" w14:textId="77777777" w:rsidR="00AA2945" w:rsidRDefault="009B4A0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FC5EE" w14:textId="77777777" w:rsidR="00F900B5" w:rsidRPr="00F900B5" w:rsidRDefault="009B4A0F" w:rsidP="00F900B5">
    <w:pPr>
      <w:pStyle w:val="Header"/>
      <w:rPr>
        <w:rFonts w:cs="Times New Roman"/>
        <w:szCs w:val="24"/>
      </w:rPr>
    </w:pPr>
  </w:p>
  <w:p w14:paraId="01B935D3" w14:textId="77777777" w:rsidR="00F900B5" w:rsidRPr="00F900B5" w:rsidRDefault="009B4A0F" w:rsidP="00F900B5">
    <w:pPr>
      <w:pStyle w:val="Header"/>
      <w:rPr>
        <w:rFonts w:cs="Times New Roman"/>
        <w:szCs w:val="24"/>
      </w:rPr>
    </w:pPr>
  </w:p>
  <w:p w14:paraId="39528498" w14:textId="77777777" w:rsidR="00AA2945" w:rsidRDefault="009B4A0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84935"/>
    <w:multiLevelType w:val="hybridMultilevel"/>
    <w:tmpl w:val="79CE42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424DD4"/>
    <w:multiLevelType w:val="hybridMultilevel"/>
    <w:tmpl w:val="E8BC0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D8426F"/>
    <w:multiLevelType w:val="hybridMultilevel"/>
    <w:tmpl w:val="AF0008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AD274C4"/>
    <w:multiLevelType w:val="hybridMultilevel"/>
    <w:tmpl w:val="C06ED2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753522"/>
    <w:multiLevelType w:val="hybridMultilevel"/>
    <w:tmpl w:val="38DCC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C12211"/>
    <w:multiLevelType w:val="hybridMultilevel"/>
    <w:tmpl w:val="52C0EBDE"/>
    <w:lvl w:ilvl="0" w:tplc="56C63B6E">
      <w:start w:val="1"/>
      <w:numFmt w:val="decimal"/>
      <w:pStyle w:val="Heading1"/>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1D0783"/>
    <w:multiLevelType w:val="hybridMultilevel"/>
    <w:tmpl w:val="C5F6E3E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3FD7B60"/>
    <w:multiLevelType w:val="hybridMultilevel"/>
    <w:tmpl w:val="B0F2C6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55333F1"/>
    <w:multiLevelType w:val="hybridMultilevel"/>
    <w:tmpl w:val="E2B0FCD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57828BB"/>
    <w:multiLevelType w:val="hybridMultilevel"/>
    <w:tmpl w:val="6C382DA8"/>
    <w:lvl w:ilvl="0" w:tplc="DD721724">
      <w:start w:val="1"/>
      <w:numFmt w:val="lowerLetter"/>
      <w:pStyle w:val="Heading2"/>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B16991"/>
    <w:multiLevelType w:val="hybridMultilevel"/>
    <w:tmpl w:val="58D66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B86827"/>
    <w:multiLevelType w:val="hybridMultilevel"/>
    <w:tmpl w:val="CAD61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3460641"/>
    <w:multiLevelType w:val="hybridMultilevel"/>
    <w:tmpl w:val="593823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8472279">
    <w:abstractNumId w:val="0"/>
  </w:num>
  <w:num w:numId="2" w16cid:durableId="1527449164">
    <w:abstractNumId w:val="9"/>
  </w:num>
  <w:num w:numId="3" w16cid:durableId="1820418354">
    <w:abstractNumId w:val="5"/>
  </w:num>
  <w:num w:numId="4" w16cid:durableId="958612211">
    <w:abstractNumId w:val="11"/>
  </w:num>
  <w:num w:numId="5" w16cid:durableId="1210611027">
    <w:abstractNumId w:val="7"/>
  </w:num>
  <w:num w:numId="6" w16cid:durableId="1261335168">
    <w:abstractNumId w:val="10"/>
  </w:num>
  <w:num w:numId="7" w16cid:durableId="2013214454">
    <w:abstractNumId w:val="6"/>
  </w:num>
  <w:num w:numId="8" w16cid:durableId="1983145878">
    <w:abstractNumId w:val="4"/>
  </w:num>
  <w:num w:numId="9" w16cid:durableId="1441536101">
    <w:abstractNumId w:val="2"/>
  </w:num>
  <w:num w:numId="10" w16cid:durableId="304286521">
    <w:abstractNumId w:val="8"/>
  </w:num>
  <w:num w:numId="11" w16cid:durableId="1762023544">
    <w:abstractNumId w:val="3"/>
  </w:num>
  <w:num w:numId="12" w16cid:durableId="435105057">
    <w:abstractNumId w:val="1"/>
  </w:num>
  <w:num w:numId="13" w16cid:durableId="1578638190">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i Asnodkar, Anusha J.">
    <w15:presenceInfo w15:providerId="AD" w15:userId="S-1-5-21-3711032425-755364728-2729317452-2113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28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122"/>
    <w:rsid w:val="000003D9"/>
    <w:rsid w:val="000109E5"/>
    <w:rsid w:val="0005700C"/>
    <w:rsid w:val="00064DD8"/>
    <w:rsid w:val="0007275F"/>
    <w:rsid w:val="000756C9"/>
    <w:rsid w:val="0008659F"/>
    <w:rsid w:val="000A417B"/>
    <w:rsid w:val="000B2AA1"/>
    <w:rsid w:val="000B685B"/>
    <w:rsid w:val="000B6CB8"/>
    <w:rsid w:val="000F2369"/>
    <w:rsid w:val="0010614A"/>
    <w:rsid w:val="00107B11"/>
    <w:rsid w:val="001204AA"/>
    <w:rsid w:val="00135AB6"/>
    <w:rsid w:val="00165DCF"/>
    <w:rsid w:val="001924B8"/>
    <w:rsid w:val="00194424"/>
    <w:rsid w:val="001A3EE7"/>
    <w:rsid w:val="001E740C"/>
    <w:rsid w:val="001F5E8D"/>
    <w:rsid w:val="00234186"/>
    <w:rsid w:val="002A4B43"/>
    <w:rsid w:val="002B5AFF"/>
    <w:rsid w:val="002B6C6D"/>
    <w:rsid w:val="002E07E9"/>
    <w:rsid w:val="002F53BC"/>
    <w:rsid w:val="002F5831"/>
    <w:rsid w:val="0035252C"/>
    <w:rsid w:val="00376ED3"/>
    <w:rsid w:val="00382AB8"/>
    <w:rsid w:val="00382D68"/>
    <w:rsid w:val="00392A76"/>
    <w:rsid w:val="003939E3"/>
    <w:rsid w:val="003940F9"/>
    <w:rsid w:val="003B77FD"/>
    <w:rsid w:val="003E254D"/>
    <w:rsid w:val="004018FE"/>
    <w:rsid w:val="00404122"/>
    <w:rsid w:val="00404DA9"/>
    <w:rsid w:val="0042175A"/>
    <w:rsid w:val="00424307"/>
    <w:rsid w:val="004418E5"/>
    <w:rsid w:val="0044684A"/>
    <w:rsid w:val="004763A0"/>
    <w:rsid w:val="00484BA2"/>
    <w:rsid w:val="004A08E3"/>
    <w:rsid w:val="004A6AE1"/>
    <w:rsid w:val="0051432A"/>
    <w:rsid w:val="00521AE4"/>
    <w:rsid w:val="005312FB"/>
    <w:rsid w:val="0053375C"/>
    <w:rsid w:val="005379F7"/>
    <w:rsid w:val="0054273F"/>
    <w:rsid w:val="00563F45"/>
    <w:rsid w:val="005679AD"/>
    <w:rsid w:val="00573EAE"/>
    <w:rsid w:val="005748A2"/>
    <w:rsid w:val="005A7129"/>
    <w:rsid w:val="005D430C"/>
    <w:rsid w:val="005E7012"/>
    <w:rsid w:val="005F4D4B"/>
    <w:rsid w:val="00605F60"/>
    <w:rsid w:val="0061238C"/>
    <w:rsid w:val="00616B19"/>
    <w:rsid w:val="00640BCD"/>
    <w:rsid w:val="00647FB3"/>
    <w:rsid w:val="006524EB"/>
    <w:rsid w:val="00664050"/>
    <w:rsid w:val="00666B67"/>
    <w:rsid w:val="00672B15"/>
    <w:rsid w:val="00691DBA"/>
    <w:rsid w:val="006A3C8B"/>
    <w:rsid w:val="006D3EC9"/>
    <w:rsid w:val="006E2597"/>
    <w:rsid w:val="00710EA5"/>
    <w:rsid w:val="00723C1C"/>
    <w:rsid w:val="0074112D"/>
    <w:rsid w:val="007532D1"/>
    <w:rsid w:val="00777816"/>
    <w:rsid w:val="00793331"/>
    <w:rsid w:val="007A2FB6"/>
    <w:rsid w:val="007A4C90"/>
    <w:rsid w:val="007A55D0"/>
    <w:rsid w:val="007B05B1"/>
    <w:rsid w:val="007C7303"/>
    <w:rsid w:val="007D7480"/>
    <w:rsid w:val="007F2F16"/>
    <w:rsid w:val="007F6E95"/>
    <w:rsid w:val="00810B05"/>
    <w:rsid w:val="00820438"/>
    <w:rsid w:val="00820B1A"/>
    <w:rsid w:val="00842254"/>
    <w:rsid w:val="008507A4"/>
    <w:rsid w:val="00856190"/>
    <w:rsid w:val="00861507"/>
    <w:rsid w:val="0086243D"/>
    <w:rsid w:val="008D0606"/>
    <w:rsid w:val="008F2C84"/>
    <w:rsid w:val="008F353D"/>
    <w:rsid w:val="008F6E4A"/>
    <w:rsid w:val="008F7BDD"/>
    <w:rsid w:val="00901BB3"/>
    <w:rsid w:val="009059C0"/>
    <w:rsid w:val="009223CB"/>
    <w:rsid w:val="00933B30"/>
    <w:rsid w:val="00956E67"/>
    <w:rsid w:val="009750DA"/>
    <w:rsid w:val="009B5C16"/>
    <w:rsid w:val="009D7D54"/>
    <w:rsid w:val="009E6921"/>
    <w:rsid w:val="009F06D0"/>
    <w:rsid w:val="009F6D59"/>
    <w:rsid w:val="00A008AE"/>
    <w:rsid w:val="00A04C26"/>
    <w:rsid w:val="00A36BFC"/>
    <w:rsid w:val="00A57D5E"/>
    <w:rsid w:val="00A6213E"/>
    <w:rsid w:val="00A63585"/>
    <w:rsid w:val="00A65494"/>
    <w:rsid w:val="00A759D1"/>
    <w:rsid w:val="00A82743"/>
    <w:rsid w:val="00A905C6"/>
    <w:rsid w:val="00A97722"/>
    <w:rsid w:val="00AA56E4"/>
    <w:rsid w:val="00AA5ED1"/>
    <w:rsid w:val="00AC1A0A"/>
    <w:rsid w:val="00AF2956"/>
    <w:rsid w:val="00AF573E"/>
    <w:rsid w:val="00B01FE2"/>
    <w:rsid w:val="00B236CD"/>
    <w:rsid w:val="00B64992"/>
    <w:rsid w:val="00B661F8"/>
    <w:rsid w:val="00B9440D"/>
    <w:rsid w:val="00C17EE3"/>
    <w:rsid w:val="00C24A82"/>
    <w:rsid w:val="00C2766F"/>
    <w:rsid w:val="00C81F03"/>
    <w:rsid w:val="00C85CE1"/>
    <w:rsid w:val="00C91A21"/>
    <w:rsid w:val="00CA1AA8"/>
    <w:rsid w:val="00CE4C95"/>
    <w:rsid w:val="00CE6D1D"/>
    <w:rsid w:val="00D20EBD"/>
    <w:rsid w:val="00D47128"/>
    <w:rsid w:val="00D471AE"/>
    <w:rsid w:val="00D52518"/>
    <w:rsid w:val="00D651C6"/>
    <w:rsid w:val="00D829E6"/>
    <w:rsid w:val="00D9586B"/>
    <w:rsid w:val="00DA08D0"/>
    <w:rsid w:val="00DD385D"/>
    <w:rsid w:val="00DF0909"/>
    <w:rsid w:val="00E03E86"/>
    <w:rsid w:val="00E23268"/>
    <w:rsid w:val="00E4744B"/>
    <w:rsid w:val="00E60B23"/>
    <w:rsid w:val="00E718D5"/>
    <w:rsid w:val="00E71D1D"/>
    <w:rsid w:val="00EB6509"/>
    <w:rsid w:val="00EE3EA7"/>
    <w:rsid w:val="00EE4136"/>
    <w:rsid w:val="00F400F3"/>
    <w:rsid w:val="00F416AD"/>
    <w:rsid w:val="00F442B0"/>
    <w:rsid w:val="00F5278A"/>
    <w:rsid w:val="00F55385"/>
    <w:rsid w:val="00F76F20"/>
    <w:rsid w:val="00F8497E"/>
    <w:rsid w:val="00F941AE"/>
    <w:rsid w:val="00FB197F"/>
    <w:rsid w:val="00FB1D17"/>
    <w:rsid w:val="00FC2572"/>
    <w:rsid w:val="00FD0E13"/>
    <w:rsid w:val="00FD4F5D"/>
    <w:rsid w:val="00FF4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40CC9"/>
  <w15:chartTrackingRefBased/>
  <w15:docId w15:val="{5C4ADFEB-FFF3-4369-8609-AB057B2D7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85B"/>
    <w:pPr>
      <w:spacing w:after="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404122"/>
    <w:pPr>
      <w:widowControl w:val="0"/>
      <w:numPr>
        <w:numId w:val="3"/>
      </w:numPr>
      <w:autoSpaceDE w:val="0"/>
      <w:autoSpaceDN w:val="0"/>
      <w:adjustRightInd w:val="0"/>
      <w:ind w:left="360"/>
      <w:outlineLvl w:val="0"/>
    </w:pPr>
    <w:rPr>
      <w:rFonts w:eastAsia="Calibri" w:cs="Times New Roman"/>
      <w:b/>
      <w:caps/>
      <w:szCs w:val="24"/>
    </w:rPr>
  </w:style>
  <w:style w:type="paragraph" w:styleId="Heading2">
    <w:name w:val="heading 2"/>
    <w:basedOn w:val="Normal"/>
    <w:next w:val="Normal"/>
    <w:link w:val="Heading2Char"/>
    <w:uiPriority w:val="9"/>
    <w:unhideWhenUsed/>
    <w:qFormat/>
    <w:rsid w:val="00404122"/>
    <w:pPr>
      <w:widowControl w:val="0"/>
      <w:numPr>
        <w:numId w:val="2"/>
      </w:numPr>
      <w:autoSpaceDE w:val="0"/>
      <w:autoSpaceDN w:val="0"/>
      <w:adjustRightInd w:val="0"/>
      <w:ind w:left="360"/>
      <w:outlineLvl w:val="1"/>
    </w:pPr>
    <w:rPr>
      <w:rFonts w:eastAsia="Calibri" w:cs="Times New Roman"/>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122"/>
    <w:rPr>
      <w:rFonts w:ascii="Times New Roman" w:eastAsia="Calibri" w:hAnsi="Times New Roman" w:cs="Times New Roman"/>
      <w:b/>
      <w:caps/>
      <w:sz w:val="24"/>
      <w:szCs w:val="24"/>
    </w:rPr>
  </w:style>
  <w:style w:type="character" w:customStyle="1" w:styleId="Heading2Char">
    <w:name w:val="Heading 2 Char"/>
    <w:basedOn w:val="DefaultParagraphFont"/>
    <w:link w:val="Heading2"/>
    <w:uiPriority w:val="9"/>
    <w:rsid w:val="00404122"/>
    <w:rPr>
      <w:rFonts w:ascii="Times New Roman" w:eastAsia="Calibri" w:hAnsi="Times New Roman" w:cs="Times New Roman"/>
      <w:b/>
      <w:sz w:val="24"/>
      <w:szCs w:val="24"/>
    </w:rPr>
  </w:style>
  <w:style w:type="paragraph" w:styleId="ListParagraph">
    <w:name w:val="List Paragraph"/>
    <w:basedOn w:val="Normal"/>
    <w:uiPriority w:val="34"/>
    <w:qFormat/>
    <w:rsid w:val="00404122"/>
    <w:pPr>
      <w:ind w:left="720"/>
      <w:contextualSpacing/>
    </w:pPr>
  </w:style>
  <w:style w:type="character" w:styleId="Hyperlink">
    <w:name w:val="Hyperlink"/>
    <w:basedOn w:val="DefaultParagraphFont"/>
    <w:uiPriority w:val="99"/>
    <w:unhideWhenUsed/>
    <w:rsid w:val="00404122"/>
    <w:rPr>
      <w:color w:val="0000FF"/>
      <w:u w:val="single"/>
    </w:rPr>
  </w:style>
  <w:style w:type="paragraph" w:styleId="Header">
    <w:name w:val="header"/>
    <w:basedOn w:val="Normal"/>
    <w:link w:val="HeaderChar"/>
    <w:uiPriority w:val="99"/>
    <w:unhideWhenUsed/>
    <w:rsid w:val="00404122"/>
    <w:pPr>
      <w:tabs>
        <w:tab w:val="center" w:pos="4680"/>
        <w:tab w:val="right" w:pos="9360"/>
      </w:tabs>
    </w:pPr>
  </w:style>
  <w:style w:type="character" w:customStyle="1" w:styleId="HeaderChar">
    <w:name w:val="Header Char"/>
    <w:basedOn w:val="DefaultParagraphFont"/>
    <w:link w:val="Header"/>
    <w:uiPriority w:val="99"/>
    <w:rsid w:val="00404122"/>
    <w:rPr>
      <w:rFonts w:ascii="Times New Roman" w:hAnsi="Times New Roman"/>
      <w:sz w:val="24"/>
    </w:rPr>
  </w:style>
  <w:style w:type="paragraph" w:styleId="Footer">
    <w:name w:val="footer"/>
    <w:basedOn w:val="Normal"/>
    <w:link w:val="FooterChar"/>
    <w:uiPriority w:val="99"/>
    <w:unhideWhenUsed/>
    <w:rsid w:val="00404122"/>
    <w:pPr>
      <w:tabs>
        <w:tab w:val="center" w:pos="4680"/>
        <w:tab w:val="right" w:pos="9360"/>
      </w:tabs>
    </w:pPr>
  </w:style>
  <w:style w:type="character" w:customStyle="1" w:styleId="FooterChar">
    <w:name w:val="Footer Char"/>
    <w:basedOn w:val="DefaultParagraphFont"/>
    <w:link w:val="Footer"/>
    <w:uiPriority w:val="99"/>
    <w:rsid w:val="00404122"/>
    <w:rPr>
      <w:rFonts w:ascii="Times New Roman" w:hAnsi="Times New Roman"/>
      <w:sz w:val="24"/>
    </w:rPr>
  </w:style>
  <w:style w:type="character" w:styleId="PlaceholderText">
    <w:name w:val="Placeholder Text"/>
    <w:basedOn w:val="DefaultParagraphFont"/>
    <w:uiPriority w:val="99"/>
    <w:semiHidden/>
    <w:rsid w:val="00404122"/>
    <w:rPr>
      <w:color w:val="808080"/>
    </w:rPr>
  </w:style>
  <w:style w:type="character" w:styleId="UnresolvedMention">
    <w:name w:val="Unresolved Mention"/>
    <w:basedOn w:val="DefaultParagraphFont"/>
    <w:uiPriority w:val="99"/>
    <w:semiHidden/>
    <w:unhideWhenUsed/>
    <w:rsid w:val="00AA56E4"/>
    <w:rPr>
      <w:color w:val="605E5C"/>
      <w:shd w:val="clear" w:color="auto" w:fill="E1DFDD"/>
    </w:rPr>
  </w:style>
  <w:style w:type="character" w:styleId="FollowedHyperlink">
    <w:name w:val="FollowedHyperlink"/>
    <w:basedOn w:val="DefaultParagraphFont"/>
    <w:uiPriority w:val="99"/>
    <w:semiHidden/>
    <w:unhideWhenUsed/>
    <w:rsid w:val="00376ED3"/>
    <w:rPr>
      <w:color w:val="954F72" w:themeColor="followedHyperlink"/>
      <w:u w:val="single"/>
    </w:rPr>
  </w:style>
  <w:style w:type="character" w:styleId="Emphasis">
    <w:name w:val="Emphasis"/>
    <w:basedOn w:val="DefaultParagraphFont"/>
    <w:uiPriority w:val="20"/>
    <w:qFormat/>
    <w:rsid w:val="00810B05"/>
    <w:rPr>
      <w:i/>
      <w:iCs/>
    </w:rPr>
  </w:style>
  <w:style w:type="character" w:customStyle="1" w:styleId="CharacterStyle1">
    <w:name w:val="Character Style 1"/>
    <w:uiPriority w:val="99"/>
    <w:rsid w:val="00723C1C"/>
    <w:rPr>
      <w:sz w:val="24"/>
      <w:szCs w:val="24"/>
    </w:rPr>
  </w:style>
  <w:style w:type="character" w:styleId="CommentReference">
    <w:name w:val="annotation reference"/>
    <w:basedOn w:val="DefaultParagraphFont"/>
    <w:uiPriority w:val="99"/>
    <w:semiHidden/>
    <w:unhideWhenUsed/>
    <w:rsid w:val="0007275F"/>
    <w:rPr>
      <w:sz w:val="16"/>
      <w:szCs w:val="16"/>
    </w:rPr>
  </w:style>
  <w:style w:type="paragraph" w:styleId="CommentText">
    <w:name w:val="annotation text"/>
    <w:basedOn w:val="Normal"/>
    <w:link w:val="CommentTextChar"/>
    <w:uiPriority w:val="99"/>
    <w:unhideWhenUsed/>
    <w:rsid w:val="0007275F"/>
    <w:rPr>
      <w:sz w:val="20"/>
      <w:szCs w:val="20"/>
    </w:rPr>
  </w:style>
  <w:style w:type="character" w:customStyle="1" w:styleId="CommentTextChar">
    <w:name w:val="Comment Text Char"/>
    <w:basedOn w:val="DefaultParagraphFont"/>
    <w:link w:val="CommentText"/>
    <w:uiPriority w:val="99"/>
    <w:rsid w:val="0007275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7275F"/>
    <w:rPr>
      <w:b/>
      <w:bCs/>
    </w:rPr>
  </w:style>
  <w:style w:type="character" w:customStyle="1" w:styleId="CommentSubjectChar">
    <w:name w:val="Comment Subject Char"/>
    <w:basedOn w:val="CommentTextChar"/>
    <w:link w:val="CommentSubject"/>
    <w:uiPriority w:val="99"/>
    <w:semiHidden/>
    <w:rsid w:val="0007275F"/>
    <w:rPr>
      <w:rFonts w:ascii="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ui.adsabs.harvard.edu/abs/2007SPIE.6691E..0AG/abstract" TargetMode="External"/><Relationship Id="rId18" Type="http://schemas.openxmlformats.org/officeDocument/2006/relationships/comments" Target="comments.xml"/><Relationship Id="rId26" Type="http://schemas.openxmlformats.org/officeDocument/2006/relationships/footer" Target="footer2.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ui.adsabs.harvard.edu/abs/2019BAAS...51g.101M/abstract"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ui.adsabs.harvard.edu/abs/2020AJ....160..210W/abstract" TargetMode="External"/><Relationship Id="rId20" Type="http://schemas.microsoft.com/office/2016/09/relationships/commentsIds" Target="commentsIds.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https://ui.adsabs.harvard.edu/abs/2021SPIE11823E..0AE/abstract" TargetMode="External"/><Relationship Id="rId23" Type="http://schemas.openxmlformats.org/officeDocument/2006/relationships/header" Target="header1.xml"/><Relationship Id="rId28" Type="http://schemas.microsoft.com/office/2011/relationships/people" Target="people.xml"/><Relationship Id="rId10" Type="http://schemas.openxmlformats.org/officeDocument/2006/relationships/image" Target="media/image1.jpeg"/><Relationship Id="rId19" Type="http://schemas.microsoft.com/office/2011/relationships/commentsExtended" Target="commentsExtended.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ui.adsabs.harvard.edu/abs/2019OptL...44.2204E/abstract" TargetMode="External"/><Relationship Id="rId22" Type="http://schemas.openxmlformats.org/officeDocument/2006/relationships/hyperlink" Target="https://exoplanet-cdi.sciencesconf.org/" TargetMode="External"/><Relationship Id="rId27" Type="http://schemas.openxmlformats.org/officeDocument/2006/relationships/fontTable" Target="fontTable.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728BB3F406B4140885973557AFFA5B4"/>
        <w:category>
          <w:name w:val="General"/>
          <w:gallery w:val="placeholder"/>
        </w:category>
        <w:types>
          <w:type w:val="bbPlcHdr"/>
        </w:types>
        <w:behaviors>
          <w:behavior w:val="content"/>
        </w:behaviors>
        <w:guid w:val="{B48CB935-AB74-4A3B-9E59-3683F804E39E}"/>
      </w:docPartPr>
      <w:docPartBody>
        <w:p w:rsidR="00042314" w:rsidRDefault="00761C40" w:rsidP="00761C40">
          <w:pPr>
            <w:pStyle w:val="B728BB3F406B4140885973557AFFA5B41"/>
          </w:pPr>
          <w:r w:rsidRPr="00141AE5">
            <w:rPr>
              <w:rStyle w:val="PlaceholderText"/>
              <w:rFonts w:ascii="Arial" w:hAnsi="Arial" w:cs="Arial"/>
            </w:rPr>
            <w:t>Choose an item.</w:t>
          </w:r>
        </w:p>
      </w:docPartBody>
    </w:docPart>
    <w:docPart>
      <w:docPartPr>
        <w:name w:val="61BCA12FEFA142AE88CACB9AA6E857E5"/>
        <w:category>
          <w:name w:val="General"/>
          <w:gallery w:val="placeholder"/>
        </w:category>
        <w:types>
          <w:type w:val="bbPlcHdr"/>
        </w:types>
        <w:behaviors>
          <w:behavior w:val="content"/>
        </w:behaviors>
        <w:guid w:val="{4F60D508-4FA7-4E61-B233-0F75BFA49F05}"/>
      </w:docPartPr>
      <w:docPartBody>
        <w:p w:rsidR="00042314" w:rsidRDefault="00761C40" w:rsidP="00761C40">
          <w:pPr>
            <w:pStyle w:val="61BCA12FEFA142AE88CACB9AA6E857E51"/>
          </w:pPr>
          <w:r w:rsidRPr="00141AE5">
            <w:rPr>
              <w:rStyle w:val="PlaceholderText"/>
              <w:rFonts w:ascii="Arial" w:hAnsi="Arial" w:cs="Arial"/>
              <w:sz w:val="22"/>
            </w:rPr>
            <w:t>Choose an item.</w:t>
          </w:r>
        </w:p>
      </w:docPartBody>
    </w:docPart>
    <w:docPart>
      <w:docPartPr>
        <w:name w:val="17858B58D8604946A4D331900A7124F3"/>
        <w:category>
          <w:name w:val="General"/>
          <w:gallery w:val="placeholder"/>
        </w:category>
        <w:types>
          <w:type w:val="bbPlcHdr"/>
        </w:types>
        <w:behaviors>
          <w:behavior w:val="content"/>
        </w:behaviors>
        <w:guid w:val="{92946501-C587-47FF-B5A0-622C4BAB36F7}"/>
      </w:docPartPr>
      <w:docPartBody>
        <w:p w:rsidR="00042314" w:rsidRDefault="00D32CB1" w:rsidP="00D32CB1">
          <w:pPr>
            <w:pStyle w:val="17858B58D8604946A4D331900A7124F3"/>
          </w:pPr>
          <w:r w:rsidRPr="00590646">
            <w:rPr>
              <w:rStyle w:val="PlaceholderText"/>
            </w:rPr>
            <w:t>Click here to enter text.</w:t>
          </w:r>
        </w:p>
      </w:docPartBody>
    </w:docPart>
    <w:docPart>
      <w:docPartPr>
        <w:name w:val="1024CDEAB1224C8B95F9F6A223427427"/>
        <w:category>
          <w:name w:val="General"/>
          <w:gallery w:val="placeholder"/>
        </w:category>
        <w:types>
          <w:type w:val="bbPlcHdr"/>
        </w:types>
        <w:behaviors>
          <w:behavior w:val="content"/>
        </w:behaviors>
        <w:guid w:val="{2485374A-87C1-48A3-83F4-5F9925121ECC}"/>
      </w:docPartPr>
      <w:docPartBody>
        <w:p w:rsidR="00042314" w:rsidRDefault="00D32CB1" w:rsidP="00D32CB1">
          <w:pPr>
            <w:pStyle w:val="1024CDEAB1224C8B95F9F6A223427427"/>
          </w:pPr>
          <w:r w:rsidRPr="002E6452">
            <w:rPr>
              <w:rStyle w:val="PlaceholderText"/>
            </w:rPr>
            <w:t>Click here to enter a date.</w:t>
          </w:r>
        </w:p>
      </w:docPartBody>
    </w:docPart>
    <w:docPart>
      <w:docPartPr>
        <w:name w:val="D90F5BBF4A434905A6D1512D1C56E2E9"/>
        <w:category>
          <w:name w:val="General"/>
          <w:gallery w:val="placeholder"/>
        </w:category>
        <w:types>
          <w:type w:val="bbPlcHdr"/>
        </w:types>
        <w:behaviors>
          <w:behavior w:val="content"/>
        </w:behaviors>
        <w:guid w:val="{D8C6FF06-BB25-496E-B2CC-22AC543099E1}"/>
      </w:docPartPr>
      <w:docPartBody>
        <w:p w:rsidR="00042314" w:rsidRDefault="00D32CB1" w:rsidP="00D32CB1">
          <w:pPr>
            <w:pStyle w:val="D90F5BBF4A434905A6D1512D1C56E2E9"/>
          </w:pPr>
          <w:r w:rsidRPr="002E6452">
            <w:rPr>
              <w:rStyle w:val="PlaceholderText"/>
            </w:rPr>
            <w:t>Click here to enter text.</w:t>
          </w:r>
        </w:p>
      </w:docPartBody>
    </w:docPart>
    <w:docPart>
      <w:docPartPr>
        <w:name w:val="4093639279CF4AD994D081F9973A5654"/>
        <w:category>
          <w:name w:val="General"/>
          <w:gallery w:val="placeholder"/>
        </w:category>
        <w:types>
          <w:type w:val="bbPlcHdr"/>
        </w:types>
        <w:behaviors>
          <w:behavior w:val="content"/>
        </w:behaviors>
        <w:guid w:val="{42E4F6BA-5377-4E2A-A667-F6762E3DB577}"/>
      </w:docPartPr>
      <w:docPartBody>
        <w:p w:rsidR="00C0767E" w:rsidRDefault="00790EA1" w:rsidP="00790EA1">
          <w:pPr>
            <w:pStyle w:val="4093639279CF4AD994D081F9973A5654"/>
          </w:pPr>
          <w:r w:rsidRPr="00590646">
            <w:rPr>
              <w:rStyle w:val="PlaceholderText"/>
            </w:rPr>
            <w:t>Click here to enter text.</w:t>
          </w:r>
        </w:p>
      </w:docPartBody>
    </w:docPart>
    <w:docPart>
      <w:docPartPr>
        <w:name w:val="04A39B35F6FA463A8BD953A29F15485C"/>
        <w:category>
          <w:name w:val="General"/>
          <w:gallery w:val="placeholder"/>
        </w:category>
        <w:types>
          <w:type w:val="bbPlcHdr"/>
        </w:types>
        <w:behaviors>
          <w:behavior w:val="content"/>
        </w:behaviors>
        <w:guid w:val="{9A6EFDF1-5B2A-493E-8AFA-A4CAFC3D61A0}"/>
      </w:docPartPr>
      <w:docPartBody>
        <w:p w:rsidR="00C0767E" w:rsidRDefault="00790EA1" w:rsidP="00790EA1">
          <w:pPr>
            <w:pStyle w:val="04A39B35F6FA463A8BD953A29F15485C"/>
          </w:pPr>
          <w:r w:rsidRPr="00590646">
            <w:rPr>
              <w:rStyle w:val="PlaceholderText"/>
            </w:rPr>
            <w:t>Click here to enter text.</w:t>
          </w:r>
        </w:p>
      </w:docPartBody>
    </w:docPart>
    <w:docPart>
      <w:docPartPr>
        <w:name w:val="431B7D7E4BEF4682AB0B4C024F77A2F0"/>
        <w:category>
          <w:name w:val="General"/>
          <w:gallery w:val="placeholder"/>
        </w:category>
        <w:types>
          <w:type w:val="bbPlcHdr"/>
        </w:types>
        <w:behaviors>
          <w:behavior w:val="content"/>
        </w:behaviors>
        <w:guid w:val="{3231EAC1-7A91-48A2-A5FE-7A8FC6B1B1CA}"/>
      </w:docPartPr>
      <w:docPartBody>
        <w:p w:rsidR="00C0767E" w:rsidRDefault="00790EA1" w:rsidP="00790EA1">
          <w:pPr>
            <w:pStyle w:val="431B7D7E4BEF4682AB0B4C024F77A2F0"/>
          </w:pPr>
          <w:r w:rsidRPr="00590646">
            <w:rPr>
              <w:rStyle w:val="PlaceholderText"/>
            </w:rPr>
            <w:t>Click here to enter text.</w:t>
          </w:r>
        </w:p>
      </w:docPartBody>
    </w:docPart>
    <w:docPart>
      <w:docPartPr>
        <w:name w:val="D384839843034B28A4AEC746E51B60A4"/>
        <w:category>
          <w:name w:val="General"/>
          <w:gallery w:val="placeholder"/>
        </w:category>
        <w:types>
          <w:type w:val="bbPlcHdr"/>
        </w:types>
        <w:behaviors>
          <w:behavior w:val="content"/>
        </w:behaviors>
        <w:guid w:val="{B46EECB7-18A6-4857-AE57-755E0FAE8278}"/>
      </w:docPartPr>
      <w:docPartBody>
        <w:p w:rsidR="00C0767E" w:rsidRDefault="00790EA1" w:rsidP="00790EA1">
          <w:pPr>
            <w:pStyle w:val="D384839843034B28A4AEC746E51B60A4"/>
          </w:pPr>
          <w:r w:rsidRPr="00590646">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CB1"/>
    <w:rsid w:val="00042314"/>
    <w:rsid w:val="00235782"/>
    <w:rsid w:val="00335700"/>
    <w:rsid w:val="00573125"/>
    <w:rsid w:val="005F7532"/>
    <w:rsid w:val="00761C40"/>
    <w:rsid w:val="00790EA1"/>
    <w:rsid w:val="00916E0D"/>
    <w:rsid w:val="00937DA9"/>
    <w:rsid w:val="0099336A"/>
    <w:rsid w:val="00BD0E83"/>
    <w:rsid w:val="00C0767E"/>
    <w:rsid w:val="00D27188"/>
    <w:rsid w:val="00D32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90EA1"/>
    <w:rPr>
      <w:color w:val="808080"/>
    </w:rPr>
  </w:style>
  <w:style w:type="paragraph" w:customStyle="1" w:styleId="4093639279CF4AD994D081F9973A5654">
    <w:name w:val="4093639279CF4AD994D081F9973A5654"/>
    <w:rsid w:val="00790EA1"/>
  </w:style>
  <w:style w:type="paragraph" w:customStyle="1" w:styleId="04A39B35F6FA463A8BD953A29F15485C">
    <w:name w:val="04A39B35F6FA463A8BD953A29F15485C"/>
    <w:rsid w:val="00790EA1"/>
  </w:style>
  <w:style w:type="paragraph" w:customStyle="1" w:styleId="17858B58D8604946A4D331900A7124F3">
    <w:name w:val="17858B58D8604946A4D331900A7124F3"/>
    <w:rsid w:val="00D32CB1"/>
  </w:style>
  <w:style w:type="paragraph" w:customStyle="1" w:styleId="1024CDEAB1224C8B95F9F6A223427427">
    <w:name w:val="1024CDEAB1224C8B95F9F6A223427427"/>
    <w:rsid w:val="00D32CB1"/>
  </w:style>
  <w:style w:type="paragraph" w:customStyle="1" w:styleId="D90F5BBF4A434905A6D1512D1C56E2E9">
    <w:name w:val="D90F5BBF4A434905A6D1512D1C56E2E9"/>
    <w:rsid w:val="00D32CB1"/>
  </w:style>
  <w:style w:type="paragraph" w:customStyle="1" w:styleId="B728BB3F406B4140885973557AFFA5B41">
    <w:name w:val="B728BB3F406B4140885973557AFFA5B41"/>
    <w:rsid w:val="00761C40"/>
    <w:pPr>
      <w:spacing w:after="0" w:line="240" w:lineRule="auto"/>
      <w:jc w:val="both"/>
    </w:pPr>
    <w:rPr>
      <w:rFonts w:ascii="Times New Roman" w:eastAsiaTheme="minorHAnsi" w:hAnsi="Times New Roman"/>
      <w:sz w:val="24"/>
    </w:rPr>
  </w:style>
  <w:style w:type="paragraph" w:customStyle="1" w:styleId="61BCA12FEFA142AE88CACB9AA6E857E51">
    <w:name w:val="61BCA12FEFA142AE88CACB9AA6E857E51"/>
    <w:rsid w:val="00761C40"/>
    <w:pPr>
      <w:spacing w:after="0" w:line="240" w:lineRule="auto"/>
      <w:jc w:val="both"/>
    </w:pPr>
    <w:rPr>
      <w:rFonts w:ascii="Times New Roman" w:eastAsiaTheme="minorHAnsi" w:hAnsi="Times New Roman"/>
      <w:sz w:val="24"/>
    </w:rPr>
  </w:style>
  <w:style w:type="paragraph" w:customStyle="1" w:styleId="431B7D7E4BEF4682AB0B4C024F77A2F0">
    <w:name w:val="431B7D7E4BEF4682AB0B4C024F77A2F0"/>
    <w:rsid w:val="00790EA1"/>
  </w:style>
  <w:style w:type="paragraph" w:customStyle="1" w:styleId="D384839843034B28A4AEC746E51B60A4">
    <w:name w:val="D384839843034B28A4AEC746E51B60A4"/>
    <w:rsid w:val="00790E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15FEEE3723B9A4594A7A47978130258" ma:contentTypeVersion="9" ma:contentTypeDescription="Create a new document." ma:contentTypeScope="" ma:versionID="439ed2b6800458c922327f97bac000fe">
  <xsd:schema xmlns:xsd="http://www.w3.org/2001/XMLSchema" xmlns:xs="http://www.w3.org/2001/XMLSchema" xmlns:p="http://schemas.microsoft.com/office/2006/metadata/properties" xmlns:ns2="bf9e2bb2-5ef3-4315-8d3d-bb34bcebc86d" xmlns:ns3="d900e117-17a0-4b24-9e47-511ef1d02c43" targetNamespace="http://schemas.microsoft.com/office/2006/metadata/properties" ma:root="true" ma:fieldsID="5cf3f87f5a199d7e8f692f2a7710b152" ns2:_="" ns3:_="">
    <xsd:import namespace="bf9e2bb2-5ef3-4315-8d3d-bb34bcebc86d"/>
    <xsd:import namespace="d900e117-17a0-4b24-9e47-511ef1d02c43"/>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9e2bb2-5ef3-4315-8d3d-bb34bcebc8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0fb68aea-d2ee-4a6c-85e6-e4b5686e96e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900e117-17a0-4b24-9e47-511ef1d02c4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9e38fdf-8069-4666-b6c1-3e772edc8e35}" ma:internalName="TaxCatchAll" ma:showField="CatchAllData" ma:web="1c80272b-e6d4-4a4c-987e-58217cddda0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f9e2bb2-5ef3-4315-8d3d-bb34bcebc86d">
      <Terms xmlns="http://schemas.microsoft.com/office/infopath/2007/PartnerControls"/>
    </lcf76f155ced4ddcb4097134ff3c332f>
    <TaxCatchAll xmlns="d900e117-17a0-4b24-9e47-511ef1d02c43" xsi:nil="true"/>
  </documentManagement>
</p:properties>
</file>

<file path=customXml/itemProps1.xml><?xml version="1.0" encoding="utf-8"?>
<ds:datastoreItem xmlns:ds="http://schemas.openxmlformats.org/officeDocument/2006/customXml" ds:itemID="{DFE4027E-C029-41EE-942A-28943564BEF9}">
  <ds:schemaRefs>
    <ds:schemaRef ds:uri="http://schemas.microsoft.com/sharepoint/v3/contenttype/forms"/>
  </ds:schemaRefs>
</ds:datastoreItem>
</file>

<file path=customXml/itemProps2.xml><?xml version="1.0" encoding="utf-8"?>
<ds:datastoreItem xmlns:ds="http://schemas.openxmlformats.org/officeDocument/2006/customXml" ds:itemID="{4FFA13B6-FEF1-4F27-9E86-1640489F5A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9e2bb2-5ef3-4315-8d3d-bb34bcebc86d"/>
    <ds:schemaRef ds:uri="d900e117-17a0-4b24-9e47-511ef1d02c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848B0FA-3CA0-448E-85A5-A814E5D80525}">
  <ds:schemaRefs>
    <ds:schemaRef ds:uri="http://schemas.microsoft.com/office/2006/metadata/properties"/>
    <ds:schemaRef ds:uri="http://schemas.microsoft.com/office/infopath/2007/PartnerControls"/>
    <ds:schemaRef ds:uri="bf9e2bb2-5ef3-4315-8d3d-bb34bcebc86d"/>
    <ds:schemaRef ds:uri="d900e117-17a0-4b24-9e47-511ef1d02c43"/>
  </ds:schemaRefs>
</ds:datastoreItem>
</file>

<file path=docProps/app.xml><?xml version="1.0" encoding="utf-8"?>
<Properties xmlns="http://schemas.openxmlformats.org/officeDocument/2006/extended-properties" xmlns:vt="http://schemas.openxmlformats.org/officeDocument/2006/docPropsVTypes">
  <Template>Normal</Template>
  <TotalTime>11515</TotalTime>
  <Pages>7</Pages>
  <Words>2887</Words>
  <Characters>16459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NASA ACES</Company>
  <LinksUpToDate>false</LinksUpToDate>
  <CharactersWithSpaces>19308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Carrion, Elias (GRC-TI00)[Summit Technologies Solutions]</dc:creator>
  <cp:keywords/>
  <dc:description/>
  <cp:lastModifiedBy>Pai Asnodkar, Anusha J.</cp:lastModifiedBy>
  <cp:revision>129</cp:revision>
  <dcterms:created xsi:type="dcterms:W3CDTF">2022-11-28T19:50:00Z</dcterms:created>
  <dcterms:modified xsi:type="dcterms:W3CDTF">2023-02-20T01:24:00Z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0x010100415FEEE3723B9A4594A7A47978130258</vt:lpwstr>
  </property>
</Properties>
</file>