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2C5D8" w14:textId="77777777" w:rsidR="005A5560" w:rsidRPr="006134CC" w:rsidRDefault="005A5560" w:rsidP="005A5560">
      <w:pPr>
        <w:jc w:val="center"/>
        <w:outlineLvl w:val="0"/>
        <w:rPr>
          <w:rFonts w:asciiTheme="minorHAnsi" w:hAnsiTheme="minorHAnsi" w:cstheme="minorHAnsi"/>
          <w:b/>
          <w:szCs w:val="24"/>
        </w:rPr>
      </w:pPr>
      <w:bookmarkStart w:id="0" w:name="_Hlk80876510"/>
      <w:r w:rsidRPr="006134CC">
        <w:rPr>
          <w:rFonts w:asciiTheme="minorHAnsi" w:hAnsiTheme="minorHAnsi" w:cstheme="minorHAnsi"/>
          <w:b/>
          <w:szCs w:val="24"/>
        </w:rPr>
        <w:t>Space Technology Research Grants Program</w:t>
      </w:r>
    </w:p>
    <w:p w14:paraId="425CA4AB" w14:textId="77777777" w:rsidR="005A5560" w:rsidRPr="006134CC" w:rsidRDefault="005A5560" w:rsidP="005A5560">
      <w:pPr>
        <w:jc w:val="center"/>
        <w:outlineLvl w:val="0"/>
        <w:rPr>
          <w:rFonts w:asciiTheme="minorHAnsi" w:hAnsiTheme="minorHAnsi" w:cstheme="minorHAnsi"/>
          <w:b/>
          <w:szCs w:val="24"/>
        </w:rPr>
      </w:pPr>
      <w:r w:rsidRPr="006134CC">
        <w:rPr>
          <w:rFonts w:asciiTheme="minorHAnsi" w:hAnsiTheme="minorHAnsi" w:cstheme="minorHAnsi"/>
          <w:b/>
          <w:szCs w:val="24"/>
        </w:rPr>
        <w:t xml:space="preserve">NASA Space Technology </w:t>
      </w:r>
      <w:r>
        <w:rPr>
          <w:rFonts w:asciiTheme="minorHAnsi" w:hAnsiTheme="minorHAnsi" w:cstheme="minorHAnsi"/>
          <w:b/>
          <w:szCs w:val="24"/>
        </w:rPr>
        <w:t>Graduate Research Opportunities (NSTGRO</w:t>
      </w:r>
      <w:r w:rsidRPr="006134CC">
        <w:rPr>
          <w:rFonts w:asciiTheme="minorHAnsi" w:hAnsiTheme="minorHAnsi" w:cstheme="minorHAnsi"/>
          <w:b/>
          <w:szCs w:val="24"/>
        </w:rPr>
        <w:t xml:space="preserve">) </w:t>
      </w:r>
    </w:p>
    <w:p w14:paraId="77260C9C" w14:textId="77777777" w:rsidR="005A5560" w:rsidRPr="002F3621" w:rsidRDefault="005A5560" w:rsidP="005A5560">
      <w:pPr>
        <w:jc w:val="center"/>
        <w:outlineLvl w:val="0"/>
        <w:rPr>
          <w:rFonts w:asciiTheme="minorHAnsi" w:hAnsiTheme="minorHAnsi" w:cstheme="minorHAnsi"/>
          <w:b/>
          <w:sz w:val="36"/>
          <w:szCs w:val="36"/>
        </w:rPr>
      </w:pPr>
      <w:r w:rsidRPr="002F3621">
        <w:rPr>
          <w:rFonts w:asciiTheme="minorHAnsi" w:hAnsiTheme="minorHAnsi" w:cstheme="minorHAnsi"/>
          <w:b/>
          <w:szCs w:val="24"/>
        </w:rPr>
        <w:t>Reporting and Grant Requirements</w:t>
      </w:r>
    </w:p>
    <w:p w14:paraId="09BEC160" w14:textId="77777777" w:rsidR="005A5560" w:rsidRPr="009C0324" w:rsidRDefault="005A5560" w:rsidP="005A5560">
      <w:pPr>
        <w:widowControl/>
        <w:autoSpaceDE/>
        <w:adjustRightInd/>
        <w:rPr>
          <w:rFonts w:asciiTheme="minorHAnsi" w:hAnsiTheme="minorHAnsi" w:cstheme="minorHAnsi"/>
          <w:sz w:val="22"/>
          <w:szCs w:val="22"/>
        </w:rPr>
      </w:pPr>
    </w:p>
    <w:p w14:paraId="760D275C" w14:textId="77777777" w:rsidR="005A5560" w:rsidRPr="00886853" w:rsidRDefault="005A5560" w:rsidP="005A5560">
      <w:pPr>
        <w:widowControl/>
        <w:autoSpaceDE/>
        <w:adjustRightInd/>
        <w:rPr>
          <w:rFonts w:asciiTheme="minorHAnsi" w:hAnsiTheme="minorHAnsi" w:cstheme="minorHAnsi"/>
          <w:szCs w:val="24"/>
        </w:rPr>
      </w:pPr>
      <w:r w:rsidRPr="00886853">
        <w:rPr>
          <w:rFonts w:asciiTheme="minorHAnsi" w:hAnsiTheme="minorHAnsi" w:cstheme="minorHAnsi"/>
          <w:szCs w:val="24"/>
        </w:rPr>
        <w:t xml:space="preserve">This document provides an overview of reporting and other grant requirements associated with your </w:t>
      </w:r>
      <w:r w:rsidRPr="00DB162A">
        <w:rPr>
          <w:rFonts w:asciiTheme="minorHAnsi" w:hAnsiTheme="minorHAnsi" w:cstheme="minorHAnsi"/>
          <w:szCs w:val="24"/>
        </w:rPr>
        <w:t>NASA Space Technology Graduate Research Opportunities</w:t>
      </w:r>
      <w:r w:rsidRPr="00886853">
        <w:rPr>
          <w:rFonts w:asciiTheme="minorHAnsi" w:hAnsiTheme="minorHAnsi" w:cstheme="minorHAnsi"/>
          <w:szCs w:val="24"/>
        </w:rPr>
        <w:t xml:space="preserve"> (</w:t>
      </w:r>
      <w:r>
        <w:rPr>
          <w:rFonts w:asciiTheme="minorHAnsi" w:hAnsiTheme="minorHAnsi" w:cstheme="minorHAnsi"/>
          <w:szCs w:val="24"/>
        </w:rPr>
        <w:t>NSTGRO</w:t>
      </w:r>
      <w:r w:rsidRPr="00886853">
        <w:rPr>
          <w:rFonts w:asciiTheme="minorHAnsi" w:hAnsiTheme="minorHAnsi" w:cstheme="minorHAnsi"/>
          <w:szCs w:val="24"/>
        </w:rPr>
        <w:t>) grant.</w:t>
      </w:r>
    </w:p>
    <w:p w14:paraId="71ABEA0E" w14:textId="77777777" w:rsidR="005A5560" w:rsidRPr="00886853" w:rsidRDefault="005A5560" w:rsidP="005A5560">
      <w:pPr>
        <w:rPr>
          <w:rFonts w:asciiTheme="minorHAnsi" w:hAnsiTheme="minorHAnsi" w:cstheme="minorHAnsi"/>
          <w:szCs w:val="24"/>
        </w:rPr>
      </w:pPr>
    </w:p>
    <w:p w14:paraId="6B3F222E" w14:textId="77777777" w:rsidR="005A5560" w:rsidRPr="00886853" w:rsidRDefault="005A5560" w:rsidP="005A5560">
      <w:pPr>
        <w:spacing w:after="120"/>
        <w:rPr>
          <w:rFonts w:asciiTheme="minorHAnsi" w:hAnsiTheme="minorHAnsi" w:cstheme="minorHAnsi"/>
          <w:szCs w:val="24"/>
        </w:rPr>
      </w:pPr>
      <w:r>
        <w:rPr>
          <w:rFonts w:asciiTheme="minorHAnsi" w:hAnsiTheme="minorHAnsi" w:cstheme="minorHAnsi"/>
          <w:szCs w:val="24"/>
        </w:rPr>
        <w:t xml:space="preserve">NSTGRO Graduate Researchers </w:t>
      </w:r>
      <w:r w:rsidRPr="00886853">
        <w:rPr>
          <w:rFonts w:asciiTheme="minorHAnsi" w:hAnsiTheme="minorHAnsi" w:cstheme="minorHAnsi"/>
          <w:szCs w:val="24"/>
        </w:rPr>
        <w:t xml:space="preserve">are required to submit Research Training Plans annually, Quarterly Progress Reports at approximately 90-day intervals from the grant performance start date, Visiting Technologist Experience Approval Forms prior to on-site visits, and a Final Report at the end of the grant.  </w:t>
      </w:r>
      <w:r w:rsidRPr="00DB162A">
        <w:rPr>
          <w:rFonts w:asciiTheme="minorHAnsi" w:hAnsiTheme="minorHAnsi" w:cstheme="minorHAnsi"/>
          <w:b/>
          <w:szCs w:val="24"/>
        </w:rPr>
        <w:t>S</w:t>
      </w:r>
      <w:r w:rsidRPr="00886853">
        <w:rPr>
          <w:rFonts w:asciiTheme="minorHAnsi" w:hAnsiTheme="minorHAnsi" w:cstheme="minorHAnsi"/>
          <w:b/>
          <w:szCs w:val="24"/>
        </w:rPr>
        <w:t>ubmit Research Training Plans and Progress Reports, and Final Reports to:</w:t>
      </w:r>
    </w:p>
    <w:p w14:paraId="700F2BBB" w14:textId="77777777" w:rsidR="005A5560" w:rsidRPr="00DB162A" w:rsidRDefault="005A5560" w:rsidP="005A5560">
      <w:pPr>
        <w:numPr>
          <w:ilvl w:val="0"/>
          <w:numId w:val="1"/>
        </w:numPr>
        <w:rPr>
          <w:rFonts w:asciiTheme="minorHAnsi" w:hAnsiTheme="minorHAnsi" w:cstheme="minorHAnsi"/>
          <w:color w:val="4472C4" w:themeColor="accent1"/>
          <w:szCs w:val="24"/>
        </w:rPr>
      </w:pPr>
      <w:r w:rsidRPr="00886853">
        <w:rPr>
          <w:rFonts w:asciiTheme="minorHAnsi" w:hAnsiTheme="minorHAnsi" w:cstheme="minorHAnsi"/>
          <w:szCs w:val="24"/>
        </w:rPr>
        <w:t>The Program (</w:t>
      </w:r>
      <w:r>
        <w:rPr>
          <w:rFonts w:asciiTheme="minorHAnsi" w:hAnsiTheme="minorHAnsi" w:cstheme="minorHAnsi"/>
          <w:szCs w:val="24"/>
        </w:rPr>
        <w:t xml:space="preserve">NSTGRO </w:t>
      </w:r>
      <w:r w:rsidRPr="00886853">
        <w:rPr>
          <w:rFonts w:asciiTheme="minorHAnsi" w:hAnsiTheme="minorHAnsi" w:cstheme="minorHAnsi"/>
          <w:szCs w:val="24"/>
        </w:rPr>
        <w:t xml:space="preserve">Team) mailbox  – </w:t>
      </w:r>
      <w:hyperlink r:id="rId5" w:history="1">
        <w:r w:rsidRPr="00DB162A">
          <w:rPr>
            <w:rStyle w:val="Hyperlink"/>
            <w:rFonts w:asciiTheme="minorHAnsi" w:hAnsiTheme="minorHAnsi" w:cstheme="minorHAnsi"/>
            <w:color w:val="4472C4" w:themeColor="accent1"/>
          </w:rPr>
          <w:t>NASA-Space-Tech-Graduate-Researchers@mail.nasa.gov</w:t>
        </w:r>
      </w:hyperlink>
      <w:r w:rsidRPr="00DB162A">
        <w:rPr>
          <w:rFonts w:asciiTheme="minorHAnsi" w:hAnsiTheme="minorHAnsi" w:cstheme="minorHAnsi"/>
          <w:color w:val="4472C4" w:themeColor="accent1"/>
          <w:szCs w:val="24"/>
        </w:rPr>
        <w:t xml:space="preserve"> </w:t>
      </w:r>
    </w:p>
    <w:p w14:paraId="110D89DD" w14:textId="77777777" w:rsidR="005A5560" w:rsidRPr="00886853" w:rsidRDefault="005A5560" w:rsidP="005A5560">
      <w:pPr>
        <w:numPr>
          <w:ilvl w:val="0"/>
          <w:numId w:val="1"/>
        </w:numPr>
        <w:rPr>
          <w:rFonts w:asciiTheme="minorHAnsi" w:hAnsiTheme="minorHAnsi" w:cstheme="minorHAnsi"/>
          <w:color w:val="0000CC"/>
          <w:szCs w:val="24"/>
        </w:rPr>
      </w:pPr>
      <w:r w:rsidRPr="00886853">
        <w:rPr>
          <w:rFonts w:asciiTheme="minorHAnsi" w:hAnsiTheme="minorHAnsi" w:cstheme="minorHAnsi"/>
          <w:szCs w:val="24"/>
        </w:rPr>
        <w:t>NASA Research Collaborator (this information is grant-specific and was previously provided)</w:t>
      </w:r>
    </w:p>
    <w:p w14:paraId="4F6EB089" w14:textId="77777777" w:rsidR="005A5560" w:rsidRPr="00DB162A" w:rsidRDefault="005A5560" w:rsidP="005A5560">
      <w:pPr>
        <w:numPr>
          <w:ilvl w:val="0"/>
          <w:numId w:val="1"/>
        </w:numPr>
        <w:rPr>
          <w:rFonts w:asciiTheme="minorHAnsi" w:hAnsiTheme="minorHAnsi" w:cstheme="minorHAnsi"/>
          <w:color w:val="4472C4" w:themeColor="accent1"/>
          <w:szCs w:val="24"/>
        </w:rPr>
      </w:pPr>
      <w:r w:rsidRPr="00886853">
        <w:rPr>
          <w:rFonts w:asciiTheme="minorHAnsi" w:hAnsiTheme="minorHAnsi" w:cstheme="minorHAnsi"/>
          <w:szCs w:val="24"/>
        </w:rPr>
        <w:t xml:space="preserve">Grant Officer – </w:t>
      </w:r>
      <w:hyperlink r:id="rId6" w:history="1">
        <w:r w:rsidRPr="00DB162A">
          <w:rPr>
            <w:rStyle w:val="Hyperlink"/>
            <w:rFonts w:asciiTheme="minorHAnsi" w:hAnsiTheme="minorHAnsi" w:cstheme="minorHAnsi"/>
            <w:color w:val="4472C4" w:themeColor="accent1"/>
            <w:szCs w:val="24"/>
          </w:rPr>
          <w:t>NSSC-grant-report@mail.nasa.gov</w:t>
        </w:r>
      </w:hyperlink>
      <w:r w:rsidRPr="00DB162A">
        <w:rPr>
          <w:rStyle w:val="Hyperlink"/>
          <w:rFonts w:asciiTheme="minorHAnsi" w:hAnsiTheme="minorHAnsi" w:cstheme="minorHAnsi"/>
          <w:color w:val="4472C4" w:themeColor="accent1"/>
          <w:szCs w:val="24"/>
        </w:rPr>
        <w:t xml:space="preserve"> </w:t>
      </w:r>
      <w:r w:rsidRPr="00DB162A">
        <w:rPr>
          <w:rStyle w:val="Hyperlink"/>
          <w:rFonts w:asciiTheme="minorHAnsi" w:hAnsiTheme="minorHAnsi" w:cstheme="minorHAnsi"/>
          <w:color w:val="4472C4" w:themeColor="accent1"/>
          <w:szCs w:val="24"/>
          <w:u w:val="none"/>
        </w:rPr>
        <w:tab/>
      </w:r>
    </w:p>
    <w:p w14:paraId="64775C06" w14:textId="77777777" w:rsidR="005A5560" w:rsidRPr="00886853" w:rsidRDefault="005A5560" w:rsidP="005A5560">
      <w:pPr>
        <w:rPr>
          <w:rFonts w:asciiTheme="minorHAnsi" w:hAnsiTheme="minorHAnsi" w:cstheme="minorHAnsi"/>
          <w:szCs w:val="24"/>
        </w:rPr>
      </w:pPr>
    </w:p>
    <w:p w14:paraId="52122D5E" w14:textId="77777777" w:rsidR="005A5560" w:rsidRPr="00886853" w:rsidRDefault="005A5560" w:rsidP="005A5560">
      <w:pPr>
        <w:widowControl/>
        <w:autoSpaceDE/>
        <w:adjustRightInd/>
        <w:spacing w:after="120"/>
        <w:rPr>
          <w:rFonts w:asciiTheme="minorHAnsi" w:hAnsiTheme="minorHAnsi" w:cstheme="minorHAnsi"/>
          <w:szCs w:val="24"/>
        </w:rPr>
      </w:pPr>
      <w:r w:rsidRPr="00886853">
        <w:rPr>
          <w:rFonts w:asciiTheme="minorHAnsi" w:hAnsiTheme="minorHAnsi" w:cstheme="minorHAnsi"/>
          <w:szCs w:val="24"/>
        </w:rPr>
        <w:t xml:space="preserve">Please carefully review the reporting schedule and note due dates below.  </w:t>
      </w:r>
    </w:p>
    <w:tbl>
      <w:tblPr>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50"/>
        <w:gridCol w:w="5390"/>
      </w:tblGrid>
      <w:tr w:rsidR="005A5560" w:rsidRPr="0057512A" w14:paraId="62473FD4" w14:textId="77777777" w:rsidTr="008B0148">
        <w:trPr>
          <w:trHeight w:val="60"/>
        </w:trPr>
        <w:tc>
          <w:tcPr>
            <w:tcW w:w="9340" w:type="dxa"/>
            <w:gridSpan w:val="2"/>
            <w:tcBorders>
              <w:top w:val="single" w:sz="8" w:space="0" w:color="000000"/>
              <w:left w:val="single" w:sz="8" w:space="0" w:color="000000"/>
              <w:bottom w:val="single" w:sz="8" w:space="0" w:color="000000"/>
              <w:right w:val="single" w:sz="8" w:space="0" w:color="000000"/>
            </w:tcBorders>
            <w:shd w:val="clear" w:color="auto" w:fill="000000" w:themeFill="text1"/>
            <w:vAlign w:val="center"/>
          </w:tcPr>
          <w:p w14:paraId="1E634B2A" w14:textId="77777777" w:rsidR="005A5560" w:rsidRPr="006E2DF5" w:rsidRDefault="005A5560" w:rsidP="008B0148">
            <w:pPr>
              <w:spacing w:before="40" w:after="40" w:line="254" w:lineRule="auto"/>
              <w:jc w:val="center"/>
              <w:rPr>
                <w:rFonts w:asciiTheme="minorHAnsi" w:hAnsiTheme="minorHAnsi" w:cstheme="minorHAnsi"/>
                <w:b/>
                <w:bCs/>
                <w:color w:val="FFFFFF" w:themeColor="background1"/>
                <w:sz w:val="28"/>
                <w:szCs w:val="28"/>
              </w:rPr>
            </w:pPr>
            <w:r>
              <w:rPr>
                <w:rFonts w:asciiTheme="minorHAnsi" w:hAnsiTheme="minorHAnsi" w:cstheme="minorHAnsi"/>
                <w:b/>
                <w:bCs/>
                <w:color w:val="FFFFFF" w:themeColor="background1"/>
                <w:sz w:val="28"/>
                <w:szCs w:val="28"/>
              </w:rPr>
              <w:t xml:space="preserve">NSTGRO </w:t>
            </w:r>
            <w:r w:rsidRPr="006E2DF5">
              <w:rPr>
                <w:rFonts w:asciiTheme="minorHAnsi" w:hAnsiTheme="minorHAnsi" w:cstheme="minorHAnsi"/>
                <w:b/>
                <w:bCs/>
                <w:color w:val="FFFFFF" w:themeColor="background1"/>
                <w:sz w:val="28"/>
                <w:szCs w:val="28"/>
              </w:rPr>
              <w:t>PROGRESS REPORTING SCHEDULE</w:t>
            </w:r>
          </w:p>
        </w:tc>
      </w:tr>
      <w:tr w:rsidR="005A5560" w:rsidRPr="0057512A" w14:paraId="781915F2" w14:textId="77777777" w:rsidTr="008B0148">
        <w:trPr>
          <w:trHeight w:val="60"/>
        </w:trPr>
        <w:tc>
          <w:tcPr>
            <w:tcW w:w="3950" w:type="dxa"/>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6268A359" w14:textId="77777777" w:rsidR="005A5560" w:rsidRPr="009C0324" w:rsidRDefault="005A5560" w:rsidP="008B0148">
            <w:pPr>
              <w:spacing w:line="254" w:lineRule="auto"/>
              <w:jc w:val="center"/>
              <w:rPr>
                <w:rFonts w:asciiTheme="minorHAnsi" w:hAnsiTheme="minorHAnsi" w:cstheme="minorHAnsi"/>
                <w:b/>
                <w:bCs/>
                <w:sz w:val="22"/>
                <w:szCs w:val="22"/>
              </w:rPr>
            </w:pPr>
            <w:r w:rsidRPr="009C0324">
              <w:rPr>
                <w:rFonts w:asciiTheme="minorHAnsi" w:hAnsiTheme="minorHAnsi" w:cstheme="minorHAnsi"/>
                <w:b/>
                <w:bCs/>
                <w:sz w:val="22"/>
                <w:szCs w:val="22"/>
              </w:rPr>
              <w:t>DUE DATE</w:t>
            </w:r>
          </w:p>
        </w:tc>
        <w:tc>
          <w:tcPr>
            <w:tcW w:w="5390" w:type="dxa"/>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634F666C" w14:textId="77777777" w:rsidR="005A5560" w:rsidRPr="009C0324" w:rsidRDefault="005A5560" w:rsidP="008B0148">
            <w:pPr>
              <w:spacing w:line="254" w:lineRule="auto"/>
              <w:jc w:val="center"/>
              <w:rPr>
                <w:rFonts w:asciiTheme="minorHAnsi" w:hAnsiTheme="minorHAnsi" w:cstheme="minorHAnsi"/>
                <w:b/>
                <w:bCs/>
                <w:sz w:val="22"/>
                <w:szCs w:val="22"/>
              </w:rPr>
            </w:pPr>
            <w:r>
              <w:rPr>
                <w:rFonts w:asciiTheme="minorHAnsi" w:hAnsiTheme="minorHAnsi" w:cstheme="minorHAnsi"/>
                <w:b/>
                <w:bCs/>
                <w:sz w:val="22"/>
                <w:szCs w:val="22"/>
              </w:rPr>
              <w:t>DELIVERABLES</w:t>
            </w:r>
            <w:r w:rsidRPr="009C0324">
              <w:rPr>
                <w:rFonts w:asciiTheme="minorHAnsi" w:hAnsiTheme="minorHAnsi" w:cstheme="minorHAnsi"/>
                <w:b/>
                <w:bCs/>
                <w:sz w:val="22"/>
                <w:szCs w:val="22"/>
              </w:rPr>
              <w:t xml:space="preserve"> DUE</w:t>
            </w:r>
          </w:p>
        </w:tc>
      </w:tr>
      <w:tr w:rsidR="005A5560" w:rsidRPr="0057512A" w14:paraId="7FE4B3DF" w14:textId="77777777" w:rsidTr="008B0148">
        <w:trPr>
          <w:trHeight w:val="50"/>
        </w:trPr>
        <w:tc>
          <w:tcPr>
            <w:tcW w:w="3950" w:type="dxa"/>
            <w:tcBorders>
              <w:top w:val="single" w:sz="8" w:space="0" w:color="000000"/>
              <w:left w:val="single" w:sz="8" w:space="0" w:color="000000"/>
              <w:bottom w:val="single" w:sz="8" w:space="0" w:color="000000"/>
              <w:right w:val="single" w:sz="8" w:space="0" w:color="000000"/>
            </w:tcBorders>
            <w:vAlign w:val="center"/>
          </w:tcPr>
          <w:p w14:paraId="756BE783" w14:textId="7123AC80" w:rsidR="005A5560" w:rsidRPr="008B4977" w:rsidRDefault="005A5560" w:rsidP="005A5560">
            <w:pPr>
              <w:spacing w:before="40" w:after="40" w:line="254" w:lineRule="auto"/>
              <w:rPr>
                <w:rFonts w:asciiTheme="minorHAnsi" w:hAnsiTheme="minorHAnsi" w:cstheme="minorHAnsi"/>
                <w:b/>
                <w:bCs/>
                <w:sz w:val="22"/>
                <w:szCs w:val="22"/>
              </w:rPr>
            </w:pPr>
            <w:r>
              <w:rPr>
                <w:rFonts w:asciiTheme="minorHAnsi" w:hAnsiTheme="minorHAnsi" w:cstheme="minorHAnsi"/>
                <w:b/>
                <w:bCs/>
                <w:sz w:val="22"/>
                <w:szCs w:val="22"/>
              </w:rPr>
              <w:t>10/28/22</w:t>
            </w:r>
          </w:p>
        </w:tc>
        <w:tc>
          <w:tcPr>
            <w:tcW w:w="5390" w:type="dxa"/>
            <w:tcBorders>
              <w:top w:val="single" w:sz="8" w:space="0" w:color="000000"/>
              <w:left w:val="single" w:sz="8" w:space="0" w:color="000000"/>
              <w:bottom w:val="single" w:sz="8" w:space="0" w:color="000000"/>
              <w:right w:val="single" w:sz="8" w:space="0" w:color="000000"/>
            </w:tcBorders>
            <w:vAlign w:val="center"/>
          </w:tcPr>
          <w:p w14:paraId="7B1700CB" w14:textId="77777777" w:rsidR="005A5560" w:rsidRDefault="005A5560" w:rsidP="005A5560">
            <w:pPr>
              <w:spacing w:before="40" w:line="256" w:lineRule="auto"/>
              <w:rPr>
                <w:rFonts w:asciiTheme="minorHAnsi" w:hAnsiTheme="minorHAnsi" w:cstheme="minorHAnsi"/>
                <w:sz w:val="22"/>
                <w:szCs w:val="22"/>
              </w:rPr>
            </w:pPr>
            <w:r>
              <w:rPr>
                <w:rFonts w:asciiTheme="minorHAnsi" w:hAnsiTheme="minorHAnsi" w:cstheme="minorHAnsi"/>
                <w:sz w:val="22"/>
                <w:szCs w:val="22"/>
              </w:rPr>
              <w:t xml:space="preserve">First-Quarter Progress Report </w:t>
            </w:r>
            <w:r>
              <w:rPr>
                <w:rFonts w:asciiTheme="minorHAnsi" w:hAnsiTheme="minorHAnsi" w:cstheme="minorHAnsi"/>
                <w:i/>
                <w:sz w:val="22"/>
                <w:szCs w:val="22"/>
              </w:rPr>
              <w:t>and</w:t>
            </w:r>
            <w:r>
              <w:rPr>
                <w:rFonts w:asciiTheme="minorHAnsi" w:hAnsiTheme="minorHAnsi" w:cstheme="minorHAnsi"/>
                <w:sz w:val="22"/>
                <w:szCs w:val="22"/>
              </w:rPr>
              <w:t xml:space="preserve"> </w:t>
            </w:r>
          </w:p>
          <w:p w14:paraId="479D7D82" w14:textId="3C865B3D" w:rsidR="005A5560" w:rsidRPr="009C0324" w:rsidRDefault="005A5560" w:rsidP="005A5560">
            <w:pPr>
              <w:spacing w:before="40"/>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i/>
                <w:sz w:val="22"/>
                <w:szCs w:val="22"/>
              </w:rPr>
              <w:t>Initial or Updated</w:t>
            </w:r>
            <w:r>
              <w:rPr>
                <w:rFonts w:asciiTheme="minorHAnsi" w:hAnsiTheme="minorHAnsi" w:cstheme="minorHAnsi"/>
                <w:sz w:val="22"/>
                <w:szCs w:val="22"/>
              </w:rPr>
              <w:t xml:space="preserve">) Visibility and Impact Summary </w:t>
            </w:r>
          </w:p>
        </w:tc>
      </w:tr>
      <w:tr w:rsidR="005A5560" w:rsidRPr="0057512A" w14:paraId="4C46BB2D" w14:textId="77777777" w:rsidTr="008B0148">
        <w:trPr>
          <w:trHeight w:val="50"/>
        </w:trPr>
        <w:tc>
          <w:tcPr>
            <w:tcW w:w="3950" w:type="dxa"/>
            <w:tcBorders>
              <w:top w:val="single" w:sz="8" w:space="0" w:color="000000"/>
              <w:left w:val="single" w:sz="8" w:space="0" w:color="000000"/>
              <w:bottom w:val="single" w:sz="8" w:space="0" w:color="000000"/>
              <w:right w:val="single" w:sz="8" w:space="0" w:color="000000"/>
            </w:tcBorders>
            <w:vAlign w:val="center"/>
            <w:hideMark/>
          </w:tcPr>
          <w:p w14:paraId="03D57571" w14:textId="410C8343" w:rsidR="005A5560" w:rsidRPr="008B4977" w:rsidRDefault="005A5560" w:rsidP="005A5560">
            <w:pPr>
              <w:spacing w:before="40" w:after="40" w:line="254" w:lineRule="auto"/>
              <w:rPr>
                <w:rFonts w:asciiTheme="minorHAnsi" w:hAnsiTheme="minorHAnsi" w:cstheme="minorHAnsi"/>
                <w:b/>
                <w:bCs/>
                <w:sz w:val="22"/>
                <w:szCs w:val="22"/>
              </w:rPr>
            </w:pPr>
            <w:r>
              <w:rPr>
                <w:rFonts w:asciiTheme="minorHAnsi" w:hAnsiTheme="minorHAnsi" w:cstheme="minorHAnsi"/>
                <w:b/>
                <w:bCs/>
                <w:sz w:val="22"/>
                <w:szCs w:val="22"/>
              </w:rPr>
              <w:t>12/09/22</w:t>
            </w:r>
          </w:p>
        </w:tc>
        <w:tc>
          <w:tcPr>
            <w:tcW w:w="5390" w:type="dxa"/>
            <w:tcBorders>
              <w:top w:val="single" w:sz="8" w:space="0" w:color="000000"/>
              <w:left w:val="single" w:sz="8" w:space="0" w:color="000000"/>
              <w:bottom w:val="single" w:sz="8" w:space="0" w:color="000000"/>
              <w:right w:val="single" w:sz="8" w:space="0" w:color="000000"/>
            </w:tcBorders>
            <w:vAlign w:val="center"/>
            <w:hideMark/>
          </w:tcPr>
          <w:p w14:paraId="3DA05E19" w14:textId="194599CD" w:rsidR="005A5560" w:rsidRPr="009C0324" w:rsidRDefault="005A5560" w:rsidP="005A5560">
            <w:pPr>
              <w:spacing w:after="40" w:line="254" w:lineRule="auto"/>
              <w:rPr>
                <w:rFonts w:asciiTheme="minorHAnsi" w:hAnsiTheme="minorHAnsi" w:cstheme="minorHAnsi"/>
                <w:sz w:val="22"/>
                <w:szCs w:val="22"/>
              </w:rPr>
            </w:pPr>
            <w:r>
              <w:rPr>
                <w:rFonts w:asciiTheme="minorHAnsi" w:hAnsiTheme="minorHAnsi" w:cstheme="minorHAnsi"/>
                <w:sz w:val="22"/>
                <w:szCs w:val="22"/>
              </w:rPr>
              <w:t>Research Training Plan</w:t>
            </w:r>
          </w:p>
        </w:tc>
      </w:tr>
      <w:tr w:rsidR="005A5560" w:rsidRPr="0057512A" w14:paraId="04FD1113" w14:textId="77777777" w:rsidTr="008B0148">
        <w:trPr>
          <w:trHeight w:val="50"/>
        </w:trPr>
        <w:tc>
          <w:tcPr>
            <w:tcW w:w="3950" w:type="dxa"/>
            <w:tcBorders>
              <w:top w:val="single" w:sz="8" w:space="0" w:color="000000"/>
              <w:left w:val="single" w:sz="8" w:space="0" w:color="000000"/>
              <w:bottom w:val="single" w:sz="8" w:space="0" w:color="000000"/>
              <w:right w:val="single" w:sz="8" w:space="0" w:color="000000"/>
            </w:tcBorders>
            <w:vAlign w:val="center"/>
            <w:hideMark/>
          </w:tcPr>
          <w:p w14:paraId="50877BDF" w14:textId="6F731B88" w:rsidR="005A5560" w:rsidRPr="008B4977" w:rsidRDefault="005A5560" w:rsidP="005A5560">
            <w:pPr>
              <w:spacing w:before="40" w:after="40" w:line="254" w:lineRule="auto"/>
              <w:rPr>
                <w:rFonts w:asciiTheme="minorHAnsi" w:hAnsiTheme="minorHAnsi" w:cstheme="minorHAnsi"/>
                <w:bCs/>
                <w:sz w:val="22"/>
                <w:szCs w:val="22"/>
              </w:rPr>
            </w:pPr>
            <w:r>
              <w:rPr>
                <w:rFonts w:asciiTheme="minorHAnsi" w:hAnsiTheme="minorHAnsi" w:cstheme="minorHAnsi"/>
                <w:b/>
                <w:bCs/>
                <w:sz w:val="22"/>
                <w:szCs w:val="22"/>
              </w:rPr>
              <w:t>01/27/23</w:t>
            </w:r>
          </w:p>
        </w:tc>
        <w:tc>
          <w:tcPr>
            <w:tcW w:w="5390" w:type="dxa"/>
            <w:tcBorders>
              <w:top w:val="single" w:sz="8" w:space="0" w:color="000000"/>
              <w:left w:val="single" w:sz="8" w:space="0" w:color="000000"/>
              <w:bottom w:val="single" w:sz="8" w:space="0" w:color="000000"/>
              <w:right w:val="single" w:sz="8" w:space="0" w:color="000000"/>
            </w:tcBorders>
            <w:vAlign w:val="center"/>
            <w:hideMark/>
          </w:tcPr>
          <w:p w14:paraId="25388356" w14:textId="77777777" w:rsidR="005A5560" w:rsidRDefault="005A5560" w:rsidP="005A5560">
            <w:pPr>
              <w:spacing w:before="40" w:line="252" w:lineRule="auto"/>
              <w:rPr>
                <w:rFonts w:asciiTheme="minorHAnsi" w:hAnsiTheme="minorHAnsi" w:cstheme="minorHAnsi"/>
                <w:i/>
                <w:sz w:val="22"/>
                <w:szCs w:val="22"/>
              </w:rPr>
            </w:pPr>
            <w:r>
              <w:rPr>
                <w:rFonts w:asciiTheme="minorHAnsi" w:hAnsiTheme="minorHAnsi" w:cstheme="minorHAnsi"/>
                <w:sz w:val="22"/>
                <w:szCs w:val="22"/>
              </w:rPr>
              <w:t xml:space="preserve">Second-Quarter Progress Report </w:t>
            </w:r>
            <w:r>
              <w:rPr>
                <w:rFonts w:asciiTheme="minorHAnsi" w:hAnsiTheme="minorHAnsi" w:cstheme="minorHAnsi"/>
                <w:i/>
                <w:sz w:val="22"/>
                <w:szCs w:val="22"/>
              </w:rPr>
              <w:t xml:space="preserve">and </w:t>
            </w:r>
          </w:p>
          <w:p w14:paraId="6053AC12" w14:textId="04133451" w:rsidR="005A5560" w:rsidRPr="009C0324" w:rsidRDefault="005A5560" w:rsidP="005A5560">
            <w:pPr>
              <w:spacing w:after="40" w:line="254" w:lineRule="auto"/>
              <w:rPr>
                <w:rFonts w:asciiTheme="minorHAnsi" w:hAnsiTheme="minorHAnsi" w:cstheme="minorHAnsi"/>
                <w:sz w:val="22"/>
                <w:szCs w:val="22"/>
              </w:rPr>
            </w:pPr>
            <w:r>
              <w:rPr>
                <w:rFonts w:asciiTheme="minorHAnsi" w:hAnsiTheme="minorHAnsi" w:cstheme="minorHAnsi"/>
                <w:i/>
                <w:sz w:val="22"/>
                <w:szCs w:val="22"/>
              </w:rPr>
              <w:t>(Updated)</w:t>
            </w:r>
            <w:r>
              <w:rPr>
                <w:rFonts w:asciiTheme="minorHAnsi" w:hAnsiTheme="minorHAnsi" w:cstheme="minorHAnsi"/>
                <w:sz w:val="22"/>
                <w:szCs w:val="22"/>
              </w:rPr>
              <w:t xml:space="preserve"> Visibility and Impact Summary NOTE: eligible Graduate Researchers submitting grant continuation requests in Mid-March are excused from submitting this progress report </w:t>
            </w:r>
          </w:p>
        </w:tc>
      </w:tr>
      <w:tr w:rsidR="005A5560" w:rsidRPr="0057512A" w14:paraId="56CBA390" w14:textId="77777777" w:rsidTr="008B0148">
        <w:trPr>
          <w:trHeight w:val="50"/>
        </w:trPr>
        <w:tc>
          <w:tcPr>
            <w:tcW w:w="3950" w:type="dxa"/>
            <w:tcBorders>
              <w:top w:val="single" w:sz="8" w:space="0" w:color="000000"/>
              <w:left w:val="single" w:sz="8" w:space="0" w:color="000000"/>
              <w:bottom w:val="single" w:sz="8" w:space="0" w:color="000000"/>
              <w:right w:val="single" w:sz="8" w:space="0" w:color="000000"/>
            </w:tcBorders>
            <w:vAlign w:val="center"/>
            <w:hideMark/>
          </w:tcPr>
          <w:p w14:paraId="7B84B3E8" w14:textId="1C01754C" w:rsidR="005A5560" w:rsidRPr="008B4977" w:rsidRDefault="005A5560" w:rsidP="005A5560">
            <w:pPr>
              <w:spacing w:before="40" w:line="254" w:lineRule="auto"/>
              <w:rPr>
                <w:rFonts w:asciiTheme="minorHAnsi" w:hAnsiTheme="minorHAnsi" w:cstheme="minorHAnsi"/>
                <w:bCs/>
                <w:sz w:val="22"/>
                <w:szCs w:val="22"/>
              </w:rPr>
            </w:pPr>
            <w:r>
              <w:rPr>
                <w:rFonts w:asciiTheme="minorHAnsi" w:hAnsiTheme="minorHAnsi" w:cstheme="minorHAnsi"/>
                <w:b/>
                <w:bCs/>
                <w:sz w:val="22"/>
                <w:szCs w:val="22"/>
              </w:rPr>
              <w:t>04/27/23</w:t>
            </w:r>
          </w:p>
        </w:tc>
        <w:tc>
          <w:tcPr>
            <w:tcW w:w="5390" w:type="dxa"/>
            <w:tcBorders>
              <w:top w:val="single" w:sz="8" w:space="0" w:color="000000"/>
              <w:left w:val="single" w:sz="8" w:space="0" w:color="000000"/>
              <w:bottom w:val="single" w:sz="8" w:space="0" w:color="000000"/>
              <w:right w:val="single" w:sz="8" w:space="0" w:color="000000"/>
            </w:tcBorders>
            <w:vAlign w:val="center"/>
            <w:hideMark/>
          </w:tcPr>
          <w:p w14:paraId="45AE9242" w14:textId="77777777" w:rsidR="005A5560" w:rsidRDefault="005A5560" w:rsidP="005A5560">
            <w:pPr>
              <w:spacing w:before="40" w:line="252" w:lineRule="auto"/>
              <w:rPr>
                <w:rFonts w:asciiTheme="minorHAnsi" w:hAnsiTheme="minorHAnsi" w:cstheme="minorHAnsi"/>
                <w:i/>
                <w:sz w:val="22"/>
                <w:szCs w:val="22"/>
              </w:rPr>
            </w:pPr>
            <w:r>
              <w:rPr>
                <w:rFonts w:asciiTheme="minorHAnsi" w:hAnsiTheme="minorHAnsi" w:cstheme="minorHAnsi"/>
                <w:sz w:val="22"/>
                <w:szCs w:val="22"/>
              </w:rPr>
              <w:t xml:space="preserve">Third-Quarter Progress Report </w:t>
            </w:r>
            <w:r>
              <w:rPr>
                <w:rFonts w:asciiTheme="minorHAnsi" w:hAnsiTheme="minorHAnsi" w:cstheme="minorHAnsi"/>
                <w:i/>
                <w:sz w:val="22"/>
                <w:szCs w:val="22"/>
              </w:rPr>
              <w:t xml:space="preserve">and </w:t>
            </w:r>
          </w:p>
          <w:p w14:paraId="10318518" w14:textId="552DD201" w:rsidR="005A5560" w:rsidRPr="009C0324" w:rsidRDefault="005A5560" w:rsidP="005A5560">
            <w:pPr>
              <w:spacing w:after="40"/>
              <w:rPr>
                <w:rFonts w:asciiTheme="minorHAnsi" w:hAnsiTheme="minorHAnsi" w:cstheme="minorHAnsi"/>
                <w:sz w:val="21"/>
                <w:szCs w:val="21"/>
              </w:rPr>
            </w:pPr>
            <w:r>
              <w:rPr>
                <w:rFonts w:asciiTheme="minorHAnsi" w:hAnsiTheme="minorHAnsi" w:cstheme="minorHAnsi"/>
                <w:i/>
                <w:sz w:val="22"/>
                <w:szCs w:val="22"/>
              </w:rPr>
              <w:t>(Updated)</w:t>
            </w:r>
            <w:r>
              <w:rPr>
                <w:rFonts w:asciiTheme="minorHAnsi" w:hAnsiTheme="minorHAnsi" w:cstheme="minorHAnsi"/>
                <w:sz w:val="22"/>
                <w:szCs w:val="22"/>
              </w:rPr>
              <w:t xml:space="preserve"> Visibility and Impact Summary</w:t>
            </w:r>
          </w:p>
        </w:tc>
      </w:tr>
      <w:tr w:rsidR="005A5560" w:rsidRPr="0057512A" w14:paraId="0B7644E3" w14:textId="77777777" w:rsidTr="008B0148">
        <w:trPr>
          <w:trHeight w:val="50"/>
        </w:trPr>
        <w:tc>
          <w:tcPr>
            <w:tcW w:w="3950" w:type="dxa"/>
            <w:tcBorders>
              <w:top w:val="single" w:sz="8" w:space="0" w:color="000000"/>
              <w:left w:val="single" w:sz="8" w:space="0" w:color="000000"/>
              <w:bottom w:val="thinThickThinSmallGap" w:sz="24" w:space="0" w:color="000000"/>
              <w:right w:val="single" w:sz="8" w:space="0" w:color="000000"/>
            </w:tcBorders>
            <w:vAlign w:val="center"/>
            <w:hideMark/>
          </w:tcPr>
          <w:p w14:paraId="5D4EADD7" w14:textId="0E151F76" w:rsidR="005A5560" w:rsidRPr="008B4977" w:rsidRDefault="005A5560" w:rsidP="005A5560">
            <w:pPr>
              <w:spacing w:before="40" w:line="254" w:lineRule="auto"/>
              <w:rPr>
                <w:rFonts w:asciiTheme="minorHAnsi" w:hAnsiTheme="minorHAnsi" w:cstheme="minorHAnsi"/>
                <w:bCs/>
                <w:sz w:val="22"/>
                <w:szCs w:val="22"/>
              </w:rPr>
            </w:pPr>
            <w:r>
              <w:rPr>
                <w:rFonts w:asciiTheme="minorHAnsi" w:hAnsiTheme="minorHAnsi" w:cstheme="minorHAnsi"/>
                <w:b/>
                <w:bCs/>
                <w:sz w:val="22"/>
                <w:szCs w:val="22"/>
              </w:rPr>
              <w:t>07/27/23</w:t>
            </w:r>
          </w:p>
        </w:tc>
        <w:tc>
          <w:tcPr>
            <w:tcW w:w="5390" w:type="dxa"/>
            <w:tcBorders>
              <w:top w:val="single" w:sz="8" w:space="0" w:color="000000"/>
              <w:left w:val="single" w:sz="8" w:space="0" w:color="000000"/>
              <w:bottom w:val="thinThickThinSmallGap" w:sz="24" w:space="0" w:color="000000"/>
              <w:right w:val="single" w:sz="8" w:space="0" w:color="000000"/>
            </w:tcBorders>
            <w:vAlign w:val="center"/>
            <w:hideMark/>
          </w:tcPr>
          <w:p w14:paraId="162BF183" w14:textId="77777777" w:rsidR="005A5560" w:rsidRDefault="005A5560" w:rsidP="005A5560">
            <w:pPr>
              <w:spacing w:before="40" w:after="40" w:line="256" w:lineRule="auto"/>
              <w:rPr>
                <w:rFonts w:asciiTheme="minorHAnsi" w:hAnsiTheme="minorHAnsi" w:cstheme="minorHAnsi"/>
                <w:sz w:val="22"/>
                <w:szCs w:val="22"/>
              </w:rPr>
            </w:pPr>
            <w:r>
              <w:rPr>
                <w:rFonts w:asciiTheme="minorHAnsi" w:hAnsiTheme="minorHAnsi" w:cstheme="minorHAnsi"/>
                <w:sz w:val="22"/>
                <w:szCs w:val="22"/>
              </w:rPr>
              <w:t>Year End Report including:  Fourth-Quarter Progress Report, (</w:t>
            </w:r>
            <w:r>
              <w:rPr>
                <w:rFonts w:asciiTheme="minorHAnsi" w:hAnsiTheme="minorHAnsi" w:cstheme="minorHAnsi"/>
                <w:i/>
                <w:sz w:val="22"/>
                <w:szCs w:val="22"/>
              </w:rPr>
              <w:t xml:space="preserve">Updated) </w:t>
            </w:r>
            <w:r>
              <w:rPr>
                <w:rFonts w:asciiTheme="minorHAnsi" w:hAnsiTheme="minorHAnsi" w:cstheme="minorHAnsi"/>
                <w:sz w:val="22"/>
                <w:szCs w:val="22"/>
              </w:rPr>
              <w:t xml:space="preserve">Visibility and Impact Summary, and </w:t>
            </w:r>
          </w:p>
          <w:p w14:paraId="1B82FED0" w14:textId="2EDCF8C6" w:rsidR="005A5560" w:rsidRPr="008A5BC6" w:rsidRDefault="005A5560" w:rsidP="005A5560">
            <w:pPr>
              <w:spacing w:before="40" w:after="40"/>
              <w:rPr>
                <w:rFonts w:asciiTheme="minorHAnsi" w:hAnsiTheme="minorHAnsi" w:cstheme="minorHAnsi"/>
                <w:sz w:val="22"/>
                <w:szCs w:val="22"/>
              </w:rPr>
            </w:pPr>
            <w:r>
              <w:rPr>
                <w:rFonts w:asciiTheme="minorHAnsi" w:hAnsiTheme="minorHAnsi" w:cstheme="minorHAnsi"/>
                <w:sz w:val="22"/>
                <w:szCs w:val="22"/>
              </w:rPr>
              <w:t>an Annual Summary Slide</w:t>
            </w:r>
          </w:p>
        </w:tc>
      </w:tr>
      <w:tr w:rsidR="005A5560" w:rsidRPr="0057512A" w14:paraId="555AEAF8" w14:textId="77777777" w:rsidTr="008B0148">
        <w:trPr>
          <w:trHeight w:val="50"/>
        </w:trPr>
        <w:tc>
          <w:tcPr>
            <w:tcW w:w="3950" w:type="dxa"/>
            <w:tcBorders>
              <w:top w:val="thinThickThinSmallGap" w:sz="24" w:space="0" w:color="000000"/>
              <w:left w:val="single" w:sz="4" w:space="0" w:color="000000"/>
              <w:bottom w:val="thinThickThinSmallGap" w:sz="24" w:space="0" w:color="000000"/>
              <w:right w:val="single" w:sz="4" w:space="0" w:color="000000"/>
            </w:tcBorders>
            <w:shd w:val="clear" w:color="auto" w:fill="auto"/>
            <w:vAlign w:val="center"/>
          </w:tcPr>
          <w:p w14:paraId="533D6B57" w14:textId="77777777" w:rsidR="005A5560" w:rsidRPr="0065771F" w:rsidRDefault="005A5560" w:rsidP="008B0148">
            <w:pPr>
              <w:spacing w:before="40" w:line="254" w:lineRule="auto"/>
              <w:rPr>
                <w:rFonts w:asciiTheme="minorHAnsi" w:hAnsiTheme="minorHAnsi" w:cstheme="minorHAnsi"/>
                <w:b/>
                <w:bCs/>
                <w:sz w:val="22"/>
                <w:szCs w:val="22"/>
              </w:rPr>
            </w:pPr>
            <w:r>
              <w:rPr>
                <w:rFonts w:asciiTheme="minorHAnsi" w:hAnsiTheme="minorHAnsi" w:cstheme="minorHAnsi"/>
                <w:b/>
                <w:bCs/>
                <w:sz w:val="22"/>
                <w:szCs w:val="22"/>
              </w:rPr>
              <w:t>One month prior to start of annual Visiting Technologist Experience activity</w:t>
            </w:r>
          </w:p>
        </w:tc>
        <w:tc>
          <w:tcPr>
            <w:tcW w:w="5390" w:type="dxa"/>
            <w:tcBorders>
              <w:top w:val="thinThickThinSmallGap" w:sz="24" w:space="0" w:color="000000"/>
              <w:left w:val="single" w:sz="4" w:space="0" w:color="000000"/>
              <w:bottom w:val="thinThickThinSmallGap" w:sz="24" w:space="0" w:color="000000"/>
              <w:right w:val="single" w:sz="4" w:space="0" w:color="000000"/>
            </w:tcBorders>
            <w:shd w:val="clear" w:color="auto" w:fill="auto"/>
            <w:vAlign w:val="center"/>
          </w:tcPr>
          <w:p w14:paraId="764BCF41" w14:textId="77777777" w:rsidR="005A5560" w:rsidRPr="0057512A" w:rsidRDefault="005A5560" w:rsidP="008B0148">
            <w:pPr>
              <w:spacing w:before="40" w:after="40"/>
              <w:rPr>
                <w:rFonts w:asciiTheme="minorHAnsi" w:hAnsiTheme="minorHAnsi" w:cstheme="minorHAnsi"/>
                <w:sz w:val="22"/>
                <w:szCs w:val="22"/>
              </w:rPr>
            </w:pPr>
            <w:r>
              <w:rPr>
                <w:rFonts w:asciiTheme="minorHAnsi" w:hAnsiTheme="minorHAnsi" w:cstheme="minorHAnsi"/>
                <w:sz w:val="22"/>
                <w:szCs w:val="22"/>
              </w:rPr>
              <w:t>Visiting Technologist Experience Approval Request Form</w:t>
            </w:r>
          </w:p>
        </w:tc>
      </w:tr>
    </w:tbl>
    <w:p w14:paraId="1BF51DC3" w14:textId="77777777" w:rsidR="005A5560" w:rsidRPr="0057512A" w:rsidRDefault="005A5560" w:rsidP="005A5560">
      <w:pPr>
        <w:rPr>
          <w:rFonts w:asciiTheme="minorHAnsi" w:hAnsiTheme="minorHAnsi" w:cstheme="minorHAnsi"/>
          <w:sz w:val="22"/>
          <w:szCs w:val="22"/>
        </w:rPr>
      </w:pPr>
    </w:p>
    <w:p w14:paraId="25838A5F" w14:textId="77777777" w:rsidR="005A5560" w:rsidRPr="00886853" w:rsidRDefault="005A5560" w:rsidP="005A5560">
      <w:pPr>
        <w:outlineLvl w:val="0"/>
        <w:rPr>
          <w:rFonts w:ascii="Calibri" w:hAnsi="Calibri" w:cs="Calibri"/>
          <w:sz w:val="28"/>
          <w:szCs w:val="28"/>
        </w:rPr>
      </w:pPr>
      <w:r w:rsidRPr="00886853">
        <w:rPr>
          <w:rFonts w:ascii="Calibri" w:hAnsi="Calibri" w:cs="Calibri"/>
          <w:b/>
          <w:smallCaps/>
          <w:sz w:val="28"/>
          <w:szCs w:val="28"/>
        </w:rPr>
        <w:t>Notes and templates</w:t>
      </w:r>
    </w:p>
    <w:p w14:paraId="426031C2" w14:textId="77777777" w:rsidR="005A5560" w:rsidRPr="00886853" w:rsidRDefault="005A5560" w:rsidP="005A5560">
      <w:pPr>
        <w:pStyle w:val="ListParagraph"/>
        <w:numPr>
          <w:ilvl w:val="0"/>
          <w:numId w:val="2"/>
        </w:numPr>
        <w:rPr>
          <w:rFonts w:ascii="Calibri" w:hAnsi="Calibri" w:cs="Calibri"/>
          <w:szCs w:val="24"/>
        </w:rPr>
      </w:pPr>
      <w:r w:rsidRPr="00886853">
        <w:rPr>
          <w:rFonts w:ascii="Calibri" w:hAnsi="Calibri" w:cs="Calibri"/>
          <w:b/>
          <w:i/>
          <w:szCs w:val="24"/>
        </w:rPr>
        <w:t xml:space="preserve">Research Training Plan </w:t>
      </w:r>
      <w:r w:rsidRPr="00886853">
        <w:rPr>
          <w:rFonts w:ascii="Calibri" w:hAnsi="Calibri" w:cs="Calibri"/>
          <w:color w:val="C00000"/>
          <w:szCs w:val="24"/>
        </w:rPr>
        <w:t xml:space="preserve"> </w:t>
      </w:r>
    </w:p>
    <w:p w14:paraId="7F61B1BF" w14:textId="77777777" w:rsidR="005A5560" w:rsidRPr="00886853" w:rsidRDefault="005A5560" w:rsidP="005A5560">
      <w:pPr>
        <w:spacing w:after="120"/>
        <w:ind w:left="360"/>
        <w:rPr>
          <w:rFonts w:ascii="Calibri" w:hAnsi="Calibri" w:cs="Calibri"/>
          <w:color w:val="C00000"/>
          <w:szCs w:val="24"/>
        </w:rPr>
      </w:pPr>
      <w:r w:rsidRPr="00886853">
        <w:rPr>
          <w:rFonts w:ascii="Calibri" w:hAnsi="Calibri" w:cs="Calibri"/>
          <w:szCs w:val="24"/>
        </w:rPr>
        <w:t xml:space="preserve">The purpose of the research training plan is to provide a detailed description of the technical work to be performed, both academic and research. The program expects plan development to be a collaborative effort involving the </w:t>
      </w:r>
      <w:r>
        <w:rPr>
          <w:rFonts w:ascii="Calibri" w:hAnsi="Calibri" w:cs="Calibri"/>
          <w:szCs w:val="24"/>
        </w:rPr>
        <w:t>graduate researcher</w:t>
      </w:r>
      <w:r w:rsidRPr="00886853">
        <w:rPr>
          <w:rFonts w:ascii="Calibri" w:hAnsi="Calibri" w:cs="Calibri"/>
          <w:szCs w:val="24"/>
        </w:rPr>
        <w:t xml:space="preserve">, the faculty </w:t>
      </w:r>
      <w:r w:rsidRPr="00886853">
        <w:rPr>
          <w:rFonts w:ascii="Calibri" w:hAnsi="Calibri" w:cs="Calibri"/>
          <w:szCs w:val="24"/>
        </w:rPr>
        <w:lastRenderedPageBreak/>
        <w:t xml:space="preserve">advisor, and the research collaborator. The required template, including instructions, is attached to the instruction email. Graphics, figures, or tables may be included throughout as appropriate. </w:t>
      </w:r>
      <w:bookmarkStart w:id="1" w:name="_MON_1534225144"/>
      <w:bookmarkStart w:id="2" w:name="_MON_1565085701"/>
      <w:bookmarkStart w:id="3" w:name="_MON_1565763505"/>
      <w:bookmarkStart w:id="4" w:name="_MON_1565086334"/>
      <w:bookmarkStart w:id="5" w:name="_MON_1565093356"/>
      <w:bookmarkEnd w:id="1"/>
      <w:bookmarkEnd w:id="2"/>
      <w:bookmarkEnd w:id="3"/>
      <w:bookmarkEnd w:id="4"/>
      <w:bookmarkEnd w:id="5"/>
    </w:p>
    <w:p w14:paraId="61ECD728" w14:textId="77777777" w:rsidR="005A5560" w:rsidRPr="00886853" w:rsidRDefault="005A5560" w:rsidP="005A5560">
      <w:pPr>
        <w:pStyle w:val="ListParagraph"/>
        <w:numPr>
          <w:ilvl w:val="0"/>
          <w:numId w:val="2"/>
        </w:numPr>
        <w:rPr>
          <w:rFonts w:ascii="Calibri" w:hAnsi="Calibri" w:cs="Calibri"/>
          <w:szCs w:val="24"/>
        </w:rPr>
      </w:pPr>
      <w:r w:rsidRPr="00886853">
        <w:rPr>
          <w:rFonts w:ascii="Calibri" w:hAnsi="Calibri" w:cs="Calibri"/>
          <w:b/>
          <w:i/>
          <w:szCs w:val="24"/>
        </w:rPr>
        <w:t>Quarterly Progress Report (PR)</w:t>
      </w:r>
      <w:r w:rsidRPr="00886853">
        <w:rPr>
          <w:rFonts w:ascii="Calibri" w:hAnsi="Calibri" w:cs="Calibri"/>
          <w:szCs w:val="24"/>
        </w:rPr>
        <w:t xml:space="preserve">  </w:t>
      </w:r>
    </w:p>
    <w:p w14:paraId="56071397" w14:textId="77777777" w:rsidR="005A5560" w:rsidRPr="00886853" w:rsidRDefault="005A5560" w:rsidP="005A5560">
      <w:pPr>
        <w:spacing w:after="120"/>
        <w:ind w:left="360"/>
        <w:rPr>
          <w:rFonts w:ascii="Calibri" w:hAnsi="Calibri" w:cs="Calibri"/>
          <w:szCs w:val="24"/>
        </w:rPr>
      </w:pPr>
      <w:r w:rsidRPr="00886853">
        <w:rPr>
          <w:rFonts w:ascii="Calibri" w:hAnsi="Calibri" w:cs="Calibri"/>
          <w:szCs w:val="24"/>
        </w:rPr>
        <w:t>The purpose of quarterly progress reports is to inform the program of academic and research achievements compared to the research training plan.  Progress reports should be provided to the faculty advisor and the research collaborator prior to submission to the program by the due date.  The required template</w:t>
      </w:r>
      <w:r>
        <w:rPr>
          <w:rFonts w:ascii="Calibri" w:hAnsi="Calibri" w:cs="Calibri"/>
          <w:szCs w:val="24"/>
        </w:rPr>
        <w:t>s</w:t>
      </w:r>
      <w:r w:rsidRPr="00886853">
        <w:rPr>
          <w:rFonts w:ascii="Calibri" w:hAnsi="Calibri" w:cs="Calibri"/>
          <w:szCs w:val="24"/>
        </w:rPr>
        <w:t xml:space="preserve">, including instructions, is attached to the instruction email. Submission in Microsoft Word is requested. The report should not exceed four (4) pages and the following file- naming convention must be used: </w:t>
      </w:r>
      <w:r w:rsidRPr="00886853">
        <w:rPr>
          <w:rFonts w:ascii="Calibri" w:hAnsi="Calibri" w:cs="Calibri"/>
          <w:b/>
          <w:szCs w:val="24"/>
        </w:rPr>
        <w:t xml:space="preserve">Grant </w:t>
      </w:r>
      <w:proofErr w:type="spellStart"/>
      <w:r w:rsidRPr="00886853">
        <w:rPr>
          <w:rFonts w:ascii="Calibri" w:hAnsi="Calibri" w:cs="Calibri"/>
          <w:b/>
          <w:szCs w:val="24"/>
        </w:rPr>
        <w:t>number_Last</w:t>
      </w:r>
      <w:proofErr w:type="spellEnd"/>
      <w:r w:rsidRPr="00886853">
        <w:rPr>
          <w:rFonts w:ascii="Calibri" w:hAnsi="Calibri" w:cs="Calibri"/>
          <w:b/>
          <w:szCs w:val="24"/>
        </w:rPr>
        <w:t xml:space="preserve"> </w:t>
      </w:r>
      <w:proofErr w:type="spellStart"/>
      <w:r w:rsidRPr="00886853">
        <w:rPr>
          <w:rFonts w:ascii="Calibri" w:hAnsi="Calibri" w:cs="Calibri"/>
          <w:b/>
          <w:szCs w:val="24"/>
        </w:rPr>
        <w:t>Name_YR</w:t>
      </w:r>
      <w:proofErr w:type="spellEnd"/>
      <w:r w:rsidRPr="00886853">
        <w:rPr>
          <w:rFonts w:ascii="Calibri" w:hAnsi="Calibri" w:cs="Calibri"/>
          <w:szCs w:val="24"/>
        </w:rPr>
        <w:t>(1,2,3,etc.)-</w:t>
      </w:r>
      <w:r w:rsidRPr="00886853">
        <w:rPr>
          <w:rFonts w:ascii="Calibri" w:hAnsi="Calibri" w:cs="Calibri"/>
          <w:b/>
          <w:szCs w:val="24"/>
        </w:rPr>
        <w:t>PR</w:t>
      </w:r>
      <w:r w:rsidRPr="00886853">
        <w:rPr>
          <w:rFonts w:ascii="Calibri" w:hAnsi="Calibri" w:cs="Calibri"/>
          <w:szCs w:val="24"/>
        </w:rPr>
        <w:t>(1,2,3,4) (</w:t>
      </w:r>
      <w:r w:rsidRPr="00886853">
        <w:rPr>
          <w:rFonts w:ascii="Calibri" w:hAnsi="Calibri" w:cs="Calibri"/>
          <w:i/>
          <w:szCs w:val="24"/>
        </w:rPr>
        <w:t xml:space="preserve">Example: </w:t>
      </w:r>
      <w:r w:rsidRPr="00886853">
        <w:rPr>
          <w:rFonts w:ascii="Calibri" w:hAnsi="Calibri" w:cs="Calibri"/>
          <w:b/>
          <w:i/>
          <w:szCs w:val="24"/>
        </w:rPr>
        <w:t>80NSSC##X####_Doe_YR#-PR#</w:t>
      </w:r>
      <w:r w:rsidRPr="00886853">
        <w:rPr>
          <w:rFonts w:ascii="Calibri" w:hAnsi="Calibri" w:cs="Calibri"/>
          <w:i/>
          <w:szCs w:val="24"/>
        </w:rPr>
        <w:t>)</w:t>
      </w:r>
      <w:r w:rsidRPr="00886853">
        <w:rPr>
          <w:rFonts w:ascii="Calibri" w:hAnsi="Calibri" w:cs="Calibri"/>
          <w:szCs w:val="24"/>
        </w:rPr>
        <w:t xml:space="preserve">. Graphics, figures, or tables may be included throughout as appropriate. </w:t>
      </w:r>
    </w:p>
    <w:p w14:paraId="68875D92" w14:textId="77777777" w:rsidR="005A5560" w:rsidRPr="00886853" w:rsidRDefault="005A5560" w:rsidP="005A5560">
      <w:pPr>
        <w:spacing w:after="120"/>
        <w:ind w:left="360"/>
        <w:rPr>
          <w:rFonts w:ascii="Calibri" w:hAnsi="Calibri" w:cs="Calibri"/>
          <w:szCs w:val="24"/>
        </w:rPr>
      </w:pPr>
      <w:r w:rsidRPr="00886853">
        <w:rPr>
          <w:rFonts w:ascii="Calibri" w:hAnsi="Calibri" w:cs="Calibri"/>
          <w:szCs w:val="24"/>
        </w:rPr>
        <w:t>The Quarterly Progress Report and the cumulative Visibility and Impact Summary are to be submitted to the program mailbox each quarter. The second quarterly progress report r</w:t>
      </w:r>
      <w:r>
        <w:rPr>
          <w:rFonts w:ascii="Calibri" w:hAnsi="Calibri" w:cs="Calibri"/>
          <w:szCs w:val="24"/>
        </w:rPr>
        <w:t>equirement is waived for graduate researchers</w:t>
      </w:r>
      <w:r w:rsidRPr="00886853">
        <w:rPr>
          <w:rFonts w:ascii="Calibri" w:hAnsi="Calibri" w:cs="Calibri"/>
          <w:szCs w:val="24"/>
        </w:rPr>
        <w:t xml:space="preserve"> that are eligible to </w:t>
      </w:r>
      <w:r>
        <w:rPr>
          <w:rFonts w:ascii="Calibri" w:hAnsi="Calibri" w:cs="Calibri"/>
          <w:szCs w:val="24"/>
        </w:rPr>
        <w:t>continue</w:t>
      </w:r>
      <w:r w:rsidRPr="00886853">
        <w:rPr>
          <w:rFonts w:ascii="Calibri" w:hAnsi="Calibri" w:cs="Calibri"/>
          <w:szCs w:val="24"/>
        </w:rPr>
        <w:t xml:space="preserve"> their </w:t>
      </w:r>
      <w:r>
        <w:rPr>
          <w:rFonts w:ascii="Calibri" w:hAnsi="Calibri" w:cs="Calibri"/>
          <w:szCs w:val="24"/>
        </w:rPr>
        <w:t xml:space="preserve">grant </w:t>
      </w:r>
      <w:r w:rsidRPr="00886853">
        <w:rPr>
          <w:rFonts w:ascii="Calibri" w:hAnsi="Calibri" w:cs="Calibri"/>
          <w:szCs w:val="24"/>
        </w:rPr>
        <w:t xml:space="preserve">for an additional year, notify the program of their intent to </w:t>
      </w:r>
      <w:r>
        <w:rPr>
          <w:rFonts w:ascii="Calibri" w:hAnsi="Calibri" w:cs="Calibri"/>
          <w:szCs w:val="24"/>
        </w:rPr>
        <w:t>continue</w:t>
      </w:r>
      <w:r w:rsidRPr="00886853">
        <w:rPr>
          <w:rFonts w:ascii="Calibri" w:hAnsi="Calibri" w:cs="Calibri"/>
          <w:szCs w:val="24"/>
        </w:rPr>
        <w:t xml:space="preserve">, and submit a </w:t>
      </w:r>
      <w:r>
        <w:rPr>
          <w:rFonts w:ascii="Calibri" w:hAnsi="Calibri" w:cs="Calibri"/>
          <w:szCs w:val="24"/>
        </w:rPr>
        <w:t>grant continuation</w:t>
      </w:r>
      <w:r w:rsidRPr="00886853">
        <w:rPr>
          <w:rFonts w:ascii="Calibri" w:hAnsi="Calibri" w:cs="Calibri"/>
          <w:szCs w:val="24"/>
        </w:rPr>
        <w:t xml:space="preserve"> package by the program deadline.  </w:t>
      </w:r>
      <w:r>
        <w:rPr>
          <w:rFonts w:ascii="Calibri" w:hAnsi="Calibri" w:cs="Calibri"/>
          <w:szCs w:val="24"/>
        </w:rPr>
        <w:t>For those graduate researchers who are not planning to continue or whose grant will be ending, the second quarter progress report is still required. Lastly, t</w:t>
      </w:r>
      <w:r w:rsidRPr="00886853">
        <w:rPr>
          <w:rFonts w:ascii="Calibri" w:hAnsi="Calibri" w:cs="Calibri"/>
          <w:szCs w:val="24"/>
        </w:rPr>
        <w:t xml:space="preserve">he fourth quarterly report each year also serves as an annual progress report and includes an Annual Summary Slide in addition to the report and the cumulative V&amp;I summary.  </w:t>
      </w:r>
      <w:r>
        <w:rPr>
          <w:rFonts w:ascii="Calibri" w:hAnsi="Calibri" w:cs="Calibri"/>
          <w:szCs w:val="24"/>
        </w:rPr>
        <w:t xml:space="preserve">NOTE: </w:t>
      </w:r>
      <w:r w:rsidRPr="00886853">
        <w:rPr>
          <w:rFonts w:ascii="Calibri" w:hAnsi="Calibri" w:cs="Calibri"/>
          <w:szCs w:val="24"/>
        </w:rPr>
        <w:t>Progress reports due close to the grant end date may be waived by the program</w:t>
      </w:r>
      <w:r>
        <w:rPr>
          <w:rFonts w:ascii="Calibri" w:hAnsi="Calibri" w:cs="Calibri"/>
          <w:szCs w:val="24"/>
        </w:rPr>
        <w:t xml:space="preserve"> as</w:t>
      </w:r>
      <w:r w:rsidRPr="00886853">
        <w:rPr>
          <w:rFonts w:ascii="Calibri" w:hAnsi="Calibri" w:cs="Calibri"/>
          <w:szCs w:val="24"/>
        </w:rPr>
        <w:t xml:space="preserve"> this requirement could be satisfied by the final report. Inquire as the grant end date approaches</w:t>
      </w:r>
      <w:r>
        <w:rPr>
          <w:rFonts w:ascii="Calibri" w:hAnsi="Calibri" w:cs="Calibri"/>
          <w:szCs w:val="24"/>
        </w:rPr>
        <w:t xml:space="preserve"> whether you are required to submit year-end reports</w:t>
      </w:r>
      <w:r w:rsidRPr="00886853">
        <w:rPr>
          <w:rFonts w:ascii="Calibri" w:hAnsi="Calibri" w:cs="Calibri"/>
          <w:szCs w:val="24"/>
        </w:rPr>
        <w:t xml:space="preserve">. </w:t>
      </w:r>
    </w:p>
    <w:p w14:paraId="2C1DA273" w14:textId="77777777" w:rsidR="005A5560" w:rsidRPr="00886853" w:rsidRDefault="005A5560" w:rsidP="005A5560">
      <w:pPr>
        <w:pStyle w:val="ListParagraph"/>
        <w:numPr>
          <w:ilvl w:val="0"/>
          <w:numId w:val="2"/>
        </w:numPr>
        <w:spacing w:after="120"/>
        <w:rPr>
          <w:rFonts w:ascii="Calibri" w:hAnsi="Calibri" w:cs="Calibri"/>
          <w:b/>
          <w:i/>
          <w:szCs w:val="24"/>
        </w:rPr>
      </w:pPr>
      <w:bookmarkStart w:id="6" w:name="_MON_1406974372"/>
      <w:bookmarkStart w:id="7" w:name="_MON_1534225184"/>
      <w:bookmarkStart w:id="8" w:name="_MON_1406969044"/>
      <w:bookmarkStart w:id="9" w:name="_MON_1565086479"/>
      <w:bookmarkStart w:id="10" w:name="_MON_1565087304"/>
      <w:bookmarkEnd w:id="6"/>
      <w:bookmarkEnd w:id="7"/>
      <w:bookmarkEnd w:id="8"/>
      <w:bookmarkEnd w:id="9"/>
      <w:bookmarkEnd w:id="10"/>
      <w:r w:rsidRPr="00886853">
        <w:rPr>
          <w:rFonts w:ascii="Calibri" w:hAnsi="Calibri" w:cs="Calibri"/>
          <w:b/>
          <w:i/>
          <w:szCs w:val="24"/>
        </w:rPr>
        <w:t xml:space="preserve">Visibility and Impact Summary (V&amp;I) </w:t>
      </w:r>
      <w:r w:rsidRPr="00886853" w:rsidDel="00E71A0B">
        <w:rPr>
          <w:rFonts w:ascii="Calibri" w:hAnsi="Calibri" w:cs="Calibri"/>
          <w:szCs w:val="24"/>
        </w:rPr>
        <w:t xml:space="preserve"> </w:t>
      </w:r>
    </w:p>
    <w:p w14:paraId="07EDEBA6" w14:textId="77777777" w:rsidR="005A5560" w:rsidRPr="00886853" w:rsidRDefault="005A5560" w:rsidP="005A5560">
      <w:pPr>
        <w:spacing w:after="120"/>
        <w:ind w:left="360"/>
        <w:rPr>
          <w:rFonts w:ascii="Calibri" w:hAnsi="Calibri" w:cs="Calibri"/>
          <w:szCs w:val="24"/>
        </w:rPr>
      </w:pPr>
      <w:r w:rsidRPr="00886853">
        <w:rPr>
          <w:rFonts w:ascii="Calibri" w:hAnsi="Calibri" w:cs="Calibri"/>
          <w:szCs w:val="24"/>
        </w:rPr>
        <w:t xml:space="preserve">The purpose of the V&amp;I Summary is to inform the program of publications, presentations, external communications, such as media coverage of the technology, and funding/other opportunities </w:t>
      </w:r>
      <w:r>
        <w:rPr>
          <w:rFonts w:ascii="Calibri" w:hAnsi="Calibri" w:cs="Calibri"/>
          <w:i/>
          <w:szCs w:val="24"/>
        </w:rPr>
        <w:t>resulting from the grant</w:t>
      </w:r>
      <w:r w:rsidRPr="00886853">
        <w:rPr>
          <w:rFonts w:ascii="Calibri" w:hAnsi="Calibri" w:cs="Calibri"/>
          <w:szCs w:val="24"/>
        </w:rPr>
        <w:t xml:space="preserve">. </w:t>
      </w:r>
      <w:r>
        <w:rPr>
          <w:rFonts w:ascii="Calibri" w:hAnsi="Calibri" w:cs="Calibri"/>
          <w:szCs w:val="24"/>
        </w:rPr>
        <w:t>The Program expects the graduate researcher</w:t>
      </w:r>
      <w:r w:rsidRPr="00886853">
        <w:rPr>
          <w:rFonts w:ascii="Calibri" w:hAnsi="Calibri" w:cs="Calibri"/>
          <w:szCs w:val="24"/>
        </w:rPr>
        <w:t xml:space="preserve"> to </w:t>
      </w:r>
      <w:r w:rsidRPr="00886853">
        <w:rPr>
          <w:rFonts w:ascii="Calibri" w:hAnsi="Calibri" w:cs="Calibri"/>
          <w:b/>
          <w:szCs w:val="24"/>
          <w:u w:val="single"/>
        </w:rPr>
        <w:t>update</w:t>
      </w:r>
      <w:r w:rsidRPr="00886853">
        <w:rPr>
          <w:rFonts w:ascii="Calibri" w:hAnsi="Calibri" w:cs="Calibri"/>
          <w:szCs w:val="24"/>
        </w:rPr>
        <w:t xml:space="preserve"> the V&amp;I file </w:t>
      </w:r>
      <w:r w:rsidRPr="00AC5E93">
        <w:rPr>
          <w:rFonts w:ascii="Calibri" w:hAnsi="Calibri" w:cs="Calibri"/>
          <w:b/>
          <w:szCs w:val="24"/>
          <w:u w:val="single"/>
        </w:rPr>
        <w:t>every</w:t>
      </w:r>
      <w:r w:rsidRPr="00886853">
        <w:rPr>
          <w:rFonts w:ascii="Calibri" w:hAnsi="Calibri" w:cs="Calibri"/>
          <w:szCs w:val="24"/>
        </w:rPr>
        <w:t xml:space="preserve"> quarter, thereby providing a </w:t>
      </w:r>
      <w:r w:rsidRPr="00886853">
        <w:rPr>
          <w:rFonts w:ascii="Calibri" w:hAnsi="Calibri" w:cs="Calibri"/>
          <w:b/>
          <w:szCs w:val="24"/>
          <w:u w:val="single"/>
        </w:rPr>
        <w:t>cumulative</w:t>
      </w:r>
      <w:r w:rsidRPr="00886853">
        <w:rPr>
          <w:rFonts w:ascii="Calibri" w:hAnsi="Calibri" w:cs="Calibri"/>
          <w:szCs w:val="24"/>
        </w:rPr>
        <w:t xml:space="preserve"> collection of publications, press, and funding/collaboration with each submission. The required V&amp;I Summary template, in .xlsx format with multiple tabs, is attached to the instructions email.  The cumulative V&amp;I Summary and the Quarterly Progress Report are to be submitted to the program mailbox </w:t>
      </w:r>
      <w:r w:rsidRPr="00AC5E93">
        <w:rPr>
          <w:rFonts w:ascii="Calibri" w:hAnsi="Calibri" w:cs="Calibri"/>
          <w:b/>
          <w:szCs w:val="24"/>
          <w:u w:val="single"/>
        </w:rPr>
        <w:t>each</w:t>
      </w:r>
      <w:r w:rsidRPr="00886853">
        <w:rPr>
          <w:rFonts w:ascii="Calibri" w:hAnsi="Calibri" w:cs="Calibri"/>
          <w:szCs w:val="24"/>
        </w:rPr>
        <w:t xml:space="preserve"> quarter.</w:t>
      </w:r>
    </w:p>
    <w:p w14:paraId="4D75F8ED" w14:textId="77777777" w:rsidR="005A5560" w:rsidRPr="00886853" w:rsidRDefault="005A5560" w:rsidP="005A5560">
      <w:pPr>
        <w:spacing w:after="120"/>
        <w:ind w:left="360"/>
        <w:rPr>
          <w:rFonts w:ascii="Calibri" w:hAnsi="Calibri" w:cs="Calibri"/>
          <w:szCs w:val="24"/>
        </w:rPr>
      </w:pPr>
      <w:r w:rsidRPr="00886853">
        <w:rPr>
          <w:rFonts w:ascii="Calibri" w:hAnsi="Calibri" w:cs="Calibri"/>
          <w:i/>
          <w:szCs w:val="24"/>
        </w:rPr>
        <w:t>Note:  For Column D on the “Grant Information” tab, please enter STUDENT Name.</w:t>
      </w:r>
      <w:r w:rsidRPr="00886853">
        <w:rPr>
          <w:rFonts w:ascii="Calibri" w:hAnsi="Calibri" w:cs="Calibri"/>
          <w:szCs w:val="24"/>
        </w:rPr>
        <w:t xml:space="preserve"> </w:t>
      </w:r>
    </w:p>
    <w:p w14:paraId="41DB69B9" w14:textId="77777777" w:rsidR="005A5560" w:rsidRPr="00886853" w:rsidRDefault="005A5560" w:rsidP="005A5560">
      <w:pPr>
        <w:pStyle w:val="ListParagraph"/>
        <w:numPr>
          <w:ilvl w:val="0"/>
          <w:numId w:val="2"/>
        </w:numPr>
        <w:spacing w:after="120"/>
        <w:contextualSpacing w:val="0"/>
        <w:rPr>
          <w:rFonts w:ascii="Calibri" w:hAnsi="Calibri" w:cs="Calibri"/>
          <w:b/>
          <w:i/>
          <w:szCs w:val="24"/>
        </w:rPr>
      </w:pPr>
      <w:r w:rsidRPr="00886853">
        <w:rPr>
          <w:rFonts w:ascii="Calibri" w:hAnsi="Calibri" w:cs="Calibri"/>
          <w:b/>
          <w:i/>
          <w:szCs w:val="24"/>
        </w:rPr>
        <w:t>Annual Summary Slide</w:t>
      </w:r>
    </w:p>
    <w:p w14:paraId="1973BEF1" w14:textId="77777777" w:rsidR="005A5560" w:rsidRPr="00886853" w:rsidRDefault="005A5560" w:rsidP="005A5560">
      <w:pPr>
        <w:spacing w:after="120"/>
        <w:ind w:left="360"/>
        <w:rPr>
          <w:rFonts w:ascii="Calibri" w:hAnsi="Calibri" w:cs="Calibri"/>
          <w:szCs w:val="24"/>
        </w:rPr>
      </w:pPr>
      <w:r w:rsidRPr="00886853">
        <w:rPr>
          <w:rFonts w:ascii="Calibri" w:hAnsi="Calibri" w:cs="Calibri"/>
          <w:szCs w:val="24"/>
        </w:rPr>
        <w:t>An annually-updated single slide is a required additional element of the fourth-quarter progress report which also serves an annual progress report. The required annual summary slide template is attached to the instruction email.</w:t>
      </w:r>
    </w:p>
    <w:p w14:paraId="0870EA23" w14:textId="77777777" w:rsidR="005A5560" w:rsidRPr="00886853" w:rsidRDefault="005A5560" w:rsidP="005A5560">
      <w:pPr>
        <w:pStyle w:val="ListParagraph"/>
        <w:numPr>
          <w:ilvl w:val="0"/>
          <w:numId w:val="2"/>
        </w:numPr>
        <w:spacing w:after="120"/>
        <w:contextualSpacing w:val="0"/>
        <w:rPr>
          <w:rFonts w:ascii="Calibri" w:hAnsi="Calibri" w:cs="Calibri"/>
          <w:szCs w:val="24"/>
        </w:rPr>
      </w:pPr>
      <w:r w:rsidRPr="00886853">
        <w:rPr>
          <w:rFonts w:ascii="Calibri" w:hAnsi="Calibri" w:cs="Calibri"/>
          <w:b/>
          <w:i/>
          <w:szCs w:val="24"/>
        </w:rPr>
        <w:t>Visiting Technologist Experiences</w:t>
      </w:r>
      <w:r w:rsidRPr="00886853">
        <w:rPr>
          <w:rFonts w:ascii="Calibri" w:hAnsi="Calibri" w:cs="Calibri"/>
          <w:i/>
          <w:szCs w:val="24"/>
        </w:rPr>
        <w:t xml:space="preserve"> </w:t>
      </w:r>
      <w:r w:rsidRPr="00886853">
        <w:rPr>
          <w:rFonts w:ascii="Calibri" w:hAnsi="Calibri" w:cs="Calibri"/>
          <w:szCs w:val="24"/>
        </w:rPr>
        <w:t xml:space="preserve">(VTEs) </w:t>
      </w:r>
    </w:p>
    <w:p w14:paraId="6ED2F83C" w14:textId="77777777" w:rsidR="005A5560" w:rsidRPr="00886853" w:rsidRDefault="005A5560" w:rsidP="005A5560">
      <w:pPr>
        <w:spacing w:after="120"/>
        <w:ind w:left="360"/>
        <w:rPr>
          <w:rFonts w:ascii="Calibri" w:hAnsi="Calibri" w:cs="Calibri"/>
          <w:szCs w:val="24"/>
        </w:rPr>
      </w:pPr>
      <w:r w:rsidRPr="00886853">
        <w:rPr>
          <w:rFonts w:ascii="Calibri" w:hAnsi="Calibri" w:cs="Calibri"/>
          <w:szCs w:val="24"/>
        </w:rPr>
        <w:t>Visiting Technologist Experiences are a unique</w:t>
      </w:r>
      <w:r>
        <w:rPr>
          <w:rFonts w:ascii="Calibri" w:hAnsi="Calibri" w:cs="Calibri"/>
          <w:szCs w:val="24"/>
        </w:rPr>
        <w:t xml:space="preserve"> component of NSTGRO</w:t>
      </w:r>
      <w:r w:rsidRPr="00886853">
        <w:rPr>
          <w:rFonts w:ascii="Calibri" w:hAnsi="Calibri" w:cs="Calibri"/>
          <w:szCs w:val="24"/>
        </w:rPr>
        <w:t xml:space="preserve"> awards. They are </w:t>
      </w:r>
      <w:r>
        <w:rPr>
          <w:rFonts w:ascii="Calibri" w:hAnsi="Calibri" w:cs="Calibri"/>
          <w:szCs w:val="24"/>
        </w:rPr>
        <w:t>intended to advance the graduate researcher’s</w:t>
      </w:r>
      <w:r w:rsidRPr="00886853">
        <w:rPr>
          <w:rFonts w:ascii="Calibri" w:hAnsi="Calibri" w:cs="Calibri"/>
          <w:szCs w:val="24"/>
        </w:rPr>
        <w:t xml:space="preserve"> objectives and are a primary mechanism</w:t>
      </w:r>
      <w:r>
        <w:rPr>
          <w:rFonts w:ascii="Calibri" w:hAnsi="Calibri" w:cs="Calibri"/>
          <w:szCs w:val="24"/>
        </w:rPr>
        <w:t xml:space="preserve"> through which the grant</w:t>
      </w:r>
      <w:r w:rsidRPr="00886853">
        <w:rPr>
          <w:rFonts w:ascii="Calibri" w:hAnsi="Calibri" w:cs="Calibri"/>
          <w:szCs w:val="24"/>
        </w:rPr>
        <w:t xml:space="preserve"> research may directly influence NASA’s technology solutions. Annual VTEs are a required aspect of all </w:t>
      </w:r>
      <w:r>
        <w:rPr>
          <w:rFonts w:ascii="Calibri" w:hAnsi="Calibri" w:cs="Calibri"/>
          <w:szCs w:val="24"/>
        </w:rPr>
        <w:t>NSTGRO grants</w:t>
      </w:r>
      <w:r w:rsidRPr="00886853">
        <w:rPr>
          <w:rFonts w:ascii="Calibri" w:hAnsi="Calibri" w:cs="Calibri"/>
          <w:szCs w:val="24"/>
        </w:rPr>
        <w:t xml:space="preserve">. They must be coordinated with the </w:t>
      </w:r>
      <w:r w:rsidRPr="00886853">
        <w:rPr>
          <w:rFonts w:ascii="Calibri" w:hAnsi="Calibri" w:cs="Calibri"/>
          <w:szCs w:val="24"/>
        </w:rPr>
        <w:lastRenderedPageBreak/>
        <w:t>NASA-assigned research collaborator and approved by the Program before the visit begins. The simple VTE Approval Form is attached to the instructions email. Approval of VTE plans should be requested by submitting the completed form to the program mailbox no later than one month prior to the beginning of the VTE.  Additional VTE notes:</w:t>
      </w:r>
    </w:p>
    <w:p w14:paraId="2E8A067E" w14:textId="77777777" w:rsidR="005A5560" w:rsidRPr="00886853" w:rsidRDefault="005A5560" w:rsidP="005A5560">
      <w:pPr>
        <w:pStyle w:val="ListParagraph"/>
        <w:numPr>
          <w:ilvl w:val="0"/>
          <w:numId w:val="3"/>
        </w:numPr>
        <w:spacing w:after="120"/>
        <w:ind w:left="720"/>
        <w:contextualSpacing w:val="0"/>
        <w:rPr>
          <w:rFonts w:ascii="Calibri" w:hAnsi="Calibri" w:cs="Calibri"/>
          <w:szCs w:val="24"/>
        </w:rPr>
      </w:pPr>
      <w:r w:rsidRPr="00886853">
        <w:rPr>
          <w:rFonts w:ascii="Calibri" w:hAnsi="Calibri" w:cs="Calibri"/>
          <w:szCs w:val="24"/>
        </w:rPr>
        <w:t xml:space="preserve">Most VTEs will occur at NASA Centers. VTEs at U.S. non-profit R&amp;D laboratories may be approved. Private industry and non-US institutions are not appropriate VTE locations. </w:t>
      </w:r>
    </w:p>
    <w:p w14:paraId="0027CA72" w14:textId="77777777" w:rsidR="005A5560" w:rsidRPr="00886853" w:rsidRDefault="005A5560" w:rsidP="005A5560">
      <w:pPr>
        <w:pStyle w:val="ListParagraph"/>
        <w:numPr>
          <w:ilvl w:val="0"/>
          <w:numId w:val="3"/>
        </w:numPr>
        <w:spacing w:after="40"/>
        <w:ind w:left="720"/>
        <w:contextualSpacing w:val="0"/>
        <w:rPr>
          <w:rFonts w:ascii="Calibri" w:hAnsi="Calibri" w:cs="Calibri"/>
          <w:szCs w:val="24"/>
        </w:rPr>
      </w:pPr>
      <w:r w:rsidRPr="00886853">
        <w:rPr>
          <w:rFonts w:ascii="Calibri" w:hAnsi="Calibri" w:cs="Calibri"/>
          <w:szCs w:val="24"/>
        </w:rPr>
        <w:t xml:space="preserve">Ten weeks is the target duration for annual VTE activity, though the actual duration and timing will depend upon the VTE objectives as determined collaboratively by the student, the faculty advisor, and the NASA-assigned research collaborator. </w:t>
      </w:r>
      <w:proofErr w:type="gramStart"/>
      <w:r w:rsidRPr="00886853">
        <w:rPr>
          <w:rFonts w:ascii="Calibri" w:hAnsi="Calibri" w:cs="Calibri"/>
          <w:szCs w:val="24"/>
        </w:rPr>
        <w:t>In order to</w:t>
      </w:r>
      <w:proofErr w:type="gramEnd"/>
      <w:r w:rsidRPr="00886853">
        <w:rPr>
          <w:rFonts w:ascii="Calibri" w:hAnsi="Calibri" w:cs="Calibri"/>
          <w:szCs w:val="24"/>
        </w:rPr>
        <w:t xml:space="preserve"> offer maximum flexibility, the annual VTE activity may, if justified, be accomplished through multiple intermittent visits.  </w:t>
      </w:r>
    </w:p>
    <w:p w14:paraId="118E3382" w14:textId="77777777" w:rsidR="005A5560" w:rsidRDefault="005A5560" w:rsidP="005A5560">
      <w:pPr>
        <w:pStyle w:val="ListParagraph"/>
        <w:numPr>
          <w:ilvl w:val="0"/>
          <w:numId w:val="3"/>
        </w:numPr>
        <w:spacing w:after="80"/>
        <w:ind w:left="720"/>
        <w:rPr>
          <w:rFonts w:ascii="Calibri" w:hAnsi="Calibri" w:cs="Calibri"/>
          <w:szCs w:val="24"/>
        </w:rPr>
      </w:pPr>
      <w:r>
        <w:rPr>
          <w:rFonts w:ascii="Calibri" w:hAnsi="Calibri" w:cs="Calibri"/>
          <w:szCs w:val="24"/>
        </w:rPr>
        <w:t>Graduate Researchers</w:t>
      </w:r>
      <w:r w:rsidRPr="00886853">
        <w:rPr>
          <w:rFonts w:ascii="Calibri" w:hAnsi="Calibri" w:cs="Calibri"/>
          <w:szCs w:val="24"/>
        </w:rPr>
        <w:t xml:space="preserve"> are permitted to conduct VTEs at multiple locations within a given year, and are strongly encouraged to conduct VTEs at multiple locations over the course of the</w:t>
      </w:r>
      <w:r>
        <w:rPr>
          <w:rFonts w:ascii="Calibri" w:hAnsi="Calibri" w:cs="Calibri"/>
          <w:szCs w:val="24"/>
        </w:rPr>
        <w:t xml:space="preserve"> grant</w:t>
      </w:r>
      <w:r w:rsidRPr="00886853">
        <w:rPr>
          <w:rFonts w:ascii="Calibri" w:hAnsi="Calibri" w:cs="Calibri"/>
          <w:szCs w:val="24"/>
        </w:rPr>
        <w:t xml:space="preserve">. </w:t>
      </w:r>
    </w:p>
    <w:p w14:paraId="175ACFA2" w14:textId="77777777" w:rsidR="005A5560" w:rsidRPr="00846293" w:rsidRDefault="005A5560" w:rsidP="005A5560">
      <w:pPr>
        <w:numPr>
          <w:ilvl w:val="0"/>
          <w:numId w:val="1"/>
        </w:numPr>
        <w:rPr>
          <w:rFonts w:asciiTheme="minorHAnsi" w:hAnsiTheme="minorHAnsi" w:cstheme="minorHAnsi"/>
          <w:szCs w:val="24"/>
        </w:rPr>
      </w:pPr>
      <w:r>
        <w:rPr>
          <w:rFonts w:ascii="Calibri" w:hAnsi="Calibri" w:cs="Calibri"/>
          <w:szCs w:val="24"/>
        </w:rPr>
        <w:t xml:space="preserve">At the conclusion of the VTE, the actual performance start and end dates should be sent via email to the program mailbox at </w:t>
      </w:r>
      <w:hyperlink r:id="rId7" w:history="1">
        <w:r w:rsidRPr="00F75541">
          <w:rPr>
            <w:rStyle w:val="Hyperlink"/>
            <w:rFonts w:asciiTheme="minorHAnsi" w:hAnsiTheme="minorHAnsi" w:cstheme="minorHAnsi"/>
            <w:color w:val="4472C4" w:themeColor="accent1"/>
          </w:rPr>
          <w:t>NASA-Space-Tech-Graduate-Researchers@mail.nasa.gov</w:t>
        </w:r>
      </w:hyperlink>
      <w:r>
        <w:rPr>
          <w:rFonts w:asciiTheme="minorHAnsi" w:hAnsiTheme="minorHAnsi" w:cstheme="minorHAnsi"/>
          <w:szCs w:val="24"/>
        </w:rPr>
        <w:t>.</w:t>
      </w:r>
    </w:p>
    <w:p w14:paraId="11DC2DB0" w14:textId="77777777" w:rsidR="005A5560" w:rsidRPr="00886853" w:rsidRDefault="005A5560" w:rsidP="005A5560">
      <w:pPr>
        <w:pStyle w:val="ListParagraph"/>
        <w:spacing w:after="80"/>
        <w:rPr>
          <w:rFonts w:ascii="Calibri" w:hAnsi="Calibri" w:cs="Calibri"/>
          <w:szCs w:val="24"/>
        </w:rPr>
      </w:pPr>
    </w:p>
    <w:p w14:paraId="46D16893" w14:textId="77777777" w:rsidR="005A5560" w:rsidRPr="00886853" w:rsidRDefault="005A5560" w:rsidP="005A5560">
      <w:pPr>
        <w:pStyle w:val="ListParagraph"/>
        <w:numPr>
          <w:ilvl w:val="0"/>
          <w:numId w:val="2"/>
        </w:numPr>
        <w:spacing w:after="120"/>
        <w:rPr>
          <w:rFonts w:ascii="Calibri" w:hAnsi="Calibri" w:cs="Calibri"/>
          <w:szCs w:val="24"/>
        </w:rPr>
      </w:pPr>
      <w:r w:rsidRPr="00886853">
        <w:rPr>
          <w:rFonts w:ascii="Calibri" w:hAnsi="Calibri" w:cs="Calibri"/>
          <w:b/>
          <w:i/>
          <w:szCs w:val="24"/>
        </w:rPr>
        <w:t>Technical Conference Participation</w:t>
      </w:r>
    </w:p>
    <w:p w14:paraId="6AA59ECE" w14:textId="77777777" w:rsidR="005A5560" w:rsidRPr="00886853" w:rsidRDefault="005A5560" w:rsidP="005A5560">
      <w:pPr>
        <w:ind w:left="360"/>
        <w:rPr>
          <w:rFonts w:ascii="Calibri" w:hAnsi="Calibri" w:cs="Calibri"/>
          <w:szCs w:val="24"/>
        </w:rPr>
      </w:pPr>
      <w:r>
        <w:rPr>
          <w:rFonts w:ascii="Calibri" w:hAnsi="Calibri" w:cs="Calibri"/>
          <w:szCs w:val="24"/>
        </w:rPr>
        <w:t>Graduate Researchers</w:t>
      </w:r>
      <w:r w:rsidRPr="00886853">
        <w:rPr>
          <w:rFonts w:ascii="Calibri" w:hAnsi="Calibri" w:cs="Calibri"/>
          <w:szCs w:val="24"/>
        </w:rPr>
        <w:t xml:space="preserve"> are expected to attend at least one technical conference relevant to their research each year and are strongly encouraged</w:t>
      </w:r>
      <w:r>
        <w:rPr>
          <w:rFonts w:ascii="Calibri" w:hAnsi="Calibri" w:cs="Calibri"/>
          <w:szCs w:val="24"/>
        </w:rPr>
        <w:t xml:space="preserve"> to present the results of NSTGRO</w:t>
      </w:r>
      <w:r w:rsidRPr="00886853">
        <w:rPr>
          <w:rFonts w:ascii="Calibri" w:hAnsi="Calibri" w:cs="Calibri"/>
          <w:szCs w:val="24"/>
        </w:rPr>
        <w:t>-sponsored research.</w:t>
      </w:r>
    </w:p>
    <w:p w14:paraId="6ECA3B38" w14:textId="77777777" w:rsidR="005A5560" w:rsidRPr="00886853" w:rsidRDefault="005A5560" w:rsidP="005A5560">
      <w:pPr>
        <w:ind w:left="360"/>
        <w:rPr>
          <w:rFonts w:ascii="Calibri" w:hAnsi="Calibri" w:cs="Calibri"/>
          <w:szCs w:val="24"/>
        </w:rPr>
      </w:pPr>
    </w:p>
    <w:p w14:paraId="5F4ED33F" w14:textId="77777777" w:rsidR="005A5560" w:rsidRPr="00886853" w:rsidRDefault="005A5560" w:rsidP="005A5560">
      <w:pPr>
        <w:pStyle w:val="ListParagraph"/>
        <w:numPr>
          <w:ilvl w:val="0"/>
          <w:numId w:val="2"/>
        </w:numPr>
        <w:spacing w:after="120"/>
        <w:rPr>
          <w:rFonts w:ascii="Calibri" w:hAnsi="Calibri" w:cs="Calibri"/>
          <w:szCs w:val="24"/>
        </w:rPr>
      </w:pPr>
      <w:r w:rsidRPr="00886853">
        <w:rPr>
          <w:rFonts w:ascii="Calibri" w:hAnsi="Calibri" w:cs="Calibri"/>
          <w:b/>
          <w:i/>
          <w:szCs w:val="24"/>
        </w:rPr>
        <w:t>New Technology Disclosures</w:t>
      </w:r>
    </w:p>
    <w:p w14:paraId="6E0AF41F" w14:textId="77777777" w:rsidR="005A5560" w:rsidRPr="00886853" w:rsidRDefault="005A5560" w:rsidP="005A5560">
      <w:pPr>
        <w:ind w:left="360"/>
        <w:rPr>
          <w:rStyle w:val="Hyperlink"/>
          <w:rFonts w:ascii="Calibri" w:hAnsi="Calibri" w:cs="Calibri"/>
          <w:color w:val="auto"/>
          <w:szCs w:val="24"/>
          <w:u w:val="none"/>
        </w:rPr>
      </w:pPr>
      <w:r w:rsidRPr="00886853">
        <w:rPr>
          <w:rFonts w:ascii="Calibri" w:hAnsi="Calibri" w:cs="Calibri"/>
          <w:szCs w:val="24"/>
        </w:rPr>
        <w:t>Throug</w:t>
      </w:r>
      <w:r>
        <w:rPr>
          <w:rFonts w:ascii="Calibri" w:hAnsi="Calibri" w:cs="Calibri"/>
          <w:szCs w:val="24"/>
        </w:rPr>
        <w:t>h their Faculty Advisor, Graduate Researchers</w:t>
      </w:r>
      <w:r w:rsidRPr="00886853">
        <w:rPr>
          <w:rFonts w:ascii="Calibri" w:hAnsi="Calibri" w:cs="Calibri"/>
          <w:szCs w:val="24"/>
        </w:rPr>
        <w:t xml:space="preserve"> are required to disclose the development or invention of new technology items created with support of the grant.  Disclosures are required within two months of the invention. Disclosures are to be made utilizing the NASA electronic New Technology Reporting (</w:t>
      </w:r>
      <w:proofErr w:type="spellStart"/>
      <w:r w:rsidRPr="00886853">
        <w:rPr>
          <w:rFonts w:ascii="Calibri" w:hAnsi="Calibri" w:cs="Calibri"/>
          <w:szCs w:val="24"/>
        </w:rPr>
        <w:t>eNTR</w:t>
      </w:r>
      <w:proofErr w:type="spellEnd"/>
      <w:r w:rsidRPr="00886853">
        <w:rPr>
          <w:rFonts w:ascii="Calibri" w:hAnsi="Calibri" w:cs="Calibri"/>
          <w:szCs w:val="24"/>
        </w:rPr>
        <w:t xml:space="preserve">) site: </w:t>
      </w:r>
      <w:hyperlink r:id="rId8" w:history="1">
        <w:r w:rsidRPr="00886853">
          <w:rPr>
            <w:rStyle w:val="Hyperlink"/>
            <w:rFonts w:ascii="Calibri" w:hAnsi="Calibri" w:cs="Calibri"/>
            <w:color w:val="0000FF"/>
            <w:szCs w:val="24"/>
          </w:rPr>
          <w:t>http://invention.nasa.gov/</w:t>
        </w:r>
      </w:hyperlink>
      <w:r w:rsidRPr="00886853">
        <w:rPr>
          <w:rStyle w:val="Hyperlink"/>
          <w:rFonts w:ascii="Calibri" w:hAnsi="Calibri" w:cs="Calibri"/>
          <w:color w:val="0000FF"/>
          <w:szCs w:val="24"/>
        </w:rPr>
        <w:t xml:space="preserve">.  </w:t>
      </w:r>
    </w:p>
    <w:p w14:paraId="35443A1B" w14:textId="77777777" w:rsidR="005A5560" w:rsidRPr="00886853" w:rsidRDefault="005A5560" w:rsidP="005A5560">
      <w:pPr>
        <w:ind w:left="360"/>
        <w:rPr>
          <w:rStyle w:val="Hyperlink"/>
          <w:rFonts w:ascii="Calibri" w:hAnsi="Calibri" w:cs="Calibri"/>
          <w:color w:val="0000FF"/>
          <w:szCs w:val="24"/>
        </w:rPr>
      </w:pPr>
    </w:p>
    <w:p w14:paraId="1575E691" w14:textId="77777777" w:rsidR="005A5560" w:rsidRPr="00886853" w:rsidRDefault="005A5560" w:rsidP="005A5560">
      <w:pPr>
        <w:ind w:left="360"/>
        <w:rPr>
          <w:rStyle w:val="Hyperlink"/>
          <w:rFonts w:ascii="Calibri" w:hAnsi="Calibri" w:cs="Calibri"/>
          <w:color w:val="auto"/>
          <w:szCs w:val="24"/>
          <w:u w:val="none"/>
        </w:rPr>
      </w:pPr>
      <w:r>
        <w:rPr>
          <w:rStyle w:val="Hyperlink"/>
          <w:rFonts w:ascii="Calibri" w:hAnsi="Calibri" w:cs="Calibri"/>
          <w:color w:val="0000FF"/>
          <w:szCs w:val="24"/>
          <w:u w:val="none"/>
        </w:rPr>
        <w:t>Graduate Researchers</w:t>
      </w:r>
      <w:r w:rsidRPr="00886853">
        <w:rPr>
          <w:rStyle w:val="Hyperlink"/>
          <w:rFonts w:ascii="Calibri" w:hAnsi="Calibri" w:cs="Calibri"/>
          <w:color w:val="0000FF"/>
          <w:szCs w:val="24"/>
          <w:u w:val="none"/>
        </w:rPr>
        <w:t xml:space="preserve"> are required to notify the program of these disclosures, for example in quarterly progress reports, and to include the disclosure in the (cumulative) Visibility and Impact Summary in progress reports and final reports.  </w:t>
      </w:r>
    </w:p>
    <w:p w14:paraId="671B0A76" w14:textId="77777777" w:rsidR="005A5560" w:rsidRPr="00886853" w:rsidRDefault="005A5560" w:rsidP="005A5560">
      <w:pPr>
        <w:pStyle w:val="ListParagraph"/>
        <w:ind w:left="360"/>
        <w:rPr>
          <w:rFonts w:ascii="Calibri" w:hAnsi="Calibri" w:cs="Calibri"/>
          <w:szCs w:val="24"/>
        </w:rPr>
      </w:pPr>
      <w:r w:rsidRPr="00886853">
        <w:rPr>
          <w:rFonts w:ascii="Calibri" w:hAnsi="Calibri" w:cs="Calibri"/>
          <w:i/>
          <w:szCs w:val="24"/>
        </w:rPr>
        <w:t xml:space="preserve"> </w:t>
      </w:r>
    </w:p>
    <w:p w14:paraId="136D3D24" w14:textId="77777777" w:rsidR="005A5560" w:rsidRPr="00886853" w:rsidRDefault="005A5560" w:rsidP="005A5560">
      <w:pPr>
        <w:pStyle w:val="ListParagraph"/>
        <w:numPr>
          <w:ilvl w:val="0"/>
          <w:numId w:val="2"/>
        </w:numPr>
        <w:rPr>
          <w:rFonts w:ascii="Calibri" w:hAnsi="Calibri" w:cs="Calibri"/>
          <w:szCs w:val="24"/>
        </w:rPr>
      </w:pPr>
      <w:r w:rsidRPr="00886853">
        <w:rPr>
          <w:rFonts w:ascii="Calibri" w:hAnsi="Calibri" w:cs="Calibri"/>
          <w:b/>
          <w:i/>
          <w:szCs w:val="24"/>
        </w:rPr>
        <w:t xml:space="preserve">Publications and Presentations </w:t>
      </w:r>
      <w:r w:rsidRPr="00886853">
        <w:rPr>
          <w:rFonts w:ascii="Calibri" w:hAnsi="Calibri" w:cs="Calibri"/>
          <w:szCs w:val="24"/>
        </w:rPr>
        <w:t>- The following acknowledgement must be included in all publications o</w:t>
      </w:r>
      <w:r>
        <w:rPr>
          <w:rFonts w:ascii="Calibri" w:hAnsi="Calibri" w:cs="Calibri"/>
          <w:szCs w:val="24"/>
        </w:rPr>
        <w:t>r presentations containing NSTGRO</w:t>
      </w:r>
      <w:r w:rsidRPr="00886853">
        <w:rPr>
          <w:rFonts w:ascii="Calibri" w:hAnsi="Calibri" w:cs="Calibri"/>
          <w:szCs w:val="24"/>
        </w:rPr>
        <w:t>-supported content:</w:t>
      </w:r>
    </w:p>
    <w:p w14:paraId="60CF539C" w14:textId="77777777" w:rsidR="005A5560" w:rsidRPr="00886853" w:rsidRDefault="005A5560" w:rsidP="005A5560">
      <w:pPr>
        <w:rPr>
          <w:rFonts w:ascii="Calibri" w:hAnsi="Calibri" w:cs="Calibri"/>
          <w:szCs w:val="24"/>
        </w:rPr>
      </w:pPr>
    </w:p>
    <w:p w14:paraId="0CC77718" w14:textId="77777777" w:rsidR="005A5560" w:rsidRPr="00886853" w:rsidRDefault="005A5560" w:rsidP="005A5560">
      <w:pPr>
        <w:pStyle w:val="ListParagraph"/>
        <w:ind w:left="360"/>
        <w:jc w:val="center"/>
        <w:outlineLvl w:val="0"/>
        <w:rPr>
          <w:rFonts w:ascii="Calibri" w:hAnsi="Calibri" w:cs="Calibri"/>
          <w:b/>
          <w:szCs w:val="24"/>
        </w:rPr>
      </w:pPr>
      <w:r w:rsidRPr="00886853">
        <w:rPr>
          <w:rFonts w:ascii="Calibri" w:hAnsi="Calibri" w:cs="Calibri"/>
          <w:b/>
          <w:szCs w:val="24"/>
        </w:rPr>
        <w:t>“</w:t>
      </w:r>
      <w:r w:rsidRPr="00886853">
        <w:rPr>
          <w:rFonts w:ascii="Calibri" w:hAnsi="Calibri" w:cs="Calibri"/>
          <w:b/>
          <w:i/>
          <w:szCs w:val="24"/>
        </w:rPr>
        <w:t xml:space="preserve">This work was supported by a NASA Space Technology </w:t>
      </w:r>
      <w:r>
        <w:rPr>
          <w:rFonts w:ascii="Calibri" w:hAnsi="Calibri" w:cs="Calibri"/>
          <w:b/>
          <w:i/>
          <w:szCs w:val="24"/>
        </w:rPr>
        <w:t>Graduate Research Opportunity</w:t>
      </w:r>
      <w:r w:rsidRPr="00886853">
        <w:rPr>
          <w:rFonts w:ascii="Calibri" w:hAnsi="Calibri" w:cs="Calibri"/>
          <w:b/>
          <w:szCs w:val="24"/>
        </w:rPr>
        <w:t>.”</w:t>
      </w:r>
    </w:p>
    <w:p w14:paraId="5B308B04" w14:textId="77777777" w:rsidR="005A5560" w:rsidRPr="00886853" w:rsidRDefault="005A5560" w:rsidP="005A5560">
      <w:pPr>
        <w:jc w:val="center"/>
        <w:rPr>
          <w:rFonts w:ascii="Calibri" w:hAnsi="Calibri" w:cs="Calibri"/>
          <w:b/>
          <w:szCs w:val="24"/>
        </w:rPr>
      </w:pPr>
    </w:p>
    <w:p w14:paraId="7051F43D" w14:textId="77777777" w:rsidR="005A5560" w:rsidRPr="00886853" w:rsidRDefault="005A5560" w:rsidP="005A5560">
      <w:pPr>
        <w:tabs>
          <w:tab w:val="left" w:pos="360"/>
        </w:tabs>
        <w:ind w:left="360" w:right="450"/>
        <w:rPr>
          <w:rFonts w:ascii="Calibri" w:hAnsi="Calibri" w:cs="Calibri"/>
          <w:szCs w:val="24"/>
        </w:rPr>
      </w:pPr>
      <w:r w:rsidRPr="00886853">
        <w:rPr>
          <w:rFonts w:ascii="Calibri" w:hAnsi="Calibri" w:cs="Calibri"/>
          <w:szCs w:val="24"/>
        </w:rPr>
        <w:t>Additionally, an electronic copy of any presentation or paper autho</w:t>
      </w:r>
      <w:r>
        <w:rPr>
          <w:rFonts w:ascii="Calibri" w:hAnsi="Calibri" w:cs="Calibri"/>
          <w:szCs w:val="24"/>
        </w:rPr>
        <w:t>red or co-authored by the Graduate Researcher</w:t>
      </w:r>
      <w:r w:rsidRPr="00886853">
        <w:rPr>
          <w:rFonts w:ascii="Calibri" w:hAnsi="Calibri" w:cs="Calibri"/>
          <w:szCs w:val="24"/>
        </w:rPr>
        <w:t xml:space="preserve"> that has</w:t>
      </w:r>
      <w:r>
        <w:rPr>
          <w:rFonts w:ascii="Calibri" w:hAnsi="Calibri" w:cs="Calibri"/>
          <w:szCs w:val="24"/>
        </w:rPr>
        <w:t xml:space="preserve"> NSTGRO</w:t>
      </w:r>
      <w:r w:rsidRPr="00886853">
        <w:rPr>
          <w:rFonts w:ascii="Calibri" w:hAnsi="Calibri" w:cs="Calibri"/>
          <w:szCs w:val="24"/>
        </w:rPr>
        <w:t xml:space="preserve"> research content must be submitted to</w:t>
      </w:r>
      <w:r w:rsidRPr="00886853">
        <w:rPr>
          <w:rFonts w:ascii="Calibri" w:hAnsi="Calibri" w:cs="Calibri"/>
          <w:color w:val="0000CC"/>
          <w:szCs w:val="24"/>
        </w:rPr>
        <w:t xml:space="preserve"> </w:t>
      </w:r>
      <w:hyperlink r:id="rId9" w:history="1">
        <w:r w:rsidRPr="00F75541">
          <w:rPr>
            <w:rStyle w:val="Hyperlink"/>
            <w:rFonts w:asciiTheme="minorHAnsi" w:hAnsiTheme="minorHAnsi" w:cstheme="minorHAnsi"/>
            <w:color w:val="4472C4" w:themeColor="accent1"/>
          </w:rPr>
          <w:t>NASA-Space-Tech-Graduate-Researchers@mail.nasa.gov</w:t>
        </w:r>
      </w:hyperlink>
      <w:r w:rsidRPr="00886853">
        <w:rPr>
          <w:rFonts w:ascii="Calibri" w:hAnsi="Calibri" w:cs="Calibri"/>
          <w:szCs w:val="24"/>
        </w:rPr>
        <w:t>.</w:t>
      </w:r>
    </w:p>
    <w:p w14:paraId="1313B58F" w14:textId="77777777" w:rsidR="005A5560" w:rsidRPr="00886853" w:rsidRDefault="005A5560" w:rsidP="005A5560">
      <w:pPr>
        <w:rPr>
          <w:rFonts w:ascii="Calibri" w:hAnsi="Calibri" w:cs="Calibri"/>
          <w:szCs w:val="24"/>
        </w:rPr>
      </w:pPr>
    </w:p>
    <w:p w14:paraId="7628E9EA" w14:textId="77777777" w:rsidR="005A5560" w:rsidRPr="00886853" w:rsidRDefault="005A5560" w:rsidP="005A5560">
      <w:pPr>
        <w:pStyle w:val="ListParagraph"/>
        <w:numPr>
          <w:ilvl w:val="0"/>
          <w:numId w:val="2"/>
        </w:numPr>
        <w:spacing w:after="120"/>
        <w:rPr>
          <w:rFonts w:ascii="Calibri" w:hAnsi="Calibri" w:cs="Calibri"/>
          <w:szCs w:val="24"/>
        </w:rPr>
      </w:pPr>
      <w:r w:rsidRPr="00886853">
        <w:rPr>
          <w:rFonts w:ascii="Calibri" w:hAnsi="Calibri" w:cs="Calibri"/>
          <w:b/>
          <w:i/>
          <w:szCs w:val="24"/>
        </w:rPr>
        <w:lastRenderedPageBreak/>
        <w:t>NASA Public Access</w:t>
      </w:r>
      <w:r w:rsidRPr="00886853">
        <w:rPr>
          <w:rFonts w:ascii="Calibri" w:hAnsi="Calibri" w:cs="Calibri"/>
          <w:szCs w:val="24"/>
        </w:rPr>
        <w:t xml:space="preserve"> </w:t>
      </w:r>
    </w:p>
    <w:p w14:paraId="1AA2B457" w14:textId="77777777" w:rsidR="005A5560" w:rsidRPr="00983FA4" w:rsidRDefault="005A5560" w:rsidP="005A5560">
      <w:pPr>
        <w:rPr>
          <w:rFonts w:ascii="Calibri" w:eastAsia="Calibri" w:hAnsi="Calibri"/>
          <w:sz w:val="22"/>
          <w:szCs w:val="22"/>
        </w:rPr>
      </w:pPr>
      <w:r w:rsidRPr="00886853">
        <w:rPr>
          <w:rFonts w:ascii="Calibri" w:hAnsi="Calibri" w:cs="Calibri"/>
          <w:szCs w:val="24"/>
        </w:rPr>
        <w:t>Throug</w:t>
      </w:r>
      <w:r>
        <w:rPr>
          <w:rFonts w:ascii="Calibri" w:hAnsi="Calibri" w:cs="Calibri"/>
          <w:szCs w:val="24"/>
        </w:rPr>
        <w:t>h their Faculty Advisor, Graduate Researchers</w:t>
      </w:r>
      <w:r w:rsidRPr="00886853">
        <w:rPr>
          <w:rFonts w:ascii="Calibri" w:hAnsi="Calibri" w:cs="Calibri"/>
          <w:szCs w:val="24"/>
        </w:rPr>
        <w:t xml:space="preserve"> are required to submit final peer-reviewed manuscripts within one year of the completing of the peer-review process to the PubMed Central  system at: </w:t>
      </w:r>
      <w:hyperlink r:id="rId10" w:history="1">
        <w:r w:rsidRPr="009520B3">
          <w:rPr>
            <w:rFonts w:asciiTheme="minorHAnsi" w:hAnsiTheme="minorHAnsi" w:cstheme="minorHAnsi"/>
            <w:color w:val="0563C1" w:themeColor="hyperlink"/>
            <w:szCs w:val="24"/>
            <w:u w:val="single"/>
          </w:rPr>
          <w:t>https://www.ncbi.nlm.nih.gov/pmc/funder/nasa/</w:t>
        </w:r>
      </w:hyperlink>
      <w:r w:rsidRPr="009520B3">
        <w:rPr>
          <w:sz w:val="20"/>
        </w:rPr>
        <w:t xml:space="preserve">   </w:t>
      </w:r>
    </w:p>
    <w:p w14:paraId="6EED2AAB" w14:textId="77777777" w:rsidR="005A5560" w:rsidRPr="00886853" w:rsidRDefault="005A5560" w:rsidP="005A5560">
      <w:pPr>
        <w:rPr>
          <w:rFonts w:ascii="Calibri" w:hAnsi="Calibri" w:cs="Calibri"/>
          <w:szCs w:val="24"/>
        </w:rPr>
      </w:pPr>
    </w:p>
    <w:p w14:paraId="1B8AE3C0" w14:textId="77777777" w:rsidR="005A5560" w:rsidRPr="00886853" w:rsidRDefault="005A5560" w:rsidP="005A5560">
      <w:pPr>
        <w:ind w:left="360"/>
        <w:rPr>
          <w:rFonts w:ascii="Calibri" w:hAnsi="Calibri" w:cs="Calibri"/>
          <w:szCs w:val="24"/>
        </w:rPr>
      </w:pPr>
      <w:r w:rsidRPr="00886853">
        <w:rPr>
          <w:rFonts w:ascii="Calibri" w:hAnsi="Calibri" w:cs="Calibri"/>
          <w:szCs w:val="24"/>
        </w:rPr>
        <w:t>This requirement does not replace the requirement to submit electronic copies of all presentations and pub</w:t>
      </w:r>
      <w:r>
        <w:rPr>
          <w:rFonts w:ascii="Calibri" w:hAnsi="Calibri" w:cs="Calibri"/>
          <w:szCs w:val="24"/>
        </w:rPr>
        <w:t>lications supported by the NSTGRO</w:t>
      </w:r>
      <w:r w:rsidRPr="00886853">
        <w:rPr>
          <w:rFonts w:ascii="Calibri" w:hAnsi="Calibri" w:cs="Calibri"/>
          <w:szCs w:val="24"/>
        </w:rPr>
        <w:t xml:space="preserve"> program to the program mailbox: </w:t>
      </w:r>
    </w:p>
    <w:p w14:paraId="3A4FF984" w14:textId="77777777" w:rsidR="005A5560" w:rsidRPr="00886853" w:rsidRDefault="005A5560" w:rsidP="005A5560">
      <w:pPr>
        <w:ind w:left="360"/>
        <w:rPr>
          <w:rFonts w:ascii="Calibri" w:hAnsi="Calibri" w:cs="Calibri"/>
          <w:szCs w:val="24"/>
        </w:rPr>
      </w:pPr>
      <w:hyperlink r:id="rId11" w:history="1">
        <w:r w:rsidRPr="00F75541">
          <w:rPr>
            <w:rStyle w:val="Hyperlink"/>
            <w:rFonts w:asciiTheme="minorHAnsi" w:hAnsiTheme="minorHAnsi" w:cstheme="minorHAnsi"/>
            <w:color w:val="4472C4" w:themeColor="accent1"/>
          </w:rPr>
          <w:t>NASA-Space-Tech-Graduate-Researchers@mail.nasa.gov</w:t>
        </w:r>
      </w:hyperlink>
      <w:r w:rsidRPr="00886853">
        <w:rPr>
          <w:rFonts w:ascii="Calibri" w:hAnsi="Calibri" w:cs="Calibri"/>
          <w:szCs w:val="24"/>
        </w:rPr>
        <w:t xml:space="preserve">. </w:t>
      </w:r>
    </w:p>
    <w:p w14:paraId="292422B5" w14:textId="77777777" w:rsidR="005A5560" w:rsidRPr="00886853" w:rsidRDefault="005A5560" w:rsidP="005A5560">
      <w:pPr>
        <w:ind w:left="360"/>
        <w:rPr>
          <w:rFonts w:ascii="Calibri" w:hAnsi="Calibri" w:cs="Calibri"/>
          <w:szCs w:val="24"/>
        </w:rPr>
      </w:pPr>
      <w:r w:rsidRPr="00886853">
        <w:rPr>
          <w:rFonts w:ascii="Calibri" w:hAnsi="Calibri" w:cs="Calibri"/>
          <w:szCs w:val="24"/>
        </w:rPr>
        <w:t xml:space="preserve"> </w:t>
      </w:r>
    </w:p>
    <w:p w14:paraId="6A5446DA" w14:textId="77777777" w:rsidR="005A5560" w:rsidRPr="008B4977" w:rsidRDefault="005A5560" w:rsidP="005A5560">
      <w:pPr>
        <w:pStyle w:val="ListParagraph"/>
        <w:numPr>
          <w:ilvl w:val="0"/>
          <w:numId w:val="2"/>
        </w:numPr>
        <w:spacing w:after="120"/>
        <w:rPr>
          <w:rFonts w:ascii="Calibri" w:hAnsi="Calibri" w:cs="Calibri"/>
          <w:szCs w:val="24"/>
        </w:rPr>
      </w:pPr>
      <w:r>
        <w:rPr>
          <w:rFonts w:ascii="Calibri" w:hAnsi="Calibri" w:cs="Calibri"/>
          <w:b/>
          <w:i/>
          <w:szCs w:val="24"/>
        </w:rPr>
        <w:t>NSTGRO</w:t>
      </w:r>
      <w:r w:rsidRPr="008B4977">
        <w:rPr>
          <w:rFonts w:ascii="Calibri" w:hAnsi="Calibri" w:cs="Calibri"/>
          <w:b/>
          <w:i/>
          <w:szCs w:val="24"/>
        </w:rPr>
        <w:t xml:space="preserve"> Grant </w:t>
      </w:r>
      <w:r>
        <w:rPr>
          <w:rFonts w:ascii="Calibri" w:hAnsi="Calibri" w:cs="Calibri"/>
          <w:b/>
          <w:i/>
          <w:szCs w:val="24"/>
        </w:rPr>
        <w:t>Continuation</w:t>
      </w:r>
    </w:p>
    <w:p w14:paraId="3E2F15E0" w14:textId="77777777" w:rsidR="005A5560" w:rsidRPr="00886853" w:rsidRDefault="005A5560" w:rsidP="005A5560">
      <w:pPr>
        <w:ind w:left="360"/>
        <w:rPr>
          <w:rFonts w:ascii="Calibri" w:hAnsi="Calibri" w:cs="Calibri"/>
          <w:szCs w:val="24"/>
        </w:rPr>
      </w:pPr>
      <w:r>
        <w:rPr>
          <w:rFonts w:ascii="Calibri" w:hAnsi="Calibri" w:cs="Calibri"/>
          <w:szCs w:val="24"/>
        </w:rPr>
        <w:t>NSTGRO grants</w:t>
      </w:r>
      <w:r w:rsidRPr="008B4977">
        <w:rPr>
          <w:rFonts w:ascii="Calibri" w:hAnsi="Calibri" w:cs="Calibri"/>
          <w:szCs w:val="24"/>
        </w:rPr>
        <w:t xml:space="preserve"> are awarded for one year plus an</w:t>
      </w:r>
      <w:r>
        <w:rPr>
          <w:rFonts w:ascii="Calibri" w:hAnsi="Calibri" w:cs="Calibri"/>
          <w:szCs w:val="24"/>
        </w:rPr>
        <w:t xml:space="preserve"> option to continue the grant</w:t>
      </w:r>
      <w:r w:rsidRPr="008B4977">
        <w:rPr>
          <w:rFonts w:ascii="Calibri" w:hAnsi="Calibri" w:cs="Calibri"/>
          <w:szCs w:val="24"/>
        </w:rPr>
        <w:t xml:space="preserve"> for additional years depending on satisfactory technical and academic progress and continued eligibility.  </w:t>
      </w:r>
      <w:r>
        <w:rPr>
          <w:rFonts w:ascii="Calibri" w:hAnsi="Calibri" w:cs="Calibri"/>
          <w:szCs w:val="24"/>
        </w:rPr>
        <w:t>In the late autumn, Graduate Researchers</w:t>
      </w:r>
      <w:r w:rsidRPr="008B4977">
        <w:rPr>
          <w:rFonts w:ascii="Calibri" w:hAnsi="Calibri" w:cs="Calibri"/>
          <w:szCs w:val="24"/>
        </w:rPr>
        <w:t xml:space="preserve"> are asked to update their estimated graduation date and their intention to req</w:t>
      </w:r>
      <w:r>
        <w:rPr>
          <w:rFonts w:ascii="Calibri" w:hAnsi="Calibri" w:cs="Calibri"/>
          <w:szCs w:val="24"/>
        </w:rPr>
        <w:t>uest continuation of their</w:t>
      </w:r>
      <w:r w:rsidRPr="008B4977">
        <w:rPr>
          <w:rFonts w:ascii="Calibri" w:hAnsi="Calibri" w:cs="Calibri"/>
          <w:szCs w:val="24"/>
        </w:rPr>
        <w:t xml:space="preserve"> grant for an additional year.  </w:t>
      </w:r>
      <w:r>
        <w:rPr>
          <w:rFonts w:ascii="Calibri" w:hAnsi="Calibri" w:cs="Calibri"/>
          <w:szCs w:val="24"/>
        </w:rPr>
        <w:t>Graduate Researchers</w:t>
      </w:r>
      <w:r w:rsidRPr="008B4977">
        <w:rPr>
          <w:rFonts w:ascii="Calibri" w:hAnsi="Calibri" w:cs="Calibri"/>
          <w:szCs w:val="24"/>
        </w:rPr>
        <w:t xml:space="preserve"> eligible fo</w:t>
      </w:r>
      <w:r>
        <w:rPr>
          <w:rFonts w:ascii="Calibri" w:hAnsi="Calibri" w:cs="Calibri"/>
          <w:szCs w:val="24"/>
        </w:rPr>
        <w:t>r additional years of grant</w:t>
      </w:r>
      <w:r w:rsidRPr="008B4977">
        <w:rPr>
          <w:rFonts w:ascii="Calibri" w:hAnsi="Calibri" w:cs="Calibri"/>
          <w:szCs w:val="24"/>
        </w:rPr>
        <w:t xml:space="preserve"> support will be provided detailed instructions and a schedule for submission of the </w:t>
      </w:r>
      <w:r>
        <w:rPr>
          <w:rFonts w:ascii="Calibri" w:hAnsi="Calibri" w:cs="Calibri"/>
          <w:szCs w:val="24"/>
        </w:rPr>
        <w:t>continuation</w:t>
      </w:r>
      <w:r w:rsidRPr="008B4977">
        <w:rPr>
          <w:rFonts w:ascii="Calibri" w:hAnsi="Calibri" w:cs="Calibri"/>
          <w:szCs w:val="24"/>
        </w:rPr>
        <w:t xml:space="preserve"> request documentation.  The target due date for </w:t>
      </w:r>
      <w:r>
        <w:rPr>
          <w:rFonts w:ascii="Calibri" w:hAnsi="Calibri" w:cs="Calibri"/>
          <w:szCs w:val="24"/>
        </w:rPr>
        <w:t>continuation</w:t>
      </w:r>
      <w:r w:rsidRPr="008B4977">
        <w:rPr>
          <w:rFonts w:ascii="Calibri" w:hAnsi="Calibri" w:cs="Calibri"/>
          <w:szCs w:val="24"/>
        </w:rPr>
        <w:t xml:space="preserve"> request documentation is during the month of March.</w:t>
      </w:r>
    </w:p>
    <w:p w14:paraId="2F6715CE" w14:textId="77777777" w:rsidR="005A5560" w:rsidRPr="00886853" w:rsidRDefault="005A5560" w:rsidP="005A5560">
      <w:pPr>
        <w:rPr>
          <w:rFonts w:ascii="Calibri" w:hAnsi="Calibri" w:cs="Calibri"/>
          <w:szCs w:val="24"/>
        </w:rPr>
      </w:pPr>
    </w:p>
    <w:p w14:paraId="20BC5B1A" w14:textId="77777777" w:rsidR="005A5560" w:rsidRPr="00886853" w:rsidRDefault="005A5560" w:rsidP="005A5560">
      <w:pPr>
        <w:pStyle w:val="ListParagraph"/>
        <w:numPr>
          <w:ilvl w:val="0"/>
          <w:numId w:val="2"/>
        </w:numPr>
        <w:spacing w:after="120"/>
        <w:rPr>
          <w:rFonts w:ascii="Calibri" w:hAnsi="Calibri" w:cs="Calibri"/>
          <w:szCs w:val="24"/>
        </w:rPr>
      </w:pPr>
      <w:r w:rsidRPr="00886853">
        <w:rPr>
          <w:rFonts w:ascii="Calibri" w:hAnsi="Calibri" w:cs="Calibri"/>
          <w:b/>
          <w:i/>
          <w:szCs w:val="24"/>
        </w:rPr>
        <w:t>Grant Final Reporting Package</w:t>
      </w:r>
      <w:r w:rsidRPr="00886853">
        <w:rPr>
          <w:rFonts w:ascii="Calibri" w:hAnsi="Calibri" w:cs="Calibri"/>
          <w:szCs w:val="24"/>
        </w:rPr>
        <w:t xml:space="preserve"> </w:t>
      </w:r>
    </w:p>
    <w:p w14:paraId="74FFB10F" w14:textId="77777777" w:rsidR="005A5560" w:rsidRPr="00886853" w:rsidRDefault="005A5560" w:rsidP="005A5560">
      <w:pPr>
        <w:ind w:left="360"/>
        <w:rPr>
          <w:rFonts w:ascii="Calibri" w:hAnsi="Calibri" w:cs="Calibri"/>
          <w:szCs w:val="24"/>
        </w:rPr>
      </w:pPr>
      <w:r>
        <w:rPr>
          <w:rFonts w:ascii="Calibri" w:hAnsi="Calibri" w:cs="Calibri"/>
          <w:szCs w:val="24"/>
        </w:rPr>
        <w:t>At the end of the grant, Graduate Researchers</w:t>
      </w:r>
      <w:r w:rsidRPr="00886853">
        <w:rPr>
          <w:rFonts w:ascii="Calibri" w:hAnsi="Calibri" w:cs="Calibri"/>
          <w:szCs w:val="24"/>
        </w:rPr>
        <w:t xml:space="preserve"> are required to submit a package consisting of a Final Report, a Final Research Summary Slide, a Final Cumulative Visibility and Impact Summary, and a</w:t>
      </w:r>
      <w:r>
        <w:rPr>
          <w:rFonts w:ascii="Calibri" w:hAnsi="Calibri" w:cs="Calibri"/>
          <w:szCs w:val="24"/>
        </w:rPr>
        <w:t>n electronic copy of the final d</w:t>
      </w:r>
      <w:r w:rsidRPr="00886853">
        <w:rPr>
          <w:rFonts w:ascii="Calibri" w:hAnsi="Calibri" w:cs="Calibri"/>
          <w:szCs w:val="24"/>
        </w:rPr>
        <w:t xml:space="preserve">issertation or </w:t>
      </w:r>
      <w:r>
        <w:rPr>
          <w:rFonts w:ascii="Calibri" w:hAnsi="Calibri" w:cs="Calibri"/>
          <w:szCs w:val="24"/>
        </w:rPr>
        <w:t>t</w:t>
      </w:r>
      <w:r w:rsidRPr="00886853">
        <w:rPr>
          <w:rFonts w:ascii="Calibri" w:hAnsi="Calibri" w:cs="Calibri"/>
          <w:szCs w:val="24"/>
        </w:rPr>
        <w:t xml:space="preserve">hesis.  </w:t>
      </w:r>
      <w:r>
        <w:rPr>
          <w:rFonts w:ascii="Calibri" w:hAnsi="Calibri" w:cs="Calibri"/>
          <w:szCs w:val="24"/>
        </w:rPr>
        <w:t>Graduate Researchers</w:t>
      </w:r>
      <w:r w:rsidRPr="00886853">
        <w:rPr>
          <w:rFonts w:ascii="Calibri" w:hAnsi="Calibri" w:cs="Calibri"/>
          <w:szCs w:val="24"/>
        </w:rPr>
        <w:t xml:space="preserve"> graduating after </w:t>
      </w:r>
      <w:r>
        <w:rPr>
          <w:rFonts w:ascii="Calibri" w:hAnsi="Calibri" w:cs="Calibri"/>
          <w:szCs w:val="24"/>
        </w:rPr>
        <w:t>the conclusion of the grant are required to submit their dissertation or t</w:t>
      </w:r>
      <w:r w:rsidRPr="00886853">
        <w:rPr>
          <w:rFonts w:ascii="Calibri" w:hAnsi="Calibri" w:cs="Calibri"/>
          <w:szCs w:val="24"/>
        </w:rPr>
        <w:t>hesis when completed.  Instructions and templates for the Final Report and Final Research Summary Slide will be provided approximately six (6) weeks before the due date.</w:t>
      </w:r>
    </w:p>
    <w:bookmarkEnd w:id="0"/>
    <w:p w14:paraId="10388AA2" w14:textId="77777777" w:rsidR="005A5560" w:rsidRDefault="005A5560" w:rsidP="005A5560"/>
    <w:p w14:paraId="642B17D4" w14:textId="77777777" w:rsidR="005A5560" w:rsidRDefault="005A5560" w:rsidP="005A5560"/>
    <w:p w14:paraId="643E1BF2" w14:textId="77777777" w:rsidR="005A5560" w:rsidRDefault="005A5560" w:rsidP="005A5560"/>
    <w:p w14:paraId="29E7F314" w14:textId="77777777" w:rsidR="00C27A01" w:rsidRDefault="005A5560"/>
    <w:sectPr w:rsidR="00C27A01" w:rsidSect="006C50BC">
      <w:footerReference w:type="default" r:id="rId12"/>
      <w:pgSz w:w="12240" w:h="15840"/>
      <w:pgMar w:top="115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9292155"/>
      <w:docPartObj>
        <w:docPartGallery w:val="Page Numbers (Bottom of Page)"/>
        <w:docPartUnique/>
      </w:docPartObj>
    </w:sdtPr>
    <w:sdtEndPr>
      <w:rPr>
        <w:rFonts w:asciiTheme="minorHAnsi" w:hAnsiTheme="minorHAnsi"/>
        <w:noProof/>
        <w:sz w:val="20"/>
      </w:rPr>
    </w:sdtEndPr>
    <w:sdtContent>
      <w:p w14:paraId="3DC2FD63" w14:textId="77777777" w:rsidR="00E7634F" w:rsidRPr="00E7634F" w:rsidRDefault="005A5560">
        <w:pPr>
          <w:pStyle w:val="Footer"/>
          <w:jc w:val="center"/>
          <w:rPr>
            <w:rFonts w:asciiTheme="minorHAnsi" w:hAnsiTheme="minorHAnsi"/>
            <w:sz w:val="20"/>
          </w:rPr>
        </w:pPr>
        <w:r w:rsidRPr="00E7634F">
          <w:rPr>
            <w:rFonts w:asciiTheme="minorHAnsi" w:hAnsiTheme="minorHAnsi"/>
            <w:sz w:val="20"/>
          </w:rPr>
          <w:fldChar w:fldCharType="begin"/>
        </w:r>
        <w:r w:rsidRPr="00E7634F">
          <w:rPr>
            <w:rFonts w:asciiTheme="minorHAnsi" w:hAnsiTheme="minorHAnsi"/>
            <w:sz w:val="20"/>
          </w:rPr>
          <w:instrText xml:space="preserve"> PAGE   \* MERGEFORMAT </w:instrText>
        </w:r>
        <w:r w:rsidRPr="00E7634F">
          <w:rPr>
            <w:rFonts w:asciiTheme="minorHAnsi" w:hAnsiTheme="minorHAnsi"/>
            <w:sz w:val="20"/>
          </w:rPr>
          <w:fldChar w:fldCharType="separate"/>
        </w:r>
        <w:r>
          <w:rPr>
            <w:rFonts w:asciiTheme="minorHAnsi" w:hAnsiTheme="minorHAnsi"/>
            <w:noProof/>
            <w:sz w:val="20"/>
          </w:rPr>
          <w:t>1</w:t>
        </w:r>
        <w:r w:rsidRPr="00E7634F">
          <w:rPr>
            <w:rFonts w:asciiTheme="minorHAnsi" w:hAnsiTheme="minorHAnsi"/>
            <w:noProof/>
            <w:sz w:val="20"/>
          </w:rPr>
          <w:fldChar w:fldCharType="end"/>
        </w:r>
        <w:r w:rsidRPr="00E7634F">
          <w:rPr>
            <w:rFonts w:asciiTheme="minorHAnsi" w:hAnsiTheme="minorHAnsi"/>
            <w:noProof/>
            <w:sz w:val="20"/>
          </w:rPr>
          <w:t xml:space="preserve"> of </w:t>
        </w:r>
        <w:r>
          <w:rPr>
            <w:rFonts w:asciiTheme="minorHAnsi" w:hAnsiTheme="minorHAnsi"/>
            <w:noProof/>
            <w:sz w:val="20"/>
          </w:rPr>
          <w:t>4</w:t>
        </w:r>
      </w:p>
    </w:sdtContent>
  </w:sdt>
  <w:p w14:paraId="7C7F9D12" w14:textId="77777777" w:rsidR="00E7634F" w:rsidRDefault="005A556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F173D5"/>
    <w:multiLevelType w:val="hybridMultilevel"/>
    <w:tmpl w:val="26BAF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22368AA"/>
    <w:multiLevelType w:val="hybridMultilevel"/>
    <w:tmpl w:val="ED0683CC"/>
    <w:lvl w:ilvl="0" w:tplc="9548829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4640485"/>
    <w:multiLevelType w:val="hybridMultilevel"/>
    <w:tmpl w:val="2FCAD062"/>
    <w:lvl w:ilvl="0" w:tplc="DEFC23E6">
      <w:start w:val="1"/>
      <w:numFmt w:val="decimal"/>
      <w:lvlText w:val="%1."/>
      <w:lvlJc w:val="left"/>
      <w:pPr>
        <w:ind w:left="360" w:hanging="360"/>
      </w:pPr>
      <w:rPr>
        <w:rFonts w:ascii="Calibri" w:hAnsi="Calibri"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560"/>
    <w:rsid w:val="00135AB6"/>
    <w:rsid w:val="00563F45"/>
    <w:rsid w:val="005A5560"/>
    <w:rsid w:val="00716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8AE0"/>
  <w15:chartTrackingRefBased/>
  <w15:docId w15:val="{69BDE08D-E2D0-4E3A-98FC-3F29CD98D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560"/>
    <w:pPr>
      <w:widowControl w:val="0"/>
      <w:autoSpaceDE w:val="0"/>
      <w:autoSpaceDN w:val="0"/>
      <w:adjustRightInd w:val="0"/>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5560"/>
    <w:rPr>
      <w:rFonts w:ascii="Times New Roman" w:hAnsi="Times New Roman" w:cs="Times New Roman" w:hint="default"/>
      <w:color w:val="000000"/>
      <w:u w:val="single"/>
    </w:rPr>
  </w:style>
  <w:style w:type="paragraph" w:styleId="ListParagraph">
    <w:name w:val="List Paragraph"/>
    <w:basedOn w:val="Normal"/>
    <w:uiPriority w:val="34"/>
    <w:qFormat/>
    <w:rsid w:val="005A5560"/>
    <w:pPr>
      <w:ind w:left="720"/>
      <w:contextualSpacing/>
    </w:pPr>
  </w:style>
  <w:style w:type="paragraph" w:styleId="Footer">
    <w:name w:val="footer"/>
    <w:basedOn w:val="Normal"/>
    <w:link w:val="FooterChar"/>
    <w:uiPriority w:val="99"/>
    <w:unhideWhenUsed/>
    <w:rsid w:val="005A5560"/>
    <w:pPr>
      <w:tabs>
        <w:tab w:val="center" w:pos="4680"/>
        <w:tab w:val="right" w:pos="9360"/>
      </w:tabs>
    </w:pPr>
  </w:style>
  <w:style w:type="character" w:customStyle="1" w:styleId="FooterChar">
    <w:name w:val="Footer Char"/>
    <w:basedOn w:val="DefaultParagraphFont"/>
    <w:link w:val="Footer"/>
    <w:uiPriority w:val="99"/>
    <w:rsid w:val="005A5560"/>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invention.nas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SA-Space-Tech-Graduate-Researchers@mail.nasa.gov"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SSC-grant-report@mail.nasa.gov" TargetMode="External"/><Relationship Id="rId11" Type="http://schemas.openxmlformats.org/officeDocument/2006/relationships/hyperlink" Target="mailto:NASA-Space-Tech-Graduate-Researchers@mail.nasa.gov" TargetMode="External"/><Relationship Id="rId5" Type="http://schemas.openxmlformats.org/officeDocument/2006/relationships/hyperlink" Target="mailto:NASA-Space-Tech-Graduate-Researchers@mail.nasa.gov" TargetMode="External"/><Relationship Id="rId10" Type="http://schemas.openxmlformats.org/officeDocument/2006/relationships/hyperlink" Target="https://www.ncbi.nlm.nih.gov/pmc/funder/nasa/" TargetMode="External"/><Relationship Id="rId4" Type="http://schemas.openxmlformats.org/officeDocument/2006/relationships/webSettings" Target="webSettings.xml"/><Relationship Id="rId9" Type="http://schemas.openxmlformats.org/officeDocument/2006/relationships/hyperlink" Target="mailto:NASA-Space-Tech-Graduate-Researchers@mail.nasa.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1508</Words>
  <Characters>8596</Characters>
  <Application>Microsoft Office Word</Application>
  <DocSecurity>0</DocSecurity>
  <Lines>71</Lines>
  <Paragraphs>20</Paragraphs>
  <ScaleCrop>false</ScaleCrop>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Carrion, Elias (GRC-TI00)[MANUFACTURING TECHNICAL SOLUTIONS I]</dc:creator>
  <cp:keywords/>
  <dc:description/>
  <cp:lastModifiedBy>Carrion, Elias (GRC-TI00)[MANUFACTURING TECHNICAL SOLUTIONS I]</cp:lastModifiedBy>
  <cp:revision>1</cp:revision>
  <dcterms:created xsi:type="dcterms:W3CDTF">2022-08-30T17:20:00Z</dcterms:created>
  <dcterms:modified xsi:type="dcterms:W3CDTF">2022-08-30T17:24:00Z</dcterms:modified>
</cp:coreProperties>
</file>