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color w:val="auto"/>
          <w:sz w:val="22"/>
          <w:szCs w:val="22"/>
          <w:lang w:val="en-US" w:eastAsia="zh-CN"/>
        </w:rPr>
        <w:id w:val="1901094336"/>
        <w:docPartObj>
          <w:docPartGallery w:val="Cover Pages"/>
          <w:docPartUnique/>
        </w:docPartObj>
      </w:sdtPr>
      <w:sdtEndPr>
        <w:rPr>
          <w:rFonts w:cs="Segoe UI Semilight"/>
        </w:rPr>
      </w:sdtEndPr>
      <w:sdtContent>
        <w:p w14:paraId="0C99CEC4" w14:textId="77777777" w:rsidR="003D54FB" w:rsidRPr="0034369D" w:rsidRDefault="003D54FB" w:rsidP="001F0196">
          <w:pPr>
            <w:pStyle w:val="Heading1"/>
            <w:rPr>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8240"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" filled="f" stroked="f" strokeweight=".5pt">
                    <v:textbox inset="36pt,36pt,36pt,36pt">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1800547D" w:rsidR="00D46C12" w:rsidRPr="0034369D" w:rsidRDefault="00097BCD" w:rsidP="002C3374">
          <w:pPr>
            <w:ind w:left="2552"/>
            <w:jc w:val="left"/>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r w:rsidR="00C2789F">
                <w:rPr>
                  <w:rFonts w:eastAsiaTheme="majorEastAsia" w:cs="Segoe UI Semilight"/>
                  <w:b/>
                  <w:bCs/>
                  <w:color w:val="000000" w:themeColor="text1"/>
                  <w:sz w:val="72"/>
                  <w:szCs w:val="72"/>
                  <w:lang w:val="en-US"/>
                </w:rPr>
                <w:t xml:space="preserve">Collaboard </w:t>
              </w:r>
              <w:r w:rsidR="00140A58">
                <w:rPr>
                  <w:rFonts w:eastAsiaTheme="majorEastAsia" w:cs="Segoe UI Semilight"/>
                  <w:b/>
                  <w:bCs/>
                  <w:color w:val="000000" w:themeColor="text1"/>
                  <w:sz w:val="72"/>
                  <w:szCs w:val="72"/>
                  <w:lang w:val="en-US"/>
                </w:rPr>
                <w:t>Architecture</w:t>
              </w:r>
            </w:sdtContent>
          </w:sdt>
        </w:p>
        <w:p w14:paraId="2061C8B0" w14:textId="53BCD8DD" w:rsidR="006D059E" w:rsidRPr="0034369D" w:rsidRDefault="00097BCD"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even" r:id="rId12"/>
              <w:headerReference w:type="default" r:id="rId13"/>
              <w:footerReference w:type="even" r:id="rId14"/>
              <w:footerReference w:type="default" r:id="rId15"/>
              <w:headerReference w:type="first" r:id="rId16"/>
              <w:footerReference w:type="first" r:id="rId17"/>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r w:rsidR="001F0196">
                <w:rPr>
                  <w:rFonts w:ascii="Segoe UI Semilight" w:hAnsi="Segoe UI Semilight" w:cs="Segoe UI Semilight"/>
                  <w:caps/>
                  <w:color w:val="44546A" w:themeColor="text2"/>
                  <w:sz w:val="32"/>
                  <w:szCs w:val="32"/>
                </w:rPr>
                <w:t>KUBERNETES</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7119AE"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5AA1928E" w:rsidR="007F744A" w:rsidRPr="0034369D" w:rsidRDefault="00140A58">
            <w:pPr>
              <w:spacing w:after="200" w:line="276" w:lineRule="auto"/>
              <w:rPr>
                <w:rFonts w:cs="Segoe UI Semilight"/>
                <w:sz w:val="20"/>
                <w:szCs w:val="20"/>
                <w:lang w:val="en-US"/>
              </w:rPr>
            </w:pPr>
            <w:r>
              <w:rPr>
                <w:rFonts w:cs="Segoe UI Semilight"/>
                <w:sz w:val="20"/>
                <w:szCs w:val="20"/>
                <w:lang w:val="en-US"/>
              </w:rPr>
              <w:t xml:space="preserve">Collaboard Architecture </w:t>
            </w:r>
            <w:r w:rsidR="001F0196">
              <w:rPr>
                <w:rFonts w:cs="Segoe UI Semilight"/>
                <w:sz w:val="20"/>
                <w:szCs w:val="20"/>
                <w:lang w:val="en-US"/>
              </w:rPr>
              <w:t>on Kubernetes</w:t>
            </w:r>
          </w:p>
        </w:tc>
      </w:tr>
      <w:tr w:rsidR="007F744A" w:rsidRPr="007119AE"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bookmarkStart w:id="0" w:name="_Hlk62464468"/>
            <w:r w:rsidRPr="0034369D">
              <w:rPr>
                <w:rFonts w:cs="Segoe UI Semilight"/>
                <w:sz w:val="20"/>
                <w:szCs w:val="20"/>
                <w:lang w:val="en-US"/>
              </w:rPr>
              <w:t>Abstract:</w:t>
            </w:r>
          </w:p>
        </w:tc>
        <w:tc>
          <w:tcPr>
            <w:tcW w:w="6372" w:type="dxa"/>
            <w:hideMark/>
          </w:tcPr>
          <w:p w14:paraId="5FEE92AC" w14:textId="7E915F4A" w:rsidR="007F744A" w:rsidRPr="0034369D" w:rsidRDefault="007F744A">
            <w:pPr>
              <w:rPr>
                <w:rFonts w:cs="Segoe UI Semilight"/>
                <w:sz w:val="20"/>
                <w:szCs w:val="20"/>
                <w:lang w:val="en-US"/>
              </w:rPr>
            </w:pPr>
          </w:p>
        </w:tc>
      </w:tr>
      <w:bookmarkEnd w:id="0"/>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7B3DD538" w:rsidR="007F744A" w:rsidRPr="0034369D" w:rsidRDefault="00140A58">
            <w:pPr>
              <w:spacing w:after="200" w:line="276" w:lineRule="auto"/>
              <w:rPr>
                <w:rFonts w:cs="Segoe UI Semilight"/>
                <w:sz w:val="20"/>
                <w:szCs w:val="20"/>
                <w:lang w:val="en-US"/>
              </w:rPr>
            </w:pPr>
            <w:r>
              <w:rPr>
                <w:rFonts w:cs="Segoe UI Semilight"/>
                <w:sz w:val="20"/>
                <w:szCs w:val="20"/>
                <w:lang w:val="en-US"/>
              </w:rPr>
              <w:t>Approved</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5E063346" w:rsidR="007F744A" w:rsidRPr="0034369D" w:rsidRDefault="007F744A">
            <w:pPr>
              <w:spacing w:after="200" w:line="276" w:lineRule="auto"/>
              <w:rPr>
                <w:rFonts w:cs="Segoe UI Semilight"/>
                <w:sz w:val="20"/>
                <w:szCs w:val="20"/>
                <w:lang w:val="en-US"/>
              </w:rPr>
            </w:pPr>
          </w:p>
        </w:tc>
      </w:tr>
      <w:tr w:rsidR="007F744A" w:rsidRPr="002E0725"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*Draft, In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28A53E3F" w:rsidR="007F744A" w:rsidRPr="007C5124" w:rsidRDefault="00F74BE7">
            <w:pPr>
              <w:spacing w:after="200" w:line="276" w:lineRule="auto"/>
              <w:rPr>
                <w:rFonts w:cs="Segoe UI Semilight"/>
                <w:sz w:val="20"/>
                <w:szCs w:val="20"/>
                <w:lang w:val="it-IT"/>
              </w:rPr>
            </w:pPr>
            <w:r>
              <w:rPr>
                <w:rFonts w:cs="Segoe UI Semilight"/>
                <w:sz w:val="20"/>
                <w:szCs w:val="20"/>
                <w:lang w:val="it-IT"/>
              </w:rPr>
              <w:t>All dev Teams</w:t>
            </w:r>
            <w:r w:rsidR="007F744A" w:rsidRPr="007C5124">
              <w:rPr>
                <w:rFonts w:cs="Segoe UI Semilight"/>
                <w:sz w:val="20"/>
                <w:szCs w:val="20"/>
                <w:lang w:val="it-IT"/>
              </w:rPr>
              <w:t xml:space="preserve">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300585E9" w:rsidR="007F744A" w:rsidRPr="0034369D" w:rsidRDefault="007F744A">
            <w:pPr>
              <w:spacing w:after="200" w:line="276" w:lineRule="auto"/>
              <w:rPr>
                <w:rFonts w:cs="Segoe UI Semilight"/>
                <w:sz w:val="20"/>
                <w:szCs w:val="20"/>
                <w:lang w:val="en-US"/>
              </w:rPr>
            </w:pP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799D6B7A" w:rsidR="007F744A" w:rsidRPr="0034369D" w:rsidRDefault="00140A58">
            <w:pPr>
              <w:spacing w:after="200" w:line="276" w:lineRule="auto"/>
              <w:rPr>
                <w:rFonts w:cs="Segoe UI Semilight"/>
                <w:sz w:val="20"/>
                <w:szCs w:val="20"/>
                <w:lang w:val="en-US"/>
              </w:rPr>
            </w:pPr>
            <w:r>
              <w:rPr>
                <w:rFonts w:cs="Segoe UI Semilight"/>
                <w:sz w:val="20"/>
                <w:szCs w:val="20"/>
                <w:lang w:val="en-US"/>
              </w:rPr>
              <w:t>GP Santopaolo</w:t>
            </w:r>
          </w:p>
        </w:tc>
      </w:tr>
    </w:tbl>
    <w:p w14:paraId="284CBA75"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06E0C9EA"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007F744A" w:rsidRPr="0034369D"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843"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4961"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34369D" w14:paraId="037055E1" w14:textId="77777777" w:rsidTr="007119AE">
        <w:trPr>
          <w:jc w:val="center"/>
        </w:trPr>
        <w:tc>
          <w:tcPr>
            <w:tcW w:w="1271" w:type="dxa"/>
            <w:tcBorders>
              <w:top w:val="single" w:sz="4" w:space="0" w:color="auto"/>
              <w:left w:val="single" w:sz="4" w:space="0" w:color="auto"/>
              <w:bottom w:val="single" w:sz="4" w:space="0" w:color="auto"/>
              <w:right w:val="single" w:sz="4" w:space="0" w:color="auto"/>
            </w:tcBorders>
          </w:tcPr>
          <w:p w14:paraId="5F604FBD" w14:textId="72B1AB04" w:rsidR="007F744A" w:rsidRPr="0034369D" w:rsidRDefault="001F0196">
            <w:pPr>
              <w:spacing w:after="200" w:line="276" w:lineRule="auto"/>
              <w:rPr>
                <w:rFonts w:cs="Segoe UI Semilight"/>
                <w:sz w:val="20"/>
                <w:szCs w:val="20"/>
                <w:lang w:val="en-US"/>
              </w:rPr>
            </w:pPr>
            <w:r>
              <w:rPr>
                <w:rFonts w:cs="Segoe UI Semilight"/>
                <w:sz w:val="20"/>
                <w:szCs w:val="20"/>
                <w:lang w:val="en-US"/>
              </w:rPr>
              <w:t>09</w:t>
            </w:r>
            <w:r w:rsidR="00140A58">
              <w:rPr>
                <w:rFonts w:cs="Segoe UI Semilight"/>
                <w:sz w:val="20"/>
                <w:szCs w:val="20"/>
                <w:lang w:val="en-US"/>
              </w:rPr>
              <w:t>/0</w:t>
            </w:r>
            <w:r>
              <w:rPr>
                <w:rFonts w:cs="Segoe UI Semilight"/>
                <w:sz w:val="20"/>
                <w:szCs w:val="20"/>
                <w:lang w:val="en-US"/>
              </w:rPr>
              <w:t>8</w:t>
            </w:r>
            <w:r w:rsidR="00140A58">
              <w:rPr>
                <w:rFonts w:cs="Segoe UI Semilight"/>
                <w:sz w:val="20"/>
                <w:szCs w:val="20"/>
                <w:lang w:val="en-US"/>
              </w:rPr>
              <w:t>/20</w:t>
            </w:r>
            <w:r>
              <w:rPr>
                <w:rFonts w:cs="Segoe UI Semilight"/>
                <w:sz w:val="20"/>
                <w:szCs w:val="20"/>
                <w:lang w:val="en-US"/>
              </w:rPr>
              <w:t>21</w:t>
            </w:r>
          </w:p>
        </w:tc>
        <w:tc>
          <w:tcPr>
            <w:tcW w:w="709" w:type="dxa"/>
            <w:tcBorders>
              <w:top w:val="single" w:sz="4" w:space="0" w:color="auto"/>
              <w:left w:val="single" w:sz="4" w:space="0" w:color="auto"/>
              <w:bottom w:val="single" w:sz="4" w:space="0" w:color="auto"/>
              <w:right w:val="single" w:sz="4" w:space="0" w:color="auto"/>
            </w:tcBorders>
          </w:tcPr>
          <w:p w14:paraId="0CDFE439" w14:textId="6D4EA7D8" w:rsidR="007F744A" w:rsidRPr="0034369D" w:rsidRDefault="00140A58">
            <w:pPr>
              <w:spacing w:after="200" w:line="276" w:lineRule="auto"/>
              <w:rPr>
                <w:rFonts w:cs="Segoe UI Semilight"/>
                <w:sz w:val="20"/>
                <w:szCs w:val="20"/>
                <w:lang w:val="en-US"/>
              </w:rPr>
            </w:pPr>
            <w:r>
              <w:rPr>
                <w:rFonts w:cs="Segoe UI Semilight"/>
                <w:sz w:val="20"/>
                <w:szCs w:val="20"/>
                <w:lang w:val="en-US"/>
              </w:rPr>
              <w:t>1.0</w:t>
            </w:r>
          </w:p>
        </w:tc>
        <w:tc>
          <w:tcPr>
            <w:tcW w:w="1843" w:type="dxa"/>
            <w:tcBorders>
              <w:top w:val="single" w:sz="4" w:space="0" w:color="auto"/>
              <w:left w:val="single" w:sz="4" w:space="0" w:color="auto"/>
              <w:bottom w:val="single" w:sz="4" w:space="0" w:color="auto"/>
              <w:right w:val="single" w:sz="4" w:space="0" w:color="auto"/>
            </w:tcBorders>
          </w:tcPr>
          <w:p w14:paraId="04431B07" w14:textId="01BE488E" w:rsidR="007F744A" w:rsidRPr="0034369D" w:rsidRDefault="001F0196">
            <w:pPr>
              <w:spacing w:after="200" w:line="276" w:lineRule="auto"/>
              <w:rPr>
                <w:rFonts w:cs="Segoe UI Semilight"/>
                <w:sz w:val="20"/>
                <w:szCs w:val="20"/>
                <w:lang w:val="en-US"/>
              </w:rPr>
            </w:pPr>
            <w:r>
              <w:rPr>
                <w:rFonts w:cs="Segoe UI Semilight"/>
                <w:sz w:val="20"/>
                <w:szCs w:val="20"/>
                <w:lang w:val="en-US"/>
              </w:rPr>
              <w:t>N. Hermans</w:t>
            </w:r>
          </w:p>
        </w:tc>
        <w:tc>
          <w:tcPr>
            <w:tcW w:w="4961" w:type="dxa"/>
            <w:tcBorders>
              <w:top w:val="single" w:sz="4" w:space="0" w:color="auto"/>
              <w:left w:val="single" w:sz="4" w:space="0" w:color="auto"/>
              <w:bottom w:val="single" w:sz="4" w:space="0" w:color="auto"/>
              <w:right w:val="single" w:sz="4" w:space="0" w:color="auto"/>
            </w:tcBorders>
          </w:tcPr>
          <w:p w14:paraId="1D70977D" w14:textId="08E63708" w:rsidR="007F744A" w:rsidRPr="0034369D" w:rsidRDefault="00140A58">
            <w:pPr>
              <w:spacing w:after="200" w:line="276" w:lineRule="auto"/>
              <w:rPr>
                <w:rFonts w:cs="Segoe UI Semilight"/>
                <w:sz w:val="16"/>
                <w:szCs w:val="20"/>
                <w:lang w:val="en-US"/>
              </w:rPr>
            </w:pPr>
            <w:r>
              <w:rPr>
                <w:rFonts w:cs="Segoe UI Semilight"/>
                <w:sz w:val="16"/>
                <w:szCs w:val="20"/>
                <w:lang w:val="en-US"/>
              </w:rPr>
              <w:t>Initial draft</w:t>
            </w:r>
          </w:p>
        </w:tc>
      </w:tr>
      <w:tr w:rsidR="00282E9E" w:rsidRPr="00F74BE7" w14:paraId="1DC6E131" w14:textId="77777777" w:rsidTr="004A5815">
        <w:trPr>
          <w:jc w:val="center"/>
        </w:trPr>
        <w:tc>
          <w:tcPr>
            <w:tcW w:w="1271" w:type="dxa"/>
            <w:tcBorders>
              <w:top w:val="single" w:sz="4" w:space="0" w:color="auto"/>
              <w:left w:val="single" w:sz="4" w:space="0" w:color="auto"/>
              <w:bottom w:val="single" w:sz="4" w:space="0" w:color="auto"/>
              <w:right w:val="single" w:sz="4" w:space="0" w:color="auto"/>
            </w:tcBorders>
          </w:tcPr>
          <w:p w14:paraId="079B4673" w14:textId="5748E04B" w:rsidR="00282E9E" w:rsidRPr="0034369D" w:rsidRDefault="00140A58" w:rsidP="00282E9E">
            <w:pPr>
              <w:spacing w:after="200" w:line="276" w:lineRule="auto"/>
              <w:rPr>
                <w:rFonts w:cs="Segoe UI Semilight"/>
                <w:sz w:val="20"/>
                <w:szCs w:val="20"/>
                <w:lang w:val="en-US"/>
              </w:rPr>
            </w:pPr>
            <w:r>
              <w:rPr>
                <w:rFonts w:cs="Segoe UI Semilight"/>
                <w:sz w:val="20"/>
                <w:szCs w:val="20"/>
                <w:lang w:val="en-US"/>
              </w:rPr>
              <w:t>1</w:t>
            </w:r>
            <w:r w:rsidR="001F0196">
              <w:rPr>
                <w:rFonts w:cs="Segoe UI Semilight"/>
                <w:sz w:val="20"/>
                <w:szCs w:val="20"/>
                <w:lang w:val="en-US"/>
              </w:rPr>
              <w:t>0</w:t>
            </w:r>
            <w:r>
              <w:rPr>
                <w:rFonts w:cs="Segoe UI Semilight"/>
                <w:sz w:val="20"/>
                <w:szCs w:val="20"/>
                <w:lang w:val="en-US"/>
              </w:rPr>
              <w:t>/0</w:t>
            </w:r>
            <w:r w:rsidR="001F0196">
              <w:rPr>
                <w:rFonts w:cs="Segoe UI Semilight"/>
                <w:sz w:val="20"/>
                <w:szCs w:val="20"/>
                <w:lang w:val="en-US"/>
              </w:rPr>
              <w:t>8</w:t>
            </w:r>
            <w:r>
              <w:rPr>
                <w:rFonts w:cs="Segoe UI Semilight"/>
                <w:sz w:val="20"/>
                <w:szCs w:val="20"/>
                <w:lang w:val="en-US"/>
              </w:rPr>
              <w:t>/2021</w:t>
            </w:r>
          </w:p>
        </w:tc>
        <w:tc>
          <w:tcPr>
            <w:tcW w:w="709" w:type="dxa"/>
            <w:tcBorders>
              <w:top w:val="single" w:sz="4" w:space="0" w:color="auto"/>
              <w:left w:val="single" w:sz="4" w:space="0" w:color="auto"/>
              <w:bottom w:val="single" w:sz="4" w:space="0" w:color="auto"/>
              <w:right w:val="single" w:sz="4" w:space="0" w:color="auto"/>
            </w:tcBorders>
          </w:tcPr>
          <w:p w14:paraId="6AEA559C" w14:textId="02971A05" w:rsidR="00282E9E" w:rsidRPr="0034369D" w:rsidRDefault="00140A58" w:rsidP="00282E9E">
            <w:pPr>
              <w:spacing w:after="200" w:line="276" w:lineRule="auto"/>
              <w:rPr>
                <w:rFonts w:cs="Segoe UI Semilight"/>
                <w:sz w:val="20"/>
                <w:szCs w:val="20"/>
                <w:lang w:val="en-US"/>
              </w:rPr>
            </w:pPr>
            <w:r>
              <w:rPr>
                <w:rFonts w:cs="Segoe UI Semilight"/>
                <w:sz w:val="20"/>
                <w:szCs w:val="20"/>
                <w:lang w:val="en-US"/>
              </w:rPr>
              <w:t>1.1</w:t>
            </w:r>
          </w:p>
        </w:tc>
        <w:tc>
          <w:tcPr>
            <w:tcW w:w="1843" w:type="dxa"/>
            <w:tcBorders>
              <w:top w:val="single" w:sz="4" w:space="0" w:color="auto"/>
              <w:left w:val="single" w:sz="4" w:space="0" w:color="auto"/>
              <w:bottom w:val="single" w:sz="4" w:space="0" w:color="auto"/>
              <w:right w:val="single" w:sz="4" w:space="0" w:color="auto"/>
            </w:tcBorders>
          </w:tcPr>
          <w:p w14:paraId="3AE3257A" w14:textId="68899907" w:rsidR="00282E9E" w:rsidRPr="00F74BE7" w:rsidRDefault="00140A58" w:rsidP="00282E9E">
            <w:pPr>
              <w:spacing w:after="200" w:line="276" w:lineRule="auto"/>
              <w:rPr>
                <w:rFonts w:cs="Segoe UI Semilight"/>
                <w:sz w:val="20"/>
                <w:szCs w:val="20"/>
                <w:lang w:val="it-IT"/>
              </w:rPr>
            </w:pPr>
            <w:r>
              <w:rPr>
                <w:rFonts w:cs="Segoe UI Semilight"/>
                <w:sz w:val="20"/>
                <w:szCs w:val="20"/>
                <w:lang w:val="it-IT"/>
              </w:rPr>
              <w:t>GP Santopaolo</w:t>
            </w:r>
          </w:p>
        </w:tc>
        <w:tc>
          <w:tcPr>
            <w:tcW w:w="4961" w:type="dxa"/>
            <w:tcBorders>
              <w:top w:val="single" w:sz="4" w:space="0" w:color="auto"/>
              <w:left w:val="single" w:sz="4" w:space="0" w:color="auto"/>
              <w:bottom w:val="single" w:sz="4" w:space="0" w:color="auto"/>
              <w:right w:val="single" w:sz="4" w:space="0" w:color="auto"/>
            </w:tcBorders>
          </w:tcPr>
          <w:p w14:paraId="37219110" w14:textId="33795A9F" w:rsidR="00282E9E" w:rsidRPr="0034369D" w:rsidRDefault="00140A58" w:rsidP="00282E9E">
            <w:pPr>
              <w:spacing w:after="200" w:line="276" w:lineRule="auto"/>
              <w:rPr>
                <w:rFonts w:cs="Segoe UI Semilight"/>
                <w:sz w:val="16"/>
                <w:szCs w:val="20"/>
                <w:lang w:val="en-US"/>
              </w:rPr>
            </w:pPr>
            <w:r>
              <w:rPr>
                <w:rFonts w:cs="Segoe UI Semilight"/>
                <w:sz w:val="16"/>
                <w:szCs w:val="20"/>
                <w:lang w:val="en-US"/>
              </w:rPr>
              <w:t xml:space="preserve">Review and </w:t>
            </w:r>
            <w:r w:rsidR="001F0196">
              <w:rPr>
                <w:rFonts w:cs="Segoe UI Semilight"/>
                <w:sz w:val="16"/>
                <w:szCs w:val="20"/>
                <w:lang w:val="en-US"/>
              </w:rPr>
              <w:t>approval</w:t>
            </w:r>
          </w:p>
        </w:tc>
      </w:tr>
      <w:tr w:rsidR="00282E9E" w:rsidRPr="00F74BE7" w14:paraId="7FB692CB"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71B9C820" w14:textId="11846154"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7F3F5DB8" w14:textId="583F5A9F"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CFB63D7" w14:textId="53EA22A1"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1331FCA9" w14:textId="6DC5AF7C" w:rsidR="00282E9E" w:rsidRPr="0034369D" w:rsidRDefault="00282E9E" w:rsidP="00282E9E">
            <w:pPr>
              <w:spacing w:after="200" w:line="276" w:lineRule="auto"/>
              <w:rPr>
                <w:rFonts w:cs="Segoe UI Semilight"/>
                <w:sz w:val="16"/>
                <w:szCs w:val="20"/>
                <w:lang w:val="en-US"/>
              </w:rPr>
            </w:pPr>
          </w:p>
        </w:tc>
      </w:tr>
      <w:tr w:rsidR="00282E9E" w:rsidRPr="0034369D" w14:paraId="6987DC5E"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09668730" w14:textId="7890AAE8"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3D5CEA72" w14:textId="683C9E45"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09ADF1F" w14:textId="0F91D247"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406E7B95" w14:textId="1E9685A5" w:rsidR="00282E9E" w:rsidRPr="0034369D" w:rsidRDefault="00282E9E" w:rsidP="00282E9E">
            <w:pPr>
              <w:spacing w:after="200" w:line="276" w:lineRule="auto"/>
              <w:rPr>
                <w:rFonts w:cs="Segoe UI Semilight"/>
                <w:sz w:val="16"/>
                <w:szCs w:val="20"/>
                <w:lang w:val="en-US"/>
              </w:rPr>
            </w:pPr>
          </w:p>
        </w:tc>
      </w:tr>
      <w:tr w:rsidR="00282E9E" w:rsidRPr="0034369D" w14:paraId="3BC78F59"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2189D8E5"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278D478" w14:textId="12C16D46"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07BCAD3" w14:textId="2264DEBB"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1820C238" w14:textId="4A2256B3" w:rsidR="00282E9E" w:rsidRPr="0034369D" w:rsidRDefault="00282E9E" w:rsidP="00282E9E">
            <w:pPr>
              <w:spacing w:after="200" w:line="276" w:lineRule="auto"/>
              <w:rPr>
                <w:rFonts w:cs="Segoe UI Semilight"/>
                <w:sz w:val="16"/>
                <w:szCs w:val="20"/>
                <w:lang w:val="en-US"/>
              </w:rPr>
            </w:pPr>
          </w:p>
        </w:tc>
      </w:tr>
      <w:tr w:rsidR="00282E9E" w:rsidRPr="00F74BE7" w14:paraId="5DC18C81"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10B6BEE8"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AC86E5D" w14:textId="017215B0"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063ECE04" w14:textId="382F162A"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327215F8" w14:textId="40528117" w:rsidR="00282E9E" w:rsidRPr="0034369D" w:rsidRDefault="00282E9E" w:rsidP="00282E9E">
            <w:pPr>
              <w:spacing w:after="200" w:line="276" w:lineRule="auto"/>
              <w:rPr>
                <w:rFonts w:cs="Segoe UI Semilight"/>
                <w:sz w:val="16"/>
                <w:szCs w:val="20"/>
                <w:lang w:val="en-US"/>
              </w:rPr>
            </w:pPr>
          </w:p>
        </w:tc>
      </w:tr>
    </w:tbl>
    <w:p w14:paraId="17A71987" w14:textId="77777777"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3FC13C07" w14:textId="03C4F4A8" w:rsidR="009B58D9" w:rsidRDefault="007F744A">
          <w:pPr>
            <w:pStyle w:val="TOC1"/>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79479889" w:history="1">
            <w:r w:rsidR="009B58D9" w:rsidRPr="008567A3">
              <w:rPr>
                <w:rStyle w:val="Hyperlink"/>
                <w:noProof/>
                <w:lang w:val="en-US"/>
              </w:rPr>
              <w:t>Introduction</w:t>
            </w:r>
            <w:r w:rsidR="009B58D9">
              <w:rPr>
                <w:noProof/>
                <w:webHidden/>
              </w:rPr>
              <w:tab/>
            </w:r>
            <w:r w:rsidR="009B58D9">
              <w:rPr>
                <w:noProof/>
                <w:webHidden/>
              </w:rPr>
              <w:fldChar w:fldCharType="begin"/>
            </w:r>
            <w:r w:rsidR="009B58D9">
              <w:rPr>
                <w:noProof/>
                <w:webHidden/>
              </w:rPr>
              <w:instrText xml:space="preserve"> PAGEREF _Toc79479889 \h </w:instrText>
            </w:r>
            <w:r w:rsidR="009B58D9">
              <w:rPr>
                <w:noProof/>
                <w:webHidden/>
              </w:rPr>
            </w:r>
            <w:r w:rsidR="009B58D9">
              <w:rPr>
                <w:noProof/>
                <w:webHidden/>
              </w:rPr>
              <w:fldChar w:fldCharType="separate"/>
            </w:r>
            <w:r w:rsidR="002D1F33">
              <w:rPr>
                <w:noProof/>
                <w:webHidden/>
              </w:rPr>
              <w:t>3</w:t>
            </w:r>
            <w:r w:rsidR="009B58D9">
              <w:rPr>
                <w:noProof/>
                <w:webHidden/>
              </w:rPr>
              <w:fldChar w:fldCharType="end"/>
            </w:r>
          </w:hyperlink>
        </w:p>
        <w:p w14:paraId="7328BB72" w14:textId="7C087E13"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0" w:history="1">
            <w:r w:rsidR="009B58D9" w:rsidRPr="008567A3">
              <w:rPr>
                <w:rStyle w:val="Hyperlink"/>
                <w:noProof/>
                <w:lang w:val="en-US"/>
              </w:rPr>
              <w:t>Purpose of the document</w:t>
            </w:r>
            <w:r w:rsidR="009B58D9">
              <w:rPr>
                <w:noProof/>
                <w:webHidden/>
              </w:rPr>
              <w:tab/>
            </w:r>
            <w:r w:rsidR="009B58D9">
              <w:rPr>
                <w:noProof/>
                <w:webHidden/>
              </w:rPr>
              <w:fldChar w:fldCharType="begin"/>
            </w:r>
            <w:r w:rsidR="009B58D9">
              <w:rPr>
                <w:noProof/>
                <w:webHidden/>
              </w:rPr>
              <w:instrText xml:space="preserve"> PAGEREF _Toc79479890 \h </w:instrText>
            </w:r>
            <w:r w:rsidR="009B58D9">
              <w:rPr>
                <w:noProof/>
                <w:webHidden/>
              </w:rPr>
            </w:r>
            <w:r w:rsidR="009B58D9">
              <w:rPr>
                <w:noProof/>
                <w:webHidden/>
              </w:rPr>
              <w:fldChar w:fldCharType="separate"/>
            </w:r>
            <w:r w:rsidR="002D1F33">
              <w:rPr>
                <w:noProof/>
                <w:webHidden/>
              </w:rPr>
              <w:t>3</w:t>
            </w:r>
            <w:r w:rsidR="009B58D9">
              <w:rPr>
                <w:noProof/>
                <w:webHidden/>
              </w:rPr>
              <w:fldChar w:fldCharType="end"/>
            </w:r>
          </w:hyperlink>
        </w:p>
        <w:p w14:paraId="7CABFB9F" w14:textId="73E085C6" w:rsidR="009B58D9" w:rsidRDefault="00097BCD">
          <w:pPr>
            <w:pStyle w:val="TOC1"/>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1" w:history="1">
            <w:r w:rsidR="009B58D9" w:rsidRPr="008567A3">
              <w:rPr>
                <w:rStyle w:val="Hyperlink"/>
                <w:noProof/>
                <w:lang w:val="en-US"/>
              </w:rPr>
              <w:t>OpenShift, Kubernetes, and Docker scenario</w:t>
            </w:r>
            <w:r w:rsidR="009B58D9">
              <w:rPr>
                <w:noProof/>
                <w:webHidden/>
              </w:rPr>
              <w:tab/>
            </w:r>
            <w:r w:rsidR="009B58D9">
              <w:rPr>
                <w:noProof/>
                <w:webHidden/>
              </w:rPr>
              <w:fldChar w:fldCharType="begin"/>
            </w:r>
            <w:r w:rsidR="009B58D9">
              <w:rPr>
                <w:noProof/>
                <w:webHidden/>
              </w:rPr>
              <w:instrText xml:space="preserve"> PAGEREF _Toc79479891 \h </w:instrText>
            </w:r>
            <w:r w:rsidR="009B58D9">
              <w:rPr>
                <w:noProof/>
                <w:webHidden/>
              </w:rPr>
            </w:r>
            <w:r w:rsidR="009B58D9">
              <w:rPr>
                <w:noProof/>
                <w:webHidden/>
              </w:rPr>
              <w:fldChar w:fldCharType="separate"/>
            </w:r>
            <w:r w:rsidR="002D1F33">
              <w:rPr>
                <w:noProof/>
                <w:webHidden/>
              </w:rPr>
              <w:t>4</w:t>
            </w:r>
            <w:r w:rsidR="009B58D9">
              <w:rPr>
                <w:noProof/>
                <w:webHidden/>
              </w:rPr>
              <w:fldChar w:fldCharType="end"/>
            </w:r>
          </w:hyperlink>
        </w:p>
        <w:p w14:paraId="6CE102A9" w14:textId="4418BB30"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2" w:history="1">
            <w:r w:rsidR="009B58D9" w:rsidRPr="008567A3">
              <w:rPr>
                <w:rStyle w:val="Hyperlink"/>
                <w:noProof/>
                <w:lang w:val="en-US"/>
              </w:rPr>
              <w:t>Standard Web API request</w:t>
            </w:r>
            <w:r w:rsidR="009B58D9">
              <w:rPr>
                <w:noProof/>
                <w:webHidden/>
              </w:rPr>
              <w:tab/>
            </w:r>
            <w:r w:rsidR="009B58D9">
              <w:rPr>
                <w:noProof/>
                <w:webHidden/>
              </w:rPr>
              <w:fldChar w:fldCharType="begin"/>
            </w:r>
            <w:r w:rsidR="009B58D9">
              <w:rPr>
                <w:noProof/>
                <w:webHidden/>
              </w:rPr>
              <w:instrText xml:space="preserve"> PAGEREF _Toc79479892 \h </w:instrText>
            </w:r>
            <w:r w:rsidR="009B58D9">
              <w:rPr>
                <w:noProof/>
                <w:webHidden/>
              </w:rPr>
            </w:r>
            <w:r w:rsidR="009B58D9">
              <w:rPr>
                <w:noProof/>
                <w:webHidden/>
              </w:rPr>
              <w:fldChar w:fldCharType="separate"/>
            </w:r>
            <w:r w:rsidR="002D1F33">
              <w:rPr>
                <w:noProof/>
                <w:webHidden/>
              </w:rPr>
              <w:t>5</w:t>
            </w:r>
            <w:r w:rsidR="009B58D9">
              <w:rPr>
                <w:noProof/>
                <w:webHidden/>
              </w:rPr>
              <w:fldChar w:fldCharType="end"/>
            </w:r>
          </w:hyperlink>
        </w:p>
        <w:p w14:paraId="0F300FFF" w14:textId="2C30084C"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3" w:history="1">
            <w:r w:rsidR="009B58D9" w:rsidRPr="008567A3">
              <w:rPr>
                <w:rStyle w:val="Hyperlink"/>
                <w:noProof/>
                <w:lang w:val="en-US"/>
              </w:rPr>
              <w:t>Real-time data exchange</w:t>
            </w:r>
            <w:r w:rsidR="009B58D9">
              <w:rPr>
                <w:noProof/>
                <w:webHidden/>
              </w:rPr>
              <w:tab/>
            </w:r>
            <w:r w:rsidR="009B58D9">
              <w:rPr>
                <w:noProof/>
                <w:webHidden/>
              </w:rPr>
              <w:fldChar w:fldCharType="begin"/>
            </w:r>
            <w:r w:rsidR="009B58D9">
              <w:rPr>
                <w:noProof/>
                <w:webHidden/>
              </w:rPr>
              <w:instrText xml:space="preserve"> PAGEREF _Toc79479893 \h </w:instrText>
            </w:r>
            <w:r w:rsidR="009B58D9">
              <w:rPr>
                <w:noProof/>
                <w:webHidden/>
              </w:rPr>
            </w:r>
            <w:r w:rsidR="009B58D9">
              <w:rPr>
                <w:noProof/>
                <w:webHidden/>
              </w:rPr>
              <w:fldChar w:fldCharType="separate"/>
            </w:r>
            <w:r w:rsidR="002D1F33">
              <w:rPr>
                <w:noProof/>
                <w:webHidden/>
              </w:rPr>
              <w:t>5</w:t>
            </w:r>
            <w:r w:rsidR="009B58D9">
              <w:rPr>
                <w:noProof/>
                <w:webHidden/>
              </w:rPr>
              <w:fldChar w:fldCharType="end"/>
            </w:r>
          </w:hyperlink>
        </w:p>
        <w:p w14:paraId="41E27431" w14:textId="2C2B17DB"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4" w:history="1">
            <w:r w:rsidR="009B58D9" w:rsidRPr="008567A3">
              <w:rPr>
                <w:rStyle w:val="Hyperlink"/>
                <w:noProof/>
                <w:lang w:val="en-US"/>
              </w:rPr>
              <w:t>File upload download</w:t>
            </w:r>
            <w:r w:rsidR="009B58D9">
              <w:rPr>
                <w:noProof/>
                <w:webHidden/>
              </w:rPr>
              <w:tab/>
            </w:r>
            <w:r w:rsidR="009B58D9">
              <w:rPr>
                <w:noProof/>
                <w:webHidden/>
              </w:rPr>
              <w:fldChar w:fldCharType="begin"/>
            </w:r>
            <w:r w:rsidR="009B58D9">
              <w:rPr>
                <w:noProof/>
                <w:webHidden/>
              </w:rPr>
              <w:instrText xml:space="preserve"> PAGEREF _Toc79479894 \h </w:instrText>
            </w:r>
            <w:r w:rsidR="009B58D9">
              <w:rPr>
                <w:noProof/>
                <w:webHidden/>
              </w:rPr>
            </w:r>
            <w:r w:rsidR="009B58D9">
              <w:rPr>
                <w:noProof/>
                <w:webHidden/>
              </w:rPr>
              <w:fldChar w:fldCharType="separate"/>
            </w:r>
            <w:r w:rsidR="002D1F33">
              <w:rPr>
                <w:noProof/>
                <w:webHidden/>
              </w:rPr>
              <w:t>5</w:t>
            </w:r>
            <w:r w:rsidR="009B58D9">
              <w:rPr>
                <w:noProof/>
                <w:webHidden/>
              </w:rPr>
              <w:fldChar w:fldCharType="end"/>
            </w:r>
          </w:hyperlink>
        </w:p>
        <w:p w14:paraId="27904B60" w14:textId="6613C92F"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5" w:history="1">
            <w:r w:rsidR="009B58D9" w:rsidRPr="008567A3">
              <w:rPr>
                <w:rStyle w:val="Hyperlink"/>
                <w:noProof/>
                <w:lang w:val="en-US"/>
              </w:rPr>
              <w:t>Telemetry data</w:t>
            </w:r>
            <w:r w:rsidR="009B58D9">
              <w:rPr>
                <w:noProof/>
                <w:webHidden/>
              </w:rPr>
              <w:tab/>
            </w:r>
            <w:r w:rsidR="009B58D9">
              <w:rPr>
                <w:noProof/>
                <w:webHidden/>
              </w:rPr>
              <w:fldChar w:fldCharType="begin"/>
            </w:r>
            <w:r w:rsidR="009B58D9">
              <w:rPr>
                <w:noProof/>
                <w:webHidden/>
              </w:rPr>
              <w:instrText xml:space="preserve"> PAGEREF _Toc79479895 \h </w:instrText>
            </w:r>
            <w:r w:rsidR="009B58D9">
              <w:rPr>
                <w:noProof/>
                <w:webHidden/>
              </w:rPr>
            </w:r>
            <w:r w:rsidR="009B58D9">
              <w:rPr>
                <w:noProof/>
                <w:webHidden/>
              </w:rPr>
              <w:fldChar w:fldCharType="separate"/>
            </w:r>
            <w:r w:rsidR="002D1F33">
              <w:rPr>
                <w:noProof/>
                <w:webHidden/>
              </w:rPr>
              <w:t>5</w:t>
            </w:r>
            <w:r w:rsidR="009B58D9">
              <w:rPr>
                <w:noProof/>
                <w:webHidden/>
              </w:rPr>
              <w:fldChar w:fldCharType="end"/>
            </w:r>
          </w:hyperlink>
        </w:p>
        <w:p w14:paraId="65A877F7" w14:textId="22A768B3"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6" w:history="1">
            <w:r w:rsidR="009B58D9" w:rsidRPr="008567A3">
              <w:rPr>
                <w:rStyle w:val="Hyperlink"/>
                <w:noProof/>
                <w:lang w:val="en-US"/>
              </w:rPr>
              <w:t>Web RTC</w:t>
            </w:r>
            <w:r w:rsidR="009B58D9">
              <w:rPr>
                <w:noProof/>
                <w:webHidden/>
              </w:rPr>
              <w:tab/>
            </w:r>
            <w:r w:rsidR="009B58D9">
              <w:rPr>
                <w:noProof/>
                <w:webHidden/>
              </w:rPr>
              <w:fldChar w:fldCharType="begin"/>
            </w:r>
            <w:r w:rsidR="009B58D9">
              <w:rPr>
                <w:noProof/>
                <w:webHidden/>
              </w:rPr>
              <w:instrText xml:space="preserve"> PAGEREF _Toc79479896 \h </w:instrText>
            </w:r>
            <w:r w:rsidR="009B58D9">
              <w:rPr>
                <w:noProof/>
                <w:webHidden/>
              </w:rPr>
            </w:r>
            <w:r w:rsidR="009B58D9">
              <w:rPr>
                <w:noProof/>
                <w:webHidden/>
              </w:rPr>
              <w:fldChar w:fldCharType="separate"/>
            </w:r>
            <w:r w:rsidR="002D1F33">
              <w:rPr>
                <w:noProof/>
                <w:webHidden/>
              </w:rPr>
              <w:t>6</w:t>
            </w:r>
            <w:r w:rsidR="009B58D9">
              <w:rPr>
                <w:noProof/>
                <w:webHidden/>
              </w:rPr>
              <w:fldChar w:fldCharType="end"/>
            </w:r>
          </w:hyperlink>
        </w:p>
        <w:p w14:paraId="0B0F339F" w14:textId="3F782FEB"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7" w:history="1">
            <w:r w:rsidR="009B58D9" w:rsidRPr="008567A3">
              <w:rPr>
                <w:rStyle w:val="Hyperlink"/>
                <w:noProof/>
              </w:rPr>
              <w:t>gRPC</w:t>
            </w:r>
            <w:r w:rsidR="009B58D9">
              <w:rPr>
                <w:noProof/>
                <w:webHidden/>
              </w:rPr>
              <w:tab/>
            </w:r>
            <w:r w:rsidR="009B58D9">
              <w:rPr>
                <w:noProof/>
                <w:webHidden/>
              </w:rPr>
              <w:fldChar w:fldCharType="begin"/>
            </w:r>
            <w:r w:rsidR="009B58D9">
              <w:rPr>
                <w:noProof/>
                <w:webHidden/>
              </w:rPr>
              <w:instrText xml:space="preserve"> PAGEREF _Toc79479897 \h </w:instrText>
            </w:r>
            <w:r w:rsidR="009B58D9">
              <w:rPr>
                <w:noProof/>
                <w:webHidden/>
              </w:rPr>
            </w:r>
            <w:r w:rsidR="009B58D9">
              <w:rPr>
                <w:noProof/>
                <w:webHidden/>
              </w:rPr>
              <w:fldChar w:fldCharType="separate"/>
            </w:r>
            <w:r w:rsidR="002D1F33">
              <w:rPr>
                <w:noProof/>
                <w:webHidden/>
              </w:rPr>
              <w:t>6</w:t>
            </w:r>
            <w:r w:rsidR="009B58D9">
              <w:rPr>
                <w:noProof/>
                <w:webHidden/>
              </w:rPr>
              <w:fldChar w:fldCharType="end"/>
            </w:r>
          </w:hyperlink>
        </w:p>
        <w:p w14:paraId="613C1C06" w14:textId="3EB6A213" w:rsidR="009B58D9" w:rsidRDefault="00097BCD">
          <w:pPr>
            <w:pStyle w:val="TOC2"/>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8" w:history="1">
            <w:r w:rsidR="009B58D9" w:rsidRPr="008567A3">
              <w:rPr>
                <w:rStyle w:val="Hyperlink"/>
                <w:noProof/>
                <w:lang w:val="en-US"/>
              </w:rPr>
              <w:t>Architecture layer explained</w:t>
            </w:r>
            <w:r w:rsidR="009B58D9">
              <w:rPr>
                <w:noProof/>
                <w:webHidden/>
              </w:rPr>
              <w:tab/>
            </w:r>
            <w:r w:rsidR="009B58D9">
              <w:rPr>
                <w:noProof/>
                <w:webHidden/>
              </w:rPr>
              <w:fldChar w:fldCharType="begin"/>
            </w:r>
            <w:r w:rsidR="009B58D9">
              <w:rPr>
                <w:noProof/>
                <w:webHidden/>
              </w:rPr>
              <w:instrText xml:space="preserve"> PAGEREF _Toc79479898 \h </w:instrText>
            </w:r>
            <w:r w:rsidR="009B58D9">
              <w:rPr>
                <w:noProof/>
                <w:webHidden/>
              </w:rPr>
            </w:r>
            <w:r w:rsidR="009B58D9">
              <w:rPr>
                <w:noProof/>
                <w:webHidden/>
              </w:rPr>
              <w:fldChar w:fldCharType="separate"/>
            </w:r>
            <w:r w:rsidR="002D1F33">
              <w:rPr>
                <w:noProof/>
                <w:webHidden/>
              </w:rPr>
              <w:t>6</w:t>
            </w:r>
            <w:r w:rsidR="009B58D9">
              <w:rPr>
                <w:noProof/>
                <w:webHidden/>
              </w:rPr>
              <w:fldChar w:fldCharType="end"/>
            </w:r>
          </w:hyperlink>
        </w:p>
        <w:p w14:paraId="5A0BF409" w14:textId="3511949E" w:rsidR="009B58D9" w:rsidRDefault="00097BCD">
          <w:pPr>
            <w:pStyle w:val="TOC1"/>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899" w:history="1">
            <w:r w:rsidR="009B58D9" w:rsidRPr="008567A3">
              <w:rPr>
                <w:rStyle w:val="Hyperlink"/>
                <w:noProof/>
                <w:lang w:val="en-US"/>
              </w:rPr>
              <w:t>Kubernetes internal network topology and flows</w:t>
            </w:r>
            <w:r w:rsidR="009B58D9">
              <w:rPr>
                <w:noProof/>
                <w:webHidden/>
              </w:rPr>
              <w:tab/>
            </w:r>
            <w:r w:rsidR="009B58D9">
              <w:rPr>
                <w:noProof/>
                <w:webHidden/>
              </w:rPr>
              <w:fldChar w:fldCharType="begin"/>
            </w:r>
            <w:r w:rsidR="009B58D9">
              <w:rPr>
                <w:noProof/>
                <w:webHidden/>
              </w:rPr>
              <w:instrText xml:space="preserve"> PAGEREF _Toc79479899 \h </w:instrText>
            </w:r>
            <w:r w:rsidR="009B58D9">
              <w:rPr>
                <w:noProof/>
                <w:webHidden/>
              </w:rPr>
            </w:r>
            <w:r w:rsidR="009B58D9">
              <w:rPr>
                <w:noProof/>
                <w:webHidden/>
              </w:rPr>
              <w:fldChar w:fldCharType="separate"/>
            </w:r>
            <w:r w:rsidR="002D1F33">
              <w:rPr>
                <w:noProof/>
                <w:webHidden/>
              </w:rPr>
              <w:t>7</w:t>
            </w:r>
            <w:r w:rsidR="009B58D9">
              <w:rPr>
                <w:noProof/>
                <w:webHidden/>
              </w:rPr>
              <w:fldChar w:fldCharType="end"/>
            </w:r>
          </w:hyperlink>
        </w:p>
        <w:p w14:paraId="179DDFA7" w14:textId="736DC0BA" w:rsidR="009B58D9" w:rsidRDefault="00097BCD">
          <w:pPr>
            <w:pStyle w:val="TOC1"/>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900" w:history="1">
            <w:r w:rsidR="009B58D9" w:rsidRPr="008567A3">
              <w:rPr>
                <w:rStyle w:val="Hyperlink"/>
                <w:noProof/>
                <w:lang w:val="en-US"/>
              </w:rPr>
              <w:t>Kubernetes infrastructure integration with external network</w:t>
            </w:r>
            <w:r w:rsidR="009B58D9">
              <w:rPr>
                <w:noProof/>
                <w:webHidden/>
              </w:rPr>
              <w:tab/>
            </w:r>
            <w:r w:rsidR="009B58D9">
              <w:rPr>
                <w:noProof/>
                <w:webHidden/>
              </w:rPr>
              <w:fldChar w:fldCharType="begin"/>
            </w:r>
            <w:r w:rsidR="009B58D9">
              <w:rPr>
                <w:noProof/>
                <w:webHidden/>
              </w:rPr>
              <w:instrText xml:space="preserve"> PAGEREF _Toc79479900 \h </w:instrText>
            </w:r>
            <w:r w:rsidR="009B58D9">
              <w:rPr>
                <w:noProof/>
                <w:webHidden/>
              </w:rPr>
            </w:r>
            <w:r w:rsidR="009B58D9">
              <w:rPr>
                <w:noProof/>
                <w:webHidden/>
              </w:rPr>
              <w:fldChar w:fldCharType="separate"/>
            </w:r>
            <w:r w:rsidR="002D1F33">
              <w:rPr>
                <w:noProof/>
                <w:webHidden/>
              </w:rPr>
              <w:t>7</w:t>
            </w:r>
            <w:r w:rsidR="009B58D9">
              <w:rPr>
                <w:noProof/>
                <w:webHidden/>
              </w:rPr>
              <w:fldChar w:fldCharType="end"/>
            </w:r>
          </w:hyperlink>
        </w:p>
        <w:p w14:paraId="1E99D01A" w14:textId="715148F3" w:rsidR="009B58D9" w:rsidRDefault="00097BCD">
          <w:pPr>
            <w:pStyle w:val="TOC1"/>
            <w:tabs>
              <w:tab w:val="right" w:leader="dot" w:pos="9062"/>
            </w:tabs>
            <w:rPr>
              <w:rFonts w:asciiTheme="minorHAnsi" w:eastAsiaTheme="minorEastAsia" w:hAnsiTheme="minorHAnsi" w:cstheme="minorBidi"/>
              <w:noProof/>
              <w:color w:val="auto"/>
              <w:kern w:val="0"/>
              <w:sz w:val="24"/>
              <w:szCs w:val="24"/>
              <w:lang w:eastAsia="en-GB"/>
              <w14:ligatures w14:val="none"/>
              <w14:cntxtAlts w14:val="0"/>
            </w:rPr>
          </w:pPr>
          <w:hyperlink w:anchor="_Toc79479901" w:history="1">
            <w:r w:rsidR="009B58D9" w:rsidRPr="008567A3">
              <w:rPr>
                <w:rStyle w:val="Hyperlink"/>
                <w:noProof/>
                <w:lang w:val="en-US"/>
              </w:rPr>
              <w:t>Collaboard Ingress configuration details</w:t>
            </w:r>
            <w:r w:rsidR="009B58D9">
              <w:rPr>
                <w:noProof/>
                <w:webHidden/>
              </w:rPr>
              <w:tab/>
            </w:r>
            <w:r w:rsidR="009B58D9">
              <w:rPr>
                <w:noProof/>
                <w:webHidden/>
              </w:rPr>
              <w:fldChar w:fldCharType="begin"/>
            </w:r>
            <w:r w:rsidR="009B58D9">
              <w:rPr>
                <w:noProof/>
                <w:webHidden/>
              </w:rPr>
              <w:instrText xml:space="preserve"> PAGEREF _Toc79479901 \h </w:instrText>
            </w:r>
            <w:r w:rsidR="009B58D9">
              <w:rPr>
                <w:noProof/>
                <w:webHidden/>
              </w:rPr>
            </w:r>
            <w:r w:rsidR="009B58D9">
              <w:rPr>
                <w:noProof/>
                <w:webHidden/>
              </w:rPr>
              <w:fldChar w:fldCharType="separate"/>
            </w:r>
            <w:r w:rsidR="002D1F33">
              <w:rPr>
                <w:noProof/>
                <w:webHidden/>
              </w:rPr>
              <w:t>8</w:t>
            </w:r>
            <w:r w:rsidR="009B58D9">
              <w:rPr>
                <w:noProof/>
                <w:webHidden/>
              </w:rPr>
              <w:fldChar w:fldCharType="end"/>
            </w:r>
          </w:hyperlink>
        </w:p>
        <w:p w14:paraId="422F0FF1" w14:textId="0DD14566"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2283606D" w14:textId="77777777" w:rsidR="007F744A" w:rsidRPr="0034369D" w:rsidRDefault="007F744A" w:rsidP="007F744A">
      <w:pPr>
        <w:spacing w:line="276" w:lineRule="auto"/>
        <w:rPr>
          <w:rFonts w:eastAsiaTheme="majorEastAsia" w:cs="Segoe UI Semilight"/>
          <w:b/>
          <w:bCs/>
          <w:color w:val="0069AA"/>
          <w:szCs w:val="26"/>
          <w:lang w:val="en-US"/>
        </w:rPr>
        <w:sectPr w:rsidR="007F744A" w:rsidRPr="0034369D" w:rsidSect="007F744A">
          <w:type w:val="continuous"/>
          <w:pgSz w:w="11906" w:h="16838"/>
          <w:pgMar w:top="1417" w:right="1417" w:bottom="1134" w:left="1417" w:header="426" w:footer="295" w:gutter="0"/>
          <w:cols w:space="720"/>
        </w:sectPr>
      </w:pPr>
    </w:p>
    <w:p w14:paraId="10CA874E" w14:textId="77777777" w:rsidR="00E505AE" w:rsidRPr="0017428C" w:rsidRDefault="00E505AE" w:rsidP="00E505AE">
      <w:pPr>
        <w:pStyle w:val="Heading1"/>
        <w:rPr>
          <w:b w:val="0"/>
          <w:lang w:val="en-US"/>
        </w:rPr>
      </w:pPr>
      <w:bookmarkStart w:id="1" w:name="_Toc507455480"/>
      <w:bookmarkStart w:id="2" w:name="_Toc79479889"/>
      <w:r w:rsidRPr="0017428C">
        <w:rPr>
          <w:b w:val="0"/>
          <w:lang w:val="en-US"/>
        </w:rPr>
        <w:t>Introduction</w:t>
      </w:r>
      <w:bookmarkEnd w:id="1"/>
      <w:bookmarkEnd w:id="2"/>
      <w:r w:rsidRPr="0017428C">
        <w:rPr>
          <w:b w:val="0"/>
          <w:lang w:val="en-US"/>
        </w:rPr>
        <w:t xml:space="preserve"> </w:t>
      </w:r>
    </w:p>
    <w:p w14:paraId="44B579D4" w14:textId="77777777" w:rsidR="00E505AE" w:rsidRPr="007171BB" w:rsidRDefault="00E505AE" w:rsidP="00E505AE">
      <w:pPr>
        <w:rPr>
          <w:lang w:val="en-US"/>
        </w:rPr>
      </w:pPr>
    </w:p>
    <w:p w14:paraId="010F803A" w14:textId="77777777" w:rsidR="00E505AE" w:rsidRPr="00E01703" w:rsidRDefault="00E505AE" w:rsidP="00E505AE">
      <w:pPr>
        <w:pStyle w:val="Heading2"/>
        <w:rPr>
          <w:b w:val="0"/>
          <w:lang w:val="en-US"/>
        </w:rPr>
      </w:pPr>
      <w:bookmarkStart w:id="3" w:name="_Toc507455481"/>
      <w:bookmarkStart w:id="4" w:name="_Toc79479890"/>
      <w:r w:rsidRPr="00E01703">
        <w:rPr>
          <w:b w:val="0"/>
          <w:lang w:val="en-US"/>
        </w:rPr>
        <w:t>Purpose of the document</w:t>
      </w:r>
      <w:bookmarkEnd w:id="3"/>
      <w:bookmarkEnd w:id="4"/>
      <w:r w:rsidRPr="00E01703">
        <w:rPr>
          <w:b w:val="0"/>
          <w:lang w:val="en-US"/>
        </w:rPr>
        <w:t xml:space="preserve"> </w:t>
      </w:r>
    </w:p>
    <w:p w14:paraId="0F1E14DB" w14:textId="77777777" w:rsidR="00EC1FA6" w:rsidRDefault="00EC1FA6" w:rsidP="001F0196">
      <w:pPr>
        <w:rPr>
          <w:lang w:val="en-US"/>
        </w:rPr>
      </w:pPr>
      <w:r w:rsidRPr="00140A58">
        <w:rPr>
          <w:lang w:val="en-US"/>
        </w:rPr>
        <w:t>Collaboard, from an architectural point of view, is a</w:t>
      </w:r>
      <w:r>
        <w:rPr>
          <w:lang w:val="en-US"/>
        </w:rPr>
        <w:t xml:space="preserve"> high</w:t>
      </w:r>
      <w:r w:rsidRPr="00140A58">
        <w:rPr>
          <w:lang w:val="en-US"/>
        </w:rPr>
        <w:t xml:space="preserve">ly flexible application. It can run on the </w:t>
      </w:r>
      <w:r>
        <w:rPr>
          <w:lang w:val="en-US"/>
        </w:rPr>
        <w:t>C</w:t>
      </w:r>
      <w:r w:rsidRPr="00140A58">
        <w:rPr>
          <w:lang w:val="en-US"/>
        </w:rPr>
        <w:t xml:space="preserve">loud by using only containers, or when </w:t>
      </w:r>
      <w:r>
        <w:rPr>
          <w:lang w:val="en-US"/>
        </w:rPr>
        <w:t>requested, it is able to take</w:t>
      </w:r>
      <w:r w:rsidRPr="00140A58">
        <w:rPr>
          <w:lang w:val="en-US"/>
        </w:rPr>
        <w:t xml:space="preserve"> native cloud technologies</w:t>
      </w:r>
      <w:r>
        <w:rPr>
          <w:lang w:val="en-US"/>
        </w:rPr>
        <w:t xml:space="preserve"> and integrate several PaaS services. </w:t>
      </w:r>
    </w:p>
    <w:p w14:paraId="1012DE21" w14:textId="77777777" w:rsidR="00EC1FA6" w:rsidRDefault="00EC1FA6" w:rsidP="001F0196">
      <w:pPr>
        <w:rPr>
          <w:lang w:val="en-US"/>
        </w:rPr>
      </w:pPr>
      <w:r>
        <w:rPr>
          <w:lang w:val="en-US"/>
        </w:rPr>
        <w:t xml:space="preserve">Collaboard can run on the Cloud: </w:t>
      </w:r>
      <w:r w:rsidRPr="00140A58">
        <w:rPr>
          <w:lang w:val="en-US"/>
        </w:rPr>
        <w:t>AWS EKS, Azure AKS, Google GKE</w:t>
      </w:r>
      <w:r>
        <w:rPr>
          <w:lang w:val="en-US"/>
        </w:rPr>
        <w:t xml:space="preserve">. Or on-premises within the customer's boundaries: </w:t>
      </w:r>
      <w:r w:rsidRPr="00140A58">
        <w:rPr>
          <w:lang w:val="en-US"/>
        </w:rPr>
        <w:t xml:space="preserve">Kubernetes, OpenShift, or even Docker-compose (for very small POCs) are all supported scenarios where Collaboard can be installed. </w:t>
      </w:r>
    </w:p>
    <w:p w14:paraId="3EE05B89" w14:textId="77777777" w:rsidR="00EC1FA6" w:rsidRDefault="00EC1FA6" w:rsidP="001F0196">
      <w:pPr>
        <w:rPr>
          <w:lang w:val="en-US"/>
        </w:rPr>
      </w:pPr>
    </w:p>
    <w:p w14:paraId="40247A2A" w14:textId="77777777" w:rsidR="00EC1FA6" w:rsidRDefault="00EC1FA6" w:rsidP="001F0196">
      <w:pPr>
        <w:rPr>
          <w:lang w:val="en-US"/>
        </w:rPr>
      </w:pPr>
      <w:r w:rsidRPr="00140A58">
        <w:rPr>
          <w:lang w:val="en-US"/>
        </w:rPr>
        <w:t xml:space="preserve">This document will </w:t>
      </w:r>
      <w:r>
        <w:rPr>
          <w:lang w:val="en-US"/>
        </w:rPr>
        <w:t>describe the various possible scenarios in different environments</w:t>
      </w:r>
    </w:p>
    <w:p w14:paraId="6188D7A2" w14:textId="77777777" w:rsidR="00EC1FA6" w:rsidRDefault="00EC1FA6" w:rsidP="001F0196">
      <w:pPr>
        <w:rPr>
          <w:lang w:val="en-US"/>
        </w:rPr>
      </w:pPr>
    </w:p>
    <w:p w14:paraId="6C848306" w14:textId="5CBEBF92" w:rsidR="00E505AE" w:rsidRPr="00C81D96" w:rsidRDefault="00E505AE" w:rsidP="001F0196">
      <w:pPr>
        <w:rPr>
          <w:lang w:val="en-US"/>
        </w:rPr>
      </w:pPr>
      <w:r>
        <w:rPr>
          <w:lang w:val="en-US"/>
        </w:rPr>
        <w:t>All connection</w:t>
      </w:r>
      <w:r w:rsidR="00DD180D">
        <w:rPr>
          <w:lang w:val="en-US"/>
        </w:rPr>
        <w:t>s</w:t>
      </w:r>
      <w:r>
        <w:rPr>
          <w:lang w:val="en-US"/>
        </w:rPr>
        <w:t xml:space="preserve"> described in this document are secure (</w:t>
      </w:r>
      <w:r w:rsidRPr="004B38ED">
        <w:rPr>
          <w:noProof/>
          <w:lang w:val="en-US"/>
        </w:rPr>
        <w:t>h</w:t>
      </w:r>
      <w:r>
        <w:rPr>
          <w:noProof/>
          <w:lang w:val="en-US"/>
        </w:rPr>
        <w:t>t</w:t>
      </w:r>
      <w:r w:rsidRPr="004B38ED">
        <w:rPr>
          <w:noProof/>
          <w:lang w:val="en-US"/>
        </w:rPr>
        <w:t>tps</w:t>
      </w:r>
      <w:r>
        <w:rPr>
          <w:lang w:val="en-US"/>
        </w:rPr>
        <w:t xml:space="preserve">) </w:t>
      </w:r>
    </w:p>
    <w:p w14:paraId="32A37A89" w14:textId="77777777" w:rsidR="00E505AE" w:rsidRPr="007171BB" w:rsidRDefault="00E505AE" w:rsidP="00E505AE">
      <w:pPr>
        <w:spacing w:after="200" w:line="276" w:lineRule="auto"/>
        <w:rPr>
          <w:lang w:val="en-US"/>
        </w:rPr>
      </w:pPr>
      <w:r w:rsidRPr="007171BB">
        <w:rPr>
          <w:lang w:val="en-US"/>
        </w:rPr>
        <w:br w:type="page"/>
      </w:r>
    </w:p>
    <w:p w14:paraId="3F0A4A75" w14:textId="27A7B009" w:rsidR="00140A58" w:rsidRDefault="002A56A4" w:rsidP="002A56A4">
      <w:pPr>
        <w:pStyle w:val="Heading1"/>
        <w:rPr>
          <w:lang w:val="en-US"/>
        </w:rPr>
      </w:pPr>
      <w:bookmarkStart w:id="5" w:name="_Toc79479891"/>
      <w:r w:rsidRPr="002A56A4">
        <w:rPr>
          <w:lang w:val="en-US"/>
        </w:rPr>
        <w:t>OpenShift, Kubernetes, and Docker scenario</w:t>
      </w:r>
      <w:bookmarkEnd w:id="5"/>
    </w:p>
    <w:p w14:paraId="0DD3A1B6" w14:textId="41F96559" w:rsidR="00103C02" w:rsidRDefault="00103C02" w:rsidP="00103C02">
      <w:pPr>
        <w:rPr>
          <w:lang w:val="en-US"/>
        </w:rPr>
      </w:pPr>
      <w:r w:rsidRPr="5288BE88">
        <w:rPr>
          <w:lang w:val="en-US"/>
        </w:rPr>
        <w:t xml:space="preserve">Our </w:t>
      </w:r>
      <w:r w:rsidR="00A32914" w:rsidRPr="5288BE88">
        <w:rPr>
          <w:lang w:val="en-US"/>
        </w:rPr>
        <w:t xml:space="preserve">infrastructure consists </w:t>
      </w:r>
      <w:r w:rsidR="00DD180D">
        <w:rPr>
          <w:lang w:val="en-US"/>
        </w:rPr>
        <w:t xml:space="preserve">of </w:t>
      </w:r>
      <w:r w:rsidRPr="5288BE88">
        <w:rPr>
          <w:lang w:val="en-US"/>
        </w:rPr>
        <w:t>several layers (Diagram 1):</w:t>
      </w:r>
    </w:p>
    <w:p w14:paraId="388FD067" w14:textId="20597F5A" w:rsidR="00103C02" w:rsidRDefault="00103C02" w:rsidP="00103C02">
      <w:pPr>
        <w:pStyle w:val="ListParagraph"/>
        <w:numPr>
          <w:ilvl w:val="0"/>
          <w:numId w:val="32"/>
        </w:numPr>
        <w:rPr>
          <w:lang w:val="en-US"/>
        </w:rPr>
      </w:pPr>
      <w:r w:rsidRPr="00103C02">
        <w:rPr>
          <w:lang w:val="en-US"/>
        </w:rPr>
        <w:t xml:space="preserve">The orchestrator (2) and Web APIs (5) layers are the only ones available for the client. </w:t>
      </w:r>
    </w:p>
    <w:p w14:paraId="24776D40" w14:textId="079A9C35" w:rsidR="00103C02" w:rsidRDefault="00103C02" w:rsidP="00103C02">
      <w:pPr>
        <w:pStyle w:val="ListParagraph"/>
        <w:numPr>
          <w:ilvl w:val="0"/>
          <w:numId w:val="32"/>
        </w:numPr>
        <w:rPr>
          <w:lang w:val="en-US"/>
        </w:rPr>
      </w:pPr>
      <w:r>
        <w:rPr>
          <w:lang w:val="en-US"/>
        </w:rPr>
        <w:t>The data layer (8) is only accessible internally and contains all our repositories</w:t>
      </w:r>
    </w:p>
    <w:p w14:paraId="0345876D" w14:textId="7F090F9A" w:rsidR="00103C02" w:rsidRDefault="00103C02" w:rsidP="00103C02">
      <w:pPr>
        <w:pStyle w:val="ListParagraph"/>
        <w:numPr>
          <w:ilvl w:val="0"/>
          <w:numId w:val="32"/>
        </w:numPr>
        <w:rPr>
          <w:lang w:val="en-US"/>
        </w:rPr>
      </w:pPr>
      <w:r>
        <w:rPr>
          <w:lang w:val="en-US"/>
        </w:rPr>
        <w:t>The state machines (13) are only accessible internally, and they are responsible for running all our worker processes</w:t>
      </w:r>
    </w:p>
    <w:p w14:paraId="7DD77BAA" w14:textId="0EB640DF" w:rsidR="00103C02" w:rsidRDefault="00103C02" w:rsidP="00103C02">
      <w:pPr>
        <w:pStyle w:val="ListParagraph"/>
        <w:numPr>
          <w:ilvl w:val="0"/>
          <w:numId w:val="32"/>
        </w:numPr>
        <w:rPr>
          <w:lang w:val="en-US"/>
        </w:rPr>
      </w:pPr>
      <w:r>
        <w:rPr>
          <w:lang w:val="en-US"/>
        </w:rPr>
        <w:t>The distributed traces (14) are only accessible internally. Optionally the customer can decide if to expose Kibana publically. Kibana is the web UI showing all the traces and logs.</w:t>
      </w:r>
    </w:p>
    <w:p w14:paraId="00E369F5" w14:textId="17B1E5D2" w:rsidR="00103C02" w:rsidRDefault="00103C02" w:rsidP="00103C02">
      <w:pPr>
        <w:pStyle w:val="ListParagraph"/>
        <w:numPr>
          <w:ilvl w:val="0"/>
          <w:numId w:val="32"/>
        </w:numPr>
        <w:rPr>
          <w:lang w:val="en-US"/>
        </w:rPr>
      </w:pPr>
      <w:r w:rsidRPr="5288BE88">
        <w:rPr>
          <w:lang w:val="en-US"/>
        </w:rPr>
        <w:t>The isolated layer is publically visible</w:t>
      </w:r>
      <w:r w:rsidR="00A32914" w:rsidRPr="5288BE88">
        <w:rPr>
          <w:lang w:val="en-US"/>
        </w:rPr>
        <w:t>,</w:t>
      </w:r>
      <w:r w:rsidRPr="5288BE88">
        <w:rPr>
          <w:lang w:val="en-US"/>
        </w:rPr>
        <w:t xml:space="preserve"> but i</w:t>
      </w:r>
      <w:r w:rsidR="00A32914" w:rsidRPr="5288BE88">
        <w:rPr>
          <w:lang w:val="en-US"/>
        </w:rPr>
        <w:t>t</w:t>
      </w:r>
      <w:r w:rsidRPr="5288BE88">
        <w:rPr>
          <w:lang w:val="en-US"/>
        </w:rPr>
        <w:t xml:space="preserve"> runs outside the architecture. It runs in an isolated docker-compose instance</w:t>
      </w:r>
      <w:r w:rsidR="00A32914" w:rsidRPr="5288BE88">
        <w:rPr>
          <w:lang w:val="en-US"/>
        </w:rPr>
        <w:t xml:space="preserve">. </w:t>
      </w:r>
    </w:p>
    <w:p w14:paraId="37D71450" w14:textId="47EDD0B3" w:rsidR="00103C02" w:rsidRDefault="00103C02" w:rsidP="00103C02">
      <w:pPr>
        <w:pStyle w:val="ListParagraph"/>
        <w:rPr>
          <w:lang w:val="en-US"/>
        </w:rPr>
      </w:pPr>
      <w:r>
        <w:rPr>
          <w:lang w:val="en-US"/>
        </w:rPr>
        <w:t xml:space="preserve">The isolation level is also </w:t>
      </w:r>
      <w:r w:rsidR="00A32914">
        <w:rPr>
          <w:lang w:val="en-US"/>
        </w:rPr>
        <w:t>essential</w:t>
      </w:r>
      <w:r>
        <w:rPr>
          <w:lang w:val="en-US"/>
        </w:rPr>
        <w:t xml:space="preserve"> to avoid exposing the application to any potential security risk.</w:t>
      </w:r>
    </w:p>
    <w:p w14:paraId="57471863" w14:textId="77777777" w:rsidR="00103C02" w:rsidRPr="00103C02" w:rsidRDefault="00103C02" w:rsidP="00103C02">
      <w:pPr>
        <w:rPr>
          <w:lang w:val="en-US"/>
        </w:rPr>
      </w:pPr>
    </w:p>
    <w:p w14:paraId="427A5744" w14:textId="630928CA" w:rsidR="00140A58" w:rsidRDefault="00964293" w:rsidP="00E505AE">
      <w:pPr>
        <w:jc w:val="left"/>
        <w:rPr>
          <w:lang w:val="en-US"/>
        </w:rPr>
      </w:pPr>
      <w:r>
        <w:rPr>
          <w:noProof/>
        </w:rPr>
        <w:drawing>
          <wp:inline distT="0" distB="0" distL="0" distR="0" wp14:anchorId="10B4834F" wp14:editId="2F840208">
            <wp:extent cx="5943600" cy="3444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716EC63D" w14:textId="5C67A3EA" w:rsidR="00964293" w:rsidRPr="00964293" w:rsidRDefault="00103C02" w:rsidP="00964293">
      <w:pPr>
        <w:jc w:val="center"/>
        <w:rPr>
          <w:i/>
          <w:iCs/>
          <w:sz w:val="14"/>
          <w:szCs w:val="16"/>
          <w:lang w:val="en-US"/>
        </w:rPr>
      </w:pPr>
      <w:r>
        <w:rPr>
          <w:i/>
          <w:iCs/>
          <w:sz w:val="18"/>
          <w:szCs w:val="20"/>
          <w:lang w:val="en-US"/>
        </w:rPr>
        <w:t>Diagram</w:t>
      </w:r>
      <w:r w:rsidR="00964293">
        <w:rPr>
          <w:i/>
          <w:iCs/>
          <w:sz w:val="18"/>
          <w:szCs w:val="20"/>
          <w:lang w:val="en-US"/>
        </w:rPr>
        <w:t xml:space="preserve"> 1 </w:t>
      </w:r>
      <w:r w:rsidR="00964293" w:rsidRPr="00964293">
        <w:rPr>
          <w:i/>
          <w:iCs/>
          <w:sz w:val="18"/>
          <w:szCs w:val="20"/>
          <w:lang w:val="en-US"/>
        </w:rPr>
        <w:t>Collaboard</w:t>
      </w:r>
      <w:r w:rsidR="00D73B46">
        <w:rPr>
          <w:i/>
          <w:iCs/>
          <w:sz w:val="18"/>
          <w:szCs w:val="20"/>
          <w:lang w:val="en-US"/>
        </w:rPr>
        <w:t>, complete architecture</w:t>
      </w:r>
    </w:p>
    <w:p w14:paraId="4ACCDC99" w14:textId="3037C69B" w:rsidR="00140A58" w:rsidRDefault="00140A58" w:rsidP="00E505AE">
      <w:pPr>
        <w:jc w:val="left"/>
        <w:rPr>
          <w:lang w:val="en-US"/>
        </w:rPr>
      </w:pPr>
    </w:p>
    <w:p w14:paraId="0AEF789F" w14:textId="1ECA5EA4" w:rsidR="00103C02" w:rsidRPr="002A56A4" w:rsidRDefault="00103C02" w:rsidP="00103C02">
      <w:pPr>
        <w:rPr>
          <w:lang w:val="en-US"/>
        </w:rPr>
      </w:pPr>
      <w:r>
        <w:rPr>
          <w:lang w:val="en-US"/>
        </w:rPr>
        <w:t>When a web client (1) connects to the online whiteboard URL (</w:t>
      </w:r>
      <w:r w:rsidRPr="00103C02">
        <w:rPr>
          <w:lang w:val="en-US"/>
        </w:rPr>
        <w:t>https://web.collaboard.app</w:t>
      </w:r>
      <w:r>
        <w:rPr>
          <w:lang w:val="en-US"/>
        </w:rPr>
        <w:t xml:space="preserve"> on our public environment, it can be any URL), it </w:t>
      </w:r>
      <w:r w:rsidRPr="002A56A4">
        <w:rPr>
          <w:lang w:val="en-US"/>
        </w:rPr>
        <w:t xml:space="preserve">requests a connection to </w:t>
      </w:r>
      <w:r>
        <w:rPr>
          <w:lang w:val="en-US"/>
        </w:rPr>
        <w:t>orchestrator (2)</w:t>
      </w:r>
      <w:r w:rsidR="00DD180D">
        <w:rPr>
          <w:lang w:val="en-US"/>
        </w:rPr>
        <w:t>,</w:t>
      </w:r>
      <w:r>
        <w:rPr>
          <w:lang w:val="en-US"/>
        </w:rPr>
        <w:t xml:space="preserve"> the load balancer (3) together with the proxy (4) </w:t>
      </w:r>
      <w:r w:rsidRPr="002A56A4">
        <w:rPr>
          <w:lang w:val="en-US"/>
        </w:rPr>
        <w:t xml:space="preserve">decide </w:t>
      </w:r>
      <w:r>
        <w:rPr>
          <w:lang w:val="en-US"/>
        </w:rPr>
        <w:t>to which pod (container instance) to route</w:t>
      </w:r>
      <w:r w:rsidRPr="002A56A4">
        <w:rPr>
          <w:lang w:val="en-US"/>
        </w:rPr>
        <w:t xml:space="preserve"> the request.</w:t>
      </w:r>
    </w:p>
    <w:p w14:paraId="325B0F6D" w14:textId="77777777" w:rsidR="00103C02" w:rsidRDefault="00103C02" w:rsidP="002A56A4">
      <w:pPr>
        <w:jc w:val="left"/>
        <w:rPr>
          <w:lang w:val="en-US"/>
        </w:rPr>
      </w:pPr>
    </w:p>
    <w:p w14:paraId="704A4FCE" w14:textId="0F97A358" w:rsidR="002A56A4" w:rsidRPr="002A56A4" w:rsidRDefault="002A56A4" w:rsidP="002A56A4">
      <w:pPr>
        <w:jc w:val="left"/>
        <w:rPr>
          <w:lang w:val="en-US"/>
        </w:rPr>
      </w:pPr>
      <w:r w:rsidRPr="002A56A4">
        <w:rPr>
          <w:lang w:val="en-US"/>
        </w:rPr>
        <w:t>When a Colla</w:t>
      </w:r>
      <w:r>
        <w:rPr>
          <w:lang w:val="en-US"/>
        </w:rPr>
        <w:t>b</w:t>
      </w:r>
      <w:r w:rsidRPr="002A56A4">
        <w:rPr>
          <w:lang w:val="en-US"/>
        </w:rPr>
        <w:t>oard client deals with services</w:t>
      </w:r>
      <w:r w:rsidR="00A32914">
        <w:rPr>
          <w:lang w:val="en-US"/>
        </w:rPr>
        <w:t xml:space="preserve"> (5)</w:t>
      </w:r>
      <w:r>
        <w:rPr>
          <w:lang w:val="en-US"/>
        </w:rPr>
        <w:t>,</w:t>
      </w:r>
      <w:r w:rsidRPr="002A56A4">
        <w:rPr>
          <w:lang w:val="en-US"/>
        </w:rPr>
        <w:t xml:space="preserve"> it can perform several service request</w:t>
      </w:r>
      <w:r>
        <w:rPr>
          <w:lang w:val="en-US"/>
        </w:rPr>
        <w:t>s</w:t>
      </w:r>
      <w:r w:rsidRPr="002A56A4">
        <w:rPr>
          <w:lang w:val="en-US"/>
        </w:rPr>
        <w:t xml:space="preserve"> that </w:t>
      </w:r>
      <w:r w:rsidR="00A32914">
        <w:rPr>
          <w:lang w:val="en-US"/>
        </w:rPr>
        <w:t>we can categorize as:</w:t>
      </w:r>
    </w:p>
    <w:p w14:paraId="6DE49808" w14:textId="49E72E74" w:rsidR="002A56A4" w:rsidRPr="002A56A4" w:rsidRDefault="002A56A4" w:rsidP="002A56A4">
      <w:pPr>
        <w:pStyle w:val="ListParagraph"/>
        <w:numPr>
          <w:ilvl w:val="0"/>
          <w:numId w:val="31"/>
        </w:numPr>
        <w:jc w:val="left"/>
        <w:rPr>
          <w:lang w:val="en-US"/>
        </w:rPr>
      </w:pPr>
      <w:r w:rsidRPr="002A56A4">
        <w:rPr>
          <w:lang w:val="en-US"/>
        </w:rPr>
        <w:t>Standard Web API request</w:t>
      </w:r>
    </w:p>
    <w:p w14:paraId="75A95108" w14:textId="65692495" w:rsidR="002A56A4" w:rsidRPr="002A56A4" w:rsidRDefault="002A56A4" w:rsidP="002A56A4">
      <w:pPr>
        <w:pStyle w:val="ListParagraph"/>
        <w:numPr>
          <w:ilvl w:val="0"/>
          <w:numId w:val="31"/>
        </w:numPr>
        <w:jc w:val="left"/>
        <w:rPr>
          <w:lang w:val="en-US"/>
        </w:rPr>
      </w:pPr>
      <w:r w:rsidRPr="002A56A4">
        <w:rPr>
          <w:lang w:val="en-US"/>
        </w:rPr>
        <w:t>Real-time data exchange</w:t>
      </w:r>
      <w:r>
        <w:rPr>
          <w:lang w:val="en-US"/>
        </w:rPr>
        <w:t xml:space="preserve"> (web socket)</w:t>
      </w:r>
    </w:p>
    <w:p w14:paraId="4AEB1737" w14:textId="0DF9484D" w:rsidR="002A56A4" w:rsidRPr="002A56A4" w:rsidRDefault="002A56A4" w:rsidP="002A56A4">
      <w:pPr>
        <w:pStyle w:val="ListParagraph"/>
        <w:numPr>
          <w:ilvl w:val="0"/>
          <w:numId w:val="31"/>
        </w:numPr>
        <w:jc w:val="left"/>
        <w:rPr>
          <w:lang w:val="en-US"/>
        </w:rPr>
      </w:pPr>
      <w:r w:rsidRPr="002A56A4">
        <w:rPr>
          <w:lang w:val="en-US"/>
        </w:rPr>
        <w:t>File upload and download</w:t>
      </w:r>
    </w:p>
    <w:p w14:paraId="66CAE6CC" w14:textId="2F5779E8" w:rsidR="00140A58" w:rsidRDefault="002A56A4" w:rsidP="002A56A4">
      <w:pPr>
        <w:pStyle w:val="ListParagraph"/>
        <w:numPr>
          <w:ilvl w:val="0"/>
          <w:numId w:val="31"/>
        </w:numPr>
        <w:jc w:val="left"/>
        <w:rPr>
          <w:lang w:val="en-US"/>
        </w:rPr>
      </w:pPr>
      <w:r w:rsidRPr="002A56A4">
        <w:rPr>
          <w:lang w:val="en-US"/>
        </w:rPr>
        <w:t>Telemetry data</w:t>
      </w:r>
    </w:p>
    <w:p w14:paraId="49EC7B25" w14:textId="7A9D339D" w:rsidR="002A56A4" w:rsidRDefault="002A56A4" w:rsidP="002A56A4">
      <w:pPr>
        <w:pStyle w:val="ListParagraph"/>
        <w:numPr>
          <w:ilvl w:val="0"/>
          <w:numId w:val="31"/>
        </w:numPr>
        <w:jc w:val="left"/>
        <w:rPr>
          <w:lang w:val="en-US"/>
        </w:rPr>
      </w:pPr>
      <w:r>
        <w:rPr>
          <w:lang w:val="en-US"/>
        </w:rPr>
        <w:t>Web RTC</w:t>
      </w:r>
    </w:p>
    <w:p w14:paraId="7BD1FAAE" w14:textId="7146AA5D" w:rsidR="002A56A4" w:rsidRDefault="002A56A4" w:rsidP="002A56A4">
      <w:pPr>
        <w:pStyle w:val="ListParagraph"/>
        <w:numPr>
          <w:ilvl w:val="0"/>
          <w:numId w:val="31"/>
        </w:numPr>
        <w:jc w:val="left"/>
        <w:rPr>
          <w:lang w:val="en-US"/>
        </w:rPr>
      </w:pPr>
      <w:r>
        <w:rPr>
          <w:lang w:val="en-US"/>
        </w:rPr>
        <w:t>gRPC</w:t>
      </w:r>
    </w:p>
    <w:p w14:paraId="3F0296A4" w14:textId="77777777" w:rsidR="00103C02" w:rsidRDefault="00103C02" w:rsidP="00103C02">
      <w:pPr>
        <w:pStyle w:val="ListParagraph"/>
        <w:jc w:val="left"/>
        <w:rPr>
          <w:lang w:val="en-US"/>
        </w:rPr>
      </w:pPr>
    </w:p>
    <w:p w14:paraId="16CFAA17" w14:textId="77777777" w:rsidR="002A56A4" w:rsidRPr="002A56A4" w:rsidRDefault="002A56A4" w:rsidP="002A56A4">
      <w:pPr>
        <w:pStyle w:val="Heading2"/>
        <w:rPr>
          <w:lang w:val="en-US"/>
        </w:rPr>
      </w:pPr>
      <w:bookmarkStart w:id="6" w:name="_Toc79479892"/>
      <w:r w:rsidRPr="002A56A4">
        <w:rPr>
          <w:lang w:val="en-US"/>
        </w:rPr>
        <w:t>Standard Web API request</w:t>
      </w:r>
      <w:bookmarkEnd w:id="6"/>
    </w:p>
    <w:p w14:paraId="37BCF1A6" w14:textId="38506E08" w:rsidR="002A56A4" w:rsidRPr="002A56A4" w:rsidRDefault="00A32914" w:rsidP="002A56A4">
      <w:pPr>
        <w:jc w:val="left"/>
        <w:rPr>
          <w:lang w:val="en-US"/>
        </w:rPr>
      </w:pPr>
      <w:r>
        <w:rPr>
          <w:lang w:val="en-US"/>
        </w:rPr>
        <w:t>The c</w:t>
      </w:r>
      <w:r w:rsidR="002A56A4" w:rsidRPr="002A56A4">
        <w:rPr>
          <w:lang w:val="en-US"/>
        </w:rPr>
        <w:t>lient (1) performs a service request to the Web API (</w:t>
      </w:r>
      <w:r>
        <w:rPr>
          <w:lang w:val="en-US"/>
        </w:rPr>
        <w:t>5</w:t>
      </w:r>
      <w:r w:rsidR="002A56A4" w:rsidRPr="002A56A4">
        <w:rPr>
          <w:lang w:val="en-US"/>
        </w:rPr>
        <w:t>)</w:t>
      </w:r>
      <w:r>
        <w:rPr>
          <w:lang w:val="en-US"/>
        </w:rPr>
        <w:t>. The business layer process</w:t>
      </w:r>
      <w:r w:rsidR="00DD180D">
        <w:rPr>
          <w:lang w:val="en-US"/>
        </w:rPr>
        <w:t>es</w:t>
      </w:r>
      <w:r>
        <w:rPr>
          <w:lang w:val="en-US"/>
        </w:rPr>
        <w:t xml:space="preserve"> the request and</w:t>
      </w:r>
      <w:r w:rsidR="002A56A4" w:rsidRPr="002A56A4">
        <w:rPr>
          <w:lang w:val="en-US"/>
        </w:rPr>
        <w:t xml:space="preserve">, data are collected or stored in the </w:t>
      </w:r>
      <w:r>
        <w:rPr>
          <w:lang w:val="en-US"/>
        </w:rPr>
        <w:t xml:space="preserve">data repositories </w:t>
      </w:r>
      <w:r w:rsidR="002A56A4" w:rsidRPr="002A56A4">
        <w:rPr>
          <w:lang w:val="en-US"/>
        </w:rPr>
        <w:t>(8)</w:t>
      </w:r>
      <w:r>
        <w:rPr>
          <w:lang w:val="en-US"/>
        </w:rPr>
        <w:t>.</w:t>
      </w:r>
      <w:r w:rsidR="002A56A4" w:rsidRPr="002A56A4">
        <w:rPr>
          <w:lang w:val="en-US"/>
        </w:rPr>
        <w:t xml:space="preserve"> </w:t>
      </w:r>
      <w:r>
        <w:rPr>
          <w:lang w:val="en-US"/>
        </w:rPr>
        <w:t>The</w:t>
      </w:r>
      <w:r w:rsidR="002A56A4" w:rsidRPr="002A56A4">
        <w:rPr>
          <w:lang w:val="en-US"/>
        </w:rPr>
        <w:t xml:space="preserve"> response is sent back to the client (1).</w:t>
      </w:r>
    </w:p>
    <w:p w14:paraId="42983553" w14:textId="77777777" w:rsidR="002A56A4" w:rsidRPr="002A56A4" w:rsidRDefault="002A56A4" w:rsidP="002A56A4">
      <w:pPr>
        <w:pStyle w:val="Heading2"/>
        <w:rPr>
          <w:lang w:val="en-US"/>
        </w:rPr>
      </w:pPr>
      <w:bookmarkStart w:id="7" w:name="_Toc79479893"/>
      <w:r w:rsidRPr="002A56A4">
        <w:rPr>
          <w:lang w:val="en-US"/>
        </w:rPr>
        <w:t>Real-time data exchange</w:t>
      </w:r>
      <w:bookmarkEnd w:id="7"/>
    </w:p>
    <w:p w14:paraId="64427BEE" w14:textId="45C06F47" w:rsidR="002A56A4" w:rsidRPr="002A56A4" w:rsidRDefault="00A32914" w:rsidP="002A56A4">
      <w:pPr>
        <w:jc w:val="left"/>
        <w:rPr>
          <w:lang w:val="en-US"/>
        </w:rPr>
      </w:pPr>
      <w:r>
        <w:rPr>
          <w:lang w:val="en-US"/>
        </w:rPr>
        <w:t xml:space="preserve">When the client </w:t>
      </w:r>
      <w:r w:rsidR="002A56A4" w:rsidRPr="002A56A4">
        <w:rPr>
          <w:lang w:val="en-US"/>
        </w:rPr>
        <w:t xml:space="preserve">(1) </w:t>
      </w:r>
      <w:r>
        <w:rPr>
          <w:lang w:val="en-US"/>
        </w:rPr>
        <w:t xml:space="preserve">runs the web application, it is always connected to </w:t>
      </w:r>
      <w:r w:rsidR="002A56A4" w:rsidRPr="002A56A4">
        <w:rPr>
          <w:lang w:val="en-US"/>
        </w:rPr>
        <w:t xml:space="preserve">a Real-Time </w:t>
      </w:r>
      <w:r>
        <w:rPr>
          <w:lang w:val="en-US"/>
        </w:rPr>
        <w:t>service</w:t>
      </w:r>
      <w:r w:rsidR="002A56A4" w:rsidRPr="002A56A4">
        <w:rPr>
          <w:lang w:val="en-US"/>
        </w:rPr>
        <w:t xml:space="preserve"> (</w:t>
      </w:r>
      <w:r>
        <w:rPr>
          <w:lang w:val="en-US"/>
        </w:rPr>
        <w:t>real-time pod in 5</w:t>
      </w:r>
      <w:r w:rsidR="002A56A4" w:rsidRPr="002A56A4">
        <w:rPr>
          <w:lang w:val="en-US"/>
        </w:rPr>
        <w:t>) based on WebSockets. Thanks to this approach</w:t>
      </w:r>
      <w:r>
        <w:rPr>
          <w:lang w:val="en-US"/>
        </w:rPr>
        <w:t>,</w:t>
      </w:r>
      <w:r w:rsidR="002A56A4" w:rsidRPr="002A56A4">
        <w:rPr>
          <w:lang w:val="en-US"/>
        </w:rPr>
        <w:t xml:space="preserve"> all the clients participating in the same projects can send and receive data </w:t>
      </w:r>
      <w:r>
        <w:rPr>
          <w:lang w:val="en-US"/>
        </w:rPr>
        <w:t>from each other</w:t>
      </w:r>
      <w:r w:rsidR="002A56A4" w:rsidRPr="002A56A4">
        <w:rPr>
          <w:lang w:val="en-US"/>
        </w:rPr>
        <w:t>.</w:t>
      </w:r>
    </w:p>
    <w:p w14:paraId="65993DF0" w14:textId="5AC8004D" w:rsidR="002A56A4" w:rsidRPr="002A56A4" w:rsidRDefault="002A56A4" w:rsidP="002A56A4">
      <w:pPr>
        <w:jc w:val="left"/>
        <w:rPr>
          <w:lang w:val="en-US"/>
        </w:rPr>
      </w:pPr>
      <w:r w:rsidRPr="002A56A4">
        <w:rPr>
          <w:lang w:val="en-US"/>
        </w:rPr>
        <w:t xml:space="preserve">The same data, when needed and when the business layer decides that is appropriate, are also stored in the database (8) or sent to </w:t>
      </w:r>
      <w:r w:rsidR="00A32914">
        <w:rPr>
          <w:lang w:val="en-US"/>
        </w:rPr>
        <w:t>the state machines</w:t>
      </w:r>
      <w:r w:rsidRPr="002A56A4">
        <w:rPr>
          <w:lang w:val="en-US"/>
        </w:rPr>
        <w:t xml:space="preserve"> (</w:t>
      </w:r>
      <w:r w:rsidR="00A32914">
        <w:rPr>
          <w:lang w:val="en-US"/>
        </w:rPr>
        <w:t>13</w:t>
      </w:r>
      <w:r w:rsidRPr="002A56A4">
        <w:rPr>
          <w:lang w:val="en-US"/>
        </w:rPr>
        <w:t xml:space="preserve">) for offline processing </w:t>
      </w:r>
    </w:p>
    <w:p w14:paraId="42EA1048" w14:textId="030951DA" w:rsidR="002A56A4" w:rsidRPr="002A56A4" w:rsidRDefault="002A56A4" w:rsidP="002A56A4">
      <w:pPr>
        <w:pStyle w:val="Heading2"/>
        <w:rPr>
          <w:lang w:val="en-US"/>
        </w:rPr>
      </w:pPr>
      <w:bookmarkStart w:id="8" w:name="_Toc79479894"/>
      <w:r w:rsidRPr="002A56A4">
        <w:rPr>
          <w:lang w:val="en-US"/>
        </w:rPr>
        <w:t>File upload download</w:t>
      </w:r>
      <w:bookmarkEnd w:id="8"/>
    </w:p>
    <w:p w14:paraId="7FC6D9FF" w14:textId="5E084F1E" w:rsidR="008A44F7" w:rsidRDefault="008A44F7" w:rsidP="008A44F7">
      <w:pPr>
        <w:rPr>
          <w:lang w:val="en-US"/>
        </w:rPr>
      </w:pPr>
      <w:r>
        <w:rPr>
          <w:lang w:val="en-US"/>
        </w:rPr>
        <w:t>The c</w:t>
      </w:r>
      <w:r w:rsidRPr="002A56A4">
        <w:rPr>
          <w:lang w:val="en-US"/>
        </w:rPr>
        <w:t>lient (1) can upload and download files of any type and size.</w:t>
      </w:r>
      <w:r>
        <w:rPr>
          <w:lang w:val="en-US"/>
        </w:rPr>
        <w:t xml:space="preserve"> Collaboard can achieve the same result by using IBV’s MFT, Azure Blob Storage or AWS S3 </w:t>
      </w:r>
      <w:r w:rsidR="00DD180D">
        <w:rPr>
          <w:lang w:val="en-US"/>
        </w:rPr>
        <w:t>w</w:t>
      </w:r>
      <w:r>
        <w:rPr>
          <w:lang w:val="en-US"/>
        </w:rPr>
        <w:t>ith CloudFront.</w:t>
      </w:r>
    </w:p>
    <w:p w14:paraId="38710B26" w14:textId="77777777" w:rsidR="008A44F7" w:rsidRDefault="008A44F7" w:rsidP="008A44F7">
      <w:pPr>
        <w:rPr>
          <w:lang w:val="en-US"/>
        </w:rPr>
      </w:pPr>
      <w:r>
        <w:rPr>
          <w:lang w:val="en-US"/>
        </w:rPr>
        <w:t>Using native Cloud technology (Blob Storage or S3 with CF), i</w:t>
      </w:r>
      <w:r w:rsidRPr="008A44F7">
        <w:rPr>
          <w:lang w:val="en-US"/>
        </w:rPr>
        <w:t>t's</w:t>
      </w:r>
      <w:r>
        <w:rPr>
          <w:lang w:val="en-US"/>
        </w:rPr>
        <w:t xml:space="preserve"> </w:t>
      </w:r>
      <w:r w:rsidRPr="008A44F7">
        <w:rPr>
          <w:lang w:val="en-US"/>
        </w:rPr>
        <w:t xml:space="preserve">effortless to transfer terabytes of data across clients and servers all over the World. </w:t>
      </w:r>
    </w:p>
    <w:p w14:paraId="412859B0" w14:textId="0028C5B7" w:rsidR="001258FF" w:rsidRDefault="008A44F7" w:rsidP="008A44F7">
      <w:pPr>
        <w:rPr>
          <w:lang w:val="en-US"/>
        </w:rPr>
      </w:pPr>
      <w:r>
        <w:rPr>
          <w:lang w:val="en-US"/>
        </w:rPr>
        <w:t>No known technology allows files of any size to be transferred over a network when it comes to on-premises</w:t>
      </w:r>
      <w:r w:rsidR="001258FF">
        <w:rPr>
          <w:lang w:val="en-US"/>
        </w:rPr>
        <w:t>. No matter if it is a small local network or a wide area network. Transfer a file of any give</w:t>
      </w:r>
      <w:r>
        <w:rPr>
          <w:lang w:val="en-US"/>
        </w:rPr>
        <w:t>n</w:t>
      </w:r>
      <w:r w:rsidR="001258FF">
        <w:rPr>
          <w:lang w:val="en-US"/>
        </w:rPr>
        <w:t xml:space="preserve"> size in a reliable way it is not possible.</w:t>
      </w:r>
    </w:p>
    <w:p w14:paraId="482259B2" w14:textId="20F496B7" w:rsidR="001258FF" w:rsidRDefault="001258FF" w:rsidP="008A44F7">
      <w:pPr>
        <w:rPr>
          <w:lang w:val="en-US"/>
        </w:rPr>
      </w:pPr>
      <w:r>
        <w:rPr>
          <w:lang w:val="en-US"/>
        </w:rPr>
        <w:t>That’s why we developed MFT (managed file transfer)</w:t>
      </w:r>
      <w:r w:rsidR="008A44F7">
        <w:rPr>
          <w:lang w:val="en-US"/>
        </w:rPr>
        <w:t>,</w:t>
      </w:r>
      <w:r>
        <w:rPr>
          <w:lang w:val="en-US"/>
        </w:rPr>
        <w:t xml:space="preserve"> our custom technology that allows </w:t>
      </w:r>
      <w:r w:rsidR="008A44F7">
        <w:rPr>
          <w:lang w:val="en-US"/>
        </w:rPr>
        <w:t xml:space="preserve">Collaboard </w:t>
      </w:r>
      <w:r>
        <w:rPr>
          <w:lang w:val="en-US"/>
        </w:rPr>
        <w:t>to handle files of any size</w:t>
      </w:r>
      <w:r w:rsidR="008A44F7">
        <w:rPr>
          <w:lang w:val="en-US"/>
        </w:rPr>
        <w:t>,</w:t>
      </w:r>
      <w:r>
        <w:rPr>
          <w:lang w:val="en-US"/>
        </w:rPr>
        <w:t xml:space="preserve"> no matter how many parallel requests we get.</w:t>
      </w:r>
    </w:p>
    <w:p w14:paraId="707D8AD7" w14:textId="205C1C9E" w:rsidR="00861A4C" w:rsidRDefault="00861A4C" w:rsidP="008A44F7">
      <w:pPr>
        <w:rPr>
          <w:lang w:val="en-US"/>
        </w:rPr>
      </w:pPr>
      <w:r>
        <w:rPr>
          <w:lang w:val="en-US"/>
        </w:rPr>
        <w:t xml:space="preserve">In diagram 1 above, the application </w:t>
      </w:r>
      <w:r w:rsidR="001258FF">
        <w:rPr>
          <w:lang w:val="en-US"/>
        </w:rPr>
        <w:t>uses our MFT (Managed File Transfer) component to achieve the result of uploading and downloading files</w:t>
      </w:r>
      <w:r>
        <w:rPr>
          <w:lang w:val="en-US"/>
        </w:rPr>
        <w:t xml:space="preserve"> of any size from a remote client to the collaboard infrastructure.</w:t>
      </w:r>
    </w:p>
    <w:p w14:paraId="2B62A1F6" w14:textId="669CAF36" w:rsidR="002A56A4" w:rsidRPr="002A56A4" w:rsidRDefault="002A56A4" w:rsidP="002A56A4">
      <w:pPr>
        <w:pStyle w:val="Heading2"/>
        <w:rPr>
          <w:lang w:val="en-US"/>
        </w:rPr>
      </w:pPr>
      <w:bookmarkStart w:id="9" w:name="_Toc79479895"/>
      <w:r w:rsidRPr="002A56A4">
        <w:rPr>
          <w:lang w:val="en-US"/>
        </w:rPr>
        <w:t>Telemetry data</w:t>
      </w:r>
      <w:bookmarkEnd w:id="9"/>
    </w:p>
    <w:p w14:paraId="01EC1C02" w14:textId="04451FC3" w:rsidR="002A56A4" w:rsidRPr="002A56A4" w:rsidRDefault="002A56A4" w:rsidP="002A56A4">
      <w:pPr>
        <w:jc w:val="left"/>
        <w:rPr>
          <w:lang w:val="en-US"/>
        </w:rPr>
      </w:pPr>
      <w:r w:rsidRPr="002A56A4">
        <w:rPr>
          <w:lang w:val="en-US"/>
        </w:rPr>
        <w:t xml:space="preserve">Each action performed on the </w:t>
      </w:r>
      <w:r>
        <w:rPr>
          <w:lang w:val="en-US"/>
        </w:rPr>
        <w:t xml:space="preserve">client </w:t>
      </w:r>
      <w:r w:rsidRPr="002A56A4">
        <w:rPr>
          <w:lang w:val="en-US"/>
        </w:rPr>
        <w:t xml:space="preserve">(1) and server are stored on the </w:t>
      </w:r>
      <w:r w:rsidR="001258FF">
        <w:rPr>
          <w:lang w:val="en-US"/>
        </w:rPr>
        <w:t>Elastic Search</w:t>
      </w:r>
      <w:r w:rsidRPr="002A56A4">
        <w:rPr>
          <w:lang w:val="en-US"/>
        </w:rPr>
        <w:t xml:space="preserve"> (7)</w:t>
      </w:r>
      <w:r w:rsidR="00DD180D">
        <w:rPr>
          <w:lang w:val="en-US"/>
        </w:rPr>
        <w:t>. W</w:t>
      </w:r>
      <w:r w:rsidRPr="002A56A4">
        <w:rPr>
          <w:lang w:val="en-US"/>
        </w:rPr>
        <w:t>e have two different Telemetry categor</w:t>
      </w:r>
      <w:r w:rsidR="00DD180D">
        <w:rPr>
          <w:lang w:val="en-US"/>
        </w:rPr>
        <w:t>ies</w:t>
      </w:r>
      <w:r w:rsidRPr="002A56A4">
        <w:rPr>
          <w:lang w:val="en-US"/>
        </w:rPr>
        <w:t>:</w:t>
      </w:r>
    </w:p>
    <w:p w14:paraId="59FB30B2" w14:textId="3188DC76" w:rsidR="002A56A4" w:rsidRPr="001258FF" w:rsidRDefault="002A56A4" w:rsidP="001258FF">
      <w:pPr>
        <w:pStyle w:val="ListParagraph"/>
        <w:numPr>
          <w:ilvl w:val="0"/>
          <w:numId w:val="34"/>
        </w:numPr>
        <w:jc w:val="left"/>
        <w:rPr>
          <w:lang w:val="en-US"/>
        </w:rPr>
      </w:pPr>
      <w:r w:rsidRPr="001258FF">
        <w:rPr>
          <w:lang w:val="en-US"/>
        </w:rPr>
        <w:t>Application logs, including exceptions</w:t>
      </w:r>
    </w:p>
    <w:p w14:paraId="148810CF" w14:textId="7A4519D8" w:rsidR="002A56A4" w:rsidRDefault="002A56A4" w:rsidP="001258FF">
      <w:pPr>
        <w:pStyle w:val="ListParagraph"/>
        <w:numPr>
          <w:ilvl w:val="0"/>
          <w:numId w:val="34"/>
        </w:numPr>
        <w:rPr>
          <w:lang w:val="en-US"/>
        </w:rPr>
      </w:pPr>
      <w:r w:rsidRPr="001258FF">
        <w:rPr>
          <w:lang w:val="en-US"/>
        </w:rPr>
        <w:t>Performed actions stored in an anonymous form (e.g., upload action, project creation action</w:t>
      </w:r>
      <w:r w:rsidR="00D1643E" w:rsidRPr="001258FF">
        <w:rPr>
          <w:lang w:val="en-US"/>
        </w:rPr>
        <w:t>,</w:t>
      </w:r>
      <w:r w:rsidRPr="001258FF">
        <w:rPr>
          <w:lang w:val="en-US"/>
        </w:rPr>
        <w:t xml:space="preserve"> and so on)</w:t>
      </w:r>
    </w:p>
    <w:p w14:paraId="47FD7D90" w14:textId="306AA477" w:rsidR="001258FF" w:rsidRDefault="53521C02" w:rsidP="001258FF">
      <w:pPr>
        <w:rPr>
          <w:lang w:val="en-US"/>
        </w:rPr>
      </w:pPr>
      <w:r w:rsidRPr="7597DE31">
        <w:rPr>
          <w:lang w:val="en-US"/>
        </w:rPr>
        <w:t>If the customer decide</w:t>
      </w:r>
      <w:r w:rsidR="67651426" w:rsidRPr="7597DE31">
        <w:rPr>
          <w:lang w:val="en-US"/>
        </w:rPr>
        <w:t>s</w:t>
      </w:r>
      <w:r w:rsidRPr="7597DE31">
        <w:rPr>
          <w:lang w:val="en-US"/>
        </w:rPr>
        <w:t xml:space="preserve"> to store client (1) telemetry data, then the </w:t>
      </w:r>
      <w:r w:rsidR="6043DE3B" w:rsidRPr="7597DE31">
        <w:rPr>
          <w:lang w:val="en-US"/>
        </w:rPr>
        <w:t>Logstash</w:t>
      </w:r>
      <w:r w:rsidRPr="7597DE31">
        <w:rPr>
          <w:lang w:val="en-US"/>
        </w:rPr>
        <w:t xml:space="preserve"> APM serv</w:t>
      </w:r>
      <w:r w:rsidR="460B4985" w:rsidRPr="7597DE31">
        <w:rPr>
          <w:lang w:val="en-US"/>
        </w:rPr>
        <w:t>i</w:t>
      </w:r>
      <w:r w:rsidRPr="7597DE31">
        <w:rPr>
          <w:lang w:val="en-US"/>
        </w:rPr>
        <w:t>ce (14) needs to be reachable by the client.</w:t>
      </w:r>
    </w:p>
    <w:p w14:paraId="51CF5751" w14:textId="2DA4AFEF" w:rsidR="001258FF" w:rsidRDefault="001258FF" w:rsidP="001258FF">
      <w:pPr>
        <w:rPr>
          <w:lang w:val="en-US"/>
        </w:rPr>
      </w:pPr>
      <w:r>
        <w:rPr>
          <w:lang w:val="en-US"/>
        </w:rPr>
        <w:t>If there isn’t a need to store client telemetry data, then the Logstash APM service can be set to be reached internally only.</w:t>
      </w:r>
    </w:p>
    <w:p w14:paraId="21FE2384" w14:textId="4DB10755" w:rsidR="001258FF" w:rsidRPr="001258FF" w:rsidRDefault="001258FF" w:rsidP="001258FF">
      <w:pPr>
        <w:rPr>
          <w:lang w:val="en-US"/>
        </w:rPr>
      </w:pPr>
      <w:r>
        <w:rPr>
          <w:lang w:val="en-US"/>
        </w:rPr>
        <w:t xml:space="preserve">The same applies when using Application Insight on the </w:t>
      </w:r>
      <w:r w:rsidRPr="001258FF">
        <w:rPr>
          <w:i/>
          <w:iCs/>
          <w:lang w:val="en-US"/>
        </w:rPr>
        <w:t>Running on Azure without PaaS Services</w:t>
      </w:r>
      <w:r>
        <w:rPr>
          <w:lang w:val="en-US"/>
        </w:rPr>
        <w:t xml:space="preserve"> or Running on </w:t>
      </w:r>
      <w:r w:rsidRPr="001258FF">
        <w:rPr>
          <w:lang w:val="en-US"/>
        </w:rPr>
        <w:t>AWS without PaaS services</w:t>
      </w:r>
      <w:r>
        <w:rPr>
          <w:lang w:val="en-US"/>
        </w:rPr>
        <w:t xml:space="preserve"> scenarios.</w:t>
      </w:r>
    </w:p>
    <w:p w14:paraId="42F98E25" w14:textId="77777777" w:rsidR="002A56A4" w:rsidRDefault="002A56A4" w:rsidP="002A56A4">
      <w:pPr>
        <w:jc w:val="left"/>
        <w:rPr>
          <w:lang w:val="en-US"/>
        </w:rPr>
      </w:pPr>
      <w:r w:rsidRPr="002A56A4">
        <w:rPr>
          <w:lang w:val="en-US"/>
        </w:rPr>
        <w:t>Any Business Intelligence can later analyze these data.</w:t>
      </w:r>
    </w:p>
    <w:p w14:paraId="27E0636A" w14:textId="3D099AC4" w:rsidR="002A56A4" w:rsidRDefault="002A56A4" w:rsidP="002A56A4">
      <w:pPr>
        <w:pStyle w:val="Heading2"/>
        <w:rPr>
          <w:lang w:val="en-US"/>
        </w:rPr>
      </w:pPr>
      <w:bookmarkStart w:id="10" w:name="_Toc79479896"/>
      <w:r>
        <w:rPr>
          <w:lang w:val="en-US"/>
        </w:rPr>
        <w:t>Web RTC</w:t>
      </w:r>
      <w:bookmarkEnd w:id="10"/>
    </w:p>
    <w:p w14:paraId="34833383" w14:textId="35BC2ED7" w:rsidR="002A56A4" w:rsidRPr="002A56A4" w:rsidRDefault="002A56A4" w:rsidP="008A44F7">
      <w:pPr>
        <w:rPr>
          <w:lang w:val="en-US"/>
        </w:rPr>
      </w:pPr>
      <w:r w:rsidRPr="002A56A4">
        <w:rPr>
          <w:lang w:val="en-US"/>
        </w:rPr>
        <w:t xml:space="preserve">The client (1) </w:t>
      </w:r>
      <w:r>
        <w:rPr>
          <w:lang w:val="en-US"/>
        </w:rPr>
        <w:t xml:space="preserve">failed </w:t>
      </w:r>
      <w:r w:rsidRPr="002A56A4">
        <w:rPr>
          <w:lang w:val="en-US"/>
        </w:rPr>
        <w:t>to e</w:t>
      </w:r>
      <w:r>
        <w:rPr>
          <w:lang w:val="en-US"/>
        </w:rPr>
        <w:t>stablish a peer</w:t>
      </w:r>
      <w:r w:rsidR="00A32914">
        <w:rPr>
          <w:lang w:val="en-US"/>
        </w:rPr>
        <w:t>-to-</w:t>
      </w:r>
      <w:r>
        <w:rPr>
          <w:lang w:val="en-US"/>
        </w:rPr>
        <w:t>peer connection with other clients</w:t>
      </w:r>
      <w:r w:rsidR="00A32914">
        <w:rPr>
          <w:lang w:val="en-US"/>
        </w:rPr>
        <w:t>;</w:t>
      </w:r>
      <w:r>
        <w:rPr>
          <w:lang w:val="en-US"/>
        </w:rPr>
        <w:t xml:space="preserve"> </w:t>
      </w:r>
      <w:r w:rsidR="00A32914">
        <w:rPr>
          <w:lang w:val="en-US"/>
        </w:rPr>
        <w:t>it</w:t>
      </w:r>
      <w:r>
        <w:rPr>
          <w:lang w:val="en-US"/>
        </w:rPr>
        <w:t xml:space="preserve"> back</w:t>
      </w:r>
      <w:r w:rsidR="00A32914">
        <w:rPr>
          <w:lang w:val="en-US"/>
        </w:rPr>
        <w:t>s</w:t>
      </w:r>
      <w:r>
        <w:rPr>
          <w:lang w:val="en-US"/>
        </w:rPr>
        <w:t xml:space="preserve"> up using the TURN and STUN server</w:t>
      </w:r>
      <w:r w:rsidR="00A32914">
        <w:rPr>
          <w:lang w:val="en-US"/>
        </w:rPr>
        <w:t xml:space="preserve"> (coturn) (7).</w:t>
      </w:r>
    </w:p>
    <w:p w14:paraId="68E23527" w14:textId="4C88A78C" w:rsidR="002A56A4" w:rsidRPr="001F0196" w:rsidRDefault="002A56A4" w:rsidP="002A56A4">
      <w:pPr>
        <w:pStyle w:val="Heading2"/>
        <w:rPr>
          <w:lang w:val="en-US"/>
        </w:rPr>
      </w:pPr>
      <w:bookmarkStart w:id="11" w:name="_Toc79479897"/>
      <w:r w:rsidRPr="001F0196">
        <w:rPr>
          <w:lang w:val="en-US"/>
        </w:rPr>
        <w:t>gRPC</w:t>
      </w:r>
      <w:bookmarkEnd w:id="11"/>
    </w:p>
    <w:p w14:paraId="31907A74" w14:textId="1BBA3358" w:rsidR="002A56A4" w:rsidRDefault="002A56A4" w:rsidP="008A44F7">
      <w:pPr>
        <w:rPr>
          <w:lang w:val="en-US"/>
        </w:rPr>
      </w:pPr>
      <w:r w:rsidRPr="002A56A4">
        <w:rPr>
          <w:lang w:val="en-US"/>
        </w:rPr>
        <w:t>The client (1) establish</w:t>
      </w:r>
      <w:r>
        <w:rPr>
          <w:lang w:val="en-US"/>
        </w:rPr>
        <w:t>es a direct communication channel, unidirectional from the web APIs (5) layer, to receive notifications.</w:t>
      </w:r>
    </w:p>
    <w:p w14:paraId="515078FB" w14:textId="6012AD32" w:rsidR="00D1643E" w:rsidRDefault="00D1643E" w:rsidP="008A44F7">
      <w:pPr>
        <w:rPr>
          <w:lang w:val="en-US"/>
        </w:rPr>
      </w:pPr>
      <w:r>
        <w:rPr>
          <w:lang w:val="en-US"/>
        </w:rPr>
        <w:t>gRRC will also be used as a bidirectional communication channel for server-to-server communication (internal only).</w:t>
      </w:r>
    </w:p>
    <w:p w14:paraId="4A558F05" w14:textId="01C13792" w:rsidR="002A56A4" w:rsidRDefault="002A56A4" w:rsidP="008A44F7">
      <w:pPr>
        <w:rPr>
          <w:lang w:val="en-US"/>
        </w:rPr>
      </w:pPr>
      <w:r>
        <w:rPr>
          <w:lang w:val="en-US"/>
        </w:rPr>
        <w:t>This functionality will be GA (general</w:t>
      </w:r>
      <w:r w:rsidR="00A32914">
        <w:rPr>
          <w:lang w:val="en-US"/>
        </w:rPr>
        <w:t>ly</w:t>
      </w:r>
      <w:r>
        <w:rPr>
          <w:lang w:val="en-US"/>
        </w:rPr>
        <w:t xml:space="preserve"> available) in a future release.</w:t>
      </w:r>
    </w:p>
    <w:p w14:paraId="6C7D8865" w14:textId="26E678EA" w:rsidR="00861A4C" w:rsidRDefault="00861A4C" w:rsidP="002A56A4">
      <w:pPr>
        <w:jc w:val="left"/>
        <w:rPr>
          <w:lang w:val="en-US"/>
        </w:rPr>
      </w:pPr>
    </w:p>
    <w:p w14:paraId="6040D205" w14:textId="766EC457" w:rsidR="1D640E2A" w:rsidRDefault="1D640E2A" w:rsidP="7597DE31">
      <w:pPr>
        <w:pStyle w:val="Heading2"/>
      </w:pPr>
      <w:r w:rsidRPr="7597DE31">
        <w:rPr>
          <w:rFonts w:eastAsia="Segoe UI Semilight" w:cs="Segoe UI Semilight"/>
          <w:lang w:val="en-US"/>
        </w:rPr>
        <w:t>Architecture layer explained</w:t>
      </w:r>
    </w:p>
    <w:p w14:paraId="651C1176" w14:textId="4017C781" w:rsidR="1D640E2A" w:rsidRDefault="1D640E2A" w:rsidP="7597DE31">
      <w:r w:rsidRPr="7597DE31">
        <w:rPr>
          <w:rFonts w:eastAsia="Segoe UI Semilight" w:cs="Segoe UI Semilight"/>
          <w:szCs w:val="22"/>
          <w:lang w:val="en-US"/>
        </w:rPr>
        <w:t xml:space="preserve">The </w:t>
      </w:r>
      <w:r w:rsidRPr="7597DE31">
        <w:rPr>
          <w:rFonts w:eastAsia="Segoe UI Semilight" w:cs="Segoe UI Semilight"/>
          <w:b/>
          <w:bCs/>
          <w:szCs w:val="22"/>
          <w:lang w:val="en-US"/>
        </w:rPr>
        <w:t>orchestrator layer</w:t>
      </w:r>
      <w:r w:rsidRPr="7597DE31">
        <w:rPr>
          <w:rFonts w:eastAsia="Segoe UI Semilight" w:cs="Segoe UI Semilight"/>
          <w:szCs w:val="22"/>
          <w:lang w:val="en-US"/>
        </w:rPr>
        <w:t xml:space="preserve"> (2) is the entry point of our application for all TCP traffic coming from clients (1) and is analyzed by the orchestrator load balancer (3) and the application proxy (4).</w:t>
      </w:r>
    </w:p>
    <w:p w14:paraId="3B8ED28B" w14:textId="4F452AC2" w:rsidR="1D640E2A" w:rsidRDefault="1D640E2A" w:rsidP="7597DE31">
      <w:r w:rsidRPr="7597DE31">
        <w:rPr>
          <w:rFonts w:eastAsia="Segoe UI Semilight" w:cs="Segoe UI Semilight"/>
          <w:szCs w:val="22"/>
          <w:lang w:val="en-US"/>
        </w:rPr>
        <w:t xml:space="preserve">They decide which web </w:t>
      </w:r>
      <w:r w:rsidR="692F7F55" w:rsidRPr="7597DE31">
        <w:rPr>
          <w:rFonts w:eastAsia="Segoe UI Semilight" w:cs="Segoe UI Semilight"/>
          <w:szCs w:val="22"/>
          <w:lang w:val="en-US"/>
        </w:rPr>
        <w:t>APIs (</w:t>
      </w:r>
      <w:r w:rsidRPr="7597DE31">
        <w:rPr>
          <w:rFonts w:eastAsia="Segoe UI Semilight" w:cs="Segoe UI Semilight"/>
          <w:szCs w:val="22"/>
          <w:lang w:val="en-US"/>
        </w:rPr>
        <w:t>5) will be responsible for serving the particular web request.</w:t>
      </w:r>
    </w:p>
    <w:p w14:paraId="788F5927" w14:textId="78CF6DAC" w:rsidR="1D640E2A" w:rsidRDefault="1D640E2A" w:rsidP="7597DE31">
      <w:r w:rsidRPr="7597DE31">
        <w:rPr>
          <w:rFonts w:eastAsia="Segoe UI Semilight" w:cs="Segoe UI Semilight"/>
          <w:szCs w:val="22"/>
          <w:lang w:val="en-US"/>
        </w:rPr>
        <w:t>The orchestrator LB (3) and proxy (4) are also responsible for scaling up and down all the pods (5-8-13 and 14) based on their internal rules.</w:t>
      </w:r>
    </w:p>
    <w:p w14:paraId="0F924D97" w14:textId="1D39F751" w:rsidR="1D640E2A" w:rsidRDefault="1D640E2A" w:rsidP="7597DE31">
      <w:r w:rsidRPr="7597DE31">
        <w:rPr>
          <w:rFonts w:eastAsia="Segoe UI Semilight" w:cs="Segoe UI Semilight"/>
          <w:szCs w:val="22"/>
          <w:lang w:val="en-US"/>
        </w:rPr>
        <w:t xml:space="preserve">When the application runs in the customer's environment, the customer can work with our engineers to determine the best rules for the environment The </w:t>
      </w:r>
      <w:r w:rsidRPr="7597DE31">
        <w:rPr>
          <w:rFonts w:eastAsia="Segoe UI Semilight" w:cs="Segoe UI Semilight"/>
          <w:b/>
          <w:bCs/>
          <w:szCs w:val="22"/>
          <w:lang w:val="en-US"/>
        </w:rPr>
        <w:t>web APIs</w:t>
      </w:r>
      <w:r w:rsidRPr="7597DE31">
        <w:rPr>
          <w:rFonts w:eastAsia="Segoe UI Semilight" w:cs="Segoe UI Semilight"/>
          <w:szCs w:val="22"/>
          <w:lang w:val="en-US"/>
        </w:rPr>
        <w:t xml:space="preserve"> (5) are responsible for serving the various client requests. They contain part of the business logic of the application. They are responsible for storing data in our data repositories (8), broadcasting messages to clients, and to create queues for the worker services (13).</w:t>
      </w:r>
    </w:p>
    <w:p w14:paraId="5448E24E" w14:textId="240180DE" w:rsidR="1D640E2A" w:rsidRDefault="1D640E2A" w:rsidP="7597DE31">
      <w:pPr>
        <w:rPr>
          <w:rFonts w:eastAsia="Segoe UI Semilight" w:cs="Segoe UI Semilight"/>
          <w:szCs w:val="22"/>
          <w:lang w:val="en-US"/>
        </w:rPr>
      </w:pPr>
      <w:r w:rsidRPr="7597DE31">
        <w:rPr>
          <w:rFonts w:eastAsiaTheme="minorEastAsia"/>
          <w:szCs w:val="22"/>
          <w:lang w:val="en-US"/>
        </w:rPr>
        <w:t xml:space="preserve">The </w:t>
      </w:r>
      <w:r w:rsidRPr="7597DE31">
        <w:rPr>
          <w:rFonts w:eastAsiaTheme="minorEastAsia"/>
          <w:b/>
          <w:bCs/>
          <w:szCs w:val="22"/>
          <w:lang w:val="en-US"/>
        </w:rPr>
        <w:t>data layer</w:t>
      </w:r>
      <w:r w:rsidRPr="7597DE31">
        <w:rPr>
          <w:rFonts w:eastAsiaTheme="minorEastAsia"/>
          <w:szCs w:val="22"/>
          <w:lang w:val="en-US"/>
        </w:rPr>
        <w:t xml:space="preserve"> is where we store </w:t>
      </w:r>
      <w:r w:rsidRPr="7597DE31">
        <w:rPr>
          <w:rFonts w:eastAsiaTheme="minorEastAsia"/>
          <w:b/>
          <w:bCs/>
          <w:szCs w:val="22"/>
          <w:lang w:val="en-US"/>
        </w:rPr>
        <w:t xml:space="preserve">data </w:t>
      </w:r>
      <w:r w:rsidRPr="7597DE31">
        <w:rPr>
          <w:rFonts w:eastAsiaTheme="minorEastAsia"/>
          <w:szCs w:val="22"/>
          <w:lang w:val="en-US"/>
        </w:rPr>
        <w:t>(8) in various repositories:</w:t>
      </w:r>
    </w:p>
    <w:p w14:paraId="7967C0AB" w14:textId="2FDEEF0A" w:rsidR="1D640E2A" w:rsidRDefault="1D640E2A" w:rsidP="7597DE31">
      <w:pPr>
        <w:ind w:left="360" w:hanging="360"/>
        <w:rPr>
          <w:rFonts w:eastAsia="Segoe UI Semilight" w:cs="Segoe UI Semilight"/>
          <w:szCs w:val="22"/>
          <w:lang w:val="en-US"/>
        </w:rPr>
      </w:pPr>
      <w:r w:rsidRPr="7597DE31">
        <w:rPr>
          <w:rFonts w:eastAsiaTheme="minorEastAsia"/>
          <w:szCs w:val="22"/>
          <w:lang w:val="en-US"/>
        </w:rPr>
        <w:t xml:space="preserve">     </w:t>
      </w:r>
      <w:r w:rsidR="0BBBD1F7" w:rsidRPr="7597DE31">
        <w:rPr>
          <w:rFonts w:eastAsiaTheme="minorEastAsia"/>
          <w:szCs w:val="22"/>
          <w:lang w:val="en-US"/>
        </w:rPr>
        <w:t>· On</w:t>
      </w:r>
      <w:r w:rsidRPr="7597DE31">
        <w:rPr>
          <w:rFonts w:eastAsiaTheme="minorEastAsia"/>
          <w:szCs w:val="22"/>
          <w:lang w:val="en-US"/>
        </w:rPr>
        <w:t xml:space="preserve"> SQL Server (10), we store all the information related to canvas, users, and projects</w:t>
      </w:r>
    </w:p>
    <w:p w14:paraId="30DAE6E5" w14:textId="0D4D0117" w:rsidR="1D640E2A" w:rsidRDefault="1D640E2A" w:rsidP="7597DE31">
      <w:pPr>
        <w:ind w:left="360" w:hanging="360"/>
        <w:rPr>
          <w:rFonts w:eastAsia="Segoe UI Semilight" w:cs="Segoe UI Semilight"/>
          <w:szCs w:val="22"/>
          <w:lang w:val="en-US"/>
        </w:rPr>
      </w:pPr>
      <w:r w:rsidRPr="7597DE31">
        <w:rPr>
          <w:rFonts w:eastAsiaTheme="minorEastAsia"/>
          <w:szCs w:val="22"/>
          <w:lang w:val="en-US"/>
        </w:rPr>
        <w:t xml:space="preserve">   · On Elastic Search, we store all the metadata needed for the client to perform fast </w:t>
      </w:r>
      <w:r w:rsidR="7B712BA6" w:rsidRPr="7597DE31">
        <w:rPr>
          <w:rFonts w:eastAsiaTheme="minorEastAsia"/>
          <w:szCs w:val="22"/>
          <w:lang w:val="en-US"/>
        </w:rPr>
        <w:t>and</w:t>
      </w:r>
      <w:r w:rsidRPr="7597DE31">
        <w:rPr>
          <w:rFonts w:eastAsiaTheme="minorEastAsia"/>
          <w:szCs w:val="22"/>
          <w:lang w:val="en-US"/>
        </w:rPr>
        <w:t xml:space="preserve"> efficient searches</w:t>
      </w:r>
    </w:p>
    <w:p w14:paraId="00C5B5AD" w14:textId="17B7BF6B" w:rsidR="1D640E2A" w:rsidRDefault="1D640E2A" w:rsidP="7597DE31">
      <w:pPr>
        <w:ind w:left="360" w:hanging="360"/>
        <w:rPr>
          <w:rFonts w:eastAsia="Segoe UI Semilight" w:cs="Segoe UI Semilight"/>
          <w:szCs w:val="22"/>
          <w:lang w:val="en-US"/>
        </w:rPr>
      </w:pPr>
      <w:r w:rsidRPr="7597DE31">
        <w:rPr>
          <w:rFonts w:eastAsiaTheme="minorEastAsia"/>
          <w:szCs w:val="22"/>
          <w:lang w:val="en-US"/>
        </w:rPr>
        <w:t xml:space="preserve">   ·   We use Redis as a backplane for the real-time web socket connections to scale-out. In the future, we will also use it for other features</w:t>
      </w:r>
    </w:p>
    <w:p w14:paraId="77231FDA" w14:textId="55ADFFC6" w:rsidR="1D640E2A" w:rsidRDefault="1D640E2A" w:rsidP="7597DE31">
      <w:pPr>
        <w:ind w:left="360" w:hanging="360"/>
        <w:rPr>
          <w:rFonts w:eastAsia="Segoe UI Semilight" w:cs="Segoe UI Semilight"/>
          <w:szCs w:val="22"/>
          <w:lang w:val="en-US"/>
        </w:rPr>
      </w:pPr>
      <w:r w:rsidRPr="7597DE31">
        <w:rPr>
          <w:rFonts w:eastAsiaTheme="minorEastAsia"/>
          <w:szCs w:val="22"/>
          <w:lang w:val="en-US"/>
        </w:rPr>
        <w:t xml:space="preserve">  · We use the file system (12) mounts to store and retrieve files stored in our canvases (projects)</w:t>
      </w:r>
    </w:p>
    <w:p w14:paraId="3733D2C9" w14:textId="4B4D3A68" w:rsidR="1D640E2A" w:rsidRDefault="1D640E2A" w:rsidP="7597DE31">
      <w:r w:rsidRPr="7597DE31">
        <w:rPr>
          <w:rFonts w:eastAsia="Segoe UI Semilight" w:cs="Segoe UI Semilight"/>
          <w:szCs w:val="22"/>
          <w:lang w:val="de-CH"/>
        </w:rPr>
        <w:t xml:space="preserve">The </w:t>
      </w:r>
      <w:r w:rsidRPr="7597DE31">
        <w:rPr>
          <w:rFonts w:eastAsia="Segoe UI Semilight" w:cs="Segoe UI Semilight"/>
          <w:szCs w:val="22"/>
          <w:lang w:val="en-US"/>
        </w:rPr>
        <w:t>Application is storing few kinds of information</w:t>
      </w:r>
      <w:r w:rsidRPr="7597DE31">
        <w:rPr>
          <w:rFonts w:eastAsia="Segoe UI Semilight" w:cs="Segoe UI Semilight"/>
          <w:szCs w:val="22"/>
          <w:lang w:val="de-CH"/>
        </w:rPr>
        <w:t xml:space="preserve"> :</w:t>
      </w:r>
    </w:p>
    <w:p w14:paraId="1247D622" w14:textId="2F5B4D8C" w:rsidR="1D640E2A" w:rsidRDefault="1D640E2A" w:rsidP="7597DE31">
      <w:r w:rsidRPr="7597DE31">
        <w:rPr>
          <w:rFonts w:eastAsia="Segoe UI Semilight" w:cs="Segoe UI Semilight"/>
          <w:b/>
          <w:bCs/>
          <w:szCs w:val="22"/>
          <w:lang w:val="en-US"/>
        </w:rPr>
        <w:t>User information</w:t>
      </w:r>
    </w:p>
    <w:p w14:paraId="63C48735" w14:textId="5D85C5B6" w:rsidR="1D640E2A" w:rsidRDefault="1D640E2A" w:rsidP="7597DE31">
      <w:r w:rsidRPr="7597DE31">
        <w:rPr>
          <w:rFonts w:eastAsia="Segoe UI Semilight" w:cs="Segoe UI Semilight"/>
          <w:szCs w:val="22"/>
          <w:lang w:val="en-US"/>
        </w:rPr>
        <w:t xml:space="preserve">    - Stored in </w:t>
      </w:r>
      <w:r w:rsidRPr="7597DE31">
        <w:rPr>
          <w:rFonts w:eastAsia="Segoe UI Semilight" w:cs="Segoe UI Semilight"/>
          <w:szCs w:val="22"/>
          <w:lang w:val="de-CH"/>
        </w:rPr>
        <w:t xml:space="preserve">the SQL </w:t>
      </w:r>
      <w:r w:rsidRPr="7597DE31">
        <w:rPr>
          <w:rFonts w:eastAsia="Segoe UI Semilight" w:cs="Segoe UI Semilight"/>
          <w:szCs w:val="22"/>
          <w:lang w:val="en-US"/>
        </w:rPr>
        <w:t>database.</w:t>
      </w:r>
    </w:p>
    <w:p w14:paraId="08DB030A" w14:textId="6196E8C9" w:rsidR="1D640E2A" w:rsidRDefault="1D640E2A" w:rsidP="7597DE31">
      <w:r w:rsidRPr="7597DE31">
        <w:rPr>
          <w:rFonts w:eastAsia="Segoe UI Semilight" w:cs="Segoe UI Semilight"/>
          <w:szCs w:val="22"/>
          <w:lang w:val="en-US"/>
        </w:rPr>
        <w:t xml:space="preserve">    - Application logs can also contain username (can be email, but not necessarily) mentioned</w:t>
      </w:r>
      <w:r w:rsidR="3A83F591" w:rsidRPr="7597DE31">
        <w:rPr>
          <w:rFonts w:eastAsia="Segoe UI Semilight" w:cs="Segoe UI Semilight"/>
          <w:szCs w:val="22"/>
          <w:lang w:val="en-US"/>
        </w:rPr>
        <w:t xml:space="preserve"> </w:t>
      </w:r>
    </w:p>
    <w:p w14:paraId="69270E5E" w14:textId="2C358FEC" w:rsidR="3A83F591" w:rsidRDefault="3A83F591" w:rsidP="7597DE31">
      <w:r w:rsidRPr="7597DE31">
        <w:rPr>
          <w:rFonts w:eastAsia="Segoe UI Semilight" w:cs="Segoe UI Semilight"/>
          <w:szCs w:val="22"/>
          <w:lang w:val="en-US"/>
        </w:rPr>
        <w:t xml:space="preserve">      </w:t>
      </w:r>
      <w:r w:rsidR="01086249" w:rsidRPr="7597DE31">
        <w:rPr>
          <w:rFonts w:eastAsia="Segoe UI Semilight" w:cs="Segoe UI Semilight"/>
          <w:szCs w:val="22"/>
          <w:lang w:val="en-US"/>
        </w:rPr>
        <w:t xml:space="preserve">as </w:t>
      </w:r>
      <w:r w:rsidR="1D640E2A" w:rsidRPr="7597DE31">
        <w:rPr>
          <w:rFonts w:eastAsia="Segoe UI Semilight" w:cs="Segoe UI Semilight"/>
          <w:szCs w:val="22"/>
          <w:lang w:val="en-US"/>
        </w:rPr>
        <w:t>an initiator of action.</w:t>
      </w:r>
    </w:p>
    <w:p w14:paraId="2F7F8B02" w14:textId="0B71AB25" w:rsidR="1D640E2A" w:rsidRDefault="1D640E2A" w:rsidP="7597DE31">
      <w:r w:rsidRPr="7597DE31">
        <w:rPr>
          <w:rFonts w:eastAsia="Segoe UI Semilight" w:cs="Segoe UI Semilight"/>
          <w:szCs w:val="22"/>
          <w:lang w:val="en-US"/>
        </w:rPr>
        <w:t xml:space="preserve">    - Required:</w:t>
      </w:r>
    </w:p>
    <w:p w14:paraId="57B4C581" w14:textId="22461AE3" w:rsidR="1D640E2A" w:rsidRDefault="1D640E2A" w:rsidP="7597DE31">
      <w:r w:rsidRPr="7597DE31">
        <w:rPr>
          <w:rFonts w:eastAsia="Segoe UI Semilight" w:cs="Segoe UI Semilight"/>
          <w:szCs w:val="22"/>
          <w:lang w:val="en-US"/>
        </w:rPr>
        <w:t xml:space="preserve">       - First and Last name - Used for identification, displayed across board.</w:t>
      </w:r>
    </w:p>
    <w:p w14:paraId="3C093D53" w14:textId="2176B0FC" w:rsidR="1D640E2A" w:rsidRDefault="1D640E2A" w:rsidP="7597DE31">
      <w:pPr>
        <w:rPr>
          <w:rFonts w:eastAsia="Segoe UI Semilight" w:cs="Segoe UI Semilight"/>
          <w:szCs w:val="22"/>
          <w:lang w:val="en-US"/>
        </w:rPr>
      </w:pPr>
      <w:r w:rsidRPr="7597DE31">
        <w:rPr>
          <w:rFonts w:eastAsia="Segoe UI Semilight" w:cs="Segoe UI Semilight"/>
          <w:szCs w:val="22"/>
          <w:lang w:val="en-US"/>
        </w:rPr>
        <w:t xml:space="preserve">      </w:t>
      </w:r>
      <w:r w:rsidR="6182AFE4" w:rsidRPr="7597DE31">
        <w:rPr>
          <w:rFonts w:eastAsia="Segoe UI Semilight" w:cs="Segoe UI Semilight"/>
          <w:szCs w:val="22"/>
          <w:lang w:val="en-US"/>
        </w:rPr>
        <w:t xml:space="preserve"> </w:t>
      </w:r>
      <w:r w:rsidRPr="7597DE31">
        <w:rPr>
          <w:rFonts w:eastAsia="Segoe UI Semilight" w:cs="Segoe UI Semilight"/>
          <w:szCs w:val="22"/>
          <w:lang w:val="en-US"/>
        </w:rPr>
        <w:t>- Username (= email) - Unique identification, used for newsletter and other communication.</w:t>
      </w:r>
    </w:p>
    <w:p w14:paraId="22AAE012" w14:textId="03B110CF" w:rsidR="1D640E2A" w:rsidRDefault="1D640E2A" w:rsidP="7597DE31">
      <w:r w:rsidRPr="7597DE31">
        <w:rPr>
          <w:rFonts w:eastAsia="Segoe UI Semilight" w:cs="Segoe UI Semilight"/>
          <w:szCs w:val="22"/>
          <w:lang w:val="en-US"/>
        </w:rPr>
        <w:t xml:space="preserve">    - Optional:</w:t>
      </w:r>
    </w:p>
    <w:p w14:paraId="1CA27DF5" w14:textId="2B73BC92" w:rsidR="1D640E2A" w:rsidRDefault="1D640E2A" w:rsidP="7597DE31">
      <w:r w:rsidRPr="7597DE31">
        <w:rPr>
          <w:rFonts w:eastAsia="Segoe UI Semilight" w:cs="Segoe UI Semilight"/>
          <w:szCs w:val="22"/>
          <w:lang w:val="en-US"/>
        </w:rPr>
        <w:t xml:space="preserve">         - Profile picture, company name, industry, user's role in company, company size, phone</w:t>
      </w:r>
    </w:p>
    <w:p w14:paraId="542555FD" w14:textId="12938D79" w:rsidR="1D640E2A" w:rsidRDefault="1D640E2A" w:rsidP="7597DE31">
      <w:r w:rsidRPr="7597DE31">
        <w:rPr>
          <w:rFonts w:eastAsia="Segoe UI Semilight" w:cs="Segoe UI Semilight"/>
          <w:szCs w:val="22"/>
          <w:lang w:val="de-CH"/>
        </w:rPr>
        <w:t xml:space="preserve">           </w:t>
      </w:r>
      <w:r w:rsidRPr="7597DE31">
        <w:rPr>
          <w:rFonts w:eastAsia="Segoe UI Semilight" w:cs="Segoe UI Semilight"/>
          <w:szCs w:val="22"/>
          <w:lang w:val="en-US"/>
        </w:rPr>
        <w:t xml:space="preserve"> number, </w:t>
      </w:r>
      <w:r w:rsidR="1646953B" w:rsidRPr="7597DE31">
        <w:rPr>
          <w:rFonts w:eastAsia="Segoe UI Semilight" w:cs="Segoe UI Semilight"/>
          <w:szCs w:val="22"/>
          <w:lang w:val="en-US"/>
        </w:rPr>
        <w:t>country,</w:t>
      </w:r>
      <w:r w:rsidRPr="7597DE31">
        <w:rPr>
          <w:rFonts w:eastAsia="Segoe UI Semilight" w:cs="Segoe UI Semilight"/>
          <w:szCs w:val="22"/>
          <w:lang w:val="en-US"/>
        </w:rPr>
        <w:t xml:space="preserve"> and language.</w:t>
      </w:r>
    </w:p>
    <w:p w14:paraId="4AAF8D64" w14:textId="0C3E994E" w:rsidR="1D640E2A" w:rsidRDefault="1D640E2A" w:rsidP="7597DE31">
      <w:r w:rsidRPr="7597DE31">
        <w:rPr>
          <w:rFonts w:eastAsia="Segoe UI Semilight" w:cs="Segoe UI Semilight"/>
          <w:szCs w:val="22"/>
          <w:lang w:val="en-US"/>
        </w:rPr>
        <w:t xml:space="preserve">         - These extend the information about user.</w:t>
      </w:r>
    </w:p>
    <w:p w14:paraId="7AA69646" w14:textId="4C73D81F" w:rsidR="1D640E2A" w:rsidRDefault="1D640E2A" w:rsidP="7597DE31">
      <w:r w:rsidRPr="7597DE31">
        <w:rPr>
          <w:rFonts w:eastAsia="Segoe UI Semilight" w:cs="Segoe UI Semilight"/>
          <w:szCs w:val="22"/>
          <w:lang w:val="en-US"/>
        </w:rPr>
        <w:t xml:space="preserve">    - Only profile picture can be visible by other users.</w:t>
      </w:r>
    </w:p>
    <w:p w14:paraId="2C4E20C4" w14:textId="0E86C1C2" w:rsidR="1D640E2A" w:rsidRDefault="1D640E2A" w:rsidP="7597DE31">
      <w:r w:rsidRPr="7597DE31">
        <w:rPr>
          <w:rFonts w:eastAsia="Segoe UI Semilight" w:cs="Segoe UI Semilight"/>
          <w:szCs w:val="22"/>
          <w:lang w:val="en-US"/>
        </w:rPr>
        <w:t xml:space="preserve">    - All personal information are visible to its owner.</w:t>
      </w:r>
    </w:p>
    <w:p w14:paraId="16BA7A25" w14:textId="69373230" w:rsidR="1D640E2A" w:rsidRDefault="1D640E2A" w:rsidP="7597DE31">
      <w:r w:rsidRPr="7597DE31">
        <w:rPr>
          <w:rFonts w:eastAsia="Segoe UI Semilight" w:cs="Segoe UI Semilight"/>
          <w:szCs w:val="22"/>
          <w:lang w:val="en-US"/>
        </w:rPr>
        <w:t xml:space="preserve">    - Following information are visible to </w:t>
      </w:r>
      <w:r w:rsidR="0E4E748B" w:rsidRPr="7597DE31">
        <w:rPr>
          <w:rFonts w:eastAsia="Segoe UI Semilight" w:cs="Segoe UI Semilight"/>
          <w:szCs w:val="22"/>
          <w:lang w:val="en-US"/>
        </w:rPr>
        <w:t>User Manager</w:t>
      </w:r>
      <w:r w:rsidRPr="7597DE31">
        <w:rPr>
          <w:rFonts w:eastAsia="Segoe UI Semilight" w:cs="Segoe UI Semilight"/>
          <w:szCs w:val="22"/>
          <w:lang w:val="en-US"/>
        </w:rPr>
        <w:t xml:space="preserve"> role in Backoffice:</w:t>
      </w:r>
    </w:p>
    <w:p w14:paraId="29E8D966" w14:textId="0D6FB1D4" w:rsidR="1D640E2A" w:rsidRDefault="1D640E2A" w:rsidP="7597DE31">
      <w:r w:rsidRPr="7597DE31">
        <w:rPr>
          <w:rFonts w:eastAsia="Segoe UI Semilight" w:cs="Segoe UI Semilight"/>
          <w:szCs w:val="22"/>
          <w:lang w:val="en-US"/>
        </w:rPr>
        <w:t xml:space="preserve">    - Username, email, first name, last name.</w:t>
      </w:r>
    </w:p>
    <w:p w14:paraId="36C083A3" w14:textId="2AA38BEE" w:rsidR="1D640E2A" w:rsidRDefault="1D640E2A" w:rsidP="7597DE31">
      <w:r w:rsidRPr="7597DE31">
        <w:rPr>
          <w:rFonts w:eastAsia="Segoe UI Semilight" w:cs="Segoe UI Semilight"/>
          <w:szCs w:val="22"/>
          <w:lang w:val="en-US"/>
        </w:rPr>
        <w:t xml:space="preserve"> </w:t>
      </w:r>
    </w:p>
    <w:p w14:paraId="76034653" w14:textId="45CE8587" w:rsidR="1D640E2A" w:rsidRDefault="1D640E2A" w:rsidP="7597DE31">
      <w:r w:rsidRPr="7597DE31">
        <w:rPr>
          <w:rFonts w:eastAsia="Segoe UI Semilight" w:cs="Segoe UI Semilight"/>
          <w:b/>
          <w:bCs/>
          <w:szCs w:val="22"/>
          <w:lang w:val="en-US"/>
        </w:rPr>
        <w:t>Project information</w:t>
      </w:r>
    </w:p>
    <w:p w14:paraId="26C51407" w14:textId="34B99484" w:rsidR="1D640E2A" w:rsidRDefault="1D640E2A" w:rsidP="7597DE31">
      <w:r w:rsidRPr="7597DE31">
        <w:rPr>
          <w:rFonts w:eastAsia="Segoe UI Semilight" w:cs="Segoe UI Semilight"/>
          <w:szCs w:val="22"/>
          <w:lang w:val="en-US"/>
        </w:rPr>
        <w:t xml:space="preserve">    - Project metadata and information are stored in database.</w:t>
      </w:r>
    </w:p>
    <w:p w14:paraId="38FB9C5A" w14:textId="558039D2" w:rsidR="1D640E2A" w:rsidRDefault="1D640E2A" w:rsidP="7597DE31">
      <w:r w:rsidRPr="7597DE31">
        <w:rPr>
          <w:rFonts w:eastAsia="Segoe UI Semilight" w:cs="Segoe UI Semilight"/>
          <w:szCs w:val="22"/>
          <w:lang w:val="en-US"/>
        </w:rPr>
        <w:t xml:space="preserve">    - Documents, </w:t>
      </w:r>
      <w:r w:rsidR="0B5439AB" w:rsidRPr="7597DE31">
        <w:rPr>
          <w:rFonts w:eastAsia="Segoe UI Semilight" w:cs="Segoe UI Semilight"/>
          <w:szCs w:val="22"/>
          <w:lang w:val="en-US"/>
        </w:rPr>
        <w:t>pictures,</w:t>
      </w:r>
      <w:r w:rsidRPr="7597DE31">
        <w:rPr>
          <w:rFonts w:eastAsia="Segoe UI Semilight" w:cs="Segoe UI Semilight"/>
          <w:szCs w:val="22"/>
          <w:lang w:val="en-US"/>
        </w:rPr>
        <w:t xml:space="preserve"> and other attachments are stored in mounted storage.</w:t>
      </w:r>
    </w:p>
    <w:p w14:paraId="5AE03146" w14:textId="1E8DB690" w:rsidR="1D640E2A" w:rsidRDefault="1D640E2A" w:rsidP="7597DE31">
      <w:r w:rsidRPr="7597DE31">
        <w:rPr>
          <w:rFonts w:eastAsia="Segoe UI Semilight" w:cs="Segoe UI Semilight"/>
          <w:szCs w:val="22"/>
          <w:lang w:val="en-US"/>
        </w:rPr>
        <w:t xml:space="preserve"> </w:t>
      </w:r>
    </w:p>
    <w:p w14:paraId="2560F450" w14:textId="2DA7EA81" w:rsidR="1D640E2A" w:rsidRDefault="1D640E2A" w:rsidP="7597DE31">
      <w:r w:rsidRPr="7597DE31">
        <w:rPr>
          <w:rFonts w:eastAsia="Segoe UI Semilight" w:cs="Segoe UI Semilight"/>
          <w:b/>
          <w:bCs/>
          <w:szCs w:val="22"/>
          <w:lang w:val="en-US"/>
        </w:rPr>
        <w:t>Telemetry data</w:t>
      </w:r>
    </w:p>
    <w:p w14:paraId="0C1F37BE" w14:textId="506FCDA7" w:rsidR="1D640E2A" w:rsidRDefault="1D640E2A" w:rsidP="7597DE31">
      <w:r w:rsidRPr="7597DE31">
        <w:rPr>
          <w:rFonts w:eastAsia="Segoe UI Semilight" w:cs="Segoe UI Semilight"/>
          <w:szCs w:val="22"/>
          <w:lang w:val="en-US"/>
        </w:rPr>
        <w:t xml:space="preserve">    - Depends on chosen logging solution.</w:t>
      </w:r>
    </w:p>
    <w:p w14:paraId="784678FE" w14:textId="281CA6EC" w:rsidR="1D640E2A" w:rsidRDefault="1D640E2A" w:rsidP="7597DE31">
      <w:r w:rsidRPr="7597DE31">
        <w:rPr>
          <w:rFonts w:eastAsia="Segoe UI Semilight" w:cs="Segoe UI Semilight"/>
          <w:szCs w:val="22"/>
          <w:lang w:val="en-US"/>
        </w:rPr>
        <w:t xml:space="preserve">    - In case of centralized logging like EFK, logs and telemetry are being sent to elastic search and</w:t>
      </w:r>
    </w:p>
    <w:p w14:paraId="758D16AD" w14:textId="04C55293" w:rsidR="1D640E2A" w:rsidRDefault="1D640E2A" w:rsidP="7597DE31">
      <w:r w:rsidRPr="7597DE31">
        <w:rPr>
          <w:rFonts w:eastAsia="Segoe UI Semilight" w:cs="Segoe UI Semilight"/>
          <w:szCs w:val="22"/>
          <w:lang w:val="de-CH"/>
        </w:rPr>
        <w:t xml:space="preserve">       </w:t>
      </w:r>
      <w:r w:rsidRPr="7597DE31">
        <w:rPr>
          <w:rFonts w:eastAsia="Segoe UI Semilight" w:cs="Segoe UI Semilight"/>
          <w:szCs w:val="22"/>
          <w:lang w:val="en-US"/>
        </w:rPr>
        <w:t>stored in mounted storage.</w:t>
      </w:r>
    </w:p>
    <w:p w14:paraId="164A10C0" w14:textId="3F0A9843" w:rsidR="1D640E2A" w:rsidRDefault="1D640E2A" w:rsidP="7597DE31">
      <w:r w:rsidRPr="7597DE31">
        <w:rPr>
          <w:rFonts w:eastAsia="Segoe UI Semilight" w:cs="Segoe UI Semilight"/>
          <w:szCs w:val="22"/>
          <w:lang w:val="en-US"/>
        </w:rPr>
        <w:t xml:space="preserve">    - In cloud solution, logs are being sent to Application Insights, CloudWatch or other cloud</w:t>
      </w:r>
    </w:p>
    <w:p w14:paraId="1108C6B8" w14:textId="11EE1612" w:rsidR="1D640E2A" w:rsidRDefault="1D640E2A" w:rsidP="7597DE31">
      <w:r w:rsidRPr="7597DE31">
        <w:rPr>
          <w:rFonts w:eastAsia="Segoe UI Semilight" w:cs="Segoe UI Semilight"/>
          <w:szCs w:val="22"/>
          <w:lang w:val="de-CH"/>
        </w:rPr>
        <w:t xml:space="preserve">      </w:t>
      </w:r>
      <w:r w:rsidRPr="7597DE31">
        <w:rPr>
          <w:rFonts w:eastAsia="Segoe UI Semilight" w:cs="Segoe UI Semilight"/>
          <w:szCs w:val="22"/>
          <w:lang w:val="en-US"/>
        </w:rPr>
        <w:t>resource.</w:t>
      </w:r>
    </w:p>
    <w:p w14:paraId="610E83E8" w14:textId="2B2F8720" w:rsidR="1D640E2A" w:rsidRDefault="1D640E2A" w:rsidP="7597DE31">
      <w:r w:rsidRPr="7597DE31">
        <w:rPr>
          <w:rFonts w:eastAsia="Segoe UI Semilight" w:cs="Segoe UI Semilight"/>
          <w:szCs w:val="22"/>
          <w:lang w:val="en-US"/>
        </w:rPr>
        <w:t xml:space="preserve"> </w:t>
      </w:r>
    </w:p>
    <w:p w14:paraId="1C269B27" w14:textId="57CFFB7D" w:rsidR="1D640E2A" w:rsidRDefault="1D640E2A" w:rsidP="7597DE31">
      <w:r w:rsidRPr="7597DE31">
        <w:rPr>
          <w:rFonts w:eastAsia="Segoe UI Semilight" w:cs="Segoe UI Semilight"/>
          <w:b/>
          <w:bCs/>
          <w:szCs w:val="22"/>
          <w:lang w:val="en-US"/>
        </w:rPr>
        <w:t>Personal data security:</w:t>
      </w:r>
    </w:p>
    <w:p w14:paraId="692E2F34" w14:textId="3D72C376" w:rsidR="1D640E2A" w:rsidRDefault="1D640E2A" w:rsidP="7597DE31">
      <w:r w:rsidRPr="7597DE31">
        <w:rPr>
          <w:rFonts w:eastAsia="Segoe UI Semilight" w:cs="Segoe UI Semilight"/>
          <w:szCs w:val="22"/>
          <w:lang w:val="en-US"/>
        </w:rPr>
        <w:t>- All user data are stored in the database. Username is the only information that is also appearing in logs.</w:t>
      </w:r>
    </w:p>
    <w:p w14:paraId="3E441046" w14:textId="4681AA19" w:rsidR="1D640E2A" w:rsidRDefault="1D640E2A" w:rsidP="7597DE31">
      <w:r w:rsidRPr="7597DE31">
        <w:rPr>
          <w:rFonts w:eastAsia="Segoe UI Semilight" w:cs="Segoe UI Semilight"/>
          <w:szCs w:val="22"/>
          <w:lang w:val="en-US"/>
        </w:rPr>
        <w:t>- Personal data are uploaded/downloaded via API requests over HTTPS. SSL protocol being used is TLS 1.2 or higher.</w:t>
      </w:r>
    </w:p>
    <w:p w14:paraId="4BB18EF1" w14:textId="422AD947" w:rsidR="1D640E2A" w:rsidRDefault="1D640E2A" w:rsidP="7597DE31">
      <w:r w:rsidRPr="7597DE31">
        <w:rPr>
          <w:rFonts w:eastAsia="Segoe UI Semilight" w:cs="Segoe UI Semilight"/>
          <w:szCs w:val="22"/>
          <w:lang w:val="en-US"/>
        </w:rPr>
        <w:t>- Username/email may also be part of project invitation link and similar. In that case, data are encrypted using asymmetric encryption. The keys for the encryption are stored in the database.</w:t>
      </w:r>
    </w:p>
    <w:p w14:paraId="0B4B7855" w14:textId="5C3707A7" w:rsidR="1D640E2A" w:rsidRDefault="1D640E2A" w:rsidP="7597DE31">
      <w:r w:rsidRPr="7597DE31">
        <w:rPr>
          <w:rFonts w:eastAsia="Segoe UI Semilight" w:cs="Segoe UI Semilight"/>
          <w:szCs w:val="22"/>
          <w:lang w:val="en-US"/>
        </w:rPr>
        <w:t>- Database needs to be encrypted and protected with controlled access. Encryption and its parameters depend on selected database technology and its options.</w:t>
      </w:r>
    </w:p>
    <w:p w14:paraId="48C2B67A" w14:textId="6A75D68E" w:rsidR="1D640E2A" w:rsidRDefault="1D640E2A" w:rsidP="7597DE31">
      <w:r w:rsidRPr="7597DE31">
        <w:rPr>
          <w:rFonts w:eastAsia="Segoe UI Semilight" w:cs="Segoe UI Semilight"/>
          <w:szCs w:val="22"/>
          <w:lang w:val="en-US"/>
        </w:rPr>
        <w:t>- Network/local storage that is used to store project data also needs to be sufficiently secured. Access to the storage is performed by mounting it to pods. Stored data are NOT encrypted by the application, it relies on external security of selected storage.</w:t>
      </w:r>
    </w:p>
    <w:p w14:paraId="6CC6220A" w14:textId="3CD21B5C" w:rsidR="7597DE31" w:rsidRDefault="7597DE31" w:rsidP="7597DE31">
      <w:pPr>
        <w:rPr>
          <w:rFonts w:eastAsia="Calibri"/>
          <w:szCs w:val="22"/>
          <w:lang w:val="en-US"/>
        </w:rPr>
      </w:pPr>
    </w:p>
    <w:p w14:paraId="640D3D7D" w14:textId="1F22468F" w:rsidR="00DD180D" w:rsidRDefault="00D1643E">
      <w:pPr>
        <w:jc w:val="left"/>
        <w:rPr>
          <w:lang w:val="en-US"/>
        </w:rPr>
      </w:pPr>
      <w:r>
        <w:rPr>
          <w:lang w:val="en-US"/>
        </w:rPr>
        <w:br w:type="page"/>
      </w:r>
    </w:p>
    <w:p w14:paraId="3B4C4F06" w14:textId="57AFD3D2" w:rsidR="00DD180D" w:rsidRDefault="00DD180D" w:rsidP="00DD180D">
      <w:pPr>
        <w:pStyle w:val="Heading1"/>
        <w:rPr>
          <w:lang w:val="en-US"/>
        </w:rPr>
      </w:pPr>
      <w:bookmarkStart w:id="12" w:name="_Toc79479899"/>
      <w:r>
        <w:rPr>
          <w:lang w:val="en-US"/>
        </w:rPr>
        <w:t>Kubernetes internal network topology and flows</w:t>
      </w:r>
      <w:bookmarkEnd w:id="12"/>
    </w:p>
    <w:p w14:paraId="252C9B3E" w14:textId="77777777" w:rsidR="00D1643E" w:rsidRDefault="00D1643E">
      <w:pPr>
        <w:jc w:val="left"/>
        <w:rPr>
          <w:lang w:val="en-US"/>
        </w:rPr>
      </w:pPr>
    </w:p>
    <w:p w14:paraId="47F5DC2E" w14:textId="26C5EF26" w:rsidR="008E1EA7" w:rsidRDefault="00DD180D" w:rsidP="00E505AE">
      <w:pPr>
        <w:jc w:val="left"/>
        <w:rPr>
          <w:lang w:val="en-US"/>
        </w:rPr>
      </w:pPr>
      <w:r>
        <w:rPr>
          <w:noProof/>
          <w:lang w:val="en-US"/>
        </w:rPr>
        <w:drawing>
          <wp:inline distT="0" distB="0" distL="0" distR="0" wp14:anchorId="6379CE7A" wp14:editId="3B36A0B3">
            <wp:extent cx="5943600" cy="2239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239645"/>
                    </a:xfrm>
                    <a:prstGeom prst="rect">
                      <a:avLst/>
                    </a:prstGeom>
                  </pic:spPr>
                </pic:pic>
              </a:graphicData>
            </a:graphic>
          </wp:inline>
        </w:drawing>
      </w:r>
    </w:p>
    <w:p w14:paraId="12744BB1" w14:textId="12887256" w:rsidR="00DD180D" w:rsidRDefault="00DD180D" w:rsidP="00E505AE">
      <w:pPr>
        <w:jc w:val="left"/>
        <w:rPr>
          <w:lang w:val="en-US"/>
        </w:rPr>
      </w:pPr>
    </w:p>
    <w:p w14:paraId="17970717" w14:textId="28B4D502" w:rsidR="00DD180D" w:rsidRDefault="00DD180D" w:rsidP="00E505AE">
      <w:pPr>
        <w:jc w:val="left"/>
        <w:rPr>
          <w:lang w:val="en-US"/>
        </w:rPr>
      </w:pPr>
    </w:p>
    <w:p w14:paraId="3C5C7AAE" w14:textId="42DB2D98" w:rsidR="009B58D9" w:rsidRDefault="009B58D9" w:rsidP="00E505AE">
      <w:pPr>
        <w:jc w:val="left"/>
        <w:rPr>
          <w:lang w:val="en-US"/>
        </w:rPr>
      </w:pPr>
    </w:p>
    <w:p w14:paraId="6D70E586" w14:textId="77777777" w:rsidR="009B58D9" w:rsidRDefault="009B58D9" w:rsidP="00E505AE">
      <w:pPr>
        <w:jc w:val="left"/>
        <w:rPr>
          <w:lang w:val="en-US"/>
        </w:rPr>
      </w:pPr>
    </w:p>
    <w:p w14:paraId="15951E0D" w14:textId="14AEA06F" w:rsidR="00DD180D" w:rsidRDefault="00DD180D" w:rsidP="00E505AE">
      <w:pPr>
        <w:jc w:val="left"/>
        <w:rPr>
          <w:lang w:val="en-US"/>
        </w:rPr>
      </w:pPr>
    </w:p>
    <w:p w14:paraId="0A4D6F49" w14:textId="6D84074A" w:rsidR="00DD180D" w:rsidRDefault="00DD180D" w:rsidP="009B58D9">
      <w:pPr>
        <w:pStyle w:val="Heading1"/>
        <w:rPr>
          <w:lang w:val="en-US"/>
        </w:rPr>
      </w:pPr>
      <w:bookmarkStart w:id="13" w:name="_Toc79479900"/>
      <w:r>
        <w:rPr>
          <w:lang w:val="en-US"/>
        </w:rPr>
        <w:t xml:space="preserve">Kubernetes </w:t>
      </w:r>
      <w:r w:rsidR="009B58D9">
        <w:rPr>
          <w:lang w:val="en-US"/>
        </w:rPr>
        <w:t xml:space="preserve">infrastructure integration with </w:t>
      </w:r>
      <w:r>
        <w:rPr>
          <w:lang w:val="en-US"/>
        </w:rPr>
        <w:t xml:space="preserve">external </w:t>
      </w:r>
      <w:r w:rsidR="009B58D9">
        <w:rPr>
          <w:lang w:val="en-US"/>
        </w:rPr>
        <w:t>network</w:t>
      </w:r>
      <w:bookmarkEnd w:id="13"/>
      <w:r>
        <w:rPr>
          <w:lang w:val="en-US"/>
        </w:rPr>
        <w:t xml:space="preserve"> </w:t>
      </w:r>
    </w:p>
    <w:p w14:paraId="27226D38" w14:textId="6EC4CBCB" w:rsidR="009B58D9" w:rsidRDefault="009B58D9" w:rsidP="00E505AE">
      <w:pPr>
        <w:jc w:val="left"/>
        <w:rPr>
          <w:lang w:val="en-US"/>
        </w:rPr>
      </w:pPr>
    </w:p>
    <w:p w14:paraId="0ECB0B68" w14:textId="465006F9" w:rsidR="009B58D9" w:rsidRDefault="009B58D9" w:rsidP="00E505AE">
      <w:pPr>
        <w:jc w:val="left"/>
        <w:rPr>
          <w:lang w:val="en-US"/>
        </w:rPr>
      </w:pPr>
      <w:r>
        <w:rPr>
          <w:noProof/>
          <w:lang w:val="en-US"/>
        </w:rPr>
        <w:drawing>
          <wp:inline distT="0" distB="0" distL="0" distR="0" wp14:anchorId="243CD319" wp14:editId="5923B5BF">
            <wp:extent cx="5888935" cy="2006600"/>
            <wp:effectExtent l="0" t="0" r="444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7876" cy="2009647"/>
                    </a:xfrm>
                    <a:prstGeom prst="rect">
                      <a:avLst/>
                    </a:prstGeom>
                  </pic:spPr>
                </pic:pic>
              </a:graphicData>
            </a:graphic>
          </wp:inline>
        </w:drawing>
      </w:r>
    </w:p>
    <w:p w14:paraId="0728621E" w14:textId="67992E15" w:rsidR="009B58D9" w:rsidRDefault="009B58D9" w:rsidP="00E505AE">
      <w:pPr>
        <w:jc w:val="left"/>
        <w:rPr>
          <w:lang w:val="en-US"/>
        </w:rPr>
      </w:pPr>
    </w:p>
    <w:p w14:paraId="7A89C01B" w14:textId="119BBBE8" w:rsidR="009B58D9" w:rsidRDefault="009B58D9" w:rsidP="00E505AE">
      <w:pPr>
        <w:jc w:val="left"/>
        <w:rPr>
          <w:lang w:val="en-US"/>
        </w:rPr>
      </w:pPr>
    </w:p>
    <w:p w14:paraId="1E845C92" w14:textId="52029C2F" w:rsidR="009B58D9" w:rsidRDefault="009B58D9" w:rsidP="00E505AE">
      <w:pPr>
        <w:jc w:val="left"/>
        <w:rPr>
          <w:lang w:val="en-US"/>
        </w:rPr>
      </w:pPr>
    </w:p>
    <w:p w14:paraId="492E9BDA" w14:textId="4D34AF1B" w:rsidR="009B58D9" w:rsidRDefault="009B58D9">
      <w:pPr>
        <w:jc w:val="left"/>
        <w:rPr>
          <w:lang w:val="en-US"/>
        </w:rPr>
      </w:pPr>
      <w:r>
        <w:rPr>
          <w:lang w:val="en-US"/>
        </w:rPr>
        <w:br w:type="page"/>
      </w:r>
    </w:p>
    <w:p w14:paraId="5319B1DE" w14:textId="1830FC6C" w:rsidR="009B58D9" w:rsidRDefault="009B58D9" w:rsidP="009B58D9">
      <w:pPr>
        <w:pStyle w:val="Heading1"/>
        <w:rPr>
          <w:lang w:val="en-US"/>
        </w:rPr>
      </w:pPr>
      <w:bookmarkStart w:id="14" w:name="_Toc79479901"/>
      <w:r>
        <w:rPr>
          <w:lang w:val="en-US"/>
        </w:rPr>
        <w:t xml:space="preserve">Collaboard </w:t>
      </w:r>
      <w:r w:rsidRPr="009B58D9">
        <w:rPr>
          <w:lang w:val="en-US"/>
        </w:rPr>
        <w:t xml:space="preserve">Ingress configuration </w:t>
      </w:r>
      <w:r>
        <w:rPr>
          <w:lang w:val="en-US"/>
        </w:rPr>
        <w:t>details</w:t>
      </w:r>
      <w:bookmarkEnd w:id="14"/>
    </w:p>
    <w:p w14:paraId="1A53866F" w14:textId="77777777" w:rsidR="009B58D9" w:rsidRDefault="009B58D9" w:rsidP="00E505AE">
      <w:pPr>
        <w:jc w:val="left"/>
        <w:rPr>
          <w:lang w:val="en-US"/>
        </w:rPr>
      </w:pPr>
    </w:p>
    <w:p w14:paraId="411F7AA3" w14:textId="509B78A9" w:rsidR="009B58D9" w:rsidRDefault="009B58D9" w:rsidP="00E505AE">
      <w:pPr>
        <w:jc w:val="left"/>
        <w:rPr>
          <w:lang w:val="en-US"/>
        </w:rPr>
      </w:pPr>
      <w:r>
        <w:rPr>
          <w:noProof/>
          <w:lang w:val="en-US"/>
        </w:rPr>
        <w:drawing>
          <wp:inline distT="0" distB="0" distL="0" distR="0" wp14:anchorId="7770C262" wp14:editId="6C6080A8">
            <wp:extent cx="5943600" cy="4429125"/>
            <wp:effectExtent l="0" t="0" r="0"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sectPr w:rsidR="009B58D9" w:rsidSect="001B418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0AF8E" w14:textId="77777777" w:rsidR="008E00CC" w:rsidRDefault="008E00CC" w:rsidP="006A0088">
      <w:r>
        <w:separator/>
      </w:r>
    </w:p>
  </w:endnote>
  <w:endnote w:type="continuationSeparator" w:id="0">
    <w:p w14:paraId="40D176A7" w14:textId="77777777" w:rsidR="008E00CC" w:rsidRDefault="008E00CC" w:rsidP="006A0088">
      <w:r>
        <w:continuationSeparator/>
      </w:r>
    </w:p>
  </w:endnote>
  <w:endnote w:type="continuationNotice" w:id="1">
    <w:p w14:paraId="299C7410" w14:textId="77777777" w:rsidR="008E00CC" w:rsidRDefault="008E0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panose1 w:val="00000000000000000000"/>
    <w:charset w:val="00"/>
    <w:family w:val="swiss"/>
    <w:notTrueType/>
    <w:pitch w:val="variable"/>
    <w:sig w:usb0="00000001"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Corpo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4D4B" w14:textId="77777777" w:rsidR="00E505AE" w:rsidRDefault="00E50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71F6" w14:textId="7127FD12" w:rsidR="0022433A" w:rsidRPr="00E603E0" w:rsidRDefault="0022433A" w:rsidP="00C27858">
    <w:pPr>
      <w:pStyle w:val="Footer"/>
      <w:tabs>
        <w:tab w:val="clear" w:pos="9638"/>
        <w:tab w:val="left" w:pos="9632"/>
      </w:tabs>
      <w:ind w:right="-574"/>
      <w:jc w:val="left"/>
      <w:rPr>
        <w:lang w:val="en-US"/>
      </w:rPr>
    </w:pPr>
    <w:r w:rsidRPr="00E603E0">
      <w:rPr>
        <w:rFonts w:cs="Segoe UI Semilight"/>
        <w:color w:val="595959" w:themeColor="text1" w:themeTint="A6"/>
        <w:sz w:val="18"/>
        <w:szCs w:val="18"/>
        <w:lang w:val="en-US"/>
      </w:rPr>
      <w:t>Collaboard</w:t>
    </w:r>
    <w:r w:rsidR="00E505AE">
      <w:rPr>
        <w:rFonts w:cs="Segoe UI Semilight"/>
        <w:color w:val="595959" w:themeColor="text1" w:themeTint="A6"/>
        <w:sz w:val="18"/>
        <w:szCs w:val="18"/>
        <w:lang w:val="en-US"/>
      </w:rPr>
      <w:t xml:space="preserve"> Architecture Overview</w:t>
    </w:r>
    <w:r w:rsidR="00282E9E">
      <w:rPr>
        <w:rFonts w:cs="Segoe UI Semilight"/>
        <w:color w:val="595959" w:themeColor="text1" w:themeTint="A6"/>
        <w:sz w:val="18"/>
        <w:szCs w:val="18"/>
        <w:lang w:val="en-US"/>
      </w:rPr>
      <w:t xml:space="preserve">                               </w:t>
    </w:r>
    <w:r w:rsidRPr="00E603E0">
      <w:rPr>
        <w:rFonts w:cs="Segoe UI Semilight"/>
        <w:color w:val="595959" w:themeColor="text1" w:themeTint="A6"/>
        <w:sz w:val="18"/>
        <w:szCs w:val="18"/>
        <w:lang w:val="en-US"/>
      </w:rPr>
      <w:t xml:space="preserve">                  </w:t>
    </w:r>
    <w:r>
      <w:rPr>
        <w:rFonts w:cs="Segoe UI Semilight"/>
        <w:color w:val="595959" w:themeColor="text1" w:themeTint="A6"/>
        <w:sz w:val="18"/>
        <w:szCs w:val="18"/>
        <w:lang w:val="en-US"/>
      </w:rPr>
      <w:t xml:space="preserve">   </w:t>
    </w:r>
    <w:r w:rsidRPr="00E603E0">
      <w:rPr>
        <w:rFonts w:cs="Segoe UI Semilight"/>
        <w:color w:val="595959" w:themeColor="text1" w:themeTint="A6"/>
        <w:sz w:val="18"/>
        <w:szCs w:val="18"/>
        <w:lang w:val="en-US"/>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5956" w14:textId="77777777" w:rsidR="0022433A" w:rsidRDefault="0022433A"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7984" w14:textId="77777777" w:rsidR="008E00CC" w:rsidRDefault="008E00CC" w:rsidP="006A0088">
      <w:r>
        <w:separator/>
      </w:r>
    </w:p>
  </w:footnote>
  <w:footnote w:type="continuationSeparator" w:id="0">
    <w:p w14:paraId="20428DD0" w14:textId="77777777" w:rsidR="008E00CC" w:rsidRDefault="008E00CC" w:rsidP="006A0088">
      <w:r>
        <w:continuationSeparator/>
      </w:r>
    </w:p>
  </w:footnote>
  <w:footnote w:type="continuationNotice" w:id="1">
    <w:p w14:paraId="2718C1CE" w14:textId="77777777" w:rsidR="008E00CC" w:rsidRDefault="008E0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681F" w14:textId="77777777" w:rsidR="00E505AE" w:rsidRDefault="00E505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8E70" w14:textId="77777777" w:rsidR="0022433A" w:rsidRDefault="0022433A"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22433A" w:rsidRDefault="0022433A" w:rsidP="003A12D8">
    <w:pPr>
      <w:pStyle w:val="Header"/>
    </w:pPr>
  </w:p>
  <w:p w14:paraId="76362262" w14:textId="77777777" w:rsidR="0022433A" w:rsidRDefault="0022433A" w:rsidP="006A0088">
    <w:pPr>
      <w:pStyle w:val="Header"/>
      <w:ind w:left="-567"/>
    </w:pPr>
    <w:r>
      <w:rPr>
        <w:rFonts w:cs="Times New Roman (Corpo CS)"/>
        <w:noProof/>
        <w:lang w:val="en-US"/>
      </w:rPr>
      <mc:AlternateContent>
        <mc:Choice Requires="wps">
          <w:drawing>
            <wp:anchor distT="0" distB="0" distL="114300" distR="114300" simplePos="0" relativeHeight="251658240"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" filled="f" stroked="f" strokeweight=".5pt">
              <v:textbox inset="36pt,36pt,36pt,36pt">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8C31" w14:textId="77777777" w:rsidR="0022433A" w:rsidRDefault="0022433A"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B3B"/>
    <w:multiLevelType w:val="hybridMultilevel"/>
    <w:tmpl w:val="50E824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87D77"/>
    <w:multiLevelType w:val="hybridMultilevel"/>
    <w:tmpl w:val="075E0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7804D5"/>
    <w:multiLevelType w:val="hybridMultilevel"/>
    <w:tmpl w:val="FCBED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0252A3"/>
    <w:multiLevelType w:val="multilevel"/>
    <w:tmpl w:val="005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732FC"/>
    <w:multiLevelType w:val="hybridMultilevel"/>
    <w:tmpl w:val="68E45D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C9A2EA6"/>
    <w:multiLevelType w:val="multilevel"/>
    <w:tmpl w:val="9B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F5F29"/>
    <w:multiLevelType w:val="hybridMultilevel"/>
    <w:tmpl w:val="E97493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2021D62"/>
    <w:multiLevelType w:val="hybridMultilevel"/>
    <w:tmpl w:val="02A25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E411DC"/>
    <w:multiLevelType w:val="hybridMultilevel"/>
    <w:tmpl w:val="C5943B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D6218"/>
    <w:multiLevelType w:val="hybridMultilevel"/>
    <w:tmpl w:val="1EF88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9B56370"/>
    <w:multiLevelType w:val="hybridMultilevel"/>
    <w:tmpl w:val="CF60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6377A"/>
    <w:multiLevelType w:val="hybridMultilevel"/>
    <w:tmpl w:val="F4F8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66AF5"/>
    <w:multiLevelType w:val="hybridMultilevel"/>
    <w:tmpl w:val="0B6E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37876"/>
    <w:multiLevelType w:val="multilevel"/>
    <w:tmpl w:val="2A2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01F5"/>
    <w:multiLevelType w:val="hybridMultilevel"/>
    <w:tmpl w:val="5574BD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6C750AE"/>
    <w:multiLevelType w:val="hybridMultilevel"/>
    <w:tmpl w:val="BCBCE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CAA4274"/>
    <w:multiLevelType w:val="hybridMultilevel"/>
    <w:tmpl w:val="16B68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3186B94"/>
    <w:multiLevelType w:val="hybridMultilevel"/>
    <w:tmpl w:val="1626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706CA"/>
    <w:multiLevelType w:val="hybridMultilevel"/>
    <w:tmpl w:val="463828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6FA4E03"/>
    <w:multiLevelType w:val="hybridMultilevel"/>
    <w:tmpl w:val="1F66D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82C3444"/>
    <w:multiLevelType w:val="hybridMultilevel"/>
    <w:tmpl w:val="96B2D3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F2D716A"/>
    <w:multiLevelType w:val="hybridMultilevel"/>
    <w:tmpl w:val="6E1A56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9CF4D7B"/>
    <w:multiLevelType w:val="hybridMultilevel"/>
    <w:tmpl w:val="63C623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EA42F18"/>
    <w:multiLevelType w:val="hybridMultilevel"/>
    <w:tmpl w:val="CAEAE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34D0A8F"/>
    <w:multiLevelType w:val="multilevel"/>
    <w:tmpl w:val="7C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820AD"/>
    <w:multiLevelType w:val="hybridMultilevel"/>
    <w:tmpl w:val="A5401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A4002"/>
    <w:multiLevelType w:val="hybridMultilevel"/>
    <w:tmpl w:val="8A520D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F090D14"/>
    <w:multiLevelType w:val="hybridMultilevel"/>
    <w:tmpl w:val="D8A6F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2FD2E33"/>
    <w:multiLevelType w:val="hybridMultilevel"/>
    <w:tmpl w:val="1626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097465"/>
    <w:multiLevelType w:val="hybridMultilevel"/>
    <w:tmpl w:val="3E2A21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3776BCC"/>
    <w:multiLevelType w:val="multilevel"/>
    <w:tmpl w:val="669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C0E60"/>
    <w:multiLevelType w:val="hybridMultilevel"/>
    <w:tmpl w:val="34BC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064615"/>
    <w:multiLevelType w:val="hybridMultilevel"/>
    <w:tmpl w:val="CC4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32"/>
  </w:num>
  <w:num w:numId="4">
    <w:abstractNumId w:val="14"/>
  </w:num>
  <w:num w:numId="5">
    <w:abstractNumId w:val="25"/>
  </w:num>
  <w:num w:numId="6">
    <w:abstractNumId w:val="5"/>
  </w:num>
  <w:num w:numId="7">
    <w:abstractNumId w:val="26"/>
  </w:num>
  <w:num w:numId="8">
    <w:abstractNumId w:val="7"/>
  </w:num>
  <w:num w:numId="9">
    <w:abstractNumId w:val="23"/>
  </w:num>
  <w:num w:numId="10">
    <w:abstractNumId w:val="17"/>
  </w:num>
  <w:num w:numId="11">
    <w:abstractNumId w:val="29"/>
  </w:num>
  <w:num w:numId="12">
    <w:abstractNumId w:val="1"/>
  </w:num>
  <w:num w:numId="13">
    <w:abstractNumId w:val="15"/>
  </w:num>
  <w:num w:numId="14">
    <w:abstractNumId w:val="2"/>
  </w:num>
  <w:num w:numId="15">
    <w:abstractNumId w:val="4"/>
  </w:num>
  <w:num w:numId="16">
    <w:abstractNumId w:val="8"/>
  </w:num>
  <w:num w:numId="17">
    <w:abstractNumId w:val="9"/>
  </w:num>
  <w:num w:numId="18">
    <w:abstractNumId w:val="0"/>
  </w:num>
  <w:num w:numId="19">
    <w:abstractNumId w:val="22"/>
  </w:num>
  <w:num w:numId="20">
    <w:abstractNumId w:val="6"/>
  </w:num>
  <w:num w:numId="21">
    <w:abstractNumId w:val="3"/>
  </w:num>
  <w:num w:numId="22">
    <w:abstractNumId w:val="19"/>
  </w:num>
  <w:num w:numId="23">
    <w:abstractNumId w:val="21"/>
  </w:num>
  <w:num w:numId="24">
    <w:abstractNumId w:val="33"/>
  </w:num>
  <w:num w:numId="25">
    <w:abstractNumId w:val="34"/>
  </w:num>
  <w:num w:numId="26">
    <w:abstractNumId w:val="12"/>
  </w:num>
  <w:num w:numId="27">
    <w:abstractNumId w:val="10"/>
  </w:num>
  <w:num w:numId="28">
    <w:abstractNumId w:val="11"/>
  </w:num>
  <w:num w:numId="29">
    <w:abstractNumId w:val="30"/>
  </w:num>
  <w:num w:numId="30">
    <w:abstractNumId w:val="18"/>
  </w:num>
  <w:num w:numId="31">
    <w:abstractNumId w:val="28"/>
  </w:num>
  <w:num w:numId="32">
    <w:abstractNumId w:val="20"/>
  </w:num>
  <w:num w:numId="33">
    <w:abstractNumId w:val="16"/>
  </w:num>
  <w:num w:numId="34">
    <w:abstractNumId w:val="31"/>
  </w:num>
  <w:num w:numId="35">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NK4FAPjhD7YtAAAA"/>
  </w:docVars>
  <w:rsids>
    <w:rsidRoot w:val="00F21C83"/>
    <w:rsid w:val="00011DDE"/>
    <w:rsid w:val="000603AF"/>
    <w:rsid w:val="0009396A"/>
    <w:rsid w:val="00097BCD"/>
    <w:rsid w:val="000D652B"/>
    <w:rsid w:val="00103C02"/>
    <w:rsid w:val="00103F0C"/>
    <w:rsid w:val="001258FF"/>
    <w:rsid w:val="00131551"/>
    <w:rsid w:val="00140A58"/>
    <w:rsid w:val="0018612A"/>
    <w:rsid w:val="001B418F"/>
    <w:rsid w:val="001C5E6F"/>
    <w:rsid w:val="001E1042"/>
    <w:rsid w:val="001F0196"/>
    <w:rsid w:val="001F56D8"/>
    <w:rsid w:val="002031E9"/>
    <w:rsid w:val="0022433A"/>
    <w:rsid w:val="00236B1D"/>
    <w:rsid w:val="00265CAF"/>
    <w:rsid w:val="00267719"/>
    <w:rsid w:val="00273F6C"/>
    <w:rsid w:val="00282E9E"/>
    <w:rsid w:val="002A44CC"/>
    <w:rsid w:val="002A56A4"/>
    <w:rsid w:val="002C3374"/>
    <w:rsid w:val="002D1F33"/>
    <w:rsid w:val="002E0725"/>
    <w:rsid w:val="002E2F6F"/>
    <w:rsid w:val="002F449F"/>
    <w:rsid w:val="002F560A"/>
    <w:rsid w:val="0034369D"/>
    <w:rsid w:val="0035188B"/>
    <w:rsid w:val="00361120"/>
    <w:rsid w:val="00394ACD"/>
    <w:rsid w:val="003A12D8"/>
    <w:rsid w:val="003B6C8A"/>
    <w:rsid w:val="003D54FB"/>
    <w:rsid w:val="00402ED8"/>
    <w:rsid w:val="00420757"/>
    <w:rsid w:val="00420D7E"/>
    <w:rsid w:val="004443BB"/>
    <w:rsid w:val="00450A7E"/>
    <w:rsid w:val="00467353"/>
    <w:rsid w:val="004771F9"/>
    <w:rsid w:val="004916DA"/>
    <w:rsid w:val="004A5815"/>
    <w:rsid w:val="004A62EE"/>
    <w:rsid w:val="004C6FFB"/>
    <w:rsid w:val="004F11EF"/>
    <w:rsid w:val="00524C0F"/>
    <w:rsid w:val="00525FA3"/>
    <w:rsid w:val="00535723"/>
    <w:rsid w:val="00535730"/>
    <w:rsid w:val="00536D49"/>
    <w:rsid w:val="00543FDD"/>
    <w:rsid w:val="005B2682"/>
    <w:rsid w:val="005B6A45"/>
    <w:rsid w:val="005D1E7E"/>
    <w:rsid w:val="005F2207"/>
    <w:rsid w:val="00624FD0"/>
    <w:rsid w:val="00625881"/>
    <w:rsid w:val="00643606"/>
    <w:rsid w:val="00690E51"/>
    <w:rsid w:val="006962E5"/>
    <w:rsid w:val="006A0088"/>
    <w:rsid w:val="006A4674"/>
    <w:rsid w:val="006C0088"/>
    <w:rsid w:val="006C2DA4"/>
    <w:rsid w:val="006D059E"/>
    <w:rsid w:val="006D2132"/>
    <w:rsid w:val="006F7C6E"/>
    <w:rsid w:val="007018AF"/>
    <w:rsid w:val="007119AE"/>
    <w:rsid w:val="00724296"/>
    <w:rsid w:val="0073438B"/>
    <w:rsid w:val="00767E7C"/>
    <w:rsid w:val="007903AC"/>
    <w:rsid w:val="0079249B"/>
    <w:rsid w:val="007A1D0B"/>
    <w:rsid w:val="007C3D75"/>
    <w:rsid w:val="007C5124"/>
    <w:rsid w:val="007D1D09"/>
    <w:rsid w:val="007E0068"/>
    <w:rsid w:val="007E65B8"/>
    <w:rsid w:val="007F744A"/>
    <w:rsid w:val="00816D0D"/>
    <w:rsid w:val="008231E1"/>
    <w:rsid w:val="00861A4C"/>
    <w:rsid w:val="00864C10"/>
    <w:rsid w:val="00865536"/>
    <w:rsid w:val="00883632"/>
    <w:rsid w:val="00893752"/>
    <w:rsid w:val="0089791D"/>
    <w:rsid w:val="008A44F7"/>
    <w:rsid w:val="008C31C4"/>
    <w:rsid w:val="008D6282"/>
    <w:rsid w:val="008D64CE"/>
    <w:rsid w:val="008D79D7"/>
    <w:rsid w:val="008E00CC"/>
    <w:rsid w:val="008E1EA7"/>
    <w:rsid w:val="008E4C7E"/>
    <w:rsid w:val="008F599E"/>
    <w:rsid w:val="009204E4"/>
    <w:rsid w:val="00920A95"/>
    <w:rsid w:val="00930952"/>
    <w:rsid w:val="0094790F"/>
    <w:rsid w:val="00964293"/>
    <w:rsid w:val="00972CBA"/>
    <w:rsid w:val="009B58D9"/>
    <w:rsid w:val="009F69F5"/>
    <w:rsid w:val="00A25B15"/>
    <w:rsid w:val="00A32914"/>
    <w:rsid w:val="00A84DE6"/>
    <w:rsid w:val="00A86E38"/>
    <w:rsid w:val="00AB0208"/>
    <w:rsid w:val="00AD19B0"/>
    <w:rsid w:val="00AE59F0"/>
    <w:rsid w:val="00B20A10"/>
    <w:rsid w:val="00B24BD7"/>
    <w:rsid w:val="00B9288C"/>
    <w:rsid w:val="00BB12B3"/>
    <w:rsid w:val="00BB2D25"/>
    <w:rsid w:val="00C03D2C"/>
    <w:rsid w:val="00C27858"/>
    <w:rsid w:val="00C2789F"/>
    <w:rsid w:val="00C3090B"/>
    <w:rsid w:val="00C45E20"/>
    <w:rsid w:val="00C57DCD"/>
    <w:rsid w:val="00CB1667"/>
    <w:rsid w:val="00CB20F6"/>
    <w:rsid w:val="00CB7817"/>
    <w:rsid w:val="00CF3FBB"/>
    <w:rsid w:val="00CF577B"/>
    <w:rsid w:val="00D14D3E"/>
    <w:rsid w:val="00D1643E"/>
    <w:rsid w:val="00D46C12"/>
    <w:rsid w:val="00D61E05"/>
    <w:rsid w:val="00D73B46"/>
    <w:rsid w:val="00DC1A4D"/>
    <w:rsid w:val="00DD180D"/>
    <w:rsid w:val="00DD5940"/>
    <w:rsid w:val="00DF5F92"/>
    <w:rsid w:val="00E13935"/>
    <w:rsid w:val="00E149ED"/>
    <w:rsid w:val="00E25BFF"/>
    <w:rsid w:val="00E464FB"/>
    <w:rsid w:val="00E505AE"/>
    <w:rsid w:val="00E535E5"/>
    <w:rsid w:val="00E603E0"/>
    <w:rsid w:val="00EC026F"/>
    <w:rsid w:val="00EC1FA6"/>
    <w:rsid w:val="00ED4009"/>
    <w:rsid w:val="00ED5123"/>
    <w:rsid w:val="00ED5A21"/>
    <w:rsid w:val="00EF3F8F"/>
    <w:rsid w:val="00F15316"/>
    <w:rsid w:val="00F175B0"/>
    <w:rsid w:val="00F21C83"/>
    <w:rsid w:val="00F41040"/>
    <w:rsid w:val="00F47E4D"/>
    <w:rsid w:val="00F55F80"/>
    <w:rsid w:val="00F6140C"/>
    <w:rsid w:val="00F74BE7"/>
    <w:rsid w:val="00F77ABD"/>
    <w:rsid w:val="00FC2AC8"/>
    <w:rsid w:val="00FD2FAB"/>
    <w:rsid w:val="00FF3570"/>
    <w:rsid w:val="01086249"/>
    <w:rsid w:val="0B5439AB"/>
    <w:rsid w:val="0BBBD1F7"/>
    <w:rsid w:val="0E04C966"/>
    <w:rsid w:val="0E4E748B"/>
    <w:rsid w:val="0FE461C6"/>
    <w:rsid w:val="14171A8E"/>
    <w:rsid w:val="1646953B"/>
    <w:rsid w:val="1B89619E"/>
    <w:rsid w:val="1D640E2A"/>
    <w:rsid w:val="1F61BABB"/>
    <w:rsid w:val="212F45A8"/>
    <w:rsid w:val="24352BDE"/>
    <w:rsid w:val="3297D251"/>
    <w:rsid w:val="3A83F591"/>
    <w:rsid w:val="460B4985"/>
    <w:rsid w:val="48A7EC0C"/>
    <w:rsid w:val="49E19A1D"/>
    <w:rsid w:val="5288BE88"/>
    <w:rsid w:val="53521C02"/>
    <w:rsid w:val="6043DE3B"/>
    <w:rsid w:val="6182AFE4"/>
    <w:rsid w:val="653DF268"/>
    <w:rsid w:val="67651426"/>
    <w:rsid w:val="692F7F55"/>
    <w:rsid w:val="7597DE31"/>
    <w:rsid w:val="7B174BD2"/>
    <w:rsid w:val="7B712B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C61ADA"/>
  <w15:chartTrackingRefBased/>
  <w15:docId w15:val="{993AD9D1-4275-4C24-BB7B-F43843F2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5B0"/>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103C02"/>
    <w:pPr>
      <w:ind w:left="720"/>
      <w:contextualSpacing/>
    </w:pPr>
    <w:rPr>
      <w:rFonts w:eastAsia="Times New Roman" w:cs="Times New Roman"/>
      <w:color w:val="000000"/>
      <w:kern w:val="28"/>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B418F"/>
    <w:rPr>
      <w:rFonts w:asciiTheme="majorHAnsi" w:eastAsiaTheme="majorEastAsia" w:hAnsiTheme="majorHAnsi" w:cstheme="majorBidi"/>
      <w:spacing w:val="-10"/>
      <w:kern w:val="28"/>
      <w:sz w:val="56"/>
      <w:szCs w:val="56"/>
      <w:lang w:val="en-US"/>
    </w:rPr>
  </w:style>
  <w:style w:type="paragraph" w:styleId="HTMLPreformatted">
    <w:name w:val="HTML Preformatted"/>
    <w:basedOn w:val="Normal"/>
    <w:link w:val="HTMLPreformattedChar"/>
    <w:uiPriority w:val="99"/>
    <w:semiHidden/>
    <w:unhideWhenUsed/>
    <w:rsid w:val="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E9E"/>
    <w:rPr>
      <w:rFonts w:ascii="Courier New" w:eastAsia="Times New Roman" w:hAnsi="Courier New" w:cs="Courier New"/>
      <w:sz w:val="20"/>
      <w:szCs w:val="20"/>
    </w:rPr>
  </w:style>
  <w:style w:type="character" w:customStyle="1" w:styleId="hljs-tag">
    <w:name w:val="hljs-tag"/>
    <w:basedOn w:val="DefaultParagraphFont"/>
    <w:rsid w:val="00282E9E"/>
  </w:style>
  <w:style w:type="character" w:customStyle="1" w:styleId="hljs-name">
    <w:name w:val="hljs-name"/>
    <w:basedOn w:val="DefaultParagraphFont"/>
    <w:rsid w:val="00282E9E"/>
  </w:style>
  <w:style w:type="character" w:customStyle="1" w:styleId="hljs-attr">
    <w:name w:val="hljs-attr"/>
    <w:basedOn w:val="DefaultParagraphFont"/>
    <w:rsid w:val="00282E9E"/>
  </w:style>
  <w:style w:type="character" w:customStyle="1" w:styleId="hljs-string">
    <w:name w:val="hljs-string"/>
    <w:basedOn w:val="DefaultParagraphFont"/>
    <w:rsid w:val="00282E9E"/>
  </w:style>
  <w:style w:type="character" w:styleId="Strong">
    <w:name w:val="Strong"/>
    <w:basedOn w:val="DefaultParagraphFont"/>
    <w:uiPriority w:val="22"/>
    <w:qFormat/>
    <w:rsid w:val="001F56D8"/>
    <w:rPr>
      <w:b/>
      <w:bCs/>
    </w:rPr>
  </w:style>
  <w:style w:type="character" w:styleId="Emphasis">
    <w:name w:val="Emphasis"/>
    <w:basedOn w:val="DefaultParagraphFont"/>
    <w:uiPriority w:val="20"/>
    <w:qFormat/>
    <w:rsid w:val="001F56D8"/>
    <w:rPr>
      <w:i/>
      <w:iCs/>
    </w:rPr>
  </w:style>
  <w:style w:type="table" w:styleId="PlainTable3">
    <w:name w:val="Plain Table 3"/>
    <w:basedOn w:val="TableNormal"/>
    <w:uiPriority w:val="43"/>
    <w:rsid w:val="00F41040"/>
    <w:rPr>
      <w:sz w:val="22"/>
      <w:szCs w:val="22"/>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18612A"/>
    <w:rPr>
      <w:sz w:val="16"/>
      <w:szCs w:val="16"/>
    </w:rPr>
  </w:style>
  <w:style w:type="paragraph" w:styleId="CommentText">
    <w:name w:val="annotation text"/>
    <w:basedOn w:val="Normal"/>
    <w:link w:val="CommentTextChar"/>
    <w:uiPriority w:val="99"/>
    <w:semiHidden/>
    <w:unhideWhenUsed/>
    <w:rsid w:val="0018612A"/>
    <w:rPr>
      <w:sz w:val="20"/>
      <w:szCs w:val="20"/>
    </w:rPr>
  </w:style>
  <w:style w:type="character" w:customStyle="1" w:styleId="CommentTextChar">
    <w:name w:val="Comment Text Char"/>
    <w:basedOn w:val="DefaultParagraphFont"/>
    <w:link w:val="CommentText"/>
    <w:uiPriority w:val="99"/>
    <w:semiHidden/>
    <w:rsid w:val="0018612A"/>
    <w:rPr>
      <w:rFonts w:ascii="Segoe UI Semilight" w:hAnsi="Segoe UI Semilight"/>
      <w:sz w:val="20"/>
      <w:szCs w:val="20"/>
    </w:rPr>
  </w:style>
  <w:style w:type="paragraph" w:styleId="CommentSubject">
    <w:name w:val="annotation subject"/>
    <w:basedOn w:val="CommentText"/>
    <w:next w:val="CommentText"/>
    <w:link w:val="CommentSubjectChar"/>
    <w:uiPriority w:val="99"/>
    <w:semiHidden/>
    <w:unhideWhenUsed/>
    <w:rsid w:val="0018612A"/>
    <w:rPr>
      <w:b/>
      <w:bCs/>
    </w:rPr>
  </w:style>
  <w:style w:type="character" w:customStyle="1" w:styleId="CommentSubjectChar">
    <w:name w:val="Comment Subject Char"/>
    <w:basedOn w:val="CommentTextChar"/>
    <w:link w:val="CommentSubject"/>
    <w:uiPriority w:val="99"/>
    <w:semiHidden/>
    <w:rsid w:val="0018612A"/>
    <w:rPr>
      <w:rFonts w:ascii="Segoe UI Semilight" w:hAnsi="Segoe UI Semi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13">
      <w:bodyDiv w:val="1"/>
      <w:marLeft w:val="0"/>
      <w:marRight w:val="0"/>
      <w:marTop w:val="0"/>
      <w:marBottom w:val="0"/>
      <w:divBdr>
        <w:top w:val="none" w:sz="0" w:space="0" w:color="auto"/>
        <w:left w:val="none" w:sz="0" w:space="0" w:color="auto"/>
        <w:bottom w:val="none" w:sz="0" w:space="0" w:color="auto"/>
        <w:right w:val="none" w:sz="0" w:space="0" w:color="auto"/>
      </w:divBdr>
    </w:div>
    <w:div w:id="464323938">
      <w:bodyDiv w:val="1"/>
      <w:marLeft w:val="0"/>
      <w:marRight w:val="0"/>
      <w:marTop w:val="0"/>
      <w:marBottom w:val="0"/>
      <w:divBdr>
        <w:top w:val="none" w:sz="0" w:space="0" w:color="auto"/>
        <w:left w:val="none" w:sz="0" w:space="0" w:color="auto"/>
        <w:bottom w:val="none" w:sz="0" w:space="0" w:color="auto"/>
        <w:right w:val="none" w:sz="0" w:space="0" w:color="auto"/>
      </w:divBdr>
    </w:div>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 w:id="16625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D75974-7A5C-422C-8567-8A8BFB245503}">
  <ds:schemaRefs>
    <ds:schemaRef ds:uri="http://www.w3.org/XML/1998/namespace"/>
    <ds:schemaRef ds:uri="http://purl.org/dc/elements/1.1/"/>
    <ds:schemaRef ds:uri="http://schemas.openxmlformats.org/package/2006/metadata/core-properties"/>
    <ds:schemaRef ds:uri="http://schemas.microsoft.com/office/2006/documentManagement/types"/>
    <ds:schemaRef ds:uri="http://purl.org/dc/terms/"/>
    <ds:schemaRef ds:uri="544ecf2e-739e-4933-8e51-fb8a32682e13"/>
    <ds:schemaRef ds:uri="http://schemas.microsoft.com/office/2006/metadata/properties"/>
    <ds:schemaRef ds:uri="http://schemas.microsoft.com/office/infopath/2007/PartnerControls"/>
    <ds:schemaRef ds:uri="1b1f0f71-a9d6-4b6f-bfe0-61aff53489cf"/>
    <ds:schemaRef ds:uri="http://purl.org/dc/dcmitype/"/>
  </ds:schemaRefs>
</ds:datastoreItem>
</file>

<file path=customXml/itemProps2.xml><?xml version="1.0" encoding="utf-8"?>
<ds:datastoreItem xmlns:ds="http://schemas.openxmlformats.org/officeDocument/2006/customXml" ds:itemID="{39636D36-58E8-4C20-8CA7-6C56CF4805B8}">
  <ds:schemaRefs>
    <ds:schemaRef ds:uri="http://schemas.openxmlformats.org/officeDocument/2006/bibliography"/>
  </ds:schemaRefs>
</ds:datastoreItem>
</file>

<file path=customXml/itemProps3.xml><?xml version="1.0" encoding="utf-8"?>
<ds:datastoreItem xmlns:ds="http://schemas.openxmlformats.org/officeDocument/2006/customXml" ds:itemID="{56DBEA07-05EB-4B07-88D6-386C3005CCA1}"/>
</file>

<file path=customXml/itemProps4.xml><?xml version="1.0" encoding="utf-8"?>
<ds:datastoreItem xmlns:ds="http://schemas.openxmlformats.org/officeDocument/2006/customXml" ds:itemID="{3A3F5EB6-BE80-454F-BD86-D89880F8D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1562</Words>
  <Characters>8910</Characters>
  <Application>Microsoft Office Word</Application>
  <DocSecurity>4</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Architecture</dc:title>
  <dc:subject>KUBERNETES</dc:subject>
  <dc:creator>Microsoft Office User</dc:creator>
  <cp:keywords/>
  <dc:description/>
  <cp:lastModifiedBy>Noel Hermans</cp:lastModifiedBy>
  <cp:revision>109</cp:revision>
  <cp:lastPrinted>2021-08-12T22:36:00Z</cp:lastPrinted>
  <dcterms:created xsi:type="dcterms:W3CDTF">2020-12-18T08:05:00Z</dcterms:created>
  <dcterms:modified xsi:type="dcterms:W3CDTF">2022-01-20T00:52:00Z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