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E673" w14:textId="77A21D44" w:rsidR="00FB227D" w:rsidRDefault="00FB227D" w:rsidP="00FB227D">
      <w:pPr>
        <w:pStyle w:val="Title"/>
        <w:rPr>
          <w:lang w:val="en-US"/>
        </w:rPr>
      </w:pPr>
      <w:r>
        <w:rPr>
          <w:lang w:val="en-US"/>
        </w:rPr>
        <w:t xml:space="preserve">How to publish a new </w:t>
      </w:r>
      <w:proofErr w:type="spellStart"/>
      <w:r>
        <w:rPr>
          <w:lang w:val="en-US"/>
        </w:rPr>
        <w:t>CollaBoard</w:t>
      </w:r>
      <w:proofErr w:type="spellEnd"/>
      <w:r>
        <w:rPr>
          <w:lang w:val="en-US"/>
        </w:rPr>
        <w:t xml:space="preserve"> release</w:t>
      </w:r>
    </w:p>
    <w:p w14:paraId="2149B70F" w14:textId="6B0A8057" w:rsidR="00FB227D" w:rsidRDefault="00FB227D" w:rsidP="00FB227D">
      <w:pPr>
        <w:rPr>
          <w:lang w:val="en-US"/>
        </w:rPr>
      </w:pPr>
    </w:p>
    <w:p w14:paraId="0CEA66D2" w14:textId="1EA0DB59" w:rsidR="00FB227D" w:rsidRDefault="00FB227D" w:rsidP="00FB227D">
      <w:pPr>
        <w:pStyle w:val="Heading1"/>
        <w:rPr>
          <w:lang w:val="en-US"/>
        </w:rPr>
      </w:pPr>
      <w:r>
        <w:rPr>
          <w:lang w:val="en-US"/>
        </w:rPr>
        <w:t xml:space="preserve">Step 1: Generate the required </w:t>
      </w:r>
      <w:proofErr w:type="spellStart"/>
      <w:r>
        <w:rPr>
          <w:lang w:val="en-US"/>
        </w:rPr>
        <w:t>appxupload</w:t>
      </w:r>
      <w:proofErr w:type="spellEnd"/>
      <w:r>
        <w:rPr>
          <w:lang w:val="en-US"/>
        </w:rPr>
        <w:t xml:space="preserve"> package</w:t>
      </w:r>
    </w:p>
    <w:p w14:paraId="1C0BAC11" w14:textId="712EC7A2" w:rsidR="00FB227D" w:rsidRDefault="00FB227D" w:rsidP="00FB227D">
      <w:pPr>
        <w:rPr>
          <w:lang w:val="en-US"/>
        </w:rPr>
      </w:pPr>
      <w:r>
        <w:rPr>
          <w:lang w:val="en-US"/>
        </w:rPr>
        <w:t>In order to publish a new version to the store a new .</w:t>
      </w:r>
      <w:proofErr w:type="spellStart"/>
      <w:r>
        <w:rPr>
          <w:lang w:val="en-US"/>
        </w:rPr>
        <w:t>appxupload</w:t>
      </w:r>
      <w:proofErr w:type="spellEnd"/>
      <w:r>
        <w:rPr>
          <w:lang w:val="en-US"/>
        </w:rPr>
        <w:t xml:space="preserve"> package must be created, we can use Azure DevOps for this, just browse to </w:t>
      </w:r>
      <w:hyperlink r:id="rId5" w:history="1">
        <w:r w:rsidRPr="00650098">
          <w:rPr>
            <w:rStyle w:val="Hyperlink"/>
            <w:lang w:val="en-US"/>
          </w:rPr>
          <w:t>https://ibvsolutions.visualstudio.com/CollaborationHub/_build?definitionId=8</w:t>
        </w:r>
      </w:hyperlink>
    </w:p>
    <w:p w14:paraId="2AAD95BA" w14:textId="5CAD582A" w:rsidR="00FB227D" w:rsidRDefault="00FB227D" w:rsidP="00FB227D">
      <w:pPr>
        <w:rPr>
          <w:lang w:val="en-US"/>
        </w:rPr>
      </w:pPr>
      <w:r>
        <w:rPr>
          <w:lang w:val="en-US"/>
        </w:rPr>
        <w:t>On the left column listed all available build configurations</w:t>
      </w:r>
    </w:p>
    <w:p w14:paraId="011C232C" w14:textId="4E87BF49" w:rsidR="00FB227D" w:rsidRDefault="00FB227D" w:rsidP="00FB227D">
      <w:pPr>
        <w:rPr>
          <w:lang w:val="en-US"/>
        </w:rPr>
      </w:pPr>
      <w:r>
        <w:rPr>
          <w:noProof/>
        </w:rPr>
        <w:drawing>
          <wp:inline distT="0" distB="0" distL="0" distR="0" wp14:anchorId="7861C467" wp14:editId="2EE510FC">
            <wp:extent cx="2124075" cy="3706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6947" cy="37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F0B" w14:textId="59EA97AB" w:rsidR="00E25F67" w:rsidRDefault="00E25F67" w:rsidP="00FB227D">
      <w:pPr>
        <w:rPr>
          <w:lang w:val="en-US"/>
        </w:rPr>
      </w:pPr>
      <w:r>
        <w:rPr>
          <w:lang w:val="en-US"/>
        </w:rPr>
        <w:t>RS2 and RS5 indicated the minimum/maximum supported OS level.</w:t>
      </w:r>
      <w:r>
        <w:rPr>
          <w:lang w:val="en-US"/>
        </w:rPr>
        <w:br/>
        <w:t>DEBUG and RELEASE indicate the type of build (for store use Release exclusively)</w:t>
      </w:r>
      <w:r>
        <w:rPr>
          <w:lang w:val="en-US"/>
        </w:rPr>
        <w:br/>
        <w:t>Remaining part indicates additional build mode or customer, for store use CB-RS2-RELEASE-PROD.</w:t>
      </w:r>
    </w:p>
    <w:p w14:paraId="17C951AB" w14:textId="491783E0" w:rsidR="00E25F67" w:rsidRDefault="00E25F67" w:rsidP="00FB227D">
      <w:pPr>
        <w:rPr>
          <w:lang w:val="en-US"/>
        </w:rPr>
      </w:pPr>
      <w:r>
        <w:rPr>
          <w:lang w:val="en-US"/>
        </w:rPr>
        <w:t xml:space="preserve">To run a new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click the Queue button </w:t>
      </w:r>
      <w:r w:rsidR="00D34408">
        <w:rPr>
          <w:lang w:val="en-US"/>
        </w:rPr>
        <w:t>on top right of the screen</w:t>
      </w:r>
    </w:p>
    <w:p w14:paraId="72BC2622" w14:textId="262B07D6" w:rsidR="00D34408" w:rsidRDefault="00D34408" w:rsidP="00FB227D">
      <w:pPr>
        <w:rPr>
          <w:lang w:val="en-US"/>
        </w:rPr>
      </w:pPr>
      <w:r>
        <w:rPr>
          <w:noProof/>
        </w:rPr>
        <w:drawing>
          <wp:inline distT="0" distB="0" distL="0" distR="0" wp14:anchorId="2E972624" wp14:editId="779F0845">
            <wp:extent cx="2828571" cy="11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5FF4" w14:textId="4AA8DC49" w:rsidR="00D34408" w:rsidRDefault="00D34408" w:rsidP="00FB227D">
      <w:pPr>
        <w:rPr>
          <w:lang w:val="en-US"/>
        </w:rPr>
      </w:pPr>
      <w:r>
        <w:rPr>
          <w:lang w:val="en-US"/>
        </w:rPr>
        <w:t>Then just click Queue on appearing dialog</w:t>
      </w:r>
    </w:p>
    <w:p w14:paraId="4B17AFC4" w14:textId="78ABBDFD" w:rsidR="00D34408" w:rsidRDefault="00D34408" w:rsidP="00FB22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72B1E7" wp14:editId="47E35E76">
            <wp:extent cx="3933825" cy="366862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714" cy="36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D0A" w14:textId="166B1310" w:rsidR="00D34408" w:rsidRDefault="00D34408" w:rsidP="00FB227D">
      <w:pPr>
        <w:rPr>
          <w:lang w:val="en-US"/>
        </w:rPr>
      </w:pPr>
      <w:r>
        <w:rPr>
          <w:lang w:val="en-US"/>
        </w:rPr>
        <w:t>Now the first row of build list should change and build is scheduled</w:t>
      </w:r>
    </w:p>
    <w:p w14:paraId="24C703E3" w14:textId="0AE37EDD" w:rsidR="00D34408" w:rsidRDefault="00D34408" w:rsidP="00FB227D">
      <w:pPr>
        <w:rPr>
          <w:lang w:val="en-US"/>
        </w:rPr>
      </w:pPr>
      <w:r>
        <w:rPr>
          <w:noProof/>
        </w:rPr>
        <w:drawing>
          <wp:inline distT="0" distB="0" distL="0" distR="0" wp14:anchorId="5810870E" wp14:editId="75DBC362">
            <wp:extent cx="594360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AC4A" w14:textId="389A078D" w:rsidR="00D34408" w:rsidRDefault="00D34408" w:rsidP="00FB227D">
      <w:pPr>
        <w:rPr>
          <w:lang w:val="en-US"/>
        </w:rPr>
      </w:pPr>
      <w:r>
        <w:rPr>
          <w:lang w:val="en-US"/>
        </w:rPr>
        <w:t xml:space="preserve">You can click on it to see the progress; a release build could take around 20 minutes, once done you can click on Artifacts and download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appxupload</w:t>
      </w:r>
      <w:proofErr w:type="spellEnd"/>
      <w:proofErr w:type="gramEnd"/>
      <w:r>
        <w:rPr>
          <w:lang w:val="en-US"/>
        </w:rPr>
        <w:t xml:space="preserve"> package.</w:t>
      </w:r>
    </w:p>
    <w:p w14:paraId="082071D6" w14:textId="5E2A04AB" w:rsidR="00D34408" w:rsidRDefault="00D34408" w:rsidP="00FB227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234B65" wp14:editId="05F9930F">
            <wp:extent cx="59436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C29" w14:textId="213BA327" w:rsidR="00D34408" w:rsidRDefault="00D34408" w:rsidP="00FB227D">
      <w:pPr>
        <w:rPr>
          <w:lang w:val="en-US"/>
        </w:rPr>
      </w:pPr>
      <w:r>
        <w:rPr>
          <w:lang w:val="en-US"/>
        </w:rPr>
        <w:t xml:space="preserve">Here’s an example </w:t>
      </w:r>
      <w:proofErr w:type="gramStart"/>
      <w:r>
        <w:rPr>
          <w:lang w:val="en-US"/>
        </w:rPr>
        <w:t>of .</w:t>
      </w:r>
      <w:proofErr w:type="spellStart"/>
      <w:r>
        <w:rPr>
          <w:lang w:val="en-US"/>
        </w:rPr>
        <w:t>appxupload</w:t>
      </w:r>
      <w:proofErr w:type="spellEnd"/>
      <w:proofErr w:type="gramEnd"/>
    </w:p>
    <w:p w14:paraId="07EECB7D" w14:textId="7A0AE9CC" w:rsidR="00D34408" w:rsidRDefault="00D34408" w:rsidP="00FB227D">
      <w:pPr>
        <w:rPr>
          <w:lang w:val="en-US"/>
        </w:rPr>
      </w:pPr>
      <w:r>
        <w:rPr>
          <w:noProof/>
        </w:rPr>
        <w:drawing>
          <wp:inline distT="0" distB="0" distL="0" distR="0" wp14:anchorId="6981577E" wp14:editId="5A61EE96">
            <wp:extent cx="2733675" cy="361216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640" cy="36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3A3D" w14:textId="2F1416CF" w:rsidR="00D34408" w:rsidRDefault="00D34408" w:rsidP="00FB227D">
      <w:pPr>
        <w:rPr>
          <w:lang w:val="en-US"/>
        </w:rPr>
      </w:pPr>
    </w:p>
    <w:p w14:paraId="30BBCA28" w14:textId="66FAAD99" w:rsidR="00D34408" w:rsidRDefault="00D34408" w:rsidP="00FB227D">
      <w:pPr>
        <w:rPr>
          <w:lang w:val="en-US"/>
        </w:rPr>
      </w:pPr>
      <w:r>
        <w:rPr>
          <w:lang w:val="en-US"/>
        </w:rPr>
        <w:t>This step must be performed for each of the configuration we need to publish.</w:t>
      </w:r>
    </w:p>
    <w:p w14:paraId="39E2ABA9" w14:textId="47E04D82" w:rsidR="00D34408" w:rsidRDefault="00D34408" w:rsidP="00FB227D">
      <w:pPr>
        <w:rPr>
          <w:lang w:val="en-US"/>
        </w:rPr>
      </w:pPr>
    </w:p>
    <w:p w14:paraId="030A4946" w14:textId="7460B340" w:rsidR="00D34408" w:rsidRDefault="00D34408" w:rsidP="00D34408">
      <w:pPr>
        <w:pStyle w:val="Heading1"/>
        <w:rPr>
          <w:lang w:val="en-US"/>
        </w:rPr>
      </w:pPr>
      <w:r>
        <w:rPr>
          <w:lang w:val="en-US"/>
        </w:rPr>
        <w:lastRenderedPageBreak/>
        <w:t>Step 2: Publish package to the store</w:t>
      </w:r>
    </w:p>
    <w:p w14:paraId="3CC99D7B" w14:textId="46280271" w:rsidR="00D34408" w:rsidRDefault="00D34408" w:rsidP="00D34408">
      <w:pPr>
        <w:rPr>
          <w:lang w:val="en-US"/>
        </w:rPr>
      </w:pPr>
      <w:r>
        <w:rPr>
          <w:lang w:val="en-US"/>
        </w:rPr>
        <w:t xml:space="preserve">Navigate to </w:t>
      </w:r>
      <w:hyperlink r:id="rId12" w:history="1">
        <w:r w:rsidRPr="00650098">
          <w:rPr>
            <w:rStyle w:val="Hyperlink"/>
            <w:lang w:val="en-US"/>
          </w:rPr>
          <w:t>https://developer.microsoft.com/en-us/windows</w:t>
        </w:r>
      </w:hyperlink>
      <w:r>
        <w:rPr>
          <w:lang w:val="en-US"/>
        </w:rPr>
        <w:t xml:space="preserve"> and click on Dashboard link on top</w:t>
      </w:r>
      <w:r w:rsidR="00AF15E5">
        <w:rPr>
          <w:lang w:val="en-US"/>
        </w:rPr>
        <w:t xml:space="preserve"> and login using </w:t>
      </w:r>
      <w:hyperlink r:id="rId13" w:history="1">
        <w:r w:rsidR="00AF15E5" w:rsidRPr="00650098">
          <w:rPr>
            <w:rStyle w:val="Hyperlink"/>
            <w:lang w:val="en-US"/>
          </w:rPr>
          <w:t>ibv-software@outlook.com</w:t>
        </w:r>
      </w:hyperlink>
      <w:r w:rsidR="00AF15E5">
        <w:rPr>
          <w:lang w:val="en-US"/>
        </w:rPr>
        <w:t xml:space="preserve"> and the password that Michi can provide if required.</w:t>
      </w:r>
    </w:p>
    <w:p w14:paraId="07F28AB0" w14:textId="2B3C261A" w:rsidR="00E26F1F" w:rsidRDefault="00E26F1F" w:rsidP="00D3440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E26F1F">
        <w:rPr>
          <w:b/>
          <w:lang w:val="en-US"/>
        </w:rPr>
        <w:t>CollaBoard</w:t>
      </w:r>
      <w:proofErr w:type="spellEnd"/>
      <w:r>
        <w:rPr>
          <w:lang w:val="en-US"/>
        </w:rPr>
        <w:t xml:space="preserve"> on left column and desired target on right side</w:t>
      </w:r>
    </w:p>
    <w:p w14:paraId="3D8E8B90" w14:textId="3E4B84C2" w:rsidR="00E26F1F" w:rsidRDefault="00810F12" w:rsidP="00D34408">
      <w:pPr>
        <w:rPr>
          <w:lang w:val="en-US"/>
        </w:rPr>
      </w:pPr>
      <w:r>
        <w:rPr>
          <w:noProof/>
        </w:rPr>
        <w:drawing>
          <wp:inline distT="0" distB="0" distL="0" distR="0" wp14:anchorId="7230E9AE" wp14:editId="79EB9AD7">
            <wp:extent cx="59436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672" w14:textId="77777777" w:rsidR="00810F12" w:rsidRDefault="00E26F1F" w:rsidP="00D34408">
      <w:pPr>
        <w:rPr>
          <w:lang w:val="en-US"/>
        </w:rPr>
      </w:pPr>
      <w:r>
        <w:rPr>
          <w:lang w:val="en-US"/>
        </w:rPr>
        <w:t>Depending on the target select</w:t>
      </w:r>
      <w:r w:rsidR="00810F12">
        <w:rPr>
          <w:lang w:val="en-US"/>
        </w:rPr>
        <w:t>:</w:t>
      </w:r>
    </w:p>
    <w:p w14:paraId="299B1195" w14:textId="73FECC35" w:rsidR="00E26F1F" w:rsidRDefault="00810F12" w:rsidP="00D34408">
      <w:pPr>
        <w:rPr>
          <w:lang w:val="en-US"/>
        </w:rPr>
      </w:pPr>
      <w:r>
        <w:rPr>
          <w:lang w:val="en-US"/>
        </w:rPr>
        <w:t>-Update (3) for Submission XX (2) for general Store update</w:t>
      </w:r>
      <w:r>
        <w:rPr>
          <w:lang w:val="en-US"/>
        </w:rPr>
        <w:br/>
        <w:t>-Update (3) for Schroeder, T-Systems… (3) for customer specific updates</w:t>
      </w:r>
    </w:p>
    <w:p w14:paraId="10ED00DF" w14:textId="50C72A38" w:rsidR="00810F12" w:rsidRDefault="00810F12" w:rsidP="00D34408">
      <w:pPr>
        <w:rPr>
          <w:lang w:val="en-US"/>
        </w:rPr>
      </w:pPr>
      <w:r>
        <w:rPr>
          <w:lang w:val="en-US"/>
        </w:rPr>
        <w:t xml:space="preserve">Once Update is clicked click </w:t>
      </w:r>
      <w:r w:rsidRPr="00810F12">
        <w:rPr>
          <w:b/>
          <w:lang w:val="en-US"/>
        </w:rPr>
        <w:t>Packages</w:t>
      </w:r>
    </w:p>
    <w:p w14:paraId="03AB7459" w14:textId="4011C49F" w:rsidR="00810F12" w:rsidRDefault="00810F12" w:rsidP="00D34408">
      <w:pPr>
        <w:rPr>
          <w:lang w:val="en-US"/>
        </w:rPr>
      </w:pPr>
      <w:r>
        <w:rPr>
          <w:noProof/>
        </w:rPr>
        <w:drawing>
          <wp:inline distT="0" distB="0" distL="0" distR="0" wp14:anchorId="290F3614" wp14:editId="17EED298">
            <wp:extent cx="2997843" cy="140878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910" cy="14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D278" w14:textId="52CD00A6" w:rsidR="00810F12" w:rsidRDefault="00810F12" w:rsidP="00D34408">
      <w:pPr>
        <w:rPr>
          <w:lang w:val="en-US"/>
        </w:rPr>
      </w:pPr>
      <w:r>
        <w:rPr>
          <w:lang w:val="en-US"/>
        </w:rPr>
        <w:t xml:space="preserve">Then drag or select the </w:t>
      </w:r>
      <w:proofErr w:type="spellStart"/>
      <w:r>
        <w:rPr>
          <w:lang w:val="en-US"/>
        </w:rPr>
        <w:t>appxupload</w:t>
      </w:r>
      <w:proofErr w:type="spellEnd"/>
      <w:r>
        <w:rPr>
          <w:lang w:val="en-US"/>
        </w:rPr>
        <w:t xml:space="preserve"> package created in Step1 and wait for upload and validation to complete, be patient it might take a while.</w:t>
      </w:r>
    </w:p>
    <w:p w14:paraId="1D9EBB1F" w14:textId="17F64B87" w:rsidR="00810F12" w:rsidRDefault="00810F12" w:rsidP="00D34408">
      <w:pPr>
        <w:rPr>
          <w:lang w:val="en-US"/>
        </w:rPr>
      </w:pPr>
      <w:r>
        <w:rPr>
          <w:lang w:val="en-US"/>
        </w:rPr>
        <w:t xml:space="preserve">Once done, scroll down the page and a warning will inform you that you’re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replace the current package with a new on, just confirm and select Save</w:t>
      </w:r>
    </w:p>
    <w:p w14:paraId="5EBC26A0" w14:textId="4D44401D" w:rsidR="00810F12" w:rsidRDefault="00810F12" w:rsidP="00D34408">
      <w:pPr>
        <w:rPr>
          <w:lang w:val="en-US"/>
        </w:rPr>
      </w:pPr>
      <w:r>
        <w:rPr>
          <w:noProof/>
        </w:rPr>
        <w:drawing>
          <wp:inline distT="0" distB="0" distL="0" distR="0" wp14:anchorId="7895CB08" wp14:editId="074A6D00">
            <wp:extent cx="2164466" cy="151626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575" cy="15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6B55" w14:textId="0E5AEE4B" w:rsidR="00810F12" w:rsidRDefault="00810F12" w:rsidP="00D34408">
      <w:pPr>
        <w:rPr>
          <w:lang w:val="en-US"/>
        </w:rPr>
      </w:pPr>
      <w:r>
        <w:rPr>
          <w:lang w:val="en-US"/>
        </w:rPr>
        <w:lastRenderedPageBreak/>
        <w:t xml:space="preserve">The navigate back and confirm the update operation by clicking the </w:t>
      </w:r>
      <w:r w:rsidRPr="00810F12">
        <w:rPr>
          <w:b/>
          <w:lang w:val="en-US"/>
        </w:rPr>
        <w:t>Submit to the Store</w:t>
      </w:r>
      <w:r>
        <w:rPr>
          <w:lang w:val="en-US"/>
        </w:rPr>
        <w:t xml:space="preserve"> button.</w:t>
      </w:r>
    </w:p>
    <w:p w14:paraId="51747794" w14:textId="30FD8C6F" w:rsidR="00810F12" w:rsidRDefault="00810F12" w:rsidP="00D34408">
      <w:pPr>
        <w:rPr>
          <w:lang w:val="en-US"/>
        </w:rPr>
      </w:pPr>
      <w:r>
        <w:rPr>
          <w:noProof/>
        </w:rPr>
        <w:drawing>
          <wp:inline distT="0" distB="0" distL="0" distR="0" wp14:anchorId="0A015BC3" wp14:editId="1E5170A6">
            <wp:extent cx="5943600" cy="3237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83B4" w14:textId="19A53040" w:rsidR="00490547" w:rsidRDefault="00810F12" w:rsidP="00D34408">
      <w:pPr>
        <w:rPr>
          <w:lang w:val="en-US"/>
        </w:rPr>
      </w:pPr>
      <w:r>
        <w:rPr>
          <w:lang w:val="en-US"/>
        </w:rPr>
        <w:t>Submission for this target has now started and you can repeat the same steps for other targets.</w:t>
      </w:r>
    </w:p>
    <w:p w14:paraId="7138D1CD" w14:textId="2BD59B69" w:rsidR="00810F12" w:rsidRDefault="00810F12" w:rsidP="00D34408">
      <w:pPr>
        <w:rPr>
          <w:lang w:val="en-US"/>
        </w:rPr>
      </w:pPr>
    </w:p>
    <w:p w14:paraId="3CB7E163" w14:textId="00EA6BD0" w:rsidR="00810F12" w:rsidRDefault="00810F12" w:rsidP="00810F12">
      <w:pPr>
        <w:pStyle w:val="Heading1"/>
        <w:rPr>
          <w:lang w:val="en-US"/>
        </w:rPr>
      </w:pPr>
      <w:r>
        <w:rPr>
          <w:lang w:val="en-US"/>
        </w:rPr>
        <w:t>Step 3: Update version for customer releases</w:t>
      </w:r>
    </w:p>
    <w:p w14:paraId="791F123F" w14:textId="0D28827D" w:rsidR="00810F12" w:rsidRDefault="00810F12" w:rsidP="00810F12">
      <w:pPr>
        <w:rPr>
          <w:lang w:val="en-US"/>
        </w:rPr>
      </w:pPr>
      <w:r>
        <w:rPr>
          <w:lang w:val="en-US"/>
        </w:rPr>
        <w:t>In order for customers to receive the proper version through the beta store</w:t>
      </w:r>
      <w:r w:rsidR="00203CD2">
        <w:rPr>
          <w:lang w:val="en-US"/>
        </w:rPr>
        <w:t xml:space="preserve"> every customer must have its own build number, </w:t>
      </w:r>
      <w:proofErr w:type="gramStart"/>
      <w:r w:rsidR="00203CD2">
        <w:rPr>
          <w:lang w:val="en-US"/>
        </w:rPr>
        <w:t xml:space="preserve">so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need to change the application version number, to do this, follow these steps:</w:t>
      </w:r>
    </w:p>
    <w:p w14:paraId="39FF903F" w14:textId="77777777" w:rsidR="00810F12" w:rsidRDefault="00810F12" w:rsidP="00810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latest version of </w:t>
      </w:r>
      <w:proofErr w:type="spellStart"/>
      <w:r>
        <w:rPr>
          <w:lang w:val="en-US"/>
        </w:rPr>
        <w:t>CollaBoard</w:t>
      </w:r>
      <w:proofErr w:type="spellEnd"/>
      <w:r>
        <w:rPr>
          <w:lang w:val="en-US"/>
        </w:rPr>
        <w:t xml:space="preserve"> (via RS2 or dev/</w:t>
      </w:r>
      <w:proofErr w:type="spellStart"/>
      <w:r>
        <w:rPr>
          <w:lang w:val="en-US"/>
        </w:rPr>
        <w:t>vnext</w:t>
      </w:r>
      <w:proofErr w:type="spellEnd"/>
      <w:r>
        <w:rPr>
          <w:lang w:val="en-US"/>
        </w:rPr>
        <w:t xml:space="preserve"> depending on the version)</w:t>
      </w:r>
    </w:p>
    <w:p w14:paraId="44DB75B1" w14:textId="77777777" w:rsidR="00203CD2" w:rsidRDefault="00203CD2" w:rsidP="00810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Package.appmanifest</w:t>
      </w:r>
      <w:proofErr w:type="spellEnd"/>
      <w:r>
        <w:rPr>
          <w:lang w:val="en-US"/>
        </w:rPr>
        <w:t xml:space="preserve"> file</w:t>
      </w:r>
    </w:p>
    <w:p w14:paraId="56F46FBC" w14:textId="77777777" w:rsidR="00203CD2" w:rsidRDefault="00203CD2" w:rsidP="00810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Packaging tab</w:t>
      </w:r>
    </w:p>
    <w:p w14:paraId="489A24D2" w14:textId="77777777" w:rsidR="00203CD2" w:rsidRDefault="00203CD2" w:rsidP="00810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the build number</w:t>
      </w:r>
    </w:p>
    <w:p w14:paraId="7DE3D97B" w14:textId="77777777" w:rsidR="00203CD2" w:rsidRDefault="00203CD2" w:rsidP="00810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the change using “Updated version to X.X.XXX”</w:t>
      </w:r>
    </w:p>
    <w:p w14:paraId="4A381E64" w14:textId="77777777" w:rsidR="00203CD2" w:rsidRDefault="00203CD2" w:rsidP="00810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changes back to the server</w:t>
      </w:r>
    </w:p>
    <w:p w14:paraId="607D0144" w14:textId="331F6CA9" w:rsidR="00203CD2" w:rsidRDefault="00203CD2" w:rsidP="00203CD2">
      <w:pPr>
        <w:rPr>
          <w:lang w:val="en-US"/>
        </w:rPr>
      </w:pPr>
      <w:r>
        <w:rPr>
          <w:lang w:val="en-US"/>
        </w:rPr>
        <w:t>Now execute Step1 using the desired target configuration and wait until build is completed and package can be downloaded</w:t>
      </w:r>
    </w:p>
    <w:p w14:paraId="3C36AE01" w14:textId="5B065A84" w:rsidR="00810F12" w:rsidRPr="00203CD2" w:rsidRDefault="00203CD2" w:rsidP="00203CD2">
      <w:pPr>
        <w:rPr>
          <w:lang w:val="en-US"/>
        </w:rPr>
      </w:pPr>
      <w:r>
        <w:rPr>
          <w:lang w:val="en-US"/>
        </w:rPr>
        <w:t>Repeat Step3 and then Step1 for all required application variants.</w:t>
      </w:r>
      <w:bookmarkStart w:id="0" w:name="_GoBack"/>
      <w:bookmarkEnd w:id="0"/>
      <w:r w:rsidR="00810F12" w:rsidRPr="00203CD2">
        <w:rPr>
          <w:lang w:val="en-US"/>
        </w:rPr>
        <w:br/>
      </w:r>
    </w:p>
    <w:p w14:paraId="0AD3F854" w14:textId="77777777" w:rsidR="00810F12" w:rsidRPr="00D34408" w:rsidRDefault="00810F12" w:rsidP="00D34408">
      <w:pPr>
        <w:rPr>
          <w:lang w:val="en-US"/>
        </w:rPr>
      </w:pPr>
    </w:p>
    <w:p w14:paraId="458D1BB6" w14:textId="77777777" w:rsidR="00D34408" w:rsidRDefault="00D34408" w:rsidP="00FB227D">
      <w:pPr>
        <w:rPr>
          <w:lang w:val="en-US"/>
        </w:rPr>
      </w:pPr>
    </w:p>
    <w:p w14:paraId="1E3AFEB9" w14:textId="77777777" w:rsidR="00D34408" w:rsidRDefault="00D34408" w:rsidP="00FB227D">
      <w:pPr>
        <w:rPr>
          <w:lang w:val="en-US"/>
        </w:rPr>
      </w:pPr>
    </w:p>
    <w:p w14:paraId="1B3D8038" w14:textId="77777777" w:rsidR="00D34408" w:rsidRDefault="00D34408" w:rsidP="00FB227D">
      <w:pPr>
        <w:rPr>
          <w:lang w:val="en-US"/>
        </w:rPr>
      </w:pPr>
    </w:p>
    <w:p w14:paraId="47693DC3" w14:textId="77777777" w:rsidR="00D34408" w:rsidRDefault="00D34408" w:rsidP="00FB227D">
      <w:pPr>
        <w:rPr>
          <w:lang w:val="en-US"/>
        </w:rPr>
      </w:pPr>
    </w:p>
    <w:p w14:paraId="1810DC92" w14:textId="77777777" w:rsidR="00E25F67" w:rsidRDefault="00E25F67" w:rsidP="00FB227D">
      <w:pPr>
        <w:rPr>
          <w:lang w:val="en-US"/>
        </w:rPr>
      </w:pPr>
    </w:p>
    <w:p w14:paraId="1FE7BD0D" w14:textId="77777777" w:rsidR="00FB227D" w:rsidRPr="00FB227D" w:rsidRDefault="00FB227D" w:rsidP="00FB227D">
      <w:pPr>
        <w:rPr>
          <w:lang w:val="en-US"/>
        </w:rPr>
      </w:pPr>
    </w:p>
    <w:p w14:paraId="6E24E3EF" w14:textId="77777777" w:rsidR="00FB227D" w:rsidRDefault="00FB227D" w:rsidP="00FB227D">
      <w:pPr>
        <w:rPr>
          <w:lang w:val="en-US"/>
        </w:rPr>
      </w:pPr>
    </w:p>
    <w:p w14:paraId="449EF40E" w14:textId="3DA2F3CD" w:rsidR="00FB227D" w:rsidRPr="00FB227D" w:rsidRDefault="00FB227D" w:rsidP="00FB227D">
      <w:pPr>
        <w:rPr>
          <w:lang w:val="en-US"/>
        </w:rPr>
      </w:pPr>
    </w:p>
    <w:p w14:paraId="23E7A0FF" w14:textId="77777777" w:rsidR="00FB227D" w:rsidRPr="00FB227D" w:rsidRDefault="00FB227D" w:rsidP="00FB227D">
      <w:pPr>
        <w:rPr>
          <w:lang w:val="en-US"/>
        </w:rPr>
      </w:pPr>
    </w:p>
    <w:sectPr w:rsidR="00FB227D" w:rsidRPr="00FB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4B25"/>
    <w:multiLevelType w:val="hybridMultilevel"/>
    <w:tmpl w:val="9A149E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7D"/>
    <w:rsid w:val="00203CD2"/>
    <w:rsid w:val="00490547"/>
    <w:rsid w:val="00810F12"/>
    <w:rsid w:val="00AF15E5"/>
    <w:rsid w:val="00D34408"/>
    <w:rsid w:val="00E25F67"/>
    <w:rsid w:val="00E26F1F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508E"/>
  <w15:chartTrackingRefBased/>
  <w15:docId w15:val="{4CBDED1A-D674-4DEC-A5AF-AAAD077E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2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2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ibv-software@outloo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hyperlink" Target="https://developer.microsoft.com/en-us/window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bvsolutions.visualstudio.com/CollaborationHub/_build?definitionId=8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1" ma:contentTypeDescription="Ein neues Dokument erstellen." ma:contentTypeScope="" ma:versionID="aad3a60debb31dbd5565c684421682d4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106e9a8da4aec13b37f83323a1a76614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Props1.xml><?xml version="1.0" encoding="utf-8"?>
<ds:datastoreItem xmlns:ds="http://schemas.openxmlformats.org/officeDocument/2006/customXml" ds:itemID="{B331FE4C-DA96-4B90-91EA-E1EC8A8D3363}"/>
</file>

<file path=customXml/itemProps2.xml><?xml version="1.0" encoding="utf-8"?>
<ds:datastoreItem xmlns:ds="http://schemas.openxmlformats.org/officeDocument/2006/customXml" ds:itemID="{229A3666-EC10-489E-B223-E4482508A046}"/>
</file>

<file path=customXml/itemProps3.xml><?xml version="1.0" encoding="utf-8"?>
<ds:datastoreItem xmlns:ds="http://schemas.openxmlformats.org/officeDocument/2006/customXml" ds:itemID="{E39FF5E8-EC56-4000-AEDA-D5121CF815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Cavalli</dc:creator>
  <cp:keywords/>
  <dc:description/>
  <cp:lastModifiedBy>Corrado Cavalli</cp:lastModifiedBy>
  <cp:revision>1</cp:revision>
  <dcterms:created xsi:type="dcterms:W3CDTF">2019-03-13T13:19:00Z</dcterms:created>
  <dcterms:modified xsi:type="dcterms:W3CDTF">2019-03-13T14:56:00Z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  <property fmtid="{D5CDD505-2E9C-101B-9397-08002B2CF9AE}" pid="3" name="MediaServiceImageTags">
    <vt:lpwstr/>
  </property>
</Properties>
</file>