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Segoe UI Semilight"/>
          <w:szCs w:val="22"/>
          <w:lang w:val="en-US" w:eastAsia="zh-CN"/>
        </w:rPr>
        <w:id w:val="1901094336"/>
        <w:docPartObj>
          <w:docPartGallery w:val="Cover Pages"/>
          <w:docPartUnique/>
        </w:docPartObj>
      </w:sdtPr>
      <w:sdtEndPr/>
      <w:sdtContent>
        <w:p w14:paraId="0C99CEC4" w14:textId="77777777" w:rsidR="003D54FB" w:rsidRPr="0034369D" w:rsidRDefault="003D54FB" w:rsidP="003D54FB">
          <w:pPr>
            <w:ind w:left="709" w:hanging="709"/>
            <w:rPr>
              <w:rFonts w:cs="Segoe UI Semilight"/>
              <w:lang w:val="en-US"/>
            </w:rPr>
          </w:pPr>
        </w:p>
        <w:p w14:paraId="039DE4DD" w14:textId="77777777" w:rsidR="003D54FB" w:rsidRPr="0034369D" w:rsidRDefault="003D54FB">
          <w:pPr>
            <w:rPr>
              <w:rFonts w:cs="Segoe UI Semilight"/>
              <w:lang w:val="en-US"/>
            </w:rPr>
          </w:pPr>
        </w:p>
        <w:p w14:paraId="5B61937A" w14:textId="77777777" w:rsidR="003D54FB" w:rsidRPr="0034369D" w:rsidRDefault="003D54FB" w:rsidP="00D46C12">
          <w:pPr>
            <w:ind w:left="1276"/>
            <w:rPr>
              <w:rFonts w:cs="Segoe UI Semilight"/>
              <w:lang w:val="en-US"/>
            </w:rPr>
          </w:pPr>
        </w:p>
        <w:p w14:paraId="49639B11" w14:textId="77777777" w:rsidR="003D54FB" w:rsidRPr="0034369D" w:rsidRDefault="003D54FB">
          <w:pPr>
            <w:rPr>
              <w:rFonts w:cs="Segoe UI Semilight"/>
              <w:lang w:val="en-US"/>
            </w:rPr>
          </w:pPr>
        </w:p>
        <w:p w14:paraId="0D40BCA9" w14:textId="77777777" w:rsidR="003D54FB" w:rsidRPr="0034369D" w:rsidRDefault="003D54FB">
          <w:pPr>
            <w:rPr>
              <w:rFonts w:cs="Segoe UI Semilight"/>
              <w:lang w:val="en-US"/>
            </w:rPr>
          </w:pPr>
        </w:p>
        <w:p w14:paraId="07925EF0" w14:textId="77777777" w:rsidR="003D54FB" w:rsidRPr="0034369D" w:rsidRDefault="003D54FB">
          <w:pPr>
            <w:rPr>
              <w:rFonts w:cs="Segoe UI Semilight"/>
              <w:lang w:val="en-US"/>
            </w:rPr>
          </w:pPr>
        </w:p>
        <w:p w14:paraId="1550D1DD" w14:textId="77777777" w:rsidR="003D54FB" w:rsidRPr="0034369D" w:rsidRDefault="003D54FB">
          <w:pPr>
            <w:rPr>
              <w:rFonts w:cs="Segoe UI Semilight"/>
              <w:lang w:val="en-US"/>
            </w:rPr>
          </w:pPr>
        </w:p>
        <w:p w14:paraId="588FD95C" w14:textId="77777777" w:rsidR="003D54FB" w:rsidRPr="0034369D" w:rsidRDefault="003D54FB">
          <w:pPr>
            <w:rPr>
              <w:rFonts w:cs="Segoe UI Semilight"/>
              <w:lang w:val="en-US"/>
            </w:rPr>
          </w:pPr>
        </w:p>
        <w:p w14:paraId="2192829A" w14:textId="77777777" w:rsidR="003D54FB" w:rsidRPr="0034369D" w:rsidRDefault="003D54FB" w:rsidP="00D46C12">
          <w:pPr>
            <w:ind w:left="567"/>
            <w:rPr>
              <w:rFonts w:cs="Segoe UI Semilight"/>
              <w:lang w:val="en-US"/>
            </w:rPr>
          </w:pPr>
        </w:p>
        <w:p w14:paraId="0CA9222B" w14:textId="77777777" w:rsidR="00D46C12" w:rsidRPr="0034369D" w:rsidRDefault="00D46C12">
          <w:pPr>
            <w:rPr>
              <w:rFonts w:cs="Segoe UI Semilight"/>
              <w:lang w:val="en-US"/>
            </w:rPr>
          </w:pPr>
        </w:p>
        <w:p w14:paraId="4F908564" w14:textId="77777777" w:rsidR="00D46C12" w:rsidRPr="0034369D" w:rsidRDefault="00D46C12">
          <w:pPr>
            <w:rPr>
              <w:rFonts w:cs="Segoe UI Semilight"/>
              <w:lang w:val="en-US"/>
            </w:rPr>
          </w:pPr>
          <w:r w:rsidRPr="0034369D">
            <w:rPr>
              <w:rFonts w:cs="Segoe UI Semilight"/>
              <w:noProof/>
              <w:lang w:val="en-US"/>
            </w:rPr>
            <mc:AlternateContent>
              <mc:Choice Requires="wps">
                <w:drawing>
                  <wp:anchor distT="0" distB="0" distL="114300" distR="114300" simplePos="0" relativeHeight="251658241" behindDoc="1" locked="0" layoutInCell="1" allowOverlap="1" wp14:anchorId="491FC9AD" wp14:editId="6388C6AA">
                    <wp:simplePos x="0" y="0"/>
                    <wp:positionH relativeFrom="column">
                      <wp:posOffset>-972185</wp:posOffset>
                    </wp:positionH>
                    <wp:positionV relativeFrom="paragraph">
                      <wp:posOffset>319405</wp:posOffset>
                    </wp:positionV>
                    <wp:extent cx="2908300" cy="3792855"/>
                    <wp:effectExtent l="0" t="0" r="0" b="0"/>
                    <wp:wrapNone/>
                    <wp:docPr id="122" name="Casella di testo 122"/>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63C2" w14:textId="77777777" w:rsidR="0022433A" w:rsidRPr="003D54FB" w:rsidRDefault="0022433A"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FC9AD" id="_x0000_t202" coordsize="21600,21600" o:spt="202" path="m,l,21600r21600,l21600,xe">
                    <v:stroke joinstyle="miter"/>
                    <v:path gradientshapeok="t" o:connecttype="rect"/>
                  </v:shapetype>
                  <v:shape id="Casella di testo 122" o:spid="_x0000_s1026" type="#_x0000_t202" style="position:absolute;left:0;text-align:left;margin-left:-76.55pt;margin-top:25.15pt;width:229pt;height:298.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" filled="f" stroked="f" strokeweight=".5pt">
                    <v:textbox inset="36pt,36pt,36pt,36pt">
                      <w:txbxContent>
                        <w:p w14:paraId="4BC763C2" w14:textId="77777777" w:rsidR="0022433A" w:rsidRPr="003D54FB" w:rsidRDefault="0022433A" w:rsidP="00D46C12">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364A89FA" wp14:editId="649C07A5">
                                <wp:extent cx="1867535" cy="1867535"/>
                                <wp:effectExtent l="0" t="0" r="0" b="0"/>
                                <wp:docPr id="2"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p w14:paraId="765A28E3" w14:textId="77777777" w:rsidR="00D46C12" w:rsidRPr="0034369D" w:rsidRDefault="00D46C12">
          <w:pPr>
            <w:rPr>
              <w:rFonts w:cs="Segoe UI Semilight"/>
              <w:lang w:val="en-US"/>
            </w:rPr>
          </w:pPr>
        </w:p>
        <w:p w14:paraId="7BDF8B51" w14:textId="77777777" w:rsidR="00D46C12" w:rsidRPr="0034369D" w:rsidRDefault="00D46C12">
          <w:pPr>
            <w:rPr>
              <w:rFonts w:cs="Segoe UI Semilight"/>
              <w:lang w:val="en-US"/>
            </w:rPr>
          </w:pPr>
        </w:p>
        <w:p w14:paraId="49F09032" w14:textId="77777777" w:rsidR="00D46C12" w:rsidRPr="0034369D" w:rsidRDefault="00D46C12">
          <w:pPr>
            <w:rPr>
              <w:rFonts w:cs="Segoe UI Semilight"/>
              <w:lang w:val="en-US"/>
            </w:rPr>
          </w:pPr>
        </w:p>
        <w:p w14:paraId="2CD8AC0D" w14:textId="77777777" w:rsidR="00D46C12" w:rsidRPr="0034369D" w:rsidRDefault="00D46C12">
          <w:pPr>
            <w:rPr>
              <w:rFonts w:cs="Segoe UI Semilight"/>
              <w:lang w:val="en-US"/>
            </w:rPr>
          </w:pPr>
        </w:p>
        <w:p w14:paraId="0F4D390E" w14:textId="77777777" w:rsidR="00D46C12" w:rsidRPr="0034369D" w:rsidRDefault="00D46C12">
          <w:pPr>
            <w:rPr>
              <w:rFonts w:cs="Segoe UI Semilight"/>
              <w:lang w:val="en-US"/>
            </w:rPr>
          </w:pPr>
        </w:p>
        <w:p w14:paraId="209288C2" w14:textId="77777777" w:rsidR="00D46C12" w:rsidRPr="0034369D" w:rsidRDefault="00D46C12">
          <w:pPr>
            <w:rPr>
              <w:rFonts w:cs="Segoe UI Semilight"/>
              <w:lang w:val="en-US"/>
            </w:rPr>
          </w:pPr>
        </w:p>
        <w:p w14:paraId="30953692" w14:textId="77777777" w:rsidR="00D46C12" w:rsidRPr="0034369D" w:rsidRDefault="00D46C12">
          <w:pPr>
            <w:rPr>
              <w:rFonts w:cs="Segoe UI Semilight"/>
              <w:lang w:val="en-US"/>
            </w:rPr>
          </w:pPr>
        </w:p>
        <w:p w14:paraId="675B4C70" w14:textId="77777777" w:rsidR="00D46C12" w:rsidRPr="0034369D" w:rsidRDefault="00D46C12">
          <w:pPr>
            <w:rPr>
              <w:rFonts w:cs="Segoe UI Semilight"/>
              <w:lang w:val="en-US"/>
            </w:rPr>
          </w:pPr>
        </w:p>
        <w:p w14:paraId="349056E1" w14:textId="6D32A138" w:rsidR="00D46C12" w:rsidRPr="0034369D" w:rsidRDefault="00972CBA" w:rsidP="002C3374">
          <w:pPr>
            <w:ind w:left="2552"/>
            <w:jc w:val="left"/>
            <w:rPr>
              <w:rFonts w:cs="Segoe UI Semilight"/>
              <w:lang w:val="en-US"/>
            </w:rPr>
          </w:pPr>
          <w:sdt>
            <w:sdtPr>
              <w:rPr>
                <w:rFonts w:eastAsiaTheme="majorEastAsia" w:cs="Segoe UI Semilight"/>
                <w:b/>
                <w:bCs/>
                <w:color w:val="000000" w:themeColor="text1"/>
                <w:sz w:val="72"/>
                <w:szCs w:val="72"/>
                <w:lang w:val="en-US"/>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C2789F">
                <w:rPr>
                  <w:rFonts w:eastAsiaTheme="majorEastAsia" w:cs="Segoe UI Semilight"/>
                  <w:b/>
                  <w:bCs/>
                  <w:color w:val="000000" w:themeColor="text1"/>
                  <w:sz w:val="72"/>
                  <w:szCs w:val="72"/>
                  <w:lang w:val="en-US"/>
                </w:rPr>
                <w:t>Collaboard Authentication</w:t>
              </w:r>
            </w:sdtContent>
          </w:sdt>
        </w:p>
        <w:p w14:paraId="2061C8B0" w14:textId="368906FA" w:rsidR="006D059E" w:rsidRPr="0034369D" w:rsidRDefault="00972CBA" w:rsidP="00D14D3E">
          <w:pPr>
            <w:pStyle w:val="NoSpacing"/>
            <w:tabs>
              <w:tab w:val="left" w:pos="142"/>
            </w:tabs>
            <w:spacing w:before="240"/>
            <w:ind w:firstLine="2552"/>
            <w:rPr>
              <w:rFonts w:ascii="Segoe UI Semilight" w:hAnsi="Segoe UI Semilight" w:cs="Segoe UI Semilight"/>
              <w:caps/>
              <w:color w:val="44546A" w:themeColor="text2"/>
              <w:sz w:val="36"/>
              <w:szCs w:val="36"/>
            </w:rPr>
            <w:sectPr w:rsidR="006D059E" w:rsidRPr="0034369D" w:rsidSect="00D46C12">
              <w:headerReference w:type="default" r:id="rId13"/>
              <w:footerReference w:type="default" r:id="rId14"/>
              <w:headerReference w:type="first" r:id="rId15"/>
              <w:footerReference w:type="first" r:id="rId16"/>
              <w:pgSz w:w="11900" w:h="16840"/>
              <w:pgMar w:top="1263" w:right="560" w:bottom="1134" w:left="0" w:header="464" w:footer="484" w:gutter="0"/>
              <w:pgNumType w:start="0"/>
              <w:cols w:space="708"/>
              <w:titlePg/>
              <w:docGrid w:linePitch="360"/>
            </w:sectPr>
          </w:pPr>
          <w:sdt>
            <w:sdtPr>
              <w:rPr>
                <w:rFonts w:ascii="Segoe UI Semilight" w:hAnsi="Segoe UI Semilight" w:cs="Segoe UI Semilight"/>
                <w:caps/>
                <w:color w:val="44546A" w:themeColor="text2"/>
                <w:sz w:val="32"/>
                <w:szCs w:val="32"/>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C2DA4">
                <w:rPr>
                  <w:rFonts w:ascii="Segoe UI Semilight" w:hAnsi="Segoe UI Semilight" w:cs="Segoe UI Semilight"/>
                  <w:caps/>
                  <w:color w:val="44546A" w:themeColor="text2"/>
                  <w:sz w:val="32"/>
                  <w:szCs w:val="32"/>
                </w:rPr>
                <w:t>EXTERNAL AUTHENTICATION AND USER AUTHORIZATION</w:t>
              </w:r>
            </w:sdtContent>
          </w:sdt>
          <w:r w:rsidR="003D54FB" w:rsidRPr="0034369D">
            <w:rPr>
              <w:rFonts w:ascii="Segoe UI Semilight" w:hAnsi="Segoe UI Semilight" w:cs="Segoe UI Semilight"/>
            </w:rPr>
            <w:br w:type="page"/>
          </w:r>
        </w:p>
      </w:sdtContent>
    </w:sdt>
    <w:p w14:paraId="7D9B6F05" w14:textId="77777777" w:rsidR="007F744A" w:rsidRPr="0034369D" w:rsidRDefault="007F744A" w:rsidP="007F744A">
      <w:pPr>
        <w:rPr>
          <w:rFonts w:cs="Segoe UI Semilight"/>
          <w:lang w:val="en-US"/>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6372"/>
      </w:tblGrid>
      <w:tr w:rsidR="007F744A" w:rsidRPr="00C2789F" w14:paraId="45A32F94" w14:textId="77777777" w:rsidTr="007F744A">
        <w:trPr>
          <w:jc w:val="center"/>
        </w:trPr>
        <w:tc>
          <w:tcPr>
            <w:tcW w:w="2145" w:type="dxa"/>
            <w:hideMark/>
          </w:tcPr>
          <w:p w14:paraId="4EFF13C4"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Title:</w:t>
            </w:r>
          </w:p>
        </w:tc>
        <w:tc>
          <w:tcPr>
            <w:tcW w:w="6372" w:type="dxa"/>
            <w:hideMark/>
          </w:tcPr>
          <w:p w14:paraId="2AA63746" w14:textId="5DDE3660" w:rsidR="007F744A" w:rsidRPr="0034369D" w:rsidRDefault="001B418F">
            <w:pPr>
              <w:spacing w:after="200" w:line="276" w:lineRule="auto"/>
              <w:rPr>
                <w:rFonts w:cs="Segoe UI Semilight"/>
                <w:sz w:val="20"/>
                <w:szCs w:val="20"/>
                <w:lang w:val="en-US"/>
              </w:rPr>
            </w:pPr>
            <w:r>
              <w:rPr>
                <w:rFonts w:cs="Segoe UI Semilight"/>
                <w:sz w:val="20"/>
                <w:szCs w:val="20"/>
                <w:lang w:val="en-US"/>
              </w:rPr>
              <w:t>Colla</w:t>
            </w:r>
            <w:r w:rsidR="007E0068">
              <w:rPr>
                <w:rFonts w:cs="Segoe UI Semilight"/>
                <w:sz w:val="20"/>
                <w:szCs w:val="20"/>
                <w:lang w:val="en-US"/>
              </w:rPr>
              <w:t>b</w:t>
            </w:r>
            <w:r>
              <w:rPr>
                <w:rFonts w:cs="Segoe UI Semilight"/>
                <w:sz w:val="20"/>
                <w:szCs w:val="20"/>
                <w:lang w:val="en-US"/>
              </w:rPr>
              <w:t xml:space="preserve">oard </w:t>
            </w:r>
            <w:r w:rsidR="00236B1D">
              <w:rPr>
                <w:rFonts w:cs="Segoe UI Semilight"/>
                <w:sz w:val="20"/>
                <w:szCs w:val="20"/>
                <w:lang w:val="en-US"/>
              </w:rPr>
              <w:t>External Authentication and user authorization</w:t>
            </w:r>
          </w:p>
        </w:tc>
      </w:tr>
      <w:tr w:rsidR="007F744A" w:rsidRPr="00C2789F" w14:paraId="5E7DB111" w14:textId="77777777" w:rsidTr="007F744A">
        <w:trPr>
          <w:jc w:val="center"/>
        </w:trPr>
        <w:tc>
          <w:tcPr>
            <w:tcW w:w="2145" w:type="dxa"/>
            <w:hideMark/>
          </w:tcPr>
          <w:p w14:paraId="20650E9E" w14:textId="77777777" w:rsidR="007F744A" w:rsidRPr="0034369D" w:rsidRDefault="007F744A">
            <w:pPr>
              <w:spacing w:after="200" w:line="276" w:lineRule="auto"/>
              <w:rPr>
                <w:rFonts w:cs="Segoe UI Semilight"/>
                <w:sz w:val="20"/>
                <w:szCs w:val="20"/>
                <w:lang w:val="en-US"/>
              </w:rPr>
            </w:pPr>
            <w:bookmarkStart w:id="0" w:name="_Hlk62464468"/>
            <w:r w:rsidRPr="0034369D">
              <w:rPr>
                <w:rFonts w:cs="Segoe UI Semilight"/>
                <w:sz w:val="20"/>
                <w:szCs w:val="20"/>
                <w:lang w:val="en-US"/>
              </w:rPr>
              <w:t>Abstract:</w:t>
            </w:r>
          </w:p>
        </w:tc>
        <w:tc>
          <w:tcPr>
            <w:tcW w:w="6372" w:type="dxa"/>
            <w:hideMark/>
          </w:tcPr>
          <w:p w14:paraId="5FEE92AC" w14:textId="100F1C1B" w:rsidR="007F744A" w:rsidRPr="0034369D" w:rsidRDefault="007F744A">
            <w:pPr>
              <w:rPr>
                <w:rFonts w:cs="Segoe UI Semilight"/>
                <w:sz w:val="20"/>
                <w:szCs w:val="20"/>
                <w:lang w:val="en-US"/>
              </w:rPr>
            </w:pPr>
            <w:r w:rsidRPr="0034369D">
              <w:rPr>
                <w:rFonts w:cs="Segoe UI Semilight"/>
                <w:sz w:val="20"/>
                <w:szCs w:val="20"/>
                <w:lang w:val="en-US"/>
              </w:rPr>
              <w:t xml:space="preserve">This document </w:t>
            </w:r>
            <w:r w:rsidR="00282E9E">
              <w:rPr>
                <w:rFonts w:cs="Segoe UI Semilight"/>
                <w:sz w:val="20"/>
                <w:szCs w:val="20"/>
                <w:lang w:val="en-US"/>
              </w:rPr>
              <w:t xml:space="preserve">describes the integration of </w:t>
            </w:r>
            <w:r w:rsidR="00536D49">
              <w:rPr>
                <w:rFonts w:cs="Segoe UI Semilight"/>
                <w:sz w:val="20"/>
                <w:szCs w:val="20"/>
                <w:lang w:val="en-US"/>
              </w:rPr>
              <w:t>external identity providers</w:t>
            </w:r>
            <w:r w:rsidR="00282E9E">
              <w:rPr>
                <w:rFonts w:cs="Segoe UI Semilight"/>
                <w:sz w:val="20"/>
                <w:szCs w:val="20"/>
                <w:lang w:val="en-US"/>
              </w:rPr>
              <w:t xml:space="preserve"> into </w:t>
            </w:r>
            <w:r w:rsidR="00536D49">
              <w:rPr>
                <w:rFonts w:cs="Segoe UI Semilight"/>
                <w:sz w:val="20"/>
                <w:szCs w:val="20"/>
                <w:lang w:val="en-US"/>
              </w:rPr>
              <w:t xml:space="preserve">Collaboard </w:t>
            </w:r>
            <w:r w:rsidR="00282E9E">
              <w:rPr>
                <w:rFonts w:cs="Segoe UI Semilight"/>
                <w:sz w:val="20"/>
                <w:szCs w:val="20"/>
                <w:lang w:val="en-US"/>
              </w:rPr>
              <w:t xml:space="preserve">and </w:t>
            </w:r>
            <w:r w:rsidR="00536D49">
              <w:rPr>
                <w:rFonts w:cs="Segoe UI Semilight"/>
                <w:sz w:val="20"/>
                <w:szCs w:val="20"/>
                <w:lang w:val="en-US"/>
              </w:rPr>
              <w:t>user authorization</w:t>
            </w:r>
          </w:p>
        </w:tc>
      </w:tr>
      <w:bookmarkEnd w:id="0"/>
      <w:tr w:rsidR="007F744A" w:rsidRPr="0034369D" w14:paraId="4AEF9978" w14:textId="77777777" w:rsidTr="007F744A">
        <w:trPr>
          <w:jc w:val="center"/>
        </w:trPr>
        <w:tc>
          <w:tcPr>
            <w:tcW w:w="2145" w:type="dxa"/>
            <w:hideMark/>
          </w:tcPr>
          <w:p w14:paraId="16FEB83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Status*</w:t>
            </w:r>
          </w:p>
        </w:tc>
        <w:tc>
          <w:tcPr>
            <w:tcW w:w="6372" w:type="dxa"/>
            <w:hideMark/>
          </w:tcPr>
          <w:p w14:paraId="44ECC934" w14:textId="571BF45C" w:rsidR="007F744A" w:rsidRPr="0034369D" w:rsidRDefault="00C2789F">
            <w:pPr>
              <w:spacing w:after="200" w:line="276" w:lineRule="auto"/>
              <w:rPr>
                <w:rFonts w:cs="Segoe UI Semilight"/>
                <w:sz w:val="20"/>
                <w:szCs w:val="20"/>
                <w:lang w:val="en-US"/>
              </w:rPr>
            </w:pPr>
            <w:r>
              <w:rPr>
                <w:rFonts w:cs="Segoe UI Semilight"/>
                <w:sz w:val="20"/>
                <w:szCs w:val="20"/>
                <w:lang w:val="en-US"/>
              </w:rPr>
              <w:t>Approved</w:t>
            </w:r>
          </w:p>
        </w:tc>
      </w:tr>
      <w:tr w:rsidR="007F744A" w:rsidRPr="0034369D" w14:paraId="66E6A840" w14:textId="77777777" w:rsidTr="007F744A">
        <w:trPr>
          <w:jc w:val="center"/>
        </w:trPr>
        <w:tc>
          <w:tcPr>
            <w:tcW w:w="2145" w:type="dxa"/>
            <w:hideMark/>
          </w:tcPr>
          <w:p w14:paraId="64DF78A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Owner:</w:t>
            </w:r>
          </w:p>
        </w:tc>
        <w:tc>
          <w:tcPr>
            <w:tcW w:w="6372" w:type="dxa"/>
            <w:hideMark/>
          </w:tcPr>
          <w:p w14:paraId="6C251D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IBV</w:t>
            </w:r>
          </w:p>
        </w:tc>
      </w:tr>
      <w:tr w:rsidR="007F744A" w:rsidRPr="0034369D" w14:paraId="02F913E3" w14:textId="77777777" w:rsidTr="007F744A">
        <w:trPr>
          <w:jc w:val="center"/>
        </w:trPr>
        <w:tc>
          <w:tcPr>
            <w:tcW w:w="2145" w:type="dxa"/>
            <w:hideMark/>
          </w:tcPr>
          <w:p w14:paraId="39D18E5F"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w:t>
            </w:r>
          </w:p>
        </w:tc>
        <w:tc>
          <w:tcPr>
            <w:tcW w:w="6372" w:type="dxa"/>
            <w:hideMark/>
          </w:tcPr>
          <w:p w14:paraId="374F944D" w14:textId="5E063346" w:rsidR="007F744A" w:rsidRPr="0034369D" w:rsidRDefault="007F744A">
            <w:pPr>
              <w:spacing w:after="200" w:line="276" w:lineRule="auto"/>
              <w:rPr>
                <w:rFonts w:cs="Segoe UI Semilight"/>
                <w:sz w:val="20"/>
                <w:szCs w:val="20"/>
                <w:lang w:val="en-US"/>
              </w:rPr>
            </w:pPr>
          </w:p>
        </w:tc>
      </w:tr>
      <w:tr w:rsidR="007F744A" w:rsidRPr="00C2789F" w14:paraId="4CDF5846" w14:textId="77777777" w:rsidTr="007F744A">
        <w:trPr>
          <w:jc w:val="center"/>
        </w:trPr>
        <w:tc>
          <w:tcPr>
            <w:tcW w:w="8517" w:type="dxa"/>
            <w:gridSpan w:val="2"/>
            <w:hideMark/>
          </w:tcPr>
          <w:p w14:paraId="287C8AA3" w14:textId="77777777" w:rsidR="007F744A" w:rsidRPr="0034369D" w:rsidRDefault="007F744A">
            <w:pPr>
              <w:spacing w:after="200" w:line="276" w:lineRule="auto"/>
              <w:rPr>
                <w:rFonts w:cs="Segoe UI Semilight"/>
                <w:sz w:val="20"/>
                <w:szCs w:val="20"/>
                <w:lang w:val="en-US"/>
              </w:rPr>
            </w:pPr>
            <w:r w:rsidRPr="0034369D">
              <w:rPr>
                <w:rFonts w:cs="Segoe UI Semilight"/>
                <w:sz w:val="14"/>
                <w:szCs w:val="20"/>
                <w:lang w:val="en-US"/>
              </w:rPr>
              <w:t xml:space="preserve">*Draft, </w:t>
            </w:r>
            <w:proofErr w:type="gramStart"/>
            <w:r w:rsidRPr="0034369D">
              <w:rPr>
                <w:rFonts w:cs="Segoe UI Semilight"/>
                <w:sz w:val="14"/>
                <w:szCs w:val="20"/>
                <w:lang w:val="en-US"/>
              </w:rPr>
              <w:t>In</w:t>
            </w:r>
            <w:proofErr w:type="gramEnd"/>
            <w:r w:rsidRPr="0034369D">
              <w:rPr>
                <w:rFonts w:cs="Segoe UI Semilight"/>
                <w:sz w:val="14"/>
                <w:szCs w:val="20"/>
                <w:lang w:val="en-US"/>
              </w:rPr>
              <w:t xml:space="preserve"> progress, Reviewed, Authorized, Approved, Completed</w:t>
            </w:r>
          </w:p>
        </w:tc>
      </w:tr>
    </w:tbl>
    <w:p w14:paraId="2F4A43BB" w14:textId="78AEB793" w:rsidR="007F744A" w:rsidRDefault="007F744A" w:rsidP="007F744A">
      <w:pPr>
        <w:rPr>
          <w:rFonts w:eastAsia="Times New Roman" w:cs="Segoe UI Semilight"/>
          <w:color w:val="000000"/>
          <w:kern w:val="28"/>
          <w:sz w:val="20"/>
          <w:szCs w:val="20"/>
          <w:lang w:val="en-US" w:eastAsia="de-CH"/>
          <w14:ligatures w14:val="standard"/>
          <w14:cntxtAlts/>
        </w:rPr>
      </w:pPr>
    </w:p>
    <w:p w14:paraId="61C56AA0" w14:textId="77777777" w:rsidR="00F15316" w:rsidRPr="0034369D" w:rsidRDefault="00F15316" w:rsidP="007F744A">
      <w:pPr>
        <w:rPr>
          <w:rFonts w:eastAsia="Times New Roman" w:cs="Segoe UI Semilight"/>
          <w:color w:val="000000"/>
          <w:kern w:val="28"/>
          <w:sz w:val="20"/>
          <w:szCs w:val="20"/>
          <w:lang w:val="en-US" w:eastAsia="de-CH"/>
          <w14:ligatures w14:val="standard"/>
          <w14:cntxtAlts/>
        </w:rPr>
      </w:pPr>
    </w:p>
    <w:tbl>
      <w:tblPr>
        <w:tblStyle w:val="TableGrid"/>
        <w:tblW w:w="8784" w:type="dxa"/>
        <w:jc w:val="center"/>
        <w:tblInd w:w="0" w:type="dxa"/>
        <w:tblLook w:val="04A0" w:firstRow="1" w:lastRow="0" w:firstColumn="1" w:lastColumn="0" w:noHBand="0" w:noVBand="1"/>
      </w:tblPr>
      <w:tblGrid>
        <w:gridCol w:w="2886"/>
        <w:gridCol w:w="1701"/>
        <w:gridCol w:w="4197"/>
      </w:tblGrid>
      <w:tr w:rsidR="007F744A" w:rsidRPr="0034369D" w14:paraId="7AD207E2" w14:textId="77777777" w:rsidTr="00ED5123">
        <w:trPr>
          <w:trHeight w:val="615"/>
          <w:jc w:val="center"/>
        </w:trPr>
        <w:tc>
          <w:tcPr>
            <w:tcW w:w="8784" w:type="dxa"/>
            <w:gridSpan w:val="3"/>
            <w:tcBorders>
              <w:top w:val="single" w:sz="4" w:space="0" w:color="auto"/>
              <w:left w:val="single" w:sz="4" w:space="0" w:color="auto"/>
              <w:bottom w:val="single" w:sz="4" w:space="0" w:color="auto"/>
              <w:right w:val="single" w:sz="4" w:space="0" w:color="auto"/>
            </w:tcBorders>
            <w:vAlign w:val="center"/>
            <w:hideMark/>
          </w:tcPr>
          <w:p w14:paraId="4F152FA7"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Document Control</w:t>
            </w:r>
          </w:p>
        </w:tc>
      </w:tr>
      <w:tr w:rsidR="007F744A" w:rsidRPr="0034369D" w14:paraId="276711F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668570B8"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Distribution:</w:t>
            </w:r>
          </w:p>
        </w:tc>
        <w:tc>
          <w:tcPr>
            <w:tcW w:w="1701" w:type="dxa"/>
            <w:tcBorders>
              <w:top w:val="single" w:sz="4" w:space="0" w:color="auto"/>
              <w:left w:val="single" w:sz="4" w:space="0" w:color="auto"/>
              <w:bottom w:val="single" w:sz="4" w:space="0" w:color="auto"/>
              <w:right w:val="single" w:sz="4" w:space="0" w:color="auto"/>
            </w:tcBorders>
            <w:hideMark/>
          </w:tcPr>
          <w:p w14:paraId="28423A5B"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Internal:</w:t>
            </w:r>
          </w:p>
        </w:tc>
        <w:tc>
          <w:tcPr>
            <w:tcW w:w="4197" w:type="dxa"/>
            <w:tcBorders>
              <w:top w:val="single" w:sz="4" w:space="0" w:color="auto"/>
              <w:left w:val="single" w:sz="4" w:space="0" w:color="auto"/>
              <w:bottom w:val="single" w:sz="4" w:space="0" w:color="auto"/>
              <w:right w:val="single" w:sz="4" w:space="0" w:color="auto"/>
            </w:tcBorders>
            <w:hideMark/>
          </w:tcPr>
          <w:p w14:paraId="0FC58409" w14:textId="28A53E3F" w:rsidR="007F744A" w:rsidRPr="007C5124" w:rsidRDefault="00F74BE7">
            <w:pPr>
              <w:spacing w:after="200" w:line="276" w:lineRule="auto"/>
              <w:rPr>
                <w:rFonts w:cs="Segoe UI Semilight"/>
                <w:sz w:val="20"/>
                <w:szCs w:val="20"/>
                <w:lang w:val="it-IT"/>
              </w:rPr>
            </w:pPr>
            <w:r>
              <w:rPr>
                <w:rFonts w:cs="Segoe UI Semilight"/>
                <w:sz w:val="20"/>
                <w:szCs w:val="20"/>
                <w:lang w:val="it-IT"/>
              </w:rPr>
              <w:t>All dev Teams</w:t>
            </w:r>
            <w:r w:rsidR="007F744A" w:rsidRPr="007C5124">
              <w:rPr>
                <w:rFonts w:cs="Segoe UI Semilight"/>
                <w:sz w:val="20"/>
                <w:szCs w:val="20"/>
                <w:lang w:val="it-IT"/>
              </w:rPr>
              <w:t xml:space="preserve"> </w:t>
            </w:r>
          </w:p>
        </w:tc>
      </w:tr>
      <w:tr w:rsidR="007F744A" w:rsidRPr="0034369D" w14:paraId="109A4281"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tcPr>
          <w:p w14:paraId="38299350" w14:textId="77777777" w:rsidR="007F744A" w:rsidRPr="007C5124" w:rsidRDefault="007F744A">
            <w:pPr>
              <w:spacing w:after="200" w:line="276" w:lineRule="auto"/>
              <w:rPr>
                <w:rFonts w:cs="Segoe UI Semilight"/>
                <w:sz w:val="20"/>
                <w:szCs w:val="20"/>
                <w:lang w:val="it-IT"/>
              </w:rPr>
            </w:pPr>
          </w:p>
        </w:tc>
        <w:tc>
          <w:tcPr>
            <w:tcW w:w="1701" w:type="dxa"/>
            <w:tcBorders>
              <w:top w:val="single" w:sz="4" w:space="0" w:color="auto"/>
              <w:left w:val="single" w:sz="4" w:space="0" w:color="auto"/>
              <w:bottom w:val="single" w:sz="4" w:space="0" w:color="auto"/>
              <w:right w:val="single" w:sz="4" w:space="0" w:color="auto"/>
            </w:tcBorders>
            <w:hideMark/>
          </w:tcPr>
          <w:p w14:paraId="2E0548B1"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External:</w:t>
            </w:r>
          </w:p>
        </w:tc>
        <w:tc>
          <w:tcPr>
            <w:tcW w:w="4197" w:type="dxa"/>
            <w:tcBorders>
              <w:top w:val="single" w:sz="4" w:space="0" w:color="auto"/>
              <w:left w:val="single" w:sz="4" w:space="0" w:color="auto"/>
              <w:bottom w:val="single" w:sz="4" w:space="0" w:color="auto"/>
              <w:right w:val="single" w:sz="4" w:space="0" w:color="auto"/>
            </w:tcBorders>
            <w:hideMark/>
          </w:tcPr>
          <w:p w14:paraId="1BC285F8" w14:textId="300585E9" w:rsidR="007F744A" w:rsidRPr="0034369D" w:rsidRDefault="007F744A">
            <w:pPr>
              <w:spacing w:after="200" w:line="276" w:lineRule="auto"/>
              <w:rPr>
                <w:rFonts w:cs="Segoe UI Semilight"/>
                <w:sz w:val="20"/>
                <w:szCs w:val="20"/>
                <w:lang w:val="en-US"/>
              </w:rPr>
            </w:pPr>
          </w:p>
        </w:tc>
      </w:tr>
      <w:tr w:rsidR="007F744A" w:rsidRPr="0034369D" w14:paraId="6550DA0B" w14:textId="77777777" w:rsidTr="00ED5123">
        <w:trPr>
          <w:jc w:val="center"/>
        </w:trPr>
        <w:tc>
          <w:tcPr>
            <w:tcW w:w="2886" w:type="dxa"/>
            <w:tcBorders>
              <w:top w:val="single" w:sz="4" w:space="0" w:color="auto"/>
              <w:left w:val="single" w:sz="4" w:space="0" w:color="auto"/>
              <w:bottom w:val="single" w:sz="4" w:space="0" w:color="auto"/>
              <w:right w:val="single" w:sz="4" w:space="0" w:color="auto"/>
            </w:tcBorders>
            <w:hideMark/>
          </w:tcPr>
          <w:p w14:paraId="08F60650"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Document Authorization:</w:t>
            </w:r>
          </w:p>
        </w:tc>
        <w:tc>
          <w:tcPr>
            <w:tcW w:w="1701" w:type="dxa"/>
            <w:tcBorders>
              <w:top w:val="single" w:sz="4" w:space="0" w:color="auto"/>
              <w:left w:val="single" w:sz="4" w:space="0" w:color="auto"/>
              <w:bottom w:val="single" w:sz="4" w:space="0" w:color="auto"/>
              <w:right w:val="single" w:sz="4" w:space="0" w:color="auto"/>
            </w:tcBorders>
            <w:hideMark/>
          </w:tcPr>
          <w:p w14:paraId="615CEE6C"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Authorizer(s):</w:t>
            </w:r>
          </w:p>
        </w:tc>
        <w:tc>
          <w:tcPr>
            <w:tcW w:w="4197" w:type="dxa"/>
            <w:tcBorders>
              <w:top w:val="single" w:sz="4" w:space="0" w:color="auto"/>
              <w:left w:val="single" w:sz="4" w:space="0" w:color="auto"/>
              <w:bottom w:val="single" w:sz="4" w:space="0" w:color="auto"/>
              <w:right w:val="single" w:sz="4" w:space="0" w:color="auto"/>
            </w:tcBorders>
          </w:tcPr>
          <w:p w14:paraId="45338A63" w14:textId="2EE9E1CB" w:rsidR="007F744A" w:rsidRPr="0034369D" w:rsidRDefault="007F744A">
            <w:pPr>
              <w:spacing w:after="200" w:line="276" w:lineRule="auto"/>
              <w:rPr>
                <w:rFonts w:cs="Segoe UI Semilight"/>
                <w:sz w:val="20"/>
                <w:szCs w:val="20"/>
                <w:lang w:val="en-US"/>
              </w:rPr>
            </w:pPr>
          </w:p>
        </w:tc>
      </w:tr>
    </w:tbl>
    <w:p w14:paraId="284CBA75"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06E0C9EA" w14:textId="77777777" w:rsidR="00F15316" w:rsidRDefault="00F15316" w:rsidP="007F744A">
      <w:pPr>
        <w:rPr>
          <w:rFonts w:eastAsia="Times New Roman" w:cs="Segoe UI Semilight"/>
          <w:color w:val="000000"/>
          <w:kern w:val="28"/>
          <w:sz w:val="20"/>
          <w:szCs w:val="20"/>
          <w:lang w:val="en-US" w:eastAsia="de-CH"/>
          <w14:ligatures w14:val="standard"/>
          <w14:cntxtAlts/>
        </w:rPr>
      </w:pPr>
    </w:p>
    <w:p w14:paraId="69C9CF48" w14:textId="2299F1DF" w:rsidR="007F744A" w:rsidRPr="0034369D" w:rsidRDefault="007F744A" w:rsidP="007F744A">
      <w:pPr>
        <w:rPr>
          <w:rFonts w:eastAsia="Times New Roman" w:cs="Segoe UI Semilight"/>
          <w:color w:val="000000"/>
          <w:kern w:val="28"/>
          <w:sz w:val="20"/>
          <w:szCs w:val="20"/>
          <w:lang w:val="en-US" w:eastAsia="de-CH"/>
          <w14:ligatures w14:val="standard"/>
          <w14:cntxtAlts/>
        </w:rPr>
      </w:pPr>
      <w:r w:rsidRPr="0034369D">
        <w:rPr>
          <w:rFonts w:eastAsia="Times New Roman" w:cs="Segoe UI Semilight"/>
          <w:noProof/>
          <w:color w:val="000000"/>
          <w:kern w:val="28"/>
          <w:sz w:val="20"/>
          <w:szCs w:val="20"/>
          <w:lang w:val="en-US" w:eastAsia="de-CH"/>
          <w14:ligatures w14:val="standard"/>
          <w14:cntxtAlts/>
        </w:rPr>
        <mc:AlternateContent>
          <mc:Choice Requires="wps">
            <w:drawing>
              <wp:anchor distT="0" distB="0" distL="114300" distR="114300" simplePos="0" relativeHeight="251658240" behindDoc="0" locked="0" layoutInCell="1" allowOverlap="1" wp14:anchorId="220A5FB6" wp14:editId="1A373369">
                <wp:simplePos x="0" y="0"/>
                <wp:positionH relativeFrom="column">
                  <wp:posOffset>7420610</wp:posOffset>
                </wp:positionH>
                <wp:positionV relativeFrom="paragraph">
                  <wp:posOffset>457200</wp:posOffset>
                </wp:positionV>
                <wp:extent cx="509905" cy="3319780"/>
                <wp:effectExtent l="10160" t="9525" r="13335" b="13970"/>
                <wp:wrapNone/>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509905" cy="3319780"/>
                        </a:xfrm>
                        <a:prstGeom prst="rect">
                          <a:avLst/>
                        </a:prstGeom>
                        <a:noFill/>
                        <a:ln w="9526"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16sdtdh="http://schemas.microsoft.com/office/word/2020/wordml/sdtdatahash">
            <w:pict>
              <v:rect w14:anchorId="75F998FA" id="Rectangle 58" o:spid="_x0000_s1026" style="position:absolute;margin-left:584.3pt;margin-top:36pt;width:40.15pt;height:2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" filled="f" strokeweight=".26461mm">
                <v:stroke endcap="round"/>
                <o:lock v:ext="edit" rotation="t" aspectratio="t" verticies="t" shapetype="t"/>
              </v:rect>
            </w:pict>
          </mc:Fallback>
        </mc:AlternateContent>
      </w:r>
    </w:p>
    <w:tbl>
      <w:tblPr>
        <w:tblStyle w:val="TableGrid"/>
        <w:tblW w:w="8784" w:type="dxa"/>
        <w:jc w:val="center"/>
        <w:tblInd w:w="0" w:type="dxa"/>
        <w:tblLook w:val="04A0" w:firstRow="1" w:lastRow="0" w:firstColumn="1" w:lastColumn="0" w:noHBand="0" w:noVBand="1"/>
      </w:tblPr>
      <w:tblGrid>
        <w:gridCol w:w="1271"/>
        <w:gridCol w:w="709"/>
        <w:gridCol w:w="1843"/>
        <w:gridCol w:w="4961"/>
      </w:tblGrid>
      <w:tr w:rsidR="007F744A" w:rsidRPr="0034369D" w14:paraId="743EBAED" w14:textId="77777777" w:rsidTr="00ED5123">
        <w:trPr>
          <w:trHeight w:val="615"/>
          <w:jc w:val="center"/>
        </w:trPr>
        <w:tc>
          <w:tcPr>
            <w:tcW w:w="8784" w:type="dxa"/>
            <w:gridSpan w:val="4"/>
            <w:tcBorders>
              <w:top w:val="single" w:sz="4" w:space="0" w:color="auto"/>
              <w:left w:val="single" w:sz="4" w:space="0" w:color="auto"/>
              <w:bottom w:val="single" w:sz="4" w:space="0" w:color="auto"/>
              <w:right w:val="single" w:sz="4" w:space="0" w:color="auto"/>
            </w:tcBorders>
            <w:vAlign w:val="center"/>
            <w:hideMark/>
          </w:tcPr>
          <w:p w14:paraId="7E21DD96" w14:textId="77777777" w:rsidR="007F744A" w:rsidRPr="0034369D" w:rsidRDefault="007F744A">
            <w:pPr>
              <w:spacing w:after="200" w:line="276" w:lineRule="auto"/>
              <w:rPr>
                <w:rFonts w:cs="Segoe UI Semilight"/>
                <w:b/>
                <w:sz w:val="20"/>
                <w:szCs w:val="20"/>
                <w:lang w:val="en-US"/>
              </w:rPr>
            </w:pPr>
            <w:r w:rsidRPr="0034369D">
              <w:rPr>
                <w:rFonts w:cs="Segoe UI Semilight"/>
                <w:b/>
                <w:sz w:val="20"/>
                <w:szCs w:val="20"/>
                <w:lang w:val="en-US"/>
              </w:rPr>
              <w:t>Change History</w:t>
            </w:r>
          </w:p>
        </w:tc>
      </w:tr>
      <w:tr w:rsidR="007F744A" w:rsidRPr="0034369D" w14:paraId="41FB43AE"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2596049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Date</w:t>
            </w:r>
          </w:p>
        </w:tc>
        <w:tc>
          <w:tcPr>
            <w:tcW w:w="709" w:type="dxa"/>
            <w:tcBorders>
              <w:top w:val="single" w:sz="4" w:space="0" w:color="auto"/>
              <w:left w:val="single" w:sz="4" w:space="0" w:color="auto"/>
              <w:bottom w:val="single" w:sz="4" w:space="0" w:color="auto"/>
              <w:right w:val="single" w:sz="4" w:space="0" w:color="auto"/>
            </w:tcBorders>
            <w:hideMark/>
          </w:tcPr>
          <w:p w14:paraId="073BF83E"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Ver</w:t>
            </w:r>
          </w:p>
        </w:tc>
        <w:tc>
          <w:tcPr>
            <w:tcW w:w="1843" w:type="dxa"/>
            <w:tcBorders>
              <w:top w:val="single" w:sz="4" w:space="0" w:color="auto"/>
              <w:left w:val="single" w:sz="4" w:space="0" w:color="auto"/>
              <w:bottom w:val="single" w:sz="4" w:space="0" w:color="auto"/>
              <w:right w:val="single" w:sz="4" w:space="0" w:color="auto"/>
            </w:tcBorders>
            <w:hideMark/>
          </w:tcPr>
          <w:p w14:paraId="22AF2A02"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Changed By</w:t>
            </w:r>
          </w:p>
        </w:tc>
        <w:tc>
          <w:tcPr>
            <w:tcW w:w="4961" w:type="dxa"/>
            <w:tcBorders>
              <w:top w:val="single" w:sz="4" w:space="0" w:color="auto"/>
              <w:left w:val="single" w:sz="4" w:space="0" w:color="auto"/>
              <w:bottom w:val="single" w:sz="4" w:space="0" w:color="auto"/>
              <w:right w:val="single" w:sz="4" w:space="0" w:color="auto"/>
            </w:tcBorders>
            <w:hideMark/>
          </w:tcPr>
          <w:p w14:paraId="34EB4D25" w14:textId="77777777" w:rsidR="007F744A" w:rsidRPr="0034369D" w:rsidRDefault="007F744A">
            <w:pPr>
              <w:spacing w:after="200" w:line="276" w:lineRule="auto"/>
              <w:rPr>
                <w:rFonts w:cs="Segoe UI Semilight"/>
                <w:sz w:val="18"/>
                <w:szCs w:val="20"/>
                <w:lang w:val="en-US"/>
              </w:rPr>
            </w:pPr>
            <w:r w:rsidRPr="0034369D">
              <w:rPr>
                <w:rFonts w:cs="Segoe UI Semilight"/>
                <w:sz w:val="18"/>
                <w:szCs w:val="20"/>
                <w:lang w:val="en-US"/>
              </w:rPr>
              <w:t>Details</w:t>
            </w:r>
          </w:p>
        </w:tc>
      </w:tr>
      <w:tr w:rsidR="007F744A" w:rsidRPr="0034369D" w14:paraId="037055E1" w14:textId="77777777" w:rsidTr="00ED5123">
        <w:trPr>
          <w:jc w:val="center"/>
        </w:trPr>
        <w:tc>
          <w:tcPr>
            <w:tcW w:w="1271" w:type="dxa"/>
            <w:tcBorders>
              <w:top w:val="single" w:sz="4" w:space="0" w:color="auto"/>
              <w:left w:val="single" w:sz="4" w:space="0" w:color="auto"/>
              <w:bottom w:val="single" w:sz="4" w:space="0" w:color="auto"/>
              <w:right w:val="single" w:sz="4" w:space="0" w:color="auto"/>
            </w:tcBorders>
            <w:hideMark/>
          </w:tcPr>
          <w:p w14:paraId="5F604FBD" w14:textId="163B692B" w:rsidR="007F744A" w:rsidRPr="0034369D" w:rsidRDefault="00282E9E">
            <w:pPr>
              <w:spacing w:after="200" w:line="276" w:lineRule="auto"/>
              <w:rPr>
                <w:rFonts w:cs="Segoe UI Semilight"/>
                <w:sz w:val="20"/>
                <w:szCs w:val="20"/>
                <w:lang w:val="en-US"/>
              </w:rPr>
            </w:pPr>
            <w:r>
              <w:rPr>
                <w:rFonts w:cs="Segoe UI Semilight"/>
                <w:sz w:val="20"/>
                <w:szCs w:val="20"/>
                <w:lang w:val="en-US"/>
              </w:rPr>
              <w:t>18</w:t>
            </w:r>
            <w:r w:rsidR="007F744A" w:rsidRPr="0034369D">
              <w:rPr>
                <w:rFonts w:cs="Segoe UI Semilight"/>
                <w:sz w:val="20"/>
                <w:szCs w:val="20"/>
                <w:lang w:val="en-US"/>
              </w:rPr>
              <w:t>/</w:t>
            </w:r>
            <w:r>
              <w:rPr>
                <w:rFonts w:cs="Segoe UI Semilight"/>
                <w:sz w:val="20"/>
                <w:szCs w:val="20"/>
                <w:lang w:val="en-US"/>
              </w:rPr>
              <w:t>0</w:t>
            </w:r>
            <w:r w:rsidR="007903AC">
              <w:rPr>
                <w:rFonts w:cs="Segoe UI Semilight"/>
                <w:sz w:val="20"/>
                <w:szCs w:val="20"/>
                <w:lang w:val="en-US"/>
              </w:rPr>
              <w:t>5</w:t>
            </w:r>
            <w:r w:rsidR="007F744A" w:rsidRPr="0034369D">
              <w:rPr>
                <w:rFonts w:cs="Segoe UI Semilight"/>
                <w:sz w:val="20"/>
                <w:szCs w:val="20"/>
                <w:lang w:val="en-US"/>
              </w:rPr>
              <w:t>/20</w:t>
            </w:r>
            <w:r w:rsidR="00F74BE7">
              <w:rPr>
                <w:rFonts w:cs="Segoe UI Semilight"/>
                <w:sz w:val="20"/>
                <w:szCs w:val="20"/>
                <w:lang w:val="en-US"/>
              </w:rPr>
              <w:t>2</w:t>
            </w:r>
            <w:r>
              <w:rPr>
                <w:rFonts w:cs="Segoe UI Semilight"/>
                <w:sz w:val="20"/>
                <w:szCs w:val="20"/>
                <w:lang w:val="en-US"/>
              </w:rPr>
              <w:t>1</w:t>
            </w:r>
          </w:p>
        </w:tc>
        <w:tc>
          <w:tcPr>
            <w:tcW w:w="709" w:type="dxa"/>
            <w:tcBorders>
              <w:top w:val="single" w:sz="4" w:space="0" w:color="auto"/>
              <w:left w:val="single" w:sz="4" w:space="0" w:color="auto"/>
              <w:bottom w:val="single" w:sz="4" w:space="0" w:color="auto"/>
              <w:right w:val="single" w:sz="4" w:space="0" w:color="auto"/>
            </w:tcBorders>
            <w:hideMark/>
          </w:tcPr>
          <w:p w14:paraId="0CDFE439" w14:textId="77777777" w:rsidR="007F744A" w:rsidRPr="0034369D" w:rsidRDefault="007F744A">
            <w:pPr>
              <w:spacing w:after="200" w:line="276" w:lineRule="auto"/>
              <w:rPr>
                <w:rFonts w:cs="Segoe UI Semilight"/>
                <w:sz w:val="20"/>
                <w:szCs w:val="20"/>
                <w:lang w:val="en-US"/>
              </w:rPr>
            </w:pPr>
            <w:r w:rsidRPr="0034369D">
              <w:rPr>
                <w:rFonts w:cs="Segoe UI Semilight"/>
                <w:sz w:val="20"/>
                <w:szCs w:val="20"/>
                <w:lang w:val="en-US"/>
              </w:rPr>
              <w:t>1.0</w:t>
            </w:r>
          </w:p>
        </w:tc>
        <w:tc>
          <w:tcPr>
            <w:tcW w:w="1843" w:type="dxa"/>
            <w:tcBorders>
              <w:top w:val="single" w:sz="4" w:space="0" w:color="auto"/>
              <w:left w:val="single" w:sz="4" w:space="0" w:color="auto"/>
              <w:bottom w:val="single" w:sz="4" w:space="0" w:color="auto"/>
              <w:right w:val="single" w:sz="4" w:space="0" w:color="auto"/>
            </w:tcBorders>
            <w:hideMark/>
          </w:tcPr>
          <w:p w14:paraId="04431B07" w14:textId="0D3E1AE2" w:rsidR="007F744A" w:rsidRPr="0034369D" w:rsidRDefault="00282E9E">
            <w:pPr>
              <w:spacing w:after="200" w:line="276" w:lineRule="auto"/>
              <w:rPr>
                <w:rFonts w:cs="Segoe UI Semilight"/>
                <w:sz w:val="20"/>
                <w:szCs w:val="20"/>
                <w:lang w:val="en-US"/>
              </w:rPr>
            </w:pPr>
            <w:r w:rsidRPr="00282E9E">
              <w:rPr>
                <w:rFonts w:cs="Segoe UI Semilight"/>
                <w:sz w:val="20"/>
                <w:szCs w:val="20"/>
                <w:lang w:val="en-US"/>
              </w:rPr>
              <w:t>D</w:t>
            </w:r>
            <w:r>
              <w:rPr>
                <w:rFonts w:cs="Segoe UI Semilight"/>
                <w:sz w:val="20"/>
                <w:szCs w:val="20"/>
                <w:lang w:val="en-US"/>
              </w:rPr>
              <w:t>.</w:t>
            </w:r>
            <w:r w:rsidRPr="00282E9E">
              <w:rPr>
                <w:rFonts w:cs="Segoe UI Semilight"/>
                <w:sz w:val="20"/>
                <w:szCs w:val="20"/>
                <w:lang w:val="en-US"/>
              </w:rPr>
              <w:t xml:space="preserve"> Stellaki</w:t>
            </w:r>
            <w:r>
              <w:rPr>
                <w:rFonts w:cs="Segoe UI Semilight"/>
                <w:sz w:val="20"/>
                <w:szCs w:val="20"/>
                <w:lang w:val="en-US"/>
              </w:rPr>
              <w:t>s</w:t>
            </w:r>
          </w:p>
        </w:tc>
        <w:tc>
          <w:tcPr>
            <w:tcW w:w="4961" w:type="dxa"/>
            <w:tcBorders>
              <w:top w:val="single" w:sz="4" w:space="0" w:color="auto"/>
              <w:left w:val="single" w:sz="4" w:space="0" w:color="auto"/>
              <w:bottom w:val="single" w:sz="4" w:space="0" w:color="auto"/>
              <w:right w:val="single" w:sz="4" w:space="0" w:color="auto"/>
            </w:tcBorders>
            <w:hideMark/>
          </w:tcPr>
          <w:p w14:paraId="1D70977D" w14:textId="77777777" w:rsidR="007F744A" w:rsidRPr="0034369D" w:rsidRDefault="007F744A">
            <w:pPr>
              <w:spacing w:after="200" w:line="276" w:lineRule="auto"/>
              <w:rPr>
                <w:rFonts w:cs="Segoe UI Semilight"/>
                <w:sz w:val="16"/>
                <w:szCs w:val="20"/>
                <w:lang w:val="en-US"/>
              </w:rPr>
            </w:pPr>
            <w:r w:rsidRPr="0034369D">
              <w:rPr>
                <w:rFonts w:cs="Segoe UI Semilight"/>
                <w:sz w:val="16"/>
                <w:szCs w:val="20"/>
                <w:lang w:val="en-US"/>
              </w:rPr>
              <w:t>Initial Draft</w:t>
            </w:r>
          </w:p>
        </w:tc>
      </w:tr>
      <w:tr w:rsidR="00282E9E" w:rsidRPr="00F74BE7" w14:paraId="1DC6E131" w14:textId="77777777" w:rsidTr="004A5815">
        <w:trPr>
          <w:jc w:val="center"/>
        </w:trPr>
        <w:tc>
          <w:tcPr>
            <w:tcW w:w="1271" w:type="dxa"/>
            <w:tcBorders>
              <w:top w:val="single" w:sz="4" w:space="0" w:color="auto"/>
              <w:left w:val="single" w:sz="4" w:space="0" w:color="auto"/>
              <w:bottom w:val="single" w:sz="4" w:space="0" w:color="auto"/>
              <w:right w:val="single" w:sz="4" w:space="0" w:color="auto"/>
            </w:tcBorders>
          </w:tcPr>
          <w:p w14:paraId="079B4673" w14:textId="11651B78" w:rsidR="00282E9E" w:rsidRPr="0034369D" w:rsidRDefault="007903AC" w:rsidP="00282E9E">
            <w:pPr>
              <w:spacing w:after="200" w:line="276" w:lineRule="auto"/>
              <w:rPr>
                <w:rFonts w:cs="Segoe UI Semilight"/>
                <w:sz w:val="20"/>
                <w:szCs w:val="20"/>
                <w:lang w:val="en-US"/>
              </w:rPr>
            </w:pPr>
            <w:r>
              <w:rPr>
                <w:rFonts w:cs="Segoe UI Semilight"/>
                <w:sz w:val="20"/>
                <w:szCs w:val="20"/>
                <w:lang w:val="en-US"/>
              </w:rPr>
              <w:t>19/05/2021</w:t>
            </w:r>
          </w:p>
        </w:tc>
        <w:tc>
          <w:tcPr>
            <w:tcW w:w="709" w:type="dxa"/>
            <w:tcBorders>
              <w:top w:val="single" w:sz="4" w:space="0" w:color="auto"/>
              <w:left w:val="single" w:sz="4" w:space="0" w:color="auto"/>
              <w:bottom w:val="single" w:sz="4" w:space="0" w:color="auto"/>
              <w:right w:val="single" w:sz="4" w:space="0" w:color="auto"/>
            </w:tcBorders>
          </w:tcPr>
          <w:p w14:paraId="6AEA559C" w14:textId="0E87405C" w:rsidR="00282E9E" w:rsidRPr="0034369D" w:rsidRDefault="007903AC" w:rsidP="00282E9E">
            <w:pPr>
              <w:spacing w:after="200" w:line="276" w:lineRule="auto"/>
              <w:rPr>
                <w:rFonts w:cs="Segoe UI Semilight"/>
                <w:sz w:val="20"/>
                <w:szCs w:val="20"/>
                <w:lang w:val="en-US"/>
              </w:rPr>
            </w:pPr>
            <w:r>
              <w:rPr>
                <w:rFonts w:cs="Segoe UI Semilight"/>
                <w:sz w:val="20"/>
                <w:szCs w:val="20"/>
                <w:lang w:val="en-US"/>
              </w:rPr>
              <w:t>1.1</w:t>
            </w:r>
          </w:p>
        </w:tc>
        <w:tc>
          <w:tcPr>
            <w:tcW w:w="1843" w:type="dxa"/>
            <w:tcBorders>
              <w:top w:val="single" w:sz="4" w:space="0" w:color="auto"/>
              <w:left w:val="single" w:sz="4" w:space="0" w:color="auto"/>
              <w:bottom w:val="single" w:sz="4" w:space="0" w:color="auto"/>
              <w:right w:val="single" w:sz="4" w:space="0" w:color="auto"/>
            </w:tcBorders>
          </w:tcPr>
          <w:p w14:paraId="3AE3257A" w14:textId="3A7535F9" w:rsidR="00282E9E" w:rsidRPr="00F74BE7" w:rsidRDefault="007903AC" w:rsidP="00282E9E">
            <w:pPr>
              <w:spacing w:after="200" w:line="276" w:lineRule="auto"/>
              <w:rPr>
                <w:rFonts w:cs="Segoe UI Semilight"/>
                <w:sz w:val="20"/>
                <w:szCs w:val="20"/>
                <w:lang w:val="it-IT"/>
              </w:rPr>
            </w:pPr>
            <w:r>
              <w:rPr>
                <w:rFonts w:cs="Segoe UI Semilight"/>
                <w:sz w:val="20"/>
                <w:szCs w:val="20"/>
                <w:lang w:val="it-IT"/>
              </w:rPr>
              <w:t>G.P. Santopaolo</w:t>
            </w:r>
          </w:p>
        </w:tc>
        <w:tc>
          <w:tcPr>
            <w:tcW w:w="4961" w:type="dxa"/>
            <w:tcBorders>
              <w:top w:val="single" w:sz="4" w:space="0" w:color="auto"/>
              <w:left w:val="single" w:sz="4" w:space="0" w:color="auto"/>
              <w:bottom w:val="single" w:sz="4" w:space="0" w:color="auto"/>
              <w:right w:val="single" w:sz="4" w:space="0" w:color="auto"/>
            </w:tcBorders>
          </w:tcPr>
          <w:p w14:paraId="37219110" w14:textId="7634E570" w:rsidR="00282E9E" w:rsidRPr="0034369D" w:rsidRDefault="007903AC" w:rsidP="00282E9E">
            <w:pPr>
              <w:spacing w:after="200" w:line="276" w:lineRule="auto"/>
              <w:rPr>
                <w:rFonts w:cs="Segoe UI Semilight"/>
                <w:sz w:val="16"/>
                <w:szCs w:val="20"/>
                <w:lang w:val="en-US"/>
              </w:rPr>
            </w:pPr>
            <w:r>
              <w:rPr>
                <w:rFonts w:cs="Segoe UI Semilight"/>
                <w:sz w:val="16"/>
                <w:szCs w:val="20"/>
                <w:lang w:val="en-US"/>
              </w:rPr>
              <w:t>Document review</w:t>
            </w:r>
          </w:p>
        </w:tc>
      </w:tr>
      <w:tr w:rsidR="00282E9E" w:rsidRPr="00F74BE7" w14:paraId="7FB692CB" w14:textId="77777777" w:rsidTr="00E603E0">
        <w:trPr>
          <w:jc w:val="center"/>
        </w:trPr>
        <w:tc>
          <w:tcPr>
            <w:tcW w:w="1271" w:type="dxa"/>
            <w:tcBorders>
              <w:top w:val="single" w:sz="4" w:space="0" w:color="auto"/>
              <w:left w:val="single" w:sz="4" w:space="0" w:color="auto"/>
              <w:bottom w:val="single" w:sz="4" w:space="0" w:color="auto"/>
              <w:right w:val="single" w:sz="4" w:space="0" w:color="auto"/>
            </w:tcBorders>
          </w:tcPr>
          <w:p w14:paraId="71B9C820" w14:textId="11846154"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7F3F5DB8" w14:textId="583F5A9F"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CFB63D7" w14:textId="53EA22A1"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1331FCA9" w14:textId="6DC5AF7C" w:rsidR="00282E9E" w:rsidRPr="0034369D" w:rsidRDefault="00282E9E" w:rsidP="00282E9E">
            <w:pPr>
              <w:spacing w:after="200" w:line="276" w:lineRule="auto"/>
              <w:rPr>
                <w:rFonts w:cs="Segoe UI Semilight"/>
                <w:sz w:val="16"/>
                <w:szCs w:val="20"/>
                <w:lang w:val="en-US"/>
              </w:rPr>
            </w:pPr>
          </w:p>
        </w:tc>
      </w:tr>
      <w:tr w:rsidR="00282E9E" w:rsidRPr="0034369D" w14:paraId="6987DC5E" w14:textId="77777777" w:rsidTr="00E603E0">
        <w:trPr>
          <w:jc w:val="center"/>
        </w:trPr>
        <w:tc>
          <w:tcPr>
            <w:tcW w:w="1271" w:type="dxa"/>
            <w:tcBorders>
              <w:top w:val="single" w:sz="4" w:space="0" w:color="auto"/>
              <w:left w:val="single" w:sz="4" w:space="0" w:color="auto"/>
              <w:bottom w:val="single" w:sz="4" w:space="0" w:color="auto"/>
              <w:right w:val="single" w:sz="4" w:space="0" w:color="auto"/>
            </w:tcBorders>
          </w:tcPr>
          <w:p w14:paraId="09668730" w14:textId="7890AAE8"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3D5CEA72" w14:textId="683C9E45"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09ADF1F" w14:textId="0F91D247"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406E7B95" w14:textId="1E9685A5" w:rsidR="00282E9E" w:rsidRPr="0034369D" w:rsidRDefault="00282E9E" w:rsidP="00282E9E">
            <w:pPr>
              <w:spacing w:after="200" w:line="276" w:lineRule="auto"/>
              <w:rPr>
                <w:rFonts w:cs="Segoe UI Semilight"/>
                <w:sz w:val="16"/>
                <w:szCs w:val="20"/>
                <w:lang w:val="en-US"/>
              </w:rPr>
            </w:pPr>
          </w:p>
        </w:tc>
      </w:tr>
      <w:tr w:rsidR="00282E9E" w:rsidRPr="0034369D" w14:paraId="3BC78F59"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1C1DE8CD" w14:textId="2189D8E5"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278D478" w14:textId="12C16D46"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307BCAD3" w14:textId="2264DEBB"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1820C238" w14:textId="4A2256B3" w:rsidR="00282E9E" w:rsidRPr="0034369D" w:rsidRDefault="00282E9E" w:rsidP="00282E9E">
            <w:pPr>
              <w:spacing w:after="200" w:line="276" w:lineRule="auto"/>
              <w:rPr>
                <w:rFonts w:cs="Segoe UI Semilight"/>
                <w:sz w:val="16"/>
                <w:szCs w:val="20"/>
                <w:lang w:val="en-US"/>
              </w:rPr>
            </w:pPr>
          </w:p>
        </w:tc>
      </w:tr>
      <w:tr w:rsidR="00282E9E" w:rsidRPr="00F74BE7" w14:paraId="5DC18C81" w14:textId="77777777" w:rsidTr="00F74BE7">
        <w:trPr>
          <w:jc w:val="center"/>
        </w:trPr>
        <w:tc>
          <w:tcPr>
            <w:tcW w:w="1271" w:type="dxa"/>
            <w:tcBorders>
              <w:top w:val="single" w:sz="4" w:space="0" w:color="auto"/>
              <w:left w:val="single" w:sz="4" w:space="0" w:color="auto"/>
              <w:bottom w:val="single" w:sz="4" w:space="0" w:color="auto"/>
              <w:right w:val="single" w:sz="4" w:space="0" w:color="auto"/>
            </w:tcBorders>
          </w:tcPr>
          <w:p w14:paraId="71D31B3A" w14:textId="10B6BEE8" w:rsidR="00282E9E" w:rsidRPr="0034369D" w:rsidRDefault="00282E9E" w:rsidP="00282E9E">
            <w:pPr>
              <w:spacing w:after="200" w:line="276" w:lineRule="auto"/>
              <w:rPr>
                <w:rFonts w:cs="Segoe UI Semilight"/>
                <w:sz w:val="20"/>
                <w:szCs w:val="20"/>
                <w:lang w:val="en-US"/>
              </w:rPr>
            </w:pPr>
          </w:p>
        </w:tc>
        <w:tc>
          <w:tcPr>
            <w:tcW w:w="709" w:type="dxa"/>
            <w:tcBorders>
              <w:top w:val="single" w:sz="4" w:space="0" w:color="auto"/>
              <w:left w:val="single" w:sz="4" w:space="0" w:color="auto"/>
              <w:bottom w:val="single" w:sz="4" w:space="0" w:color="auto"/>
              <w:right w:val="single" w:sz="4" w:space="0" w:color="auto"/>
            </w:tcBorders>
          </w:tcPr>
          <w:p w14:paraId="4AC86E5D" w14:textId="017215B0" w:rsidR="00282E9E" w:rsidRPr="0034369D" w:rsidRDefault="00282E9E" w:rsidP="00282E9E">
            <w:pPr>
              <w:spacing w:after="200" w:line="276" w:lineRule="auto"/>
              <w:rPr>
                <w:rFonts w:cs="Segoe UI Semilight"/>
                <w:sz w:val="20"/>
                <w:szCs w:val="20"/>
                <w:lang w:val="en-US"/>
              </w:rPr>
            </w:pPr>
          </w:p>
        </w:tc>
        <w:tc>
          <w:tcPr>
            <w:tcW w:w="1843" w:type="dxa"/>
            <w:tcBorders>
              <w:top w:val="single" w:sz="4" w:space="0" w:color="auto"/>
              <w:left w:val="single" w:sz="4" w:space="0" w:color="auto"/>
              <w:bottom w:val="single" w:sz="4" w:space="0" w:color="auto"/>
              <w:right w:val="single" w:sz="4" w:space="0" w:color="auto"/>
            </w:tcBorders>
          </w:tcPr>
          <w:p w14:paraId="063ECE04" w14:textId="382F162A" w:rsidR="00282E9E" w:rsidRPr="0034369D" w:rsidRDefault="00282E9E" w:rsidP="00282E9E">
            <w:pPr>
              <w:spacing w:after="200" w:line="276" w:lineRule="auto"/>
              <w:rPr>
                <w:rFonts w:cs="Segoe UI Semilight"/>
                <w:sz w:val="20"/>
                <w:szCs w:val="20"/>
                <w:lang w:val="en-US"/>
              </w:rPr>
            </w:pPr>
          </w:p>
        </w:tc>
        <w:tc>
          <w:tcPr>
            <w:tcW w:w="4961" w:type="dxa"/>
            <w:tcBorders>
              <w:top w:val="single" w:sz="4" w:space="0" w:color="auto"/>
              <w:left w:val="single" w:sz="4" w:space="0" w:color="auto"/>
              <w:bottom w:val="single" w:sz="4" w:space="0" w:color="auto"/>
              <w:right w:val="single" w:sz="4" w:space="0" w:color="auto"/>
            </w:tcBorders>
          </w:tcPr>
          <w:p w14:paraId="327215F8" w14:textId="40528117" w:rsidR="00282E9E" w:rsidRPr="0034369D" w:rsidRDefault="00282E9E" w:rsidP="00282E9E">
            <w:pPr>
              <w:spacing w:after="200" w:line="276" w:lineRule="auto"/>
              <w:rPr>
                <w:rFonts w:cs="Segoe UI Semilight"/>
                <w:sz w:val="16"/>
                <w:szCs w:val="20"/>
                <w:lang w:val="en-US"/>
              </w:rPr>
            </w:pPr>
          </w:p>
        </w:tc>
      </w:tr>
    </w:tbl>
    <w:p w14:paraId="17A71987" w14:textId="77777777" w:rsidR="007F744A" w:rsidRPr="0034369D" w:rsidRDefault="007F744A" w:rsidP="007F744A">
      <w:pPr>
        <w:spacing w:after="200" w:line="276" w:lineRule="auto"/>
        <w:rPr>
          <w:rFonts w:eastAsia="Times New Roman" w:cs="Segoe UI Semilight"/>
          <w:b/>
          <w:color w:val="0069AA"/>
          <w:kern w:val="28"/>
          <w:sz w:val="28"/>
          <w:szCs w:val="20"/>
          <w:lang w:val="en-US" w:eastAsia="de-CH"/>
          <w14:ligatures w14:val="standard"/>
          <w14:cntxtAlts/>
        </w:rPr>
      </w:pPr>
      <w:r w:rsidRPr="0034369D">
        <w:rPr>
          <w:rFonts w:cs="Segoe UI Semilight"/>
          <w:lang w:val="en-US"/>
        </w:rPr>
        <w:br w:type="page"/>
      </w:r>
    </w:p>
    <w:sdt>
      <w:sdtPr>
        <w:rPr>
          <w:rFonts w:ascii="Segoe UI Semilight" w:eastAsia="Times New Roman" w:hAnsi="Segoe UI Semilight" w:cs="Segoe UI Semilight"/>
          <w:b w:val="0"/>
          <w:bCs w:val="0"/>
          <w:color w:val="000000"/>
          <w:kern w:val="28"/>
          <w:sz w:val="20"/>
          <w:szCs w:val="20"/>
          <w:lang w:val="en-US" w:eastAsia="en-US"/>
          <w14:ligatures w14:val="standard"/>
          <w14:cntxtAlts/>
        </w:rPr>
        <w:id w:val="-52081336"/>
        <w:docPartObj>
          <w:docPartGallery w:val="Table of Contents"/>
          <w:docPartUnique/>
        </w:docPartObj>
      </w:sdtPr>
      <w:sdtEndPr>
        <w:rPr>
          <w:rFonts w:eastAsiaTheme="minorHAnsi"/>
          <w:b/>
          <w:color w:val="auto"/>
          <w:kern w:val="0"/>
          <w:sz w:val="22"/>
          <w:szCs w:val="24"/>
          <w14:ligatures w14:val="none"/>
          <w14:cntxtAlts w14:val="0"/>
        </w:rPr>
      </w:sdtEndPr>
      <w:sdtContent>
        <w:p w14:paraId="008AFE21" w14:textId="77777777" w:rsidR="007F744A" w:rsidRPr="0034369D" w:rsidRDefault="007F744A" w:rsidP="007F744A">
          <w:pPr>
            <w:pStyle w:val="TOCHeading"/>
            <w:rPr>
              <w:rStyle w:val="Heading1Char"/>
              <w:lang w:val="en-US"/>
            </w:rPr>
          </w:pPr>
          <w:r w:rsidRPr="0034369D">
            <w:rPr>
              <w:rStyle w:val="Heading1Char"/>
              <w:lang w:val="en-US"/>
            </w:rPr>
            <w:t>Index</w:t>
          </w:r>
        </w:p>
        <w:p w14:paraId="74A3CE5A" w14:textId="138B06F7" w:rsidR="007903AC" w:rsidRDefault="007F744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r w:rsidRPr="0034369D">
            <w:rPr>
              <w:rFonts w:ascii="Segoe UI Semilight" w:hAnsi="Segoe UI Semilight" w:cs="Segoe UI Semilight"/>
              <w:sz w:val="14"/>
              <w:lang w:val="en-US"/>
            </w:rPr>
            <w:fldChar w:fldCharType="begin"/>
          </w:r>
          <w:r w:rsidRPr="0034369D">
            <w:rPr>
              <w:rFonts w:ascii="Segoe UI Semilight" w:hAnsi="Segoe UI Semilight" w:cs="Segoe UI Semilight"/>
              <w:sz w:val="14"/>
              <w:lang w:val="en-US"/>
            </w:rPr>
            <w:instrText xml:space="preserve"> TOC \o "1-3" \h \z \u </w:instrText>
          </w:r>
          <w:r w:rsidRPr="0034369D">
            <w:rPr>
              <w:rFonts w:ascii="Segoe UI Semilight" w:hAnsi="Segoe UI Semilight" w:cs="Segoe UI Semilight"/>
              <w:sz w:val="14"/>
              <w:lang w:val="en-US"/>
            </w:rPr>
            <w:fldChar w:fldCharType="separate"/>
          </w:r>
          <w:hyperlink w:anchor="_Toc72326025" w:history="1">
            <w:r w:rsidR="007903AC" w:rsidRPr="0022038E">
              <w:rPr>
                <w:rStyle w:val="Hyperlink"/>
                <w:noProof/>
                <w:lang w:val="en-US"/>
              </w:rPr>
              <w:t>Overview</w:t>
            </w:r>
            <w:r w:rsidR="007903AC">
              <w:rPr>
                <w:noProof/>
                <w:webHidden/>
              </w:rPr>
              <w:tab/>
            </w:r>
            <w:r w:rsidR="007903AC">
              <w:rPr>
                <w:noProof/>
                <w:webHidden/>
              </w:rPr>
              <w:fldChar w:fldCharType="begin"/>
            </w:r>
            <w:r w:rsidR="007903AC">
              <w:rPr>
                <w:noProof/>
                <w:webHidden/>
              </w:rPr>
              <w:instrText xml:space="preserve"> PAGEREF _Toc72326025 \h </w:instrText>
            </w:r>
            <w:r w:rsidR="007903AC">
              <w:rPr>
                <w:noProof/>
                <w:webHidden/>
              </w:rPr>
            </w:r>
            <w:r w:rsidR="007903AC">
              <w:rPr>
                <w:noProof/>
                <w:webHidden/>
              </w:rPr>
              <w:fldChar w:fldCharType="separate"/>
            </w:r>
            <w:r w:rsidR="007903AC">
              <w:rPr>
                <w:noProof/>
                <w:webHidden/>
              </w:rPr>
              <w:t>3</w:t>
            </w:r>
            <w:r w:rsidR="007903AC">
              <w:rPr>
                <w:noProof/>
                <w:webHidden/>
              </w:rPr>
              <w:fldChar w:fldCharType="end"/>
            </w:r>
          </w:hyperlink>
        </w:p>
        <w:p w14:paraId="4B30531F" w14:textId="5EE70B14"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26" w:history="1">
            <w:r w:rsidR="007903AC" w:rsidRPr="0022038E">
              <w:rPr>
                <w:rStyle w:val="Hyperlink"/>
                <w:noProof/>
                <w:lang w:val="en-US"/>
              </w:rPr>
              <w:t>SAML</w:t>
            </w:r>
            <w:r w:rsidR="007903AC">
              <w:rPr>
                <w:noProof/>
                <w:webHidden/>
              </w:rPr>
              <w:tab/>
            </w:r>
            <w:r w:rsidR="007903AC">
              <w:rPr>
                <w:noProof/>
                <w:webHidden/>
              </w:rPr>
              <w:fldChar w:fldCharType="begin"/>
            </w:r>
            <w:r w:rsidR="007903AC">
              <w:rPr>
                <w:noProof/>
                <w:webHidden/>
              </w:rPr>
              <w:instrText xml:space="preserve"> PAGEREF _Toc72326026 \h </w:instrText>
            </w:r>
            <w:r w:rsidR="007903AC">
              <w:rPr>
                <w:noProof/>
                <w:webHidden/>
              </w:rPr>
            </w:r>
            <w:r w:rsidR="007903AC">
              <w:rPr>
                <w:noProof/>
                <w:webHidden/>
              </w:rPr>
              <w:fldChar w:fldCharType="separate"/>
            </w:r>
            <w:r w:rsidR="007903AC">
              <w:rPr>
                <w:noProof/>
                <w:webHidden/>
              </w:rPr>
              <w:t>4</w:t>
            </w:r>
            <w:r w:rsidR="007903AC">
              <w:rPr>
                <w:noProof/>
                <w:webHidden/>
              </w:rPr>
              <w:fldChar w:fldCharType="end"/>
            </w:r>
          </w:hyperlink>
        </w:p>
        <w:p w14:paraId="17F1B2FE" w14:textId="1FC340FF" w:rsidR="007903AC" w:rsidRDefault="00972CBA">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27" w:history="1">
            <w:r w:rsidR="007903AC" w:rsidRPr="0022038E">
              <w:rPr>
                <w:rStyle w:val="Hyperlink"/>
                <w:noProof/>
                <w:lang w:val="en-US"/>
              </w:rPr>
              <w:t>Flows</w:t>
            </w:r>
            <w:r w:rsidR="007903AC">
              <w:rPr>
                <w:noProof/>
                <w:webHidden/>
              </w:rPr>
              <w:tab/>
            </w:r>
            <w:r w:rsidR="007903AC">
              <w:rPr>
                <w:noProof/>
                <w:webHidden/>
              </w:rPr>
              <w:fldChar w:fldCharType="begin"/>
            </w:r>
            <w:r w:rsidR="007903AC">
              <w:rPr>
                <w:noProof/>
                <w:webHidden/>
              </w:rPr>
              <w:instrText xml:space="preserve"> PAGEREF _Toc72326027 \h </w:instrText>
            </w:r>
            <w:r w:rsidR="007903AC">
              <w:rPr>
                <w:noProof/>
                <w:webHidden/>
              </w:rPr>
            </w:r>
            <w:r w:rsidR="007903AC">
              <w:rPr>
                <w:noProof/>
                <w:webHidden/>
              </w:rPr>
              <w:fldChar w:fldCharType="separate"/>
            </w:r>
            <w:r w:rsidR="007903AC">
              <w:rPr>
                <w:noProof/>
                <w:webHidden/>
              </w:rPr>
              <w:t>4</w:t>
            </w:r>
            <w:r w:rsidR="007903AC">
              <w:rPr>
                <w:noProof/>
                <w:webHidden/>
              </w:rPr>
              <w:fldChar w:fldCharType="end"/>
            </w:r>
          </w:hyperlink>
        </w:p>
        <w:p w14:paraId="2E6C6EE0" w14:textId="7DE778D9" w:rsidR="007903AC" w:rsidRDefault="00972CBA">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28" w:history="1">
            <w:r w:rsidR="007903AC" w:rsidRPr="0022038E">
              <w:rPr>
                <w:rStyle w:val="Hyperlink"/>
                <w:noProof/>
                <w:lang w:val="en-US"/>
              </w:rPr>
              <w:t>Bindings</w:t>
            </w:r>
            <w:r w:rsidR="007903AC">
              <w:rPr>
                <w:noProof/>
                <w:webHidden/>
              </w:rPr>
              <w:tab/>
            </w:r>
            <w:r w:rsidR="007903AC">
              <w:rPr>
                <w:noProof/>
                <w:webHidden/>
              </w:rPr>
              <w:fldChar w:fldCharType="begin"/>
            </w:r>
            <w:r w:rsidR="007903AC">
              <w:rPr>
                <w:noProof/>
                <w:webHidden/>
              </w:rPr>
              <w:instrText xml:space="preserve"> PAGEREF _Toc72326028 \h </w:instrText>
            </w:r>
            <w:r w:rsidR="007903AC">
              <w:rPr>
                <w:noProof/>
                <w:webHidden/>
              </w:rPr>
            </w:r>
            <w:r w:rsidR="007903AC">
              <w:rPr>
                <w:noProof/>
                <w:webHidden/>
              </w:rPr>
              <w:fldChar w:fldCharType="separate"/>
            </w:r>
            <w:r w:rsidR="007903AC">
              <w:rPr>
                <w:noProof/>
                <w:webHidden/>
              </w:rPr>
              <w:t>4</w:t>
            </w:r>
            <w:r w:rsidR="007903AC">
              <w:rPr>
                <w:noProof/>
                <w:webHidden/>
              </w:rPr>
              <w:fldChar w:fldCharType="end"/>
            </w:r>
          </w:hyperlink>
        </w:p>
        <w:p w14:paraId="10E64E7C" w14:textId="41911038" w:rsidR="007903AC" w:rsidRDefault="00972CBA">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29" w:history="1">
            <w:r w:rsidR="007903AC" w:rsidRPr="0022038E">
              <w:rPr>
                <w:rStyle w:val="Hyperlink"/>
                <w:noProof/>
                <w:lang w:val="en-US"/>
              </w:rPr>
              <w:t>Assertions</w:t>
            </w:r>
            <w:r w:rsidR="007903AC">
              <w:rPr>
                <w:noProof/>
                <w:webHidden/>
              </w:rPr>
              <w:tab/>
            </w:r>
            <w:r w:rsidR="007903AC">
              <w:rPr>
                <w:noProof/>
                <w:webHidden/>
              </w:rPr>
              <w:fldChar w:fldCharType="begin"/>
            </w:r>
            <w:r w:rsidR="007903AC">
              <w:rPr>
                <w:noProof/>
                <w:webHidden/>
              </w:rPr>
              <w:instrText xml:space="preserve"> PAGEREF _Toc72326029 \h </w:instrText>
            </w:r>
            <w:r w:rsidR="007903AC">
              <w:rPr>
                <w:noProof/>
                <w:webHidden/>
              </w:rPr>
            </w:r>
            <w:r w:rsidR="007903AC">
              <w:rPr>
                <w:noProof/>
                <w:webHidden/>
              </w:rPr>
              <w:fldChar w:fldCharType="separate"/>
            </w:r>
            <w:r w:rsidR="007903AC">
              <w:rPr>
                <w:noProof/>
                <w:webHidden/>
              </w:rPr>
              <w:t>4</w:t>
            </w:r>
            <w:r w:rsidR="007903AC">
              <w:rPr>
                <w:noProof/>
                <w:webHidden/>
              </w:rPr>
              <w:fldChar w:fldCharType="end"/>
            </w:r>
          </w:hyperlink>
        </w:p>
        <w:p w14:paraId="6E5DACFB" w14:textId="54522179"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0" w:history="1">
            <w:r w:rsidR="007903AC" w:rsidRPr="0022038E">
              <w:rPr>
                <w:rStyle w:val="Hyperlink"/>
                <w:noProof/>
                <w:lang w:val="en-US"/>
              </w:rPr>
              <w:t>OAuth 2.0</w:t>
            </w:r>
            <w:r w:rsidR="007903AC">
              <w:rPr>
                <w:noProof/>
                <w:webHidden/>
              </w:rPr>
              <w:tab/>
            </w:r>
            <w:r w:rsidR="007903AC">
              <w:rPr>
                <w:noProof/>
                <w:webHidden/>
              </w:rPr>
              <w:fldChar w:fldCharType="begin"/>
            </w:r>
            <w:r w:rsidR="007903AC">
              <w:rPr>
                <w:noProof/>
                <w:webHidden/>
              </w:rPr>
              <w:instrText xml:space="preserve"> PAGEREF _Toc72326030 \h </w:instrText>
            </w:r>
            <w:r w:rsidR="007903AC">
              <w:rPr>
                <w:noProof/>
                <w:webHidden/>
              </w:rPr>
            </w:r>
            <w:r w:rsidR="007903AC">
              <w:rPr>
                <w:noProof/>
                <w:webHidden/>
              </w:rPr>
              <w:fldChar w:fldCharType="separate"/>
            </w:r>
            <w:r w:rsidR="007903AC">
              <w:rPr>
                <w:noProof/>
                <w:webHidden/>
              </w:rPr>
              <w:t>7</w:t>
            </w:r>
            <w:r w:rsidR="007903AC">
              <w:rPr>
                <w:noProof/>
                <w:webHidden/>
              </w:rPr>
              <w:fldChar w:fldCharType="end"/>
            </w:r>
          </w:hyperlink>
        </w:p>
        <w:p w14:paraId="1AC21365" w14:textId="6CD3498C" w:rsidR="007903AC" w:rsidRDefault="00972CBA">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1" w:history="1">
            <w:r w:rsidR="007903AC" w:rsidRPr="0022038E">
              <w:rPr>
                <w:rStyle w:val="Hyperlink"/>
                <w:noProof/>
                <w:lang w:val="en-US"/>
              </w:rPr>
              <w:t>The Authorization Code Flow</w:t>
            </w:r>
            <w:r w:rsidR="007903AC">
              <w:rPr>
                <w:noProof/>
                <w:webHidden/>
              </w:rPr>
              <w:tab/>
            </w:r>
            <w:r w:rsidR="007903AC">
              <w:rPr>
                <w:noProof/>
                <w:webHidden/>
              </w:rPr>
              <w:fldChar w:fldCharType="begin"/>
            </w:r>
            <w:r w:rsidR="007903AC">
              <w:rPr>
                <w:noProof/>
                <w:webHidden/>
              </w:rPr>
              <w:instrText xml:space="preserve"> PAGEREF _Toc72326031 \h </w:instrText>
            </w:r>
            <w:r w:rsidR="007903AC">
              <w:rPr>
                <w:noProof/>
                <w:webHidden/>
              </w:rPr>
            </w:r>
            <w:r w:rsidR="007903AC">
              <w:rPr>
                <w:noProof/>
                <w:webHidden/>
              </w:rPr>
              <w:fldChar w:fldCharType="separate"/>
            </w:r>
            <w:r w:rsidR="007903AC">
              <w:rPr>
                <w:noProof/>
                <w:webHidden/>
              </w:rPr>
              <w:t>7</w:t>
            </w:r>
            <w:r w:rsidR="007903AC">
              <w:rPr>
                <w:noProof/>
                <w:webHidden/>
              </w:rPr>
              <w:fldChar w:fldCharType="end"/>
            </w:r>
          </w:hyperlink>
        </w:p>
        <w:p w14:paraId="226EC70F" w14:textId="6706592D" w:rsidR="007903AC" w:rsidRDefault="00972CBA">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2" w:history="1">
            <w:r w:rsidR="007903AC" w:rsidRPr="0022038E">
              <w:rPr>
                <w:rStyle w:val="Hyperlink"/>
                <w:noProof/>
                <w:lang w:val="en-US"/>
              </w:rPr>
              <w:t>Get the User’s Permission</w:t>
            </w:r>
            <w:r w:rsidR="007903AC">
              <w:rPr>
                <w:noProof/>
                <w:webHidden/>
              </w:rPr>
              <w:tab/>
            </w:r>
            <w:r w:rsidR="007903AC">
              <w:rPr>
                <w:noProof/>
                <w:webHidden/>
              </w:rPr>
              <w:fldChar w:fldCharType="begin"/>
            </w:r>
            <w:r w:rsidR="007903AC">
              <w:rPr>
                <w:noProof/>
                <w:webHidden/>
              </w:rPr>
              <w:instrText xml:space="preserve"> PAGEREF _Toc72326032 \h </w:instrText>
            </w:r>
            <w:r w:rsidR="007903AC">
              <w:rPr>
                <w:noProof/>
                <w:webHidden/>
              </w:rPr>
            </w:r>
            <w:r w:rsidR="007903AC">
              <w:rPr>
                <w:noProof/>
                <w:webHidden/>
              </w:rPr>
              <w:fldChar w:fldCharType="separate"/>
            </w:r>
            <w:r w:rsidR="007903AC">
              <w:rPr>
                <w:noProof/>
                <w:webHidden/>
              </w:rPr>
              <w:t>7</w:t>
            </w:r>
            <w:r w:rsidR="007903AC">
              <w:rPr>
                <w:noProof/>
                <w:webHidden/>
              </w:rPr>
              <w:fldChar w:fldCharType="end"/>
            </w:r>
          </w:hyperlink>
        </w:p>
        <w:p w14:paraId="0ED75B3A" w14:textId="22BFFA0D" w:rsidR="007903AC" w:rsidRDefault="00972CBA">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3" w:history="1">
            <w:r w:rsidR="007903AC" w:rsidRPr="0022038E">
              <w:rPr>
                <w:rStyle w:val="Hyperlink"/>
                <w:noProof/>
                <w:lang w:val="en-US"/>
              </w:rPr>
              <w:t>Redirect Back to the Application</w:t>
            </w:r>
            <w:r w:rsidR="007903AC">
              <w:rPr>
                <w:noProof/>
                <w:webHidden/>
              </w:rPr>
              <w:tab/>
            </w:r>
            <w:r w:rsidR="007903AC">
              <w:rPr>
                <w:noProof/>
                <w:webHidden/>
              </w:rPr>
              <w:fldChar w:fldCharType="begin"/>
            </w:r>
            <w:r w:rsidR="007903AC">
              <w:rPr>
                <w:noProof/>
                <w:webHidden/>
              </w:rPr>
              <w:instrText xml:space="preserve"> PAGEREF _Toc72326033 \h </w:instrText>
            </w:r>
            <w:r w:rsidR="007903AC">
              <w:rPr>
                <w:noProof/>
                <w:webHidden/>
              </w:rPr>
            </w:r>
            <w:r w:rsidR="007903AC">
              <w:rPr>
                <w:noProof/>
                <w:webHidden/>
              </w:rPr>
              <w:fldChar w:fldCharType="separate"/>
            </w:r>
            <w:r w:rsidR="007903AC">
              <w:rPr>
                <w:noProof/>
                <w:webHidden/>
              </w:rPr>
              <w:t>7</w:t>
            </w:r>
            <w:r w:rsidR="007903AC">
              <w:rPr>
                <w:noProof/>
                <w:webHidden/>
              </w:rPr>
              <w:fldChar w:fldCharType="end"/>
            </w:r>
          </w:hyperlink>
        </w:p>
        <w:p w14:paraId="76D36C33" w14:textId="33D9E61F" w:rsidR="007903AC" w:rsidRDefault="00972CBA">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4" w:history="1">
            <w:r w:rsidR="007903AC" w:rsidRPr="0022038E">
              <w:rPr>
                <w:rStyle w:val="Hyperlink"/>
                <w:noProof/>
                <w:lang w:val="en-US"/>
              </w:rPr>
              <w:t>Exchange the Authorization Code for an Access Token</w:t>
            </w:r>
            <w:r w:rsidR="007903AC">
              <w:rPr>
                <w:noProof/>
                <w:webHidden/>
              </w:rPr>
              <w:tab/>
            </w:r>
            <w:r w:rsidR="007903AC">
              <w:rPr>
                <w:noProof/>
                <w:webHidden/>
              </w:rPr>
              <w:fldChar w:fldCharType="begin"/>
            </w:r>
            <w:r w:rsidR="007903AC">
              <w:rPr>
                <w:noProof/>
                <w:webHidden/>
              </w:rPr>
              <w:instrText xml:space="preserve"> PAGEREF _Toc72326034 \h </w:instrText>
            </w:r>
            <w:r w:rsidR="007903AC">
              <w:rPr>
                <w:noProof/>
                <w:webHidden/>
              </w:rPr>
            </w:r>
            <w:r w:rsidR="007903AC">
              <w:rPr>
                <w:noProof/>
                <w:webHidden/>
              </w:rPr>
              <w:fldChar w:fldCharType="separate"/>
            </w:r>
            <w:r w:rsidR="007903AC">
              <w:rPr>
                <w:noProof/>
                <w:webHidden/>
              </w:rPr>
              <w:t>8</w:t>
            </w:r>
            <w:r w:rsidR="007903AC">
              <w:rPr>
                <w:noProof/>
                <w:webHidden/>
              </w:rPr>
              <w:fldChar w:fldCharType="end"/>
            </w:r>
          </w:hyperlink>
        </w:p>
        <w:p w14:paraId="27EAE035" w14:textId="45F6F790"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5" w:history="1">
            <w:r w:rsidR="007903AC" w:rsidRPr="0022038E">
              <w:rPr>
                <w:rStyle w:val="Hyperlink"/>
                <w:noProof/>
                <w:lang w:val="en-US"/>
              </w:rPr>
              <w:t>JSON Web Tokens</w:t>
            </w:r>
            <w:r w:rsidR="007903AC">
              <w:rPr>
                <w:noProof/>
                <w:webHidden/>
              </w:rPr>
              <w:tab/>
            </w:r>
            <w:r w:rsidR="007903AC">
              <w:rPr>
                <w:noProof/>
                <w:webHidden/>
              </w:rPr>
              <w:fldChar w:fldCharType="begin"/>
            </w:r>
            <w:r w:rsidR="007903AC">
              <w:rPr>
                <w:noProof/>
                <w:webHidden/>
              </w:rPr>
              <w:instrText xml:space="preserve"> PAGEREF _Toc72326035 \h </w:instrText>
            </w:r>
            <w:r w:rsidR="007903AC">
              <w:rPr>
                <w:noProof/>
                <w:webHidden/>
              </w:rPr>
            </w:r>
            <w:r w:rsidR="007903AC">
              <w:rPr>
                <w:noProof/>
                <w:webHidden/>
              </w:rPr>
              <w:fldChar w:fldCharType="separate"/>
            </w:r>
            <w:r w:rsidR="007903AC">
              <w:rPr>
                <w:noProof/>
                <w:webHidden/>
              </w:rPr>
              <w:t>10</w:t>
            </w:r>
            <w:r w:rsidR="007903AC">
              <w:rPr>
                <w:noProof/>
                <w:webHidden/>
              </w:rPr>
              <w:fldChar w:fldCharType="end"/>
            </w:r>
          </w:hyperlink>
        </w:p>
        <w:p w14:paraId="78A81882" w14:textId="28C7D120" w:rsidR="007903AC" w:rsidRDefault="00972CBA">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6" w:history="1">
            <w:r w:rsidR="007903AC" w:rsidRPr="0022038E">
              <w:rPr>
                <w:rStyle w:val="Hyperlink"/>
                <w:noProof/>
                <w:lang w:val="en-US"/>
              </w:rPr>
              <w:t>JSON Web Token structure</w:t>
            </w:r>
            <w:r w:rsidR="007903AC">
              <w:rPr>
                <w:noProof/>
                <w:webHidden/>
              </w:rPr>
              <w:tab/>
            </w:r>
            <w:r w:rsidR="007903AC">
              <w:rPr>
                <w:noProof/>
                <w:webHidden/>
              </w:rPr>
              <w:fldChar w:fldCharType="begin"/>
            </w:r>
            <w:r w:rsidR="007903AC">
              <w:rPr>
                <w:noProof/>
                <w:webHidden/>
              </w:rPr>
              <w:instrText xml:space="preserve"> PAGEREF _Toc72326036 \h </w:instrText>
            </w:r>
            <w:r w:rsidR="007903AC">
              <w:rPr>
                <w:noProof/>
                <w:webHidden/>
              </w:rPr>
            </w:r>
            <w:r w:rsidR="007903AC">
              <w:rPr>
                <w:noProof/>
                <w:webHidden/>
              </w:rPr>
              <w:fldChar w:fldCharType="separate"/>
            </w:r>
            <w:r w:rsidR="007903AC">
              <w:rPr>
                <w:noProof/>
                <w:webHidden/>
              </w:rPr>
              <w:t>10</w:t>
            </w:r>
            <w:r w:rsidR="007903AC">
              <w:rPr>
                <w:noProof/>
                <w:webHidden/>
              </w:rPr>
              <w:fldChar w:fldCharType="end"/>
            </w:r>
          </w:hyperlink>
        </w:p>
        <w:p w14:paraId="63C12976" w14:textId="64E6141C" w:rsidR="007903AC" w:rsidRDefault="00972CBA">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7" w:history="1">
            <w:r w:rsidR="007903AC" w:rsidRPr="0022038E">
              <w:rPr>
                <w:rStyle w:val="Hyperlink"/>
                <w:noProof/>
                <w:lang w:val="en-US"/>
              </w:rPr>
              <w:t>Header</w:t>
            </w:r>
            <w:r w:rsidR="007903AC">
              <w:rPr>
                <w:noProof/>
                <w:webHidden/>
              </w:rPr>
              <w:tab/>
            </w:r>
            <w:r w:rsidR="007903AC">
              <w:rPr>
                <w:noProof/>
                <w:webHidden/>
              </w:rPr>
              <w:fldChar w:fldCharType="begin"/>
            </w:r>
            <w:r w:rsidR="007903AC">
              <w:rPr>
                <w:noProof/>
                <w:webHidden/>
              </w:rPr>
              <w:instrText xml:space="preserve"> PAGEREF _Toc72326037 \h </w:instrText>
            </w:r>
            <w:r w:rsidR="007903AC">
              <w:rPr>
                <w:noProof/>
                <w:webHidden/>
              </w:rPr>
            </w:r>
            <w:r w:rsidR="007903AC">
              <w:rPr>
                <w:noProof/>
                <w:webHidden/>
              </w:rPr>
              <w:fldChar w:fldCharType="separate"/>
            </w:r>
            <w:r w:rsidR="007903AC">
              <w:rPr>
                <w:noProof/>
                <w:webHidden/>
              </w:rPr>
              <w:t>10</w:t>
            </w:r>
            <w:r w:rsidR="007903AC">
              <w:rPr>
                <w:noProof/>
                <w:webHidden/>
              </w:rPr>
              <w:fldChar w:fldCharType="end"/>
            </w:r>
          </w:hyperlink>
        </w:p>
        <w:p w14:paraId="046085FD" w14:textId="49FDA792" w:rsidR="007903AC" w:rsidRDefault="00972CBA">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8" w:history="1">
            <w:r w:rsidR="007903AC" w:rsidRPr="0022038E">
              <w:rPr>
                <w:rStyle w:val="Hyperlink"/>
                <w:noProof/>
                <w:lang w:val="en-US"/>
              </w:rPr>
              <w:t>Payload</w:t>
            </w:r>
            <w:r w:rsidR="007903AC">
              <w:rPr>
                <w:noProof/>
                <w:webHidden/>
              </w:rPr>
              <w:tab/>
            </w:r>
            <w:r w:rsidR="007903AC">
              <w:rPr>
                <w:noProof/>
                <w:webHidden/>
              </w:rPr>
              <w:fldChar w:fldCharType="begin"/>
            </w:r>
            <w:r w:rsidR="007903AC">
              <w:rPr>
                <w:noProof/>
                <w:webHidden/>
              </w:rPr>
              <w:instrText xml:space="preserve"> PAGEREF _Toc72326038 \h </w:instrText>
            </w:r>
            <w:r w:rsidR="007903AC">
              <w:rPr>
                <w:noProof/>
                <w:webHidden/>
              </w:rPr>
            </w:r>
            <w:r w:rsidR="007903AC">
              <w:rPr>
                <w:noProof/>
                <w:webHidden/>
              </w:rPr>
              <w:fldChar w:fldCharType="separate"/>
            </w:r>
            <w:r w:rsidR="007903AC">
              <w:rPr>
                <w:noProof/>
                <w:webHidden/>
              </w:rPr>
              <w:t>11</w:t>
            </w:r>
            <w:r w:rsidR="007903AC">
              <w:rPr>
                <w:noProof/>
                <w:webHidden/>
              </w:rPr>
              <w:fldChar w:fldCharType="end"/>
            </w:r>
          </w:hyperlink>
        </w:p>
        <w:p w14:paraId="0600E087" w14:textId="73DA381F" w:rsidR="007903AC" w:rsidRDefault="00972CBA">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39" w:history="1">
            <w:r w:rsidR="007903AC" w:rsidRPr="0022038E">
              <w:rPr>
                <w:rStyle w:val="Hyperlink"/>
                <w:noProof/>
                <w:lang w:val="en-US"/>
              </w:rPr>
              <w:t>Signature</w:t>
            </w:r>
            <w:r w:rsidR="007903AC">
              <w:rPr>
                <w:noProof/>
                <w:webHidden/>
              </w:rPr>
              <w:tab/>
            </w:r>
            <w:r w:rsidR="007903AC">
              <w:rPr>
                <w:noProof/>
                <w:webHidden/>
              </w:rPr>
              <w:fldChar w:fldCharType="begin"/>
            </w:r>
            <w:r w:rsidR="007903AC">
              <w:rPr>
                <w:noProof/>
                <w:webHidden/>
              </w:rPr>
              <w:instrText xml:space="preserve"> PAGEREF _Toc72326039 \h </w:instrText>
            </w:r>
            <w:r w:rsidR="007903AC">
              <w:rPr>
                <w:noProof/>
                <w:webHidden/>
              </w:rPr>
            </w:r>
            <w:r w:rsidR="007903AC">
              <w:rPr>
                <w:noProof/>
                <w:webHidden/>
              </w:rPr>
              <w:fldChar w:fldCharType="separate"/>
            </w:r>
            <w:r w:rsidR="007903AC">
              <w:rPr>
                <w:noProof/>
                <w:webHidden/>
              </w:rPr>
              <w:t>11</w:t>
            </w:r>
            <w:r w:rsidR="007903AC">
              <w:rPr>
                <w:noProof/>
                <w:webHidden/>
              </w:rPr>
              <w:fldChar w:fldCharType="end"/>
            </w:r>
          </w:hyperlink>
        </w:p>
        <w:p w14:paraId="6AB2558F" w14:textId="60F8C5FC" w:rsidR="007903AC" w:rsidRDefault="00972CBA">
          <w:pPr>
            <w:pStyle w:val="TOC3"/>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40" w:history="1">
            <w:r w:rsidR="007903AC" w:rsidRPr="0022038E">
              <w:rPr>
                <w:rStyle w:val="Hyperlink"/>
                <w:noProof/>
                <w:lang w:val="en-US"/>
              </w:rPr>
              <w:t>Putting it all together</w:t>
            </w:r>
            <w:r w:rsidR="007903AC">
              <w:rPr>
                <w:noProof/>
                <w:webHidden/>
              </w:rPr>
              <w:tab/>
            </w:r>
            <w:r w:rsidR="007903AC">
              <w:rPr>
                <w:noProof/>
                <w:webHidden/>
              </w:rPr>
              <w:fldChar w:fldCharType="begin"/>
            </w:r>
            <w:r w:rsidR="007903AC">
              <w:rPr>
                <w:noProof/>
                <w:webHidden/>
              </w:rPr>
              <w:instrText xml:space="preserve"> PAGEREF _Toc72326040 \h </w:instrText>
            </w:r>
            <w:r w:rsidR="007903AC">
              <w:rPr>
                <w:noProof/>
                <w:webHidden/>
              </w:rPr>
            </w:r>
            <w:r w:rsidR="007903AC">
              <w:rPr>
                <w:noProof/>
                <w:webHidden/>
              </w:rPr>
              <w:fldChar w:fldCharType="separate"/>
            </w:r>
            <w:r w:rsidR="007903AC">
              <w:rPr>
                <w:noProof/>
                <w:webHidden/>
              </w:rPr>
              <w:t>11</w:t>
            </w:r>
            <w:r w:rsidR="007903AC">
              <w:rPr>
                <w:noProof/>
                <w:webHidden/>
              </w:rPr>
              <w:fldChar w:fldCharType="end"/>
            </w:r>
          </w:hyperlink>
        </w:p>
        <w:p w14:paraId="568949D5" w14:textId="0702DF5D" w:rsidR="007903AC" w:rsidRDefault="00972CBA">
          <w:pPr>
            <w:pStyle w:val="TOC2"/>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41" w:history="1">
            <w:r w:rsidR="007903AC" w:rsidRPr="0022038E">
              <w:rPr>
                <w:rStyle w:val="Hyperlink"/>
                <w:noProof/>
                <w:lang w:val="en-US"/>
              </w:rPr>
              <w:t>How do JSON Web Tokens work?</w:t>
            </w:r>
            <w:r w:rsidR="007903AC">
              <w:rPr>
                <w:noProof/>
                <w:webHidden/>
              </w:rPr>
              <w:tab/>
            </w:r>
            <w:r w:rsidR="007903AC">
              <w:rPr>
                <w:noProof/>
                <w:webHidden/>
              </w:rPr>
              <w:fldChar w:fldCharType="begin"/>
            </w:r>
            <w:r w:rsidR="007903AC">
              <w:rPr>
                <w:noProof/>
                <w:webHidden/>
              </w:rPr>
              <w:instrText xml:space="preserve"> PAGEREF _Toc72326041 \h </w:instrText>
            </w:r>
            <w:r w:rsidR="007903AC">
              <w:rPr>
                <w:noProof/>
                <w:webHidden/>
              </w:rPr>
            </w:r>
            <w:r w:rsidR="007903AC">
              <w:rPr>
                <w:noProof/>
                <w:webHidden/>
              </w:rPr>
              <w:fldChar w:fldCharType="separate"/>
            </w:r>
            <w:r w:rsidR="007903AC">
              <w:rPr>
                <w:noProof/>
                <w:webHidden/>
              </w:rPr>
              <w:t>12</w:t>
            </w:r>
            <w:r w:rsidR="007903AC">
              <w:rPr>
                <w:noProof/>
                <w:webHidden/>
              </w:rPr>
              <w:fldChar w:fldCharType="end"/>
            </w:r>
          </w:hyperlink>
        </w:p>
        <w:p w14:paraId="6BE24605" w14:textId="29E84E2A"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42" w:history="1">
            <w:r w:rsidR="007903AC" w:rsidRPr="0022038E">
              <w:rPr>
                <w:rStyle w:val="Hyperlink"/>
                <w:noProof/>
                <w:lang w:val="en-US"/>
              </w:rPr>
              <w:t>Two-Factor Authentication</w:t>
            </w:r>
            <w:r w:rsidR="007903AC">
              <w:rPr>
                <w:noProof/>
                <w:webHidden/>
              </w:rPr>
              <w:tab/>
            </w:r>
            <w:r w:rsidR="007903AC">
              <w:rPr>
                <w:noProof/>
                <w:webHidden/>
              </w:rPr>
              <w:fldChar w:fldCharType="begin"/>
            </w:r>
            <w:r w:rsidR="007903AC">
              <w:rPr>
                <w:noProof/>
                <w:webHidden/>
              </w:rPr>
              <w:instrText xml:space="preserve"> PAGEREF _Toc72326042 \h </w:instrText>
            </w:r>
            <w:r w:rsidR="007903AC">
              <w:rPr>
                <w:noProof/>
                <w:webHidden/>
              </w:rPr>
            </w:r>
            <w:r w:rsidR="007903AC">
              <w:rPr>
                <w:noProof/>
                <w:webHidden/>
              </w:rPr>
              <w:fldChar w:fldCharType="separate"/>
            </w:r>
            <w:r w:rsidR="007903AC">
              <w:rPr>
                <w:noProof/>
                <w:webHidden/>
              </w:rPr>
              <w:t>14</w:t>
            </w:r>
            <w:r w:rsidR="007903AC">
              <w:rPr>
                <w:noProof/>
                <w:webHidden/>
              </w:rPr>
              <w:fldChar w:fldCharType="end"/>
            </w:r>
          </w:hyperlink>
        </w:p>
        <w:p w14:paraId="62A51F42" w14:textId="3314321D"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43" w:history="1">
            <w:r w:rsidR="007903AC" w:rsidRPr="0022038E">
              <w:rPr>
                <w:rStyle w:val="Hyperlink"/>
                <w:noProof/>
                <w:lang w:val="en-US"/>
              </w:rPr>
              <w:t>Identifying a user</w:t>
            </w:r>
            <w:r w:rsidR="007903AC">
              <w:rPr>
                <w:noProof/>
                <w:webHidden/>
              </w:rPr>
              <w:tab/>
            </w:r>
            <w:r w:rsidR="007903AC">
              <w:rPr>
                <w:noProof/>
                <w:webHidden/>
              </w:rPr>
              <w:fldChar w:fldCharType="begin"/>
            </w:r>
            <w:r w:rsidR="007903AC">
              <w:rPr>
                <w:noProof/>
                <w:webHidden/>
              </w:rPr>
              <w:instrText xml:space="preserve"> PAGEREF _Toc72326043 \h </w:instrText>
            </w:r>
            <w:r w:rsidR="007903AC">
              <w:rPr>
                <w:noProof/>
                <w:webHidden/>
              </w:rPr>
            </w:r>
            <w:r w:rsidR="007903AC">
              <w:rPr>
                <w:noProof/>
                <w:webHidden/>
              </w:rPr>
              <w:fldChar w:fldCharType="separate"/>
            </w:r>
            <w:r w:rsidR="007903AC">
              <w:rPr>
                <w:noProof/>
                <w:webHidden/>
              </w:rPr>
              <w:t>15</w:t>
            </w:r>
            <w:r w:rsidR="007903AC">
              <w:rPr>
                <w:noProof/>
                <w:webHidden/>
              </w:rPr>
              <w:fldChar w:fldCharType="end"/>
            </w:r>
          </w:hyperlink>
        </w:p>
        <w:p w14:paraId="73AD011D" w14:textId="05250752"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44" w:history="1">
            <w:r w:rsidR="007903AC" w:rsidRPr="0022038E">
              <w:rPr>
                <w:rStyle w:val="Hyperlink"/>
                <w:noProof/>
                <w:lang w:val="en-US"/>
              </w:rPr>
              <w:t>Configuration</w:t>
            </w:r>
            <w:r w:rsidR="007903AC">
              <w:rPr>
                <w:noProof/>
                <w:webHidden/>
              </w:rPr>
              <w:tab/>
            </w:r>
            <w:r w:rsidR="007903AC">
              <w:rPr>
                <w:noProof/>
                <w:webHidden/>
              </w:rPr>
              <w:fldChar w:fldCharType="begin"/>
            </w:r>
            <w:r w:rsidR="007903AC">
              <w:rPr>
                <w:noProof/>
                <w:webHidden/>
              </w:rPr>
              <w:instrText xml:space="preserve"> PAGEREF _Toc72326044 \h </w:instrText>
            </w:r>
            <w:r w:rsidR="007903AC">
              <w:rPr>
                <w:noProof/>
                <w:webHidden/>
              </w:rPr>
            </w:r>
            <w:r w:rsidR="007903AC">
              <w:rPr>
                <w:noProof/>
                <w:webHidden/>
              </w:rPr>
              <w:fldChar w:fldCharType="separate"/>
            </w:r>
            <w:r w:rsidR="007903AC">
              <w:rPr>
                <w:noProof/>
                <w:webHidden/>
              </w:rPr>
              <w:t>16</w:t>
            </w:r>
            <w:r w:rsidR="007903AC">
              <w:rPr>
                <w:noProof/>
                <w:webHidden/>
              </w:rPr>
              <w:fldChar w:fldCharType="end"/>
            </w:r>
          </w:hyperlink>
        </w:p>
        <w:p w14:paraId="4F10A314" w14:textId="4C1ACE7D"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45" w:history="1">
            <w:r w:rsidR="007903AC" w:rsidRPr="0022038E">
              <w:rPr>
                <w:rStyle w:val="Hyperlink"/>
                <w:noProof/>
                <w:lang w:val="en-US"/>
              </w:rPr>
              <w:t>Storage Authentication</w:t>
            </w:r>
            <w:r w:rsidR="007903AC">
              <w:rPr>
                <w:noProof/>
                <w:webHidden/>
              </w:rPr>
              <w:tab/>
            </w:r>
            <w:r w:rsidR="007903AC">
              <w:rPr>
                <w:noProof/>
                <w:webHidden/>
              </w:rPr>
              <w:fldChar w:fldCharType="begin"/>
            </w:r>
            <w:r w:rsidR="007903AC">
              <w:rPr>
                <w:noProof/>
                <w:webHidden/>
              </w:rPr>
              <w:instrText xml:space="preserve"> PAGEREF _Toc72326045 \h </w:instrText>
            </w:r>
            <w:r w:rsidR="007903AC">
              <w:rPr>
                <w:noProof/>
                <w:webHidden/>
              </w:rPr>
            </w:r>
            <w:r w:rsidR="007903AC">
              <w:rPr>
                <w:noProof/>
                <w:webHidden/>
              </w:rPr>
              <w:fldChar w:fldCharType="separate"/>
            </w:r>
            <w:r w:rsidR="007903AC">
              <w:rPr>
                <w:noProof/>
                <w:webHidden/>
              </w:rPr>
              <w:t>17</w:t>
            </w:r>
            <w:r w:rsidR="007903AC">
              <w:rPr>
                <w:noProof/>
                <w:webHidden/>
              </w:rPr>
              <w:fldChar w:fldCharType="end"/>
            </w:r>
          </w:hyperlink>
        </w:p>
        <w:p w14:paraId="4C4D25AF" w14:textId="281E2948"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46" w:history="1">
            <w:r w:rsidR="007903AC" w:rsidRPr="0022038E">
              <w:rPr>
                <w:rStyle w:val="Hyperlink"/>
                <w:noProof/>
                <w:lang w:val="en-US"/>
              </w:rPr>
              <w:t>User Roles</w:t>
            </w:r>
            <w:r w:rsidR="007903AC">
              <w:rPr>
                <w:noProof/>
                <w:webHidden/>
              </w:rPr>
              <w:tab/>
            </w:r>
            <w:r w:rsidR="007903AC">
              <w:rPr>
                <w:noProof/>
                <w:webHidden/>
              </w:rPr>
              <w:fldChar w:fldCharType="begin"/>
            </w:r>
            <w:r w:rsidR="007903AC">
              <w:rPr>
                <w:noProof/>
                <w:webHidden/>
              </w:rPr>
              <w:instrText xml:space="preserve"> PAGEREF _Toc72326046 \h </w:instrText>
            </w:r>
            <w:r w:rsidR="007903AC">
              <w:rPr>
                <w:noProof/>
                <w:webHidden/>
              </w:rPr>
            </w:r>
            <w:r w:rsidR="007903AC">
              <w:rPr>
                <w:noProof/>
                <w:webHidden/>
              </w:rPr>
              <w:fldChar w:fldCharType="separate"/>
            </w:r>
            <w:r w:rsidR="007903AC">
              <w:rPr>
                <w:noProof/>
                <w:webHidden/>
              </w:rPr>
              <w:t>18</w:t>
            </w:r>
            <w:r w:rsidR="007903AC">
              <w:rPr>
                <w:noProof/>
                <w:webHidden/>
              </w:rPr>
              <w:fldChar w:fldCharType="end"/>
            </w:r>
          </w:hyperlink>
        </w:p>
        <w:p w14:paraId="46AB883C" w14:textId="2128853A"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47" w:history="1">
            <w:r w:rsidR="007903AC" w:rsidRPr="0022038E">
              <w:rPr>
                <w:rStyle w:val="Hyperlink"/>
                <w:noProof/>
                <w:lang w:val="en-US"/>
              </w:rPr>
              <w:t>User Permissions</w:t>
            </w:r>
            <w:r w:rsidR="007903AC">
              <w:rPr>
                <w:noProof/>
                <w:webHidden/>
              </w:rPr>
              <w:tab/>
            </w:r>
            <w:r w:rsidR="007903AC">
              <w:rPr>
                <w:noProof/>
                <w:webHidden/>
              </w:rPr>
              <w:fldChar w:fldCharType="begin"/>
            </w:r>
            <w:r w:rsidR="007903AC">
              <w:rPr>
                <w:noProof/>
                <w:webHidden/>
              </w:rPr>
              <w:instrText xml:space="preserve"> PAGEREF _Toc72326047 \h </w:instrText>
            </w:r>
            <w:r w:rsidR="007903AC">
              <w:rPr>
                <w:noProof/>
                <w:webHidden/>
              </w:rPr>
            </w:r>
            <w:r w:rsidR="007903AC">
              <w:rPr>
                <w:noProof/>
                <w:webHidden/>
              </w:rPr>
              <w:fldChar w:fldCharType="separate"/>
            </w:r>
            <w:r w:rsidR="007903AC">
              <w:rPr>
                <w:noProof/>
                <w:webHidden/>
              </w:rPr>
              <w:t>19</w:t>
            </w:r>
            <w:r w:rsidR="007903AC">
              <w:rPr>
                <w:noProof/>
                <w:webHidden/>
              </w:rPr>
              <w:fldChar w:fldCharType="end"/>
            </w:r>
          </w:hyperlink>
        </w:p>
        <w:p w14:paraId="3D964196" w14:textId="1F9EC620" w:rsidR="007903AC" w:rsidRDefault="00972CBA">
          <w:pPr>
            <w:pStyle w:val="TOC1"/>
            <w:tabs>
              <w:tab w:val="right" w:leader="dot" w:pos="9062"/>
            </w:tabs>
            <w:rPr>
              <w:rFonts w:asciiTheme="minorHAnsi" w:eastAsiaTheme="minorEastAsia" w:hAnsiTheme="minorHAnsi" w:cstheme="minorBidi"/>
              <w:noProof/>
              <w:color w:val="auto"/>
              <w:kern w:val="0"/>
              <w:sz w:val="22"/>
              <w:szCs w:val="22"/>
              <w:lang w:val="en-CH" w:eastAsia="en-CH"/>
              <w14:ligatures w14:val="none"/>
              <w14:cntxtAlts w14:val="0"/>
            </w:rPr>
          </w:pPr>
          <w:hyperlink w:anchor="_Toc72326048" w:history="1">
            <w:r w:rsidR="007903AC" w:rsidRPr="0022038E">
              <w:rPr>
                <w:rStyle w:val="Hyperlink"/>
                <w:noProof/>
                <w:lang w:val="en-US"/>
              </w:rPr>
              <w:t>References</w:t>
            </w:r>
            <w:r w:rsidR="007903AC">
              <w:rPr>
                <w:noProof/>
                <w:webHidden/>
              </w:rPr>
              <w:tab/>
            </w:r>
            <w:r w:rsidR="007903AC">
              <w:rPr>
                <w:noProof/>
                <w:webHidden/>
              </w:rPr>
              <w:fldChar w:fldCharType="begin"/>
            </w:r>
            <w:r w:rsidR="007903AC">
              <w:rPr>
                <w:noProof/>
                <w:webHidden/>
              </w:rPr>
              <w:instrText xml:space="preserve"> PAGEREF _Toc72326048 \h </w:instrText>
            </w:r>
            <w:r w:rsidR="007903AC">
              <w:rPr>
                <w:noProof/>
                <w:webHidden/>
              </w:rPr>
            </w:r>
            <w:r w:rsidR="007903AC">
              <w:rPr>
                <w:noProof/>
                <w:webHidden/>
              </w:rPr>
              <w:fldChar w:fldCharType="separate"/>
            </w:r>
            <w:r w:rsidR="007903AC">
              <w:rPr>
                <w:noProof/>
                <w:webHidden/>
              </w:rPr>
              <w:t>20</w:t>
            </w:r>
            <w:r w:rsidR="007903AC">
              <w:rPr>
                <w:noProof/>
                <w:webHidden/>
              </w:rPr>
              <w:fldChar w:fldCharType="end"/>
            </w:r>
          </w:hyperlink>
        </w:p>
        <w:p w14:paraId="422F0FF1" w14:textId="485EDE86" w:rsidR="007F744A" w:rsidRPr="0034369D" w:rsidRDefault="007F744A" w:rsidP="007F744A">
          <w:pPr>
            <w:rPr>
              <w:rFonts w:eastAsia="Times New Roman" w:cs="Segoe UI Semilight"/>
              <w:color w:val="000000"/>
              <w:kern w:val="28"/>
              <w:sz w:val="14"/>
              <w:szCs w:val="20"/>
              <w:lang w:val="en-US" w:eastAsia="de-CH"/>
              <w14:ligatures w14:val="standard"/>
              <w14:cntxtAlts/>
            </w:rPr>
          </w:pPr>
          <w:r w:rsidRPr="0034369D">
            <w:rPr>
              <w:rFonts w:cs="Segoe UI Semilight"/>
              <w:b/>
              <w:bCs/>
              <w:sz w:val="14"/>
              <w:lang w:val="en-US"/>
            </w:rPr>
            <w:fldChar w:fldCharType="end"/>
          </w:r>
        </w:p>
      </w:sdtContent>
    </w:sdt>
    <w:p w14:paraId="2283606D" w14:textId="77777777" w:rsidR="007F744A" w:rsidRPr="0034369D" w:rsidRDefault="007F744A" w:rsidP="007F744A">
      <w:pPr>
        <w:spacing w:line="276" w:lineRule="auto"/>
        <w:rPr>
          <w:rFonts w:eastAsiaTheme="majorEastAsia" w:cs="Segoe UI Semilight"/>
          <w:b/>
          <w:bCs/>
          <w:color w:val="0069AA"/>
          <w:szCs w:val="26"/>
          <w:lang w:val="en-US"/>
        </w:rPr>
        <w:sectPr w:rsidR="007F744A" w:rsidRPr="0034369D" w:rsidSect="007F744A">
          <w:type w:val="continuous"/>
          <w:pgSz w:w="11906" w:h="16838"/>
          <w:pgMar w:top="1417" w:right="1417" w:bottom="1134" w:left="1417" w:header="426" w:footer="295" w:gutter="0"/>
          <w:cols w:space="720"/>
        </w:sectPr>
      </w:pPr>
    </w:p>
    <w:p w14:paraId="530A1141" w14:textId="2554C929" w:rsidR="001B418F" w:rsidRDefault="008F599E" w:rsidP="001B418F">
      <w:pPr>
        <w:pStyle w:val="Heading1"/>
        <w:rPr>
          <w:lang w:val="en-US"/>
        </w:rPr>
      </w:pPr>
      <w:bookmarkStart w:id="1" w:name="_Toc72326025"/>
      <w:r>
        <w:rPr>
          <w:lang w:val="en-US"/>
        </w:rPr>
        <w:lastRenderedPageBreak/>
        <w:t>Overview</w:t>
      </w:r>
      <w:bookmarkEnd w:id="1"/>
      <w:r>
        <w:rPr>
          <w:lang w:val="en-US"/>
        </w:rPr>
        <w:t xml:space="preserve"> </w:t>
      </w:r>
    </w:p>
    <w:p w14:paraId="03007179" w14:textId="19AFA20B" w:rsidR="007E65B8" w:rsidRDefault="007E65B8" w:rsidP="007903AC">
      <w:pPr>
        <w:rPr>
          <w:lang w:val="en-US"/>
        </w:rPr>
      </w:pPr>
      <w:r w:rsidRPr="007E65B8">
        <w:rPr>
          <w:lang w:val="en-US"/>
        </w:rPr>
        <w:t>The purpose of this document is to provide information about the way the Collaboard authentication works.</w:t>
      </w:r>
    </w:p>
    <w:p w14:paraId="01E83187" w14:textId="77777777" w:rsidR="007D1D09" w:rsidRPr="007E65B8" w:rsidRDefault="007D1D09" w:rsidP="007903AC">
      <w:pPr>
        <w:rPr>
          <w:lang w:val="en-US"/>
        </w:rPr>
      </w:pPr>
    </w:p>
    <w:p w14:paraId="430DE4FB" w14:textId="3DD1F434" w:rsidR="007E65B8" w:rsidRPr="007E65B8" w:rsidRDefault="007E65B8" w:rsidP="007903AC">
      <w:pPr>
        <w:rPr>
          <w:lang w:val="en-US"/>
        </w:rPr>
      </w:pPr>
      <w:r w:rsidRPr="007E65B8">
        <w:rPr>
          <w:lang w:val="en-US"/>
        </w:rPr>
        <w:t>The authentication</w:t>
      </w:r>
      <w:r w:rsidR="007903AC">
        <w:rPr>
          <w:lang w:val="en-US"/>
        </w:rPr>
        <w:t>/</w:t>
      </w:r>
      <w:r w:rsidRPr="007E65B8">
        <w:rPr>
          <w:lang w:val="en-US"/>
        </w:rPr>
        <w:t>authorization process involves sending from the client to the webserver sensitive information, such as usernames, passwords, and tokens. Therefore, the client</w:t>
      </w:r>
      <w:r w:rsidR="007903AC">
        <w:rPr>
          <w:lang w:val="en-US"/>
        </w:rPr>
        <w:t>-</w:t>
      </w:r>
      <w:r w:rsidRPr="007E65B8">
        <w:rPr>
          <w:lang w:val="en-US"/>
        </w:rPr>
        <w:t>server communication must be done over HTTPS.</w:t>
      </w:r>
    </w:p>
    <w:p w14:paraId="0716499B" w14:textId="77777777" w:rsidR="007E65B8" w:rsidRPr="007E65B8" w:rsidRDefault="007E65B8" w:rsidP="007903AC">
      <w:pPr>
        <w:rPr>
          <w:lang w:val="en-US"/>
        </w:rPr>
      </w:pPr>
    </w:p>
    <w:p w14:paraId="6A871572" w14:textId="15D823D2" w:rsidR="00816D0D" w:rsidRDefault="007E65B8" w:rsidP="007903AC">
      <w:pPr>
        <w:rPr>
          <w:lang w:val="en-US"/>
        </w:rPr>
      </w:pPr>
      <w:r w:rsidRPr="007E65B8">
        <w:rPr>
          <w:lang w:val="en-US"/>
        </w:rPr>
        <w:t>For external authentication, the user is authenticated in an external authentication service provided by the customer. No passwords are entered or kept in the Collaboard database. Collaboard supports two different protocols for external authentication, SAML</w:t>
      </w:r>
      <w:r w:rsidR="007903AC">
        <w:rPr>
          <w:lang w:val="en-US"/>
        </w:rPr>
        <w:t>,</w:t>
      </w:r>
      <w:r w:rsidRPr="007E65B8">
        <w:rPr>
          <w:lang w:val="en-US"/>
        </w:rPr>
        <w:t xml:space="preserve"> and OAuth</w:t>
      </w:r>
      <w:r>
        <w:rPr>
          <w:lang w:val="en-US"/>
        </w:rPr>
        <w:t>.</w:t>
      </w:r>
    </w:p>
    <w:p w14:paraId="40B5F220" w14:textId="446B7C29" w:rsidR="008F599E" w:rsidRDefault="008F599E">
      <w:pPr>
        <w:jc w:val="left"/>
        <w:rPr>
          <w:lang w:val="en-US"/>
        </w:rPr>
      </w:pPr>
      <w:r>
        <w:rPr>
          <w:lang w:val="en-US"/>
        </w:rPr>
        <w:br w:type="page"/>
      </w:r>
    </w:p>
    <w:p w14:paraId="0CD88FFB" w14:textId="77777777" w:rsidR="00F41040" w:rsidRDefault="00F41040" w:rsidP="00F41040">
      <w:pPr>
        <w:pStyle w:val="Heading1"/>
        <w:rPr>
          <w:lang w:val="en-US"/>
        </w:rPr>
      </w:pPr>
      <w:bookmarkStart w:id="2" w:name="_Toc72168927"/>
      <w:bookmarkStart w:id="3" w:name="_Toc72326026"/>
      <w:r>
        <w:rPr>
          <w:lang w:val="en-US"/>
        </w:rPr>
        <w:lastRenderedPageBreak/>
        <w:t>SAML</w:t>
      </w:r>
      <w:bookmarkEnd w:id="2"/>
      <w:bookmarkEnd w:id="3"/>
    </w:p>
    <w:p w14:paraId="6B1845E8" w14:textId="77777777" w:rsidR="00F41040" w:rsidRPr="00A84FC8" w:rsidRDefault="00F41040" w:rsidP="00F41040">
      <w:pPr>
        <w:rPr>
          <w:lang w:val="en-US"/>
        </w:rPr>
      </w:pPr>
      <w:r w:rsidRPr="00A84FC8">
        <w:rPr>
          <w:lang w:val="en-US"/>
        </w:rPr>
        <w:t>SAML stands for Security Assertion Markup Language. It is an XML-based open-standard for transferring identity data between two parties: an identity provider (IdP) and a service provider (SP). We are compatible with identity providers supporting the SAML 2.0 HTTP Redirect / POST Binding</w:t>
      </w:r>
      <w:r>
        <w:rPr>
          <w:lang w:val="en-US"/>
        </w:rPr>
        <w:t>.</w:t>
      </w:r>
    </w:p>
    <w:p w14:paraId="1D3EB830" w14:textId="77777777" w:rsidR="00F41040" w:rsidRPr="004C21B2" w:rsidRDefault="00F41040" w:rsidP="00F41040">
      <w:pPr>
        <w:pStyle w:val="ListParagraph"/>
        <w:numPr>
          <w:ilvl w:val="0"/>
          <w:numId w:val="23"/>
        </w:numPr>
        <w:spacing w:after="160" w:line="259" w:lineRule="auto"/>
        <w:jc w:val="left"/>
        <w:rPr>
          <w:lang w:val="en-US"/>
        </w:rPr>
      </w:pPr>
      <w:r w:rsidRPr="004C21B2">
        <w:rPr>
          <w:lang w:val="en-US"/>
        </w:rPr>
        <w:t>Identity Provider — Performs authentication and passes the user's identity and authorization level to the service provider.</w:t>
      </w:r>
    </w:p>
    <w:p w14:paraId="0A2CDA4A" w14:textId="77777777" w:rsidR="00F41040" w:rsidRPr="004C21B2" w:rsidRDefault="00F41040" w:rsidP="00F41040">
      <w:pPr>
        <w:pStyle w:val="ListParagraph"/>
        <w:numPr>
          <w:ilvl w:val="0"/>
          <w:numId w:val="23"/>
        </w:numPr>
        <w:spacing w:after="160" w:line="259" w:lineRule="auto"/>
        <w:jc w:val="left"/>
        <w:rPr>
          <w:lang w:val="en-US"/>
        </w:rPr>
      </w:pPr>
      <w:r w:rsidRPr="004C21B2">
        <w:rPr>
          <w:lang w:val="en-US"/>
        </w:rPr>
        <w:t>Service Provider — Trusts the identity provider and authorizes the given user to access the requested resource.</w:t>
      </w:r>
    </w:p>
    <w:p w14:paraId="75BEFBFB" w14:textId="77777777" w:rsidR="00F41040" w:rsidRPr="00A84FC8" w:rsidRDefault="00F41040" w:rsidP="00F41040">
      <w:pPr>
        <w:pStyle w:val="Heading2"/>
        <w:rPr>
          <w:lang w:val="en-US"/>
        </w:rPr>
      </w:pPr>
      <w:bookmarkStart w:id="4" w:name="_Toc72168928"/>
      <w:bookmarkStart w:id="5" w:name="_Toc72326027"/>
      <w:r w:rsidRPr="00A84FC8">
        <w:rPr>
          <w:lang w:val="en-US"/>
        </w:rPr>
        <w:t>Flows</w:t>
      </w:r>
      <w:bookmarkEnd w:id="4"/>
      <w:bookmarkEnd w:id="5"/>
    </w:p>
    <w:p w14:paraId="3AD5C7BE" w14:textId="3EC67932" w:rsidR="00F41040" w:rsidRPr="00A84FC8" w:rsidRDefault="00F41040" w:rsidP="00F41040">
      <w:pPr>
        <w:rPr>
          <w:lang w:val="en-US"/>
        </w:rPr>
      </w:pPr>
      <w:r w:rsidRPr="00A84FC8">
        <w:rPr>
          <w:lang w:val="en-US"/>
        </w:rPr>
        <w:t xml:space="preserve">SAML supports two different types of flows: those initiated by the service provider and those initiated by the identity provider. In our case, we cover the SP-initiated flow. In SP-initiated flows, you start at the service provider (IBV), are redirected to the identity provider to authenticate, and are then redirected back to the service provider. This flow is usually initiated when a user clicks on </w:t>
      </w:r>
      <w:r w:rsidR="007903AC">
        <w:rPr>
          <w:lang w:val="en-US"/>
        </w:rPr>
        <w:t>the "</w:t>
      </w:r>
      <w:r w:rsidRPr="00A84FC8">
        <w:rPr>
          <w:lang w:val="en-US"/>
        </w:rPr>
        <w:t>Login with SSO</w:t>
      </w:r>
      <w:r w:rsidR="007903AC">
        <w:rPr>
          <w:lang w:val="en-US"/>
        </w:rPr>
        <w:t>"</w:t>
      </w:r>
      <w:r w:rsidRPr="00A84FC8">
        <w:rPr>
          <w:lang w:val="en-US"/>
        </w:rPr>
        <w:t xml:space="preserve"> button or something similar.</w:t>
      </w:r>
    </w:p>
    <w:p w14:paraId="365C8BBB" w14:textId="77777777" w:rsidR="00F41040" w:rsidRPr="00A84FC8" w:rsidRDefault="00F41040" w:rsidP="00F41040">
      <w:pPr>
        <w:pStyle w:val="Heading2"/>
        <w:rPr>
          <w:lang w:val="en-US"/>
        </w:rPr>
      </w:pPr>
      <w:bookmarkStart w:id="6" w:name="_Toc72168929"/>
      <w:bookmarkStart w:id="7" w:name="_Toc72326028"/>
      <w:r w:rsidRPr="00A84FC8">
        <w:rPr>
          <w:lang w:val="en-US"/>
        </w:rPr>
        <w:t>Bindings</w:t>
      </w:r>
      <w:bookmarkEnd w:id="6"/>
      <w:bookmarkEnd w:id="7"/>
    </w:p>
    <w:p w14:paraId="17695842" w14:textId="0D633FC8" w:rsidR="00F41040" w:rsidRDefault="00F41040" w:rsidP="00F41040">
      <w:pPr>
        <w:rPr>
          <w:lang w:val="en-US"/>
        </w:rPr>
      </w:pPr>
      <w:r w:rsidRPr="00A84FC8">
        <w:rPr>
          <w:lang w:val="en-US"/>
        </w:rPr>
        <w:t xml:space="preserve">Bindings are the format in which data is transferred between service providers and identity providers. The two most popular are HTTP Redirect Binding and HTTP POST Binding. HTTP Redirect Bindings transfer data using HTTP redirects and query parameters; this type of binding is typically used in authentication requests. HTTP POST Binding transfer data using HTTP POST forms, this type of binding is </w:t>
      </w:r>
      <w:r w:rsidR="007903AC">
        <w:rPr>
          <w:lang w:val="en-US"/>
        </w:rPr>
        <w:t>gener</w:t>
      </w:r>
      <w:r w:rsidRPr="00A84FC8">
        <w:rPr>
          <w:lang w:val="en-US"/>
        </w:rPr>
        <w:t>ally used in authentication responses</w:t>
      </w:r>
      <w:r>
        <w:rPr>
          <w:lang w:val="en-US"/>
        </w:rPr>
        <w:t>.</w:t>
      </w:r>
    </w:p>
    <w:p w14:paraId="3F6B8EDA" w14:textId="77777777" w:rsidR="00F41040" w:rsidRPr="009007AE" w:rsidRDefault="00F41040" w:rsidP="00F41040">
      <w:pPr>
        <w:pStyle w:val="Heading2"/>
        <w:rPr>
          <w:lang w:val="en-US"/>
        </w:rPr>
      </w:pPr>
      <w:bookmarkStart w:id="8" w:name="_Toc72168930"/>
      <w:bookmarkStart w:id="9" w:name="_Toc72326029"/>
      <w:r w:rsidRPr="009007AE">
        <w:rPr>
          <w:lang w:val="en-US"/>
        </w:rPr>
        <w:t>Assertions</w:t>
      </w:r>
      <w:bookmarkEnd w:id="8"/>
      <w:bookmarkEnd w:id="9"/>
    </w:p>
    <w:p w14:paraId="1C5427D9" w14:textId="33929820" w:rsidR="00F41040" w:rsidRPr="009007AE" w:rsidRDefault="00F41040" w:rsidP="00F41040">
      <w:pPr>
        <w:rPr>
          <w:lang w:val="en-US"/>
        </w:rPr>
      </w:pPr>
      <w:r w:rsidRPr="009007AE">
        <w:rPr>
          <w:lang w:val="en-US"/>
        </w:rPr>
        <w:t>Assertions are statements made by the identity provider about the principal. For example, the principal</w:t>
      </w:r>
      <w:r w:rsidR="007903AC">
        <w:rPr>
          <w:lang w:val="en-US"/>
        </w:rPr>
        <w:t>'</w:t>
      </w:r>
      <w:r w:rsidRPr="009007AE">
        <w:rPr>
          <w:lang w:val="en-US"/>
        </w:rPr>
        <w:t>s email address and groups/roles the principal may be associated with. Assertions are used by the service provider to create and configure sessions for a principal.</w:t>
      </w:r>
    </w:p>
    <w:p w14:paraId="638983D3" w14:textId="77777777" w:rsidR="00F41040" w:rsidRPr="009007AE" w:rsidRDefault="00F41040" w:rsidP="00F41040">
      <w:pPr>
        <w:rPr>
          <w:lang w:val="en-US"/>
        </w:rPr>
      </w:pPr>
      <w:r w:rsidRPr="009007AE">
        <w:rPr>
          <w:lang w:val="en-US"/>
        </w:rPr>
        <w:t>A typical sign-in flow using SAML redirect binding is:</w:t>
      </w:r>
    </w:p>
    <w:p w14:paraId="2D93273F" w14:textId="77777777" w:rsidR="00F41040" w:rsidRPr="009007AE" w:rsidRDefault="00F41040" w:rsidP="00F41040">
      <w:pPr>
        <w:rPr>
          <w:lang w:val="en-US"/>
        </w:rPr>
      </w:pPr>
    </w:p>
    <w:p w14:paraId="01555D74" w14:textId="77777777" w:rsidR="00F41040" w:rsidRDefault="00F41040" w:rsidP="00F41040">
      <w:pPr>
        <w:rPr>
          <w:lang w:val="en-US"/>
        </w:rPr>
      </w:pPr>
      <w:r>
        <w:rPr>
          <w:noProof/>
          <w:lang w:val="en-US"/>
        </w:rPr>
        <w:lastRenderedPageBreak/>
        <w:drawing>
          <wp:inline distT="0" distB="0" distL="0" distR="0" wp14:anchorId="4302D93D" wp14:editId="5F54DE89">
            <wp:extent cx="5271770" cy="3729355"/>
            <wp:effectExtent l="0" t="0" r="508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1770" cy="3729355"/>
                    </a:xfrm>
                    <a:prstGeom prst="rect">
                      <a:avLst/>
                    </a:prstGeom>
                    <a:noFill/>
                    <a:ln>
                      <a:noFill/>
                    </a:ln>
                  </pic:spPr>
                </pic:pic>
              </a:graphicData>
            </a:graphic>
          </wp:inline>
        </w:drawing>
      </w:r>
    </w:p>
    <w:p w14:paraId="42EEDC25" w14:textId="77777777" w:rsidR="00F41040" w:rsidRDefault="00F41040" w:rsidP="00F41040">
      <w:pPr>
        <w:rPr>
          <w:lang w:val="en-US"/>
        </w:rPr>
      </w:pPr>
    </w:p>
    <w:p w14:paraId="72A90DE1" w14:textId="77777777" w:rsidR="0079249B" w:rsidRDefault="0079249B" w:rsidP="0079249B">
      <w:pPr>
        <w:rPr>
          <w:lang w:val="en-US"/>
        </w:rPr>
      </w:pPr>
      <w:r w:rsidRPr="00282E9E">
        <w:rPr>
          <w:lang w:val="en-US"/>
        </w:rPr>
        <w:t>To integrate with an identity provider using the SAML 2.0 protocol, we will need the XML Metadata of the provider. A sample IdP XML metadata file would look like this:</w:t>
      </w:r>
    </w:p>
    <w:p w14:paraId="70407AF8" w14:textId="77777777" w:rsidR="0079249B" w:rsidRDefault="0079249B" w:rsidP="0079249B">
      <w:pPr>
        <w:rPr>
          <w:lang w:val="en-US"/>
        </w:rPr>
      </w:pPr>
    </w:p>
    <w:p w14:paraId="74BA825D"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&lt;</w:t>
      </w:r>
      <w:proofErr w:type="spellStart"/>
      <w:r w:rsidRPr="007903AC">
        <w:rPr>
          <w:rFonts w:ascii="Consolas" w:eastAsia="Times New Roman" w:hAnsi="Consolas" w:cs="Courier New"/>
          <w:sz w:val="14"/>
          <w:szCs w:val="14"/>
          <w:lang w:val="en-US"/>
        </w:rPr>
        <w:t>EntityDescriptor</w:t>
      </w:r>
      <w:proofErr w:type="spellEnd"/>
      <w:r w:rsidRPr="007903AC">
        <w:rPr>
          <w:rFonts w:ascii="Consolas" w:eastAsia="Times New Roman" w:hAnsi="Consolas" w:cs="Courier New"/>
          <w:sz w:val="14"/>
          <w:szCs w:val="14"/>
          <w:lang w:val="en-US"/>
        </w:rPr>
        <w:t xml:space="preserve"> </w:t>
      </w:r>
      <w:proofErr w:type="spellStart"/>
      <w:r w:rsidRPr="007903AC">
        <w:rPr>
          <w:rFonts w:ascii="Consolas" w:eastAsia="Times New Roman" w:hAnsi="Consolas" w:cs="Courier New"/>
          <w:sz w:val="14"/>
          <w:szCs w:val="14"/>
          <w:lang w:val="en-US"/>
        </w:rPr>
        <w:t>entityID</w:t>
      </w:r>
      <w:proofErr w:type="spellEnd"/>
      <w:r w:rsidRPr="007903AC">
        <w:rPr>
          <w:rFonts w:ascii="Consolas" w:eastAsia="Times New Roman" w:hAnsi="Consolas" w:cs="Courier New"/>
          <w:sz w:val="14"/>
          <w:szCs w:val="14"/>
          <w:lang w:val="en-US"/>
        </w:rPr>
        <w:t>="</w:t>
      </w:r>
      <w:proofErr w:type="gramStart"/>
      <w:r w:rsidRPr="007903AC">
        <w:rPr>
          <w:rFonts w:ascii="Consolas" w:eastAsia="Times New Roman" w:hAnsi="Consolas" w:cs="Courier New"/>
          <w:sz w:val="14"/>
          <w:szCs w:val="14"/>
          <w:lang w:val="en-US"/>
        </w:rPr>
        <w:t>urn:idp.example.org</w:t>
      </w:r>
      <w:proofErr w:type="gramEnd"/>
      <w:r w:rsidRPr="007903AC">
        <w:rPr>
          <w:rFonts w:ascii="Consolas" w:eastAsia="Times New Roman" w:hAnsi="Consolas" w:cs="Courier New"/>
          <w:sz w:val="14"/>
          <w:szCs w:val="14"/>
          <w:lang w:val="en-US"/>
        </w:rPr>
        <w:t xml:space="preserve">" </w:t>
      </w:r>
      <w:proofErr w:type="spellStart"/>
      <w:r w:rsidRPr="007903AC">
        <w:rPr>
          <w:rFonts w:ascii="Consolas" w:eastAsia="Times New Roman" w:hAnsi="Consolas" w:cs="Courier New"/>
          <w:sz w:val="14"/>
          <w:szCs w:val="14"/>
          <w:lang w:val="en-US"/>
        </w:rPr>
        <w:t>xmlns</w:t>
      </w:r>
      <w:proofErr w:type="spellEnd"/>
      <w:r w:rsidRPr="007903AC">
        <w:rPr>
          <w:rFonts w:ascii="Consolas" w:eastAsia="Times New Roman" w:hAnsi="Consolas" w:cs="Courier New"/>
          <w:sz w:val="14"/>
          <w:szCs w:val="14"/>
          <w:lang w:val="en-US"/>
        </w:rPr>
        <w:t>="urn:oasis:names:tc:SAML:2.0:metadata"&gt;</w:t>
      </w:r>
    </w:p>
    <w:p w14:paraId="322816CF"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w:t>
      </w:r>
      <w:proofErr w:type="spellStart"/>
      <w:r w:rsidRPr="007903AC">
        <w:rPr>
          <w:rFonts w:ascii="Consolas" w:eastAsia="Times New Roman" w:hAnsi="Consolas" w:cs="Courier New"/>
          <w:sz w:val="14"/>
          <w:szCs w:val="14"/>
          <w:lang w:val="en-US"/>
        </w:rPr>
        <w:t>IDPSSODescriptor</w:t>
      </w:r>
      <w:proofErr w:type="spellEnd"/>
      <w:r w:rsidRPr="007903AC">
        <w:rPr>
          <w:rFonts w:ascii="Consolas" w:eastAsia="Times New Roman" w:hAnsi="Consolas" w:cs="Courier New"/>
          <w:sz w:val="14"/>
          <w:szCs w:val="14"/>
          <w:lang w:val="en-US"/>
        </w:rPr>
        <w:t xml:space="preserve"> protocolSupportEnumeration="</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:names:tc:SAML:2.0:protocol"&gt;</w:t>
      </w:r>
    </w:p>
    <w:p w14:paraId="46FFC1C4"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w:t>
      </w:r>
      <w:proofErr w:type="spellStart"/>
      <w:r w:rsidRPr="007903AC">
        <w:rPr>
          <w:rFonts w:ascii="Consolas" w:eastAsia="Times New Roman" w:hAnsi="Consolas" w:cs="Courier New"/>
          <w:sz w:val="14"/>
          <w:szCs w:val="14"/>
          <w:lang w:val="en-US"/>
        </w:rPr>
        <w:t>KeyDescriptor</w:t>
      </w:r>
      <w:proofErr w:type="spellEnd"/>
      <w:r w:rsidRPr="007903AC">
        <w:rPr>
          <w:rFonts w:ascii="Consolas" w:eastAsia="Times New Roman" w:hAnsi="Consolas" w:cs="Courier New"/>
          <w:sz w:val="14"/>
          <w:szCs w:val="14"/>
          <w:lang w:val="en-US"/>
        </w:rPr>
        <w:t xml:space="preserve"> use="signing"&gt;</w:t>
      </w:r>
    </w:p>
    <w:p w14:paraId="5CB94961"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w:t>
      </w:r>
      <w:proofErr w:type="spellStart"/>
      <w:r w:rsidRPr="007903AC">
        <w:rPr>
          <w:rFonts w:ascii="Consolas" w:eastAsia="Times New Roman" w:hAnsi="Consolas" w:cs="Courier New"/>
          <w:sz w:val="14"/>
          <w:szCs w:val="14"/>
          <w:lang w:val="en-US"/>
        </w:rPr>
        <w:t>KeyInfo</w:t>
      </w:r>
      <w:proofErr w:type="spellEnd"/>
      <w:r w:rsidRPr="007903AC">
        <w:rPr>
          <w:rFonts w:ascii="Consolas" w:eastAsia="Times New Roman" w:hAnsi="Consolas" w:cs="Courier New"/>
          <w:sz w:val="14"/>
          <w:szCs w:val="14"/>
          <w:lang w:val="en-US"/>
        </w:rPr>
        <w:t xml:space="preserve"> </w:t>
      </w:r>
      <w:proofErr w:type="spellStart"/>
      <w:r w:rsidRPr="007903AC">
        <w:rPr>
          <w:rFonts w:ascii="Consolas" w:eastAsia="Times New Roman" w:hAnsi="Consolas" w:cs="Courier New"/>
          <w:sz w:val="14"/>
          <w:szCs w:val="14"/>
          <w:lang w:val="en-US"/>
        </w:rPr>
        <w:t>xmlns</w:t>
      </w:r>
      <w:proofErr w:type="spellEnd"/>
      <w:r w:rsidRPr="007903AC">
        <w:rPr>
          <w:rFonts w:ascii="Consolas" w:eastAsia="Times New Roman" w:hAnsi="Consolas" w:cs="Courier New"/>
          <w:sz w:val="14"/>
          <w:szCs w:val="14"/>
          <w:lang w:val="en-US"/>
        </w:rPr>
        <w:t>="http://www.w3.org/2000/09/xmldsig#"&gt;</w:t>
      </w:r>
    </w:p>
    <w:p w14:paraId="4B40EB86" w14:textId="77777777" w:rsidR="0079249B" w:rsidRPr="00282E9E"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7903AC">
        <w:rPr>
          <w:rFonts w:ascii="Consolas" w:eastAsia="Times New Roman" w:hAnsi="Consolas" w:cs="Courier New"/>
          <w:sz w:val="14"/>
          <w:szCs w:val="14"/>
          <w:lang w:val="en-US"/>
        </w:rPr>
        <w:t xml:space="preserve">        </w:t>
      </w:r>
      <w:r w:rsidRPr="00282E9E">
        <w:rPr>
          <w:rFonts w:ascii="Consolas" w:eastAsia="Times New Roman" w:hAnsi="Consolas" w:cs="Courier New"/>
          <w:sz w:val="14"/>
          <w:szCs w:val="14"/>
        </w:rPr>
        <w:t>&lt;X509Data&gt;</w:t>
      </w:r>
    </w:p>
    <w:p w14:paraId="149852FE" w14:textId="77777777" w:rsidR="0079249B" w:rsidRPr="00282E9E"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&lt;X509Certificate&gt;MIIDBzCCAe+gAwIBAgI...P3Z3TTTs=&lt;/X509Certificate&gt;</w:t>
      </w:r>
    </w:p>
    <w:p w14:paraId="32B48F8C" w14:textId="77777777" w:rsidR="0079249B" w:rsidRPr="00282E9E"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rPr>
      </w:pPr>
      <w:r w:rsidRPr="00282E9E">
        <w:rPr>
          <w:rFonts w:ascii="Consolas" w:eastAsia="Times New Roman" w:hAnsi="Consolas" w:cs="Courier New"/>
          <w:sz w:val="14"/>
          <w:szCs w:val="14"/>
        </w:rPr>
        <w:t xml:space="preserve">        &lt;/X509Data&gt;</w:t>
      </w:r>
    </w:p>
    <w:p w14:paraId="53F3CD51"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282E9E">
        <w:rPr>
          <w:rFonts w:ascii="Consolas" w:eastAsia="Times New Roman" w:hAnsi="Consolas" w:cs="Courier New"/>
          <w:sz w:val="14"/>
          <w:szCs w:val="14"/>
        </w:rPr>
        <w:t xml:space="preserve">      </w:t>
      </w:r>
      <w:r w:rsidRPr="007903AC">
        <w:rPr>
          <w:rFonts w:ascii="Consolas" w:eastAsia="Times New Roman" w:hAnsi="Consolas" w:cs="Courier New"/>
          <w:sz w:val="14"/>
          <w:szCs w:val="14"/>
          <w:lang w:val="en-US"/>
        </w:rPr>
        <w:t>&lt;/</w:t>
      </w:r>
      <w:proofErr w:type="spellStart"/>
      <w:r w:rsidRPr="007903AC">
        <w:rPr>
          <w:rFonts w:ascii="Consolas" w:eastAsia="Times New Roman" w:hAnsi="Consolas" w:cs="Courier New"/>
          <w:sz w:val="14"/>
          <w:szCs w:val="14"/>
          <w:lang w:val="en-US"/>
        </w:rPr>
        <w:t>KeyInfo</w:t>
      </w:r>
      <w:proofErr w:type="spellEnd"/>
      <w:r w:rsidRPr="007903AC">
        <w:rPr>
          <w:rFonts w:ascii="Consolas" w:eastAsia="Times New Roman" w:hAnsi="Consolas" w:cs="Courier New"/>
          <w:sz w:val="14"/>
          <w:szCs w:val="14"/>
          <w:lang w:val="en-US"/>
        </w:rPr>
        <w:t>&gt;</w:t>
      </w:r>
    </w:p>
    <w:p w14:paraId="4B188600"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w:t>
      </w:r>
      <w:proofErr w:type="spellStart"/>
      <w:r w:rsidRPr="007903AC">
        <w:rPr>
          <w:rFonts w:ascii="Consolas" w:eastAsia="Times New Roman" w:hAnsi="Consolas" w:cs="Courier New"/>
          <w:sz w:val="14"/>
          <w:szCs w:val="14"/>
          <w:lang w:val="en-US"/>
        </w:rPr>
        <w:t>KeyDescriptor</w:t>
      </w:r>
      <w:proofErr w:type="spellEnd"/>
      <w:r w:rsidRPr="007903AC">
        <w:rPr>
          <w:rFonts w:ascii="Consolas" w:eastAsia="Times New Roman" w:hAnsi="Consolas" w:cs="Courier New"/>
          <w:sz w:val="14"/>
          <w:szCs w:val="14"/>
          <w:lang w:val="en-US"/>
        </w:rPr>
        <w:t>&gt;</w:t>
      </w:r>
    </w:p>
    <w:p w14:paraId="06D98538"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w:t>
      </w:r>
      <w:proofErr w:type="spellStart"/>
      <w:r w:rsidRPr="007903AC">
        <w:rPr>
          <w:rFonts w:ascii="Consolas" w:eastAsia="Times New Roman" w:hAnsi="Consolas" w:cs="Courier New"/>
          <w:sz w:val="14"/>
          <w:szCs w:val="14"/>
          <w:lang w:val="en-US"/>
        </w:rPr>
        <w:t>SingleLogoutService</w:t>
      </w:r>
      <w:proofErr w:type="spellEnd"/>
      <w:r w:rsidRPr="007903AC">
        <w:rPr>
          <w:rFonts w:ascii="Consolas" w:eastAsia="Times New Roman" w:hAnsi="Consolas" w:cs="Courier New"/>
          <w:sz w:val="14"/>
          <w:szCs w:val="14"/>
          <w:lang w:val="en-US"/>
        </w:rPr>
        <w:t xml:space="preserve"> Binding="</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:names:tc:SAML:2.0:bindings:HTTP-Redirect" Location="https://idp.example.org/</w:t>
      </w:r>
      <w:proofErr w:type="spellStart"/>
      <w:r w:rsidRPr="007903AC">
        <w:rPr>
          <w:rFonts w:ascii="Consolas" w:eastAsia="Times New Roman" w:hAnsi="Consolas" w:cs="Courier New"/>
          <w:sz w:val="14"/>
          <w:szCs w:val="14"/>
          <w:lang w:val="en-US"/>
        </w:rPr>
        <w:t>saml</w:t>
      </w:r>
      <w:proofErr w:type="spellEnd"/>
      <w:r w:rsidRPr="007903AC">
        <w:rPr>
          <w:rFonts w:ascii="Consolas" w:eastAsia="Times New Roman" w:hAnsi="Consolas" w:cs="Courier New"/>
          <w:sz w:val="14"/>
          <w:szCs w:val="14"/>
          <w:lang w:val="en-US"/>
        </w:rPr>
        <w:t>/logout"/&gt;</w:t>
      </w:r>
    </w:p>
    <w:p w14:paraId="61D8794D"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w:t>
      </w:r>
      <w:proofErr w:type="spellStart"/>
      <w:r w:rsidRPr="007903AC">
        <w:rPr>
          <w:rFonts w:ascii="Consolas" w:eastAsia="Times New Roman" w:hAnsi="Consolas" w:cs="Courier New"/>
          <w:sz w:val="14"/>
          <w:szCs w:val="14"/>
          <w:lang w:val="en-US"/>
        </w:rPr>
        <w:t>SingleLogoutService</w:t>
      </w:r>
      <w:proofErr w:type="spellEnd"/>
      <w:r w:rsidRPr="007903AC">
        <w:rPr>
          <w:rFonts w:ascii="Consolas" w:eastAsia="Times New Roman" w:hAnsi="Consolas" w:cs="Courier New"/>
          <w:sz w:val="14"/>
          <w:szCs w:val="14"/>
          <w:lang w:val="en-US"/>
        </w:rPr>
        <w:t xml:space="preserve"> Binding="</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:names:tc:SAML:2.0:bindings:HTTP-POST" Location="https://idp.example.org/</w:t>
      </w:r>
      <w:proofErr w:type="spellStart"/>
      <w:r w:rsidRPr="007903AC">
        <w:rPr>
          <w:rFonts w:ascii="Consolas" w:eastAsia="Times New Roman" w:hAnsi="Consolas" w:cs="Courier New"/>
          <w:sz w:val="14"/>
          <w:szCs w:val="14"/>
          <w:lang w:val="en-US"/>
        </w:rPr>
        <w:t>saml</w:t>
      </w:r>
      <w:proofErr w:type="spellEnd"/>
      <w:r w:rsidRPr="007903AC">
        <w:rPr>
          <w:rFonts w:ascii="Consolas" w:eastAsia="Times New Roman" w:hAnsi="Consolas" w:cs="Courier New"/>
          <w:sz w:val="14"/>
          <w:szCs w:val="14"/>
          <w:lang w:val="en-US"/>
        </w:rPr>
        <w:t>/logout"/&gt;</w:t>
      </w:r>
    </w:p>
    <w:p w14:paraId="48B27582"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&lt;NameIDFormat&gt;</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:names:tc:SAML:1.1:nameid-format:emailAddress&lt;/NameIDFormat&gt;</w:t>
      </w:r>
    </w:p>
    <w:p w14:paraId="0152E3B5"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&lt;NameIDFormat&gt;</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:names:tc:SAML:2.0:nameid-format:persistent&lt;/NameIDFormat&gt;</w:t>
      </w:r>
    </w:p>
    <w:p w14:paraId="63F6444F"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&lt;NameIDFormat&gt;</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:names:tc:SAML:2.0:nameid-format:transient&lt;/NameIDFormat&gt;</w:t>
      </w:r>
    </w:p>
    <w:p w14:paraId="79A77552"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w:t>
      </w:r>
      <w:proofErr w:type="spellStart"/>
      <w:r w:rsidRPr="007903AC">
        <w:rPr>
          <w:rFonts w:ascii="Consolas" w:eastAsia="Times New Roman" w:hAnsi="Consolas" w:cs="Courier New"/>
          <w:sz w:val="14"/>
          <w:szCs w:val="14"/>
          <w:lang w:val="en-US"/>
        </w:rPr>
        <w:t>SingleSignOnService</w:t>
      </w:r>
      <w:proofErr w:type="spellEnd"/>
      <w:r w:rsidRPr="007903AC">
        <w:rPr>
          <w:rFonts w:ascii="Consolas" w:eastAsia="Times New Roman" w:hAnsi="Consolas" w:cs="Courier New"/>
          <w:sz w:val="14"/>
          <w:szCs w:val="14"/>
          <w:lang w:val="en-US"/>
        </w:rPr>
        <w:t xml:space="preserve"> Binding="</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:names:tc:SAML:2.0:bindings:HTTP-Redirect" Location="https://idp.example.org/</w:t>
      </w:r>
      <w:proofErr w:type="spellStart"/>
      <w:r w:rsidRPr="007903AC">
        <w:rPr>
          <w:rFonts w:ascii="Consolas" w:eastAsia="Times New Roman" w:hAnsi="Consolas" w:cs="Courier New"/>
          <w:sz w:val="14"/>
          <w:szCs w:val="14"/>
          <w:lang w:val="en-US"/>
        </w:rPr>
        <w:t>saml</w:t>
      </w:r>
      <w:proofErr w:type="spellEnd"/>
      <w:r w:rsidRPr="007903AC">
        <w:rPr>
          <w:rFonts w:ascii="Consolas" w:eastAsia="Times New Roman" w:hAnsi="Consolas" w:cs="Courier New"/>
          <w:sz w:val="14"/>
          <w:szCs w:val="14"/>
          <w:lang w:val="en-US"/>
        </w:rPr>
        <w:t>"/&gt;</w:t>
      </w:r>
    </w:p>
    <w:p w14:paraId="284CC24D"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w:t>
      </w:r>
      <w:proofErr w:type="spellStart"/>
      <w:r w:rsidRPr="007903AC">
        <w:rPr>
          <w:rFonts w:ascii="Consolas" w:eastAsia="Times New Roman" w:hAnsi="Consolas" w:cs="Courier New"/>
          <w:sz w:val="14"/>
          <w:szCs w:val="14"/>
          <w:lang w:val="en-US"/>
        </w:rPr>
        <w:t>SingleSignOnService</w:t>
      </w:r>
      <w:proofErr w:type="spellEnd"/>
      <w:r w:rsidRPr="007903AC">
        <w:rPr>
          <w:rFonts w:ascii="Consolas" w:eastAsia="Times New Roman" w:hAnsi="Consolas" w:cs="Courier New"/>
          <w:sz w:val="14"/>
          <w:szCs w:val="14"/>
          <w:lang w:val="en-US"/>
        </w:rPr>
        <w:t xml:space="preserve"> Binding="</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:names:tc:SAML:2.0:bindings:HTTP-POST" Location="https://idp.example.org/</w:t>
      </w:r>
      <w:proofErr w:type="spellStart"/>
      <w:r w:rsidRPr="007903AC">
        <w:rPr>
          <w:rFonts w:ascii="Consolas" w:eastAsia="Times New Roman" w:hAnsi="Consolas" w:cs="Courier New"/>
          <w:sz w:val="14"/>
          <w:szCs w:val="14"/>
          <w:lang w:val="en-US"/>
        </w:rPr>
        <w:t>saml</w:t>
      </w:r>
      <w:proofErr w:type="spellEnd"/>
      <w:r w:rsidRPr="007903AC">
        <w:rPr>
          <w:rFonts w:ascii="Consolas" w:eastAsia="Times New Roman" w:hAnsi="Consolas" w:cs="Courier New"/>
          <w:sz w:val="14"/>
          <w:szCs w:val="14"/>
          <w:lang w:val="en-US"/>
        </w:rPr>
        <w:t>"/&gt;</w:t>
      </w:r>
    </w:p>
    <w:p w14:paraId="23C6D306"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&lt;Attribute Name="http://schemas.xmlsoap.org/ws/2005/05/identity/claims/emailaddress" </w:t>
      </w:r>
      <w:proofErr w:type="spellStart"/>
      <w:r w:rsidRPr="007903AC">
        <w:rPr>
          <w:rFonts w:ascii="Consolas" w:eastAsia="Times New Roman" w:hAnsi="Consolas" w:cs="Courier New"/>
          <w:sz w:val="14"/>
          <w:szCs w:val="14"/>
          <w:lang w:val="en-US"/>
        </w:rPr>
        <w:t>NameFormat</w:t>
      </w:r>
      <w:proofErr w:type="spellEnd"/>
      <w:r w:rsidRPr="007903AC">
        <w:rPr>
          <w:rFonts w:ascii="Consolas" w:eastAsia="Times New Roman" w:hAnsi="Consolas" w:cs="Courier New"/>
          <w:sz w:val="14"/>
          <w:szCs w:val="14"/>
          <w:lang w:val="en-US"/>
        </w:rPr>
        <w:t>="</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 xml:space="preserve">:names:tc:SAML:2.0:attrname-format:uri" </w:t>
      </w:r>
      <w:proofErr w:type="spellStart"/>
      <w:r w:rsidRPr="007903AC">
        <w:rPr>
          <w:rFonts w:ascii="Consolas" w:eastAsia="Times New Roman" w:hAnsi="Consolas" w:cs="Courier New"/>
          <w:sz w:val="14"/>
          <w:szCs w:val="14"/>
          <w:lang w:val="en-US"/>
        </w:rPr>
        <w:t>FriendlyName</w:t>
      </w:r>
      <w:proofErr w:type="spellEnd"/>
      <w:r w:rsidRPr="007903AC">
        <w:rPr>
          <w:rFonts w:ascii="Consolas" w:eastAsia="Times New Roman" w:hAnsi="Consolas" w:cs="Courier New"/>
          <w:sz w:val="14"/>
          <w:szCs w:val="14"/>
          <w:lang w:val="en-US"/>
        </w:rPr>
        <w:t xml:space="preserve">="E-Mail Address" </w:t>
      </w:r>
      <w:proofErr w:type="spellStart"/>
      <w:r w:rsidRPr="007903AC">
        <w:rPr>
          <w:rFonts w:ascii="Consolas" w:eastAsia="Times New Roman" w:hAnsi="Consolas" w:cs="Courier New"/>
          <w:sz w:val="14"/>
          <w:szCs w:val="14"/>
          <w:lang w:val="en-US"/>
        </w:rPr>
        <w:t>xmlns</w:t>
      </w:r>
      <w:proofErr w:type="spellEnd"/>
      <w:r w:rsidRPr="007903AC">
        <w:rPr>
          <w:rFonts w:ascii="Consolas" w:eastAsia="Times New Roman" w:hAnsi="Consolas" w:cs="Courier New"/>
          <w:sz w:val="14"/>
          <w:szCs w:val="14"/>
          <w:lang w:val="en-US"/>
        </w:rPr>
        <w:t>="urn:oasis:names:tc:SAML:2.0:assertion"/&gt;</w:t>
      </w:r>
    </w:p>
    <w:p w14:paraId="1D9A58DC"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&lt;Attribute Name="http://schemas.xmlsoap.org/ws/2005/05/identity/claims/givenname" </w:t>
      </w:r>
      <w:proofErr w:type="spellStart"/>
      <w:r w:rsidRPr="007903AC">
        <w:rPr>
          <w:rFonts w:ascii="Consolas" w:eastAsia="Times New Roman" w:hAnsi="Consolas" w:cs="Courier New"/>
          <w:sz w:val="14"/>
          <w:szCs w:val="14"/>
          <w:lang w:val="en-US"/>
        </w:rPr>
        <w:t>NameFormat</w:t>
      </w:r>
      <w:proofErr w:type="spellEnd"/>
      <w:r w:rsidRPr="007903AC">
        <w:rPr>
          <w:rFonts w:ascii="Consolas" w:eastAsia="Times New Roman" w:hAnsi="Consolas" w:cs="Courier New"/>
          <w:sz w:val="14"/>
          <w:szCs w:val="14"/>
          <w:lang w:val="en-US"/>
        </w:rPr>
        <w:t>="</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 xml:space="preserve">:names:tc:SAML:2.0:attrname-format:uri" </w:t>
      </w:r>
      <w:proofErr w:type="spellStart"/>
      <w:r w:rsidRPr="007903AC">
        <w:rPr>
          <w:rFonts w:ascii="Consolas" w:eastAsia="Times New Roman" w:hAnsi="Consolas" w:cs="Courier New"/>
          <w:sz w:val="14"/>
          <w:szCs w:val="14"/>
          <w:lang w:val="en-US"/>
        </w:rPr>
        <w:t>FriendlyName</w:t>
      </w:r>
      <w:proofErr w:type="spellEnd"/>
      <w:r w:rsidRPr="007903AC">
        <w:rPr>
          <w:rFonts w:ascii="Consolas" w:eastAsia="Times New Roman" w:hAnsi="Consolas" w:cs="Courier New"/>
          <w:sz w:val="14"/>
          <w:szCs w:val="14"/>
          <w:lang w:val="en-US"/>
        </w:rPr>
        <w:t xml:space="preserve">="Given Name" </w:t>
      </w:r>
      <w:proofErr w:type="spellStart"/>
      <w:r w:rsidRPr="007903AC">
        <w:rPr>
          <w:rFonts w:ascii="Consolas" w:eastAsia="Times New Roman" w:hAnsi="Consolas" w:cs="Courier New"/>
          <w:sz w:val="14"/>
          <w:szCs w:val="14"/>
          <w:lang w:val="en-US"/>
        </w:rPr>
        <w:t>xmlns</w:t>
      </w:r>
      <w:proofErr w:type="spellEnd"/>
      <w:r w:rsidRPr="007903AC">
        <w:rPr>
          <w:rFonts w:ascii="Consolas" w:eastAsia="Times New Roman" w:hAnsi="Consolas" w:cs="Courier New"/>
          <w:sz w:val="14"/>
          <w:szCs w:val="14"/>
          <w:lang w:val="en-US"/>
        </w:rPr>
        <w:t>="urn:oasis:names:tc:SAML:2.0:assertion"/&gt;</w:t>
      </w:r>
    </w:p>
    <w:p w14:paraId="454FB4EE"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&lt;Attribute Name="http://schemas.xmlsoap.org/ws/2005/05/identity/claims/name" </w:t>
      </w:r>
      <w:proofErr w:type="spellStart"/>
      <w:r w:rsidRPr="007903AC">
        <w:rPr>
          <w:rFonts w:ascii="Consolas" w:eastAsia="Times New Roman" w:hAnsi="Consolas" w:cs="Courier New"/>
          <w:sz w:val="14"/>
          <w:szCs w:val="14"/>
          <w:lang w:val="en-US"/>
        </w:rPr>
        <w:t>NameFormat</w:t>
      </w:r>
      <w:proofErr w:type="spellEnd"/>
      <w:r w:rsidRPr="007903AC">
        <w:rPr>
          <w:rFonts w:ascii="Consolas" w:eastAsia="Times New Roman" w:hAnsi="Consolas" w:cs="Courier New"/>
          <w:sz w:val="14"/>
          <w:szCs w:val="14"/>
          <w:lang w:val="en-US"/>
        </w:rPr>
        <w:t>="</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 xml:space="preserve">:names:tc:SAML:2.0:attrname-format:uri" </w:t>
      </w:r>
      <w:proofErr w:type="spellStart"/>
      <w:r w:rsidRPr="007903AC">
        <w:rPr>
          <w:rFonts w:ascii="Consolas" w:eastAsia="Times New Roman" w:hAnsi="Consolas" w:cs="Courier New"/>
          <w:sz w:val="14"/>
          <w:szCs w:val="14"/>
          <w:lang w:val="en-US"/>
        </w:rPr>
        <w:t>FriendlyName</w:t>
      </w:r>
      <w:proofErr w:type="spellEnd"/>
      <w:r w:rsidRPr="007903AC">
        <w:rPr>
          <w:rFonts w:ascii="Consolas" w:eastAsia="Times New Roman" w:hAnsi="Consolas" w:cs="Courier New"/>
          <w:sz w:val="14"/>
          <w:szCs w:val="14"/>
          <w:lang w:val="en-US"/>
        </w:rPr>
        <w:t xml:space="preserve">="Name" </w:t>
      </w:r>
      <w:proofErr w:type="spellStart"/>
      <w:r w:rsidRPr="007903AC">
        <w:rPr>
          <w:rFonts w:ascii="Consolas" w:eastAsia="Times New Roman" w:hAnsi="Consolas" w:cs="Courier New"/>
          <w:sz w:val="14"/>
          <w:szCs w:val="14"/>
          <w:lang w:val="en-US"/>
        </w:rPr>
        <w:t>xmlns</w:t>
      </w:r>
      <w:proofErr w:type="spellEnd"/>
      <w:r w:rsidRPr="007903AC">
        <w:rPr>
          <w:rFonts w:ascii="Consolas" w:eastAsia="Times New Roman" w:hAnsi="Consolas" w:cs="Courier New"/>
          <w:sz w:val="14"/>
          <w:szCs w:val="14"/>
          <w:lang w:val="en-US"/>
        </w:rPr>
        <w:t>="urn:oasis:names:tc:SAML:2.0:assertion"/&gt;</w:t>
      </w:r>
    </w:p>
    <w:p w14:paraId="1DDCF377"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&lt;Attribute Name="http://schemas.xmlsoap.org/ws/2005/05/identity/claims/surname" </w:t>
      </w:r>
      <w:proofErr w:type="spellStart"/>
      <w:r w:rsidRPr="007903AC">
        <w:rPr>
          <w:rFonts w:ascii="Consolas" w:eastAsia="Times New Roman" w:hAnsi="Consolas" w:cs="Courier New"/>
          <w:sz w:val="14"/>
          <w:szCs w:val="14"/>
          <w:lang w:val="en-US"/>
        </w:rPr>
        <w:t>NameFormat</w:t>
      </w:r>
      <w:proofErr w:type="spellEnd"/>
      <w:r w:rsidRPr="007903AC">
        <w:rPr>
          <w:rFonts w:ascii="Consolas" w:eastAsia="Times New Roman" w:hAnsi="Consolas" w:cs="Courier New"/>
          <w:sz w:val="14"/>
          <w:szCs w:val="14"/>
          <w:lang w:val="en-US"/>
        </w:rPr>
        <w:t>="</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 xml:space="preserve">:names:tc:SAML:2.0:attrname-format:uri" </w:t>
      </w:r>
      <w:proofErr w:type="spellStart"/>
      <w:r w:rsidRPr="007903AC">
        <w:rPr>
          <w:rFonts w:ascii="Consolas" w:eastAsia="Times New Roman" w:hAnsi="Consolas" w:cs="Courier New"/>
          <w:sz w:val="14"/>
          <w:szCs w:val="14"/>
          <w:lang w:val="en-US"/>
        </w:rPr>
        <w:t>FriendlyName</w:t>
      </w:r>
      <w:proofErr w:type="spellEnd"/>
      <w:r w:rsidRPr="007903AC">
        <w:rPr>
          <w:rFonts w:ascii="Consolas" w:eastAsia="Times New Roman" w:hAnsi="Consolas" w:cs="Courier New"/>
          <w:sz w:val="14"/>
          <w:szCs w:val="14"/>
          <w:lang w:val="en-US"/>
        </w:rPr>
        <w:t xml:space="preserve">="Surname" </w:t>
      </w:r>
      <w:proofErr w:type="spellStart"/>
      <w:r w:rsidRPr="007903AC">
        <w:rPr>
          <w:rFonts w:ascii="Consolas" w:eastAsia="Times New Roman" w:hAnsi="Consolas" w:cs="Courier New"/>
          <w:sz w:val="14"/>
          <w:szCs w:val="14"/>
          <w:lang w:val="en-US"/>
        </w:rPr>
        <w:t>xmlns</w:t>
      </w:r>
      <w:proofErr w:type="spellEnd"/>
      <w:r w:rsidRPr="007903AC">
        <w:rPr>
          <w:rFonts w:ascii="Consolas" w:eastAsia="Times New Roman" w:hAnsi="Consolas" w:cs="Courier New"/>
          <w:sz w:val="14"/>
          <w:szCs w:val="14"/>
          <w:lang w:val="en-US"/>
        </w:rPr>
        <w:t>="urn:oasis:names:tc:SAML:2.0:assertion"/&gt;</w:t>
      </w:r>
    </w:p>
    <w:p w14:paraId="4074F060"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lastRenderedPageBreak/>
        <w:t xml:space="preserve">    &lt;Attribute Name="http://schemas.xmlsoap.org/ws/2005/05/identity/claims/nameidentifier" </w:t>
      </w:r>
      <w:proofErr w:type="spellStart"/>
      <w:r w:rsidRPr="007903AC">
        <w:rPr>
          <w:rFonts w:ascii="Consolas" w:eastAsia="Times New Roman" w:hAnsi="Consolas" w:cs="Courier New"/>
          <w:sz w:val="14"/>
          <w:szCs w:val="14"/>
          <w:lang w:val="en-US"/>
        </w:rPr>
        <w:t>NameFormat</w:t>
      </w:r>
      <w:proofErr w:type="spellEnd"/>
      <w:r w:rsidRPr="007903AC">
        <w:rPr>
          <w:rFonts w:ascii="Consolas" w:eastAsia="Times New Roman" w:hAnsi="Consolas" w:cs="Courier New"/>
          <w:sz w:val="14"/>
          <w:szCs w:val="14"/>
          <w:lang w:val="en-US"/>
        </w:rPr>
        <w:t>="</w:t>
      </w:r>
      <w:proofErr w:type="gramStart"/>
      <w:r w:rsidRPr="007903AC">
        <w:rPr>
          <w:rFonts w:ascii="Consolas" w:eastAsia="Times New Roman" w:hAnsi="Consolas" w:cs="Courier New"/>
          <w:sz w:val="14"/>
          <w:szCs w:val="14"/>
          <w:lang w:val="en-US"/>
        </w:rPr>
        <w:t>urn:oasis</w:t>
      </w:r>
      <w:proofErr w:type="gramEnd"/>
      <w:r w:rsidRPr="007903AC">
        <w:rPr>
          <w:rFonts w:ascii="Consolas" w:eastAsia="Times New Roman" w:hAnsi="Consolas" w:cs="Courier New"/>
          <w:sz w:val="14"/>
          <w:szCs w:val="14"/>
          <w:lang w:val="en-US"/>
        </w:rPr>
        <w:t xml:space="preserve">:names:tc:SAML:2.0:attrname-format:uri" </w:t>
      </w:r>
      <w:proofErr w:type="spellStart"/>
      <w:r w:rsidRPr="007903AC">
        <w:rPr>
          <w:rFonts w:ascii="Consolas" w:eastAsia="Times New Roman" w:hAnsi="Consolas" w:cs="Courier New"/>
          <w:sz w:val="14"/>
          <w:szCs w:val="14"/>
          <w:lang w:val="en-US"/>
        </w:rPr>
        <w:t>FriendlyName</w:t>
      </w:r>
      <w:proofErr w:type="spellEnd"/>
      <w:r w:rsidRPr="007903AC">
        <w:rPr>
          <w:rFonts w:ascii="Consolas" w:eastAsia="Times New Roman" w:hAnsi="Consolas" w:cs="Courier New"/>
          <w:sz w:val="14"/>
          <w:szCs w:val="14"/>
          <w:lang w:val="en-US"/>
        </w:rPr>
        <w:t xml:space="preserve">="Name ID" </w:t>
      </w:r>
      <w:proofErr w:type="spellStart"/>
      <w:r w:rsidRPr="007903AC">
        <w:rPr>
          <w:rFonts w:ascii="Consolas" w:eastAsia="Times New Roman" w:hAnsi="Consolas" w:cs="Courier New"/>
          <w:sz w:val="14"/>
          <w:szCs w:val="14"/>
          <w:lang w:val="en-US"/>
        </w:rPr>
        <w:t>xmlns</w:t>
      </w:r>
      <w:proofErr w:type="spellEnd"/>
      <w:r w:rsidRPr="007903AC">
        <w:rPr>
          <w:rFonts w:ascii="Consolas" w:eastAsia="Times New Roman" w:hAnsi="Consolas" w:cs="Courier New"/>
          <w:sz w:val="14"/>
          <w:szCs w:val="14"/>
          <w:lang w:val="en-US"/>
        </w:rPr>
        <w:t>="urn:oasis:names:tc:SAML:2.0:assertion"/&gt;</w:t>
      </w:r>
    </w:p>
    <w:p w14:paraId="61366C0A"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nsolas" w:eastAsia="Times New Roman" w:hAnsi="Consolas" w:cs="Courier New"/>
          <w:sz w:val="14"/>
          <w:szCs w:val="14"/>
          <w:lang w:val="en-US"/>
        </w:rPr>
      </w:pPr>
      <w:r w:rsidRPr="007903AC">
        <w:rPr>
          <w:rFonts w:ascii="Consolas" w:eastAsia="Times New Roman" w:hAnsi="Consolas" w:cs="Courier New"/>
          <w:sz w:val="14"/>
          <w:szCs w:val="14"/>
          <w:lang w:val="en-US"/>
        </w:rPr>
        <w:t xml:space="preserve">  &lt;/</w:t>
      </w:r>
      <w:proofErr w:type="spellStart"/>
      <w:r w:rsidRPr="007903AC">
        <w:rPr>
          <w:rFonts w:ascii="Consolas" w:eastAsia="Times New Roman" w:hAnsi="Consolas" w:cs="Courier New"/>
          <w:sz w:val="14"/>
          <w:szCs w:val="14"/>
          <w:lang w:val="en-US"/>
        </w:rPr>
        <w:t>IDPSSODescriptor</w:t>
      </w:r>
      <w:proofErr w:type="spellEnd"/>
      <w:r w:rsidRPr="007903AC">
        <w:rPr>
          <w:rFonts w:ascii="Consolas" w:eastAsia="Times New Roman" w:hAnsi="Consolas" w:cs="Courier New"/>
          <w:sz w:val="14"/>
          <w:szCs w:val="14"/>
          <w:lang w:val="en-US"/>
        </w:rPr>
        <w:t>&gt;</w:t>
      </w:r>
    </w:p>
    <w:p w14:paraId="7FDB9B50" w14:textId="77777777" w:rsidR="0079249B" w:rsidRPr="007903AC" w:rsidRDefault="0079249B" w:rsidP="007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jc w:val="left"/>
        <w:rPr>
          <w:rFonts w:ascii="Courier New" w:eastAsia="Times New Roman" w:hAnsi="Courier New" w:cs="Courier New"/>
          <w:sz w:val="14"/>
          <w:szCs w:val="14"/>
          <w:lang w:val="en-US"/>
        </w:rPr>
      </w:pPr>
      <w:r w:rsidRPr="007903AC">
        <w:rPr>
          <w:rFonts w:ascii="Consolas" w:eastAsia="Times New Roman" w:hAnsi="Consolas" w:cs="Courier New"/>
          <w:sz w:val="14"/>
          <w:szCs w:val="14"/>
          <w:lang w:val="en-US"/>
        </w:rPr>
        <w:t>&lt;/</w:t>
      </w:r>
      <w:proofErr w:type="spellStart"/>
      <w:r w:rsidRPr="007903AC">
        <w:rPr>
          <w:rFonts w:ascii="Consolas" w:eastAsia="Times New Roman" w:hAnsi="Consolas" w:cs="Courier New"/>
          <w:sz w:val="14"/>
          <w:szCs w:val="14"/>
          <w:lang w:val="en-US"/>
        </w:rPr>
        <w:t>EntityDescriptor</w:t>
      </w:r>
      <w:proofErr w:type="spellEnd"/>
      <w:r w:rsidRPr="007903AC">
        <w:rPr>
          <w:rFonts w:ascii="Consolas" w:eastAsia="Times New Roman" w:hAnsi="Consolas" w:cs="Courier New"/>
          <w:sz w:val="14"/>
          <w:szCs w:val="14"/>
          <w:lang w:val="en-US"/>
        </w:rPr>
        <w:t>&gt;</w:t>
      </w:r>
    </w:p>
    <w:p w14:paraId="5DD094BA" w14:textId="77777777" w:rsidR="0079249B" w:rsidRDefault="0079249B" w:rsidP="00F41040">
      <w:pPr>
        <w:rPr>
          <w:lang w:val="en-US"/>
        </w:rPr>
      </w:pPr>
    </w:p>
    <w:p w14:paraId="60804956" w14:textId="245EA444" w:rsidR="00F41040" w:rsidRPr="00F34DF0" w:rsidRDefault="00F41040" w:rsidP="00F41040">
      <w:pPr>
        <w:rPr>
          <w:lang w:val="en-US"/>
        </w:rPr>
      </w:pPr>
      <w:r w:rsidRPr="00F34DF0">
        <w:rPr>
          <w:lang w:val="en-US"/>
        </w:rPr>
        <w:t>Alternatively, we would need the following information from the identity provider:</w:t>
      </w:r>
    </w:p>
    <w:p w14:paraId="348A6200" w14:textId="77777777" w:rsidR="00F41040" w:rsidRPr="00093E69" w:rsidRDefault="00F41040" w:rsidP="00F41040">
      <w:pPr>
        <w:pStyle w:val="ListParagraph"/>
        <w:numPr>
          <w:ilvl w:val="0"/>
          <w:numId w:val="20"/>
        </w:numPr>
        <w:spacing w:after="160" w:line="259" w:lineRule="auto"/>
        <w:jc w:val="left"/>
        <w:rPr>
          <w:lang w:val="en-US"/>
        </w:rPr>
      </w:pPr>
      <w:r w:rsidRPr="00093E69">
        <w:rPr>
          <w:lang w:val="en-US"/>
        </w:rPr>
        <w:t xml:space="preserve">IdP </w:t>
      </w:r>
      <w:proofErr w:type="spellStart"/>
      <w:r w:rsidRPr="00093E69">
        <w:rPr>
          <w:lang w:val="en-US"/>
        </w:rPr>
        <w:t>EntityID</w:t>
      </w:r>
      <w:proofErr w:type="spellEnd"/>
    </w:p>
    <w:p w14:paraId="3BDE7A35" w14:textId="77777777" w:rsidR="00F41040" w:rsidRPr="00093E69" w:rsidRDefault="00F41040" w:rsidP="00F41040">
      <w:pPr>
        <w:pStyle w:val="ListParagraph"/>
        <w:numPr>
          <w:ilvl w:val="0"/>
          <w:numId w:val="20"/>
        </w:numPr>
        <w:spacing w:after="160" w:line="259" w:lineRule="auto"/>
        <w:jc w:val="left"/>
        <w:rPr>
          <w:lang w:val="en-US"/>
        </w:rPr>
      </w:pPr>
      <w:r w:rsidRPr="00093E69">
        <w:rPr>
          <w:lang w:val="en-US"/>
        </w:rPr>
        <w:t>IdP Login URL</w:t>
      </w:r>
    </w:p>
    <w:p w14:paraId="610325C8" w14:textId="77777777" w:rsidR="00F41040" w:rsidRPr="00093E69" w:rsidRDefault="00F41040" w:rsidP="00F41040">
      <w:pPr>
        <w:pStyle w:val="ListParagraph"/>
        <w:numPr>
          <w:ilvl w:val="0"/>
          <w:numId w:val="20"/>
        </w:numPr>
        <w:spacing w:after="160" w:line="259" w:lineRule="auto"/>
        <w:jc w:val="left"/>
        <w:rPr>
          <w:lang w:val="en-US"/>
        </w:rPr>
      </w:pPr>
      <w:r w:rsidRPr="00093E69">
        <w:rPr>
          <w:lang w:val="en-US"/>
        </w:rPr>
        <w:t>IdP Logout URL</w:t>
      </w:r>
    </w:p>
    <w:p w14:paraId="50CD6463" w14:textId="77777777" w:rsidR="00F41040" w:rsidRPr="00093E69" w:rsidRDefault="00F41040" w:rsidP="00F41040">
      <w:pPr>
        <w:pStyle w:val="ListParagraph"/>
        <w:numPr>
          <w:ilvl w:val="0"/>
          <w:numId w:val="20"/>
        </w:numPr>
        <w:spacing w:after="160" w:line="259" w:lineRule="auto"/>
        <w:jc w:val="left"/>
        <w:rPr>
          <w:lang w:val="en-US"/>
        </w:rPr>
      </w:pPr>
      <w:r w:rsidRPr="00093E69">
        <w:rPr>
          <w:lang w:val="en-US"/>
        </w:rPr>
        <w:t>IdP public certificate</w:t>
      </w:r>
    </w:p>
    <w:p w14:paraId="72911808" w14:textId="77777777" w:rsidR="00F41040" w:rsidRPr="00093E69" w:rsidRDefault="00F41040" w:rsidP="00F41040">
      <w:pPr>
        <w:pStyle w:val="ListParagraph"/>
        <w:numPr>
          <w:ilvl w:val="0"/>
          <w:numId w:val="20"/>
        </w:numPr>
        <w:spacing w:after="160" w:line="259" w:lineRule="auto"/>
        <w:jc w:val="left"/>
        <w:rPr>
          <w:lang w:val="en-US"/>
        </w:rPr>
      </w:pPr>
      <w:proofErr w:type="spellStart"/>
      <w:r w:rsidRPr="00093E69">
        <w:rPr>
          <w:lang w:val="en-US"/>
        </w:rPr>
        <w:t>NameId</w:t>
      </w:r>
      <w:proofErr w:type="spellEnd"/>
      <w:r w:rsidRPr="00093E69">
        <w:rPr>
          <w:lang w:val="en-US"/>
        </w:rPr>
        <w:t xml:space="preserve"> Format</w:t>
      </w:r>
    </w:p>
    <w:p w14:paraId="4353E497" w14:textId="77777777" w:rsidR="00F41040" w:rsidRPr="00093E69" w:rsidRDefault="00F41040" w:rsidP="00F41040">
      <w:pPr>
        <w:pStyle w:val="ListParagraph"/>
        <w:numPr>
          <w:ilvl w:val="0"/>
          <w:numId w:val="20"/>
        </w:numPr>
        <w:spacing w:after="160" w:line="259" w:lineRule="auto"/>
        <w:jc w:val="left"/>
        <w:rPr>
          <w:lang w:val="en-US"/>
        </w:rPr>
      </w:pPr>
      <w:r w:rsidRPr="00093E69">
        <w:rPr>
          <w:lang w:val="en-US"/>
        </w:rPr>
        <w:t>User-specific attributes returned by the authentication response.</w:t>
      </w:r>
    </w:p>
    <w:p w14:paraId="72D5D7D6" w14:textId="77777777" w:rsidR="004771F9" w:rsidRDefault="004771F9">
      <w:pPr>
        <w:jc w:val="left"/>
        <w:rPr>
          <w:rFonts w:eastAsiaTheme="majorEastAsia" w:cstheme="majorBidi"/>
          <w:b/>
          <w:color w:val="000000" w:themeColor="text1"/>
          <w:sz w:val="32"/>
          <w:szCs w:val="32"/>
          <w:lang w:val="en-US"/>
        </w:rPr>
      </w:pPr>
      <w:bookmarkStart w:id="10" w:name="_Toc72168931"/>
      <w:r>
        <w:rPr>
          <w:lang w:val="en-US"/>
        </w:rPr>
        <w:br w:type="page"/>
      </w:r>
    </w:p>
    <w:p w14:paraId="04754E19" w14:textId="28CA456B" w:rsidR="00F41040" w:rsidRDefault="00F41040" w:rsidP="00F41040">
      <w:pPr>
        <w:pStyle w:val="Heading1"/>
        <w:rPr>
          <w:lang w:val="en-US"/>
        </w:rPr>
      </w:pPr>
      <w:bookmarkStart w:id="11" w:name="_Toc72326030"/>
      <w:r>
        <w:rPr>
          <w:lang w:val="en-US"/>
        </w:rPr>
        <w:lastRenderedPageBreak/>
        <w:t>OAuth 2.0</w:t>
      </w:r>
      <w:bookmarkEnd w:id="10"/>
      <w:bookmarkEnd w:id="11"/>
    </w:p>
    <w:p w14:paraId="2341D55F" w14:textId="77777777" w:rsidR="00F41040" w:rsidRPr="00071BCF" w:rsidRDefault="00F41040" w:rsidP="00F41040">
      <w:pPr>
        <w:rPr>
          <w:lang w:val="en-US"/>
        </w:rPr>
      </w:pPr>
      <w:r w:rsidRPr="00071BCF">
        <w:rPr>
          <w:lang w:val="en-US"/>
        </w:rPr>
        <w:t>We support the OAuth 2.0 protocol for SSO. Currently, we have integration with Google, Microsoft, Apple, and Active Directory (ADFS) SSO identity providers.</w:t>
      </w:r>
    </w:p>
    <w:p w14:paraId="2FA37182" w14:textId="209CC986" w:rsidR="00F41040" w:rsidRDefault="00F41040" w:rsidP="00F41040">
      <w:pPr>
        <w:rPr>
          <w:lang w:val="en-US"/>
        </w:rPr>
      </w:pPr>
      <w:r w:rsidRPr="00071BCF">
        <w:rPr>
          <w:lang w:val="en-US"/>
        </w:rPr>
        <w:t>An external login provider needs to support OAuth2 + OpenID to be used for external user authentication.</w:t>
      </w:r>
      <w:r>
        <w:rPr>
          <w:lang w:val="en-US"/>
        </w:rPr>
        <w:t xml:space="preserve"> </w:t>
      </w:r>
      <w:r w:rsidRPr="00071BCF">
        <w:rPr>
          <w:lang w:val="en-US"/>
        </w:rPr>
        <w:t>Our service API is using the Authorization Code flow</w:t>
      </w:r>
      <w:r>
        <w:rPr>
          <w:lang w:val="en-US"/>
        </w:rPr>
        <w:t>.</w:t>
      </w:r>
    </w:p>
    <w:p w14:paraId="39EBF086" w14:textId="77777777" w:rsidR="009F69F5" w:rsidRPr="00CB26B9" w:rsidRDefault="009F69F5" w:rsidP="00F41040">
      <w:pPr>
        <w:rPr>
          <w:lang w:val="en-US"/>
        </w:rPr>
      </w:pPr>
    </w:p>
    <w:p w14:paraId="2C465375" w14:textId="12D7E098" w:rsidR="00F41040" w:rsidRPr="00CB26B9" w:rsidRDefault="00F41040" w:rsidP="00F41040">
      <w:pPr>
        <w:pStyle w:val="Heading2"/>
        <w:rPr>
          <w:lang w:val="en-US"/>
        </w:rPr>
      </w:pPr>
      <w:bookmarkStart w:id="12" w:name="_Toc72168932"/>
      <w:bookmarkStart w:id="13" w:name="_Toc72326031"/>
      <w:r w:rsidRPr="00CB26B9">
        <w:rPr>
          <w:lang w:val="en-US"/>
        </w:rPr>
        <w:t>The Authorization Code Flow</w:t>
      </w:r>
      <w:bookmarkEnd w:id="12"/>
      <w:bookmarkEnd w:id="13"/>
    </w:p>
    <w:p w14:paraId="20FC7112" w14:textId="77777777" w:rsidR="00F41040" w:rsidRPr="00CB26B9" w:rsidRDefault="00F41040" w:rsidP="00F41040">
      <w:pPr>
        <w:rPr>
          <w:lang w:val="en-US"/>
        </w:rPr>
      </w:pPr>
      <w:r w:rsidRPr="00CB26B9">
        <w:rPr>
          <w:lang w:val="en-US"/>
        </w:rPr>
        <w:t>The Authorization Code grant type is used by web and mobile apps. At a high level, the flow has the following steps:</w:t>
      </w:r>
    </w:p>
    <w:p w14:paraId="0F8A708C" w14:textId="77777777" w:rsidR="00F41040" w:rsidRPr="003416F9" w:rsidRDefault="00F41040" w:rsidP="00F41040">
      <w:pPr>
        <w:pStyle w:val="ListParagraph"/>
        <w:numPr>
          <w:ilvl w:val="0"/>
          <w:numId w:val="16"/>
        </w:numPr>
        <w:spacing w:after="160" w:line="259" w:lineRule="auto"/>
        <w:jc w:val="left"/>
        <w:rPr>
          <w:lang w:val="en-US"/>
        </w:rPr>
      </w:pPr>
      <w:r w:rsidRPr="003416F9">
        <w:rPr>
          <w:lang w:val="en-US"/>
        </w:rPr>
        <w:t>The application opens a browser to send the user to the OAuth server</w:t>
      </w:r>
      <w:r>
        <w:rPr>
          <w:lang w:val="en-US"/>
        </w:rPr>
        <w:t>.</w:t>
      </w:r>
    </w:p>
    <w:p w14:paraId="4D0C5664" w14:textId="399C3ADF" w:rsidR="00F41040" w:rsidRPr="003416F9" w:rsidRDefault="00F41040" w:rsidP="00F41040">
      <w:pPr>
        <w:pStyle w:val="ListParagraph"/>
        <w:numPr>
          <w:ilvl w:val="0"/>
          <w:numId w:val="16"/>
        </w:numPr>
        <w:spacing w:after="160" w:line="259" w:lineRule="auto"/>
        <w:jc w:val="left"/>
        <w:rPr>
          <w:lang w:val="en-US"/>
        </w:rPr>
      </w:pPr>
      <w:r w:rsidRPr="003416F9">
        <w:rPr>
          <w:lang w:val="en-US"/>
        </w:rPr>
        <w:t>The user sees the authorization prompt and approves the app</w:t>
      </w:r>
      <w:r w:rsidR="007903AC">
        <w:rPr>
          <w:lang w:val="en-US"/>
        </w:rPr>
        <w:t>'</w:t>
      </w:r>
      <w:r w:rsidRPr="003416F9">
        <w:rPr>
          <w:lang w:val="en-US"/>
        </w:rPr>
        <w:t>s request</w:t>
      </w:r>
      <w:r>
        <w:rPr>
          <w:lang w:val="en-US"/>
        </w:rPr>
        <w:t>.</w:t>
      </w:r>
    </w:p>
    <w:p w14:paraId="6D5B289F" w14:textId="77777777" w:rsidR="00F41040" w:rsidRPr="003416F9" w:rsidRDefault="00F41040" w:rsidP="00F41040">
      <w:pPr>
        <w:pStyle w:val="ListParagraph"/>
        <w:numPr>
          <w:ilvl w:val="0"/>
          <w:numId w:val="16"/>
        </w:numPr>
        <w:spacing w:after="160" w:line="259" w:lineRule="auto"/>
        <w:jc w:val="left"/>
        <w:rPr>
          <w:lang w:val="en-US"/>
        </w:rPr>
      </w:pPr>
      <w:r w:rsidRPr="003416F9">
        <w:rPr>
          <w:lang w:val="en-US"/>
        </w:rPr>
        <w:t>The user is redirected back to the application with an authorization code in the query string</w:t>
      </w:r>
      <w:r>
        <w:rPr>
          <w:lang w:val="en-US"/>
        </w:rPr>
        <w:t>.</w:t>
      </w:r>
    </w:p>
    <w:p w14:paraId="5D3243FC" w14:textId="77777777" w:rsidR="00F41040" w:rsidRPr="003416F9" w:rsidRDefault="00F41040" w:rsidP="00F41040">
      <w:pPr>
        <w:pStyle w:val="ListParagraph"/>
        <w:numPr>
          <w:ilvl w:val="0"/>
          <w:numId w:val="16"/>
        </w:numPr>
        <w:spacing w:after="160" w:line="259" w:lineRule="auto"/>
        <w:jc w:val="left"/>
        <w:rPr>
          <w:lang w:val="en-US"/>
        </w:rPr>
      </w:pPr>
      <w:r w:rsidRPr="003416F9">
        <w:rPr>
          <w:lang w:val="en-US"/>
        </w:rPr>
        <w:t>The application exchanges the authorization code for an access token</w:t>
      </w:r>
      <w:r>
        <w:rPr>
          <w:lang w:val="en-US"/>
        </w:rPr>
        <w:t>.</w:t>
      </w:r>
    </w:p>
    <w:p w14:paraId="6C670DDC" w14:textId="2F2E5649" w:rsidR="00F41040" w:rsidRPr="00CB26B9" w:rsidRDefault="00F41040" w:rsidP="00F41040">
      <w:pPr>
        <w:pStyle w:val="Heading2"/>
        <w:rPr>
          <w:lang w:val="en-US"/>
        </w:rPr>
      </w:pPr>
      <w:bookmarkStart w:id="14" w:name="_Toc72168933"/>
      <w:bookmarkStart w:id="15" w:name="_Toc72326032"/>
      <w:r w:rsidRPr="00CB26B9">
        <w:rPr>
          <w:lang w:val="en-US"/>
        </w:rPr>
        <w:t>Get the User</w:t>
      </w:r>
      <w:r w:rsidR="007903AC">
        <w:rPr>
          <w:lang w:val="en-US"/>
        </w:rPr>
        <w:t>'</w:t>
      </w:r>
      <w:r w:rsidRPr="00CB26B9">
        <w:rPr>
          <w:lang w:val="en-US"/>
        </w:rPr>
        <w:t>s Permission</w:t>
      </w:r>
      <w:bookmarkEnd w:id="14"/>
      <w:bookmarkEnd w:id="15"/>
    </w:p>
    <w:p w14:paraId="488B9FAA" w14:textId="77777777" w:rsidR="00F41040" w:rsidRPr="00CB26B9" w:rsidRDefault="00F41040" w:rsidP="00F41040">
      <w:pPr>
        <w:rPr>
          <w:lang w:val="en-US"/>
        </w:rPr>
      </w:pPr>
      <w:r w:rsidRPr="00CB26B9">
        <w:rPr>
          <w:lang w:val="en-US"/>
        </w:rPr>
        <w:t>OAuth is all about enabling users to grant limited access to applications. The application first needs to decide which permissions it is requesting, then send the user to a browser to get their permission. To begin the authorization flow, the application constructs a URL like the following and opens a browser to that URL.</w:t>
      </w:r>
    </w:p>
    <w:p w14:paraId="2F792895" w14:textId="77777777" w:rsidR="00F41040" w:rsidRPr="003E1BBC" w:rsidRDefault="00F41040" w:rsidP="00F41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nsolas" w:eastAsia="Times New Roman" w:hAnsi="Consolas" w:cstheme="minorHAnsi"/>
          <w:color w:val="3D3D3D"/>
          <w:lang w:val="en-US" w:eastAsia="el-GR"/>
        </w:rPr>
      </w:pPr>
      <w:proofErr w:type="gramStart"/>
      <w:r w:rsidRPr="003E1BBC">
        <w:rPr>
          <w:rFonts w:ascii="Consolas" w:eastAsia="Times New Roman" w:hAnsi="Consolas" w:cstheme="minorHAnsi"/>
          <w:color w:val="3D3D3D"/>
          <w:lang w:val="en-US" w:eastAsia="el-GR"/>
        </w:rPr>
        <w:t>https://authorization-server.com/auth ?</w:t>
      </w:r>
      <w:proofErr w:type="spellStart"/>
      <w:r w:rsidRPr="003E1BBC">
        <w:rPr>
          <w:rFonts w:ascii="Consolas" w:eastAsia="Times New Roman" w:hAnsi="Consolas" w:cstheme="minorHAnsi"/>
          <w:color w:val="3D3D3D"/>
          <w:lang w:val="en-US" w:eastAsia="el-GR"/>
        </w:rPr>
        <w:t>response</w:t>
      </w:r>
      <w:proofErr w:type="gramEnd"/>
      <w:r w:rsidRPr="003E1BBC">
        <w:rPr>
          <w:rFonts w:ascii="Consolas" w:eastAsia="Times New Roman" w:hAnsi="Consolas" w:cstheme="minorHAnsi"/>
          <w:color w:val="3D3D3D"/>
          <w:lang w:val="en-US" w:eastAsia="el-GR"/>
        </w:rPr>
        <w:t>_type</w:t>
      </w:r>
      <w:proofErr w:type="spellEnd"/>
      <w:r w:rsidRPr="003E1BBC">
        <w:rPr>
          <w:rFonts w:ascii="Consolas" w:eastAsia="Times New Roman" w:hAnsi="Consolas" w:cstheme="minorHAnsi"/>
          <w:color w:val="3D3D3D"/>
          <w:lang w:val="en-US" w:eastAsia="el-GR"/>
        </w:rPr>
        <w:t>=code</w:t>
      </w:r>
    </w:p>
    <w:p w14:paraId="56169E37" w14:textId="77777777" w:rsidR="00F41040" w:rsidRPr="003E1BBC" w:rsidRDefault="00F41040" w:rsidP="00F41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nsolas" w:eastAsia="Times New Roman" w:hAnsi="Consolas" w:cstheme="minorHAnsi"/>
          <w:color w:val="3D3D3D"/>
          <w:lang w:val="en-US" w:eastAsia="el-GR"/>
        </w:rPr>
      </w:pPr>
      <w:r w:rsidRPr="003E1BBC">
        <w:rPr>
          <w:rFonts w:ascii="Consolas" w:eastAsia="Times New Roman" w:hAnsi="Consolas" w:cstheme="minorHAnsi"/>
          <w:color w:val="3D3D3D"/>
          <w:lang w:val="en-US" w:eastAsia="el-GR"/>
        </w:rPr>
        <w:t xml:space="preserve"> &amp;</w:t>
      </w:r>
      <w:proofErr w:type="spellStart"/>
      <w:r w:rsidRPr="003E1BBC">
        <w:rPr>
          <w:rFonts w:ascii="Consolas" w:eastAsia="Times New Roman" w:hAnsi="Consolas" w:cstheme="minorHAnsi"/>
          <w:color w:val="3D3D3D"/>
          <w:lang w:val="en-US" w:eastAsia="el-GR"/>
        </w:rPr>
        <w:t>client_id</w:t>
      </w:r>
      <w:proofErr w:type="spellEnd"/>
      <w:r w:rsidRPr="003E1BBC">
        <w:rPr>
          <w:rFonts w:ascii="Consolas" w:eastAsia="Times New Roman" w:hAnsi="Consolas" w:cstheme="minorHAnsi"/>
          <w:color w:val="3D3D3D"/>
          <w:lang w:val="en-US" w:eastAsia="el-GR"/>
        </w:rPr>
        <w:t>=</w:t>
      </w:r>
      <w:r w:rsidRPr="0066126F">
        <w:rPr>
          <w:rFonts w:ascii="Consolas" w:eastAsia="Times New Roman" w:hAnsi="Consolas" w:cstheme="minorHAnsi"/>
          <w:color w:val="3D3D3D"/>
          <w:lang w:val="en-US" w:eastAsia="el-GR"/>
        </w:rPr>
        <w:t>12345</w:t>
      </w:r>
    </w:p>
    <w:p w14:paraId="3CC085C3" w14:textId="77777777" w:rsidR="00F41040" w:rsidRPr="003E1BBC" w:rsidRDefault="00F41040" w:rsidP="00F41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nsolas" w:eastAsia="Times New Roman" w:hAnsi="Consolas" w:cstheme="minorHAnsi"/>
          <w:color w:val="3D3D3D"/>
          <w:lang w:val="en-US" w:eastAsia="el-GR"/>
        </w:rPr>
      </w:pPr>
      <w:r w:rsidRPr="003E1BBC">
        <w:rPr>
          <w:rFonts w:ascii="Consolas" w:eastAsia="Times New Roman" w:hAnsi="Consolas" w:cstheme="minorHAnsi"/>
          <w:color w:val="3D3D3D"/>
          <w:lang w:val="en-US" w:eastAsia="el-GR"/>
        </w:rPr>
        <w:t xml:space="preserve"> &amp;</w:t>
      </w:r>
      <w:proofErr w:type="spellStart"/>
      <w:r w:rsidRPr="003E1BBC">
        <w:rPr>
          <w:rFonts w:ascii="Consolas" w:eastAsia="Times New Roman" w:hAnsi="Consolas" w:cstheme="minorHAnsi"/>
          <w:color w:val="3D3D3D"/>
          <w:lang w:val="en-US" w:eastAsia="el-GR"/>
        </w:rPr>
        <w:t>redirect_uri</w:t>
      </w:r>
      <w:proofErr w:type="spellEnd"/>
      <w:r w:rsidRPr="003E1BBC">
        <w:rPr>
          <w:rFonts w:ascii="Consolas" w:eastAsia="Times New Roman" w:hAnsi="Consolas" w:cstheme="minorHAnsi"/>
          <w:color w:val="3D3D3D"/>
          <w:lang w:val="en-US" w:eastAsia="el-GR"/>
        </w:rPr>
        <w:t>=https%3A%2F%2Fexample-app.com%2Fcallback</w:t>
      </w:r>
    </w:p>
    <w:p w14:paraId="40D86541" w14:textId="77777777" w:rsidR="00F41040" w:rsidRPr="003E1BBC" w:rsidRDefault="00F41040" w:rsidP="00F41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Consolas" w:eastAsia="Times New Roman" w:hAnsi="Consolas" w:cstheme="minorHAnsi"/>
          <w:color w:val="3D3D3D"/>
          <w:lang w:val="en-US" w:eastAsia="el-GR"/>
        </w:rPr>
      </w:pPr>
      <w:r w:rsidRPr="003E1BBC">
        <w:rPr>
          <w:rFonts w:ascii="Consolas" w:eastAsia="Times New Roman" w:hAnsi="Consolas" w:cstheme="minorHAnsi"/>
          <w:color w:val="3D3D3D"/>
          <w:lang w:val="en-US" w:eastAsia="el-GR"/>
        </w:rPr>
        <w:t xml:space="preserve"> &amp;scope=</w:t>
      </w:r>
      <w:r w:rsidRPr="0066126F">
        <w:rPr>
          <w:rFonts w:ascii="Consolas" w:eastAsia="Times New Roman" w:hAnsi="Consolas" w:cstheme="minorHAnsi"/>
          <w:color w:val="3D3D3D"/>
          <w:lang w:val="en-US" w:eastAsia="el-GR"/>
        </w:rPr>
        <w:t>email</w:t>
      </w:r>
    </w:p>
    <w:p w14:paraId="48B1392B" w14:textId="77777777" w:rsidR="00F41040" w:rsidRPr="00CB26B9" w:rsidRDefault="00F41040" w:rsidP="00F41040">
      <w:pPr>
        <w:rPr>
          <w:lang w:val="en-US"/>
        </w:rPr>
      </w:pPr>
      <w:r w:rsidRPr="00CB26B9">
        <w:rPr>
          <w:lang w:val="en-US"/>
        </w:rPr>
        <w:t>Here is each query parameter explained:</w:t>
      </w:r>
    </w:p>
    <w:p w14:paraId="51EAF632" w14:textId="77777777" w:rsidR="00F41040" w:rsidRPr="003C6E3F" w:rsidRDefault="00F41040" w:rsidP="00F41040">
      <w:pPr>
        <w:pStyle w:val="ListParagraph"/>
        <w:numPr>
          <w:ilvl w:val="0"/>
          <w:numId w:val="17"/>
        </w:numPr>
        <w:spacing w:after="160" w:line="259" w:lineRule="auto"/>
        <w:jc w:val="left"/>
        <w:rPr>
          <w:lang w:val="en-US"/>
        </w:rPr>
      </w:pPr>
      <w:proofErr w:type="spellStart"/>
      <w:r w:rsidRPr="003C6E3F">
        <w:rPr>
          <w:lang w:val="en-US"/>
        </w:rPr>
        <w:t>response_type</w:t>
      </w:r>
      <w:proofErr w:type="spellEnd"/>
      <w:r w:rsidRPr="003C6E3F">
        <w:rPr>
          <w:lang w:val="en-US"/>
        </w:rPr>
        <w:t>=code - This tells the authorization server that the application is initiating the authorization code flow.</w:t>
      </w:r>
    </w:p>
    <w:p w14:paraId="3DF3B242" w14:textId="77777777" w:rsidR="00F41040" w:rsidRPr="003C6E3F" w:rsidRDefault="00F41040" w:rsidP="00F41040">
      <w:pPr>
        <w:pStyle w:val="ListParagraph"/>
        <w:numPr>
          <w:ilvl w:val="0"/>
          <w:numId w:val="17"/>
        </w:numPr>
        <w:spacing w:after="160" w:line="259" w:lineRule="auto"/>
        <w:jc w:val="left"/>
        <w:rPr>
          <w:lang w:val="en-US"/>
        </w:rPr>
      </w:pPr>
      <w:proofErr w:type="spellStart"/>
      <w:r w:rsidRPr="003C6E3F">
        <w:rPr>
          <w:lang w:val="en-US"/>
        </w:rPr>
        <w:t>client_id</w:t>
      </w:r>
      <w:proofErr w:type="spellEnd"/>
      <w:r w:rsidRPr="003C6E3F">
        <w:rPr>
          <w:lang w:val="en-US"/>
        </w:rPr>
        <w:t xml:space="preserve"> - The public identifier for the application, obtained when the developer first registered the application.</w:t>
      </w:r>
    </w:p>
    <w:p w14:paraId="490A5C80" w14:textId="77777777" w:rsidR="00F41040" w:rsidRPr="003C6E3F" w:rsidRDefault="00F41040" w:rsidP="00F41040">
      <w:pPr>
        <w:pStyle w:val="ListParagraph"/>
        <w:numPr>
          <w:ilvl w:val="0"/>
          <w:numId w:val="17"/>
        </w:numPr>
        <w:spacing w:after="160" w:line="259" w:lineRule="auto"/>
        <w:jc w:val="left"/>
        <w:rPr>
          <w:lang w:val="en-US"/>
        </w:rPr>
      </w:pPr>
      <w:proofErr w:type="spellStart"/>
      <w:r w:rsidRPr="003C6E3F">
        <w:rPr>
          <w:lang w:val="en-US"/>
        </w:rPr>
        <w:t>redirect_uri</w:t>
      </w:r>
      <w:proofErr w:type="spellEnd"/>
      <w:r w:rsidRPr="003C6E3F">
        <w:rPr>
          <w:lang w:val="en-US"/>
        </w:rPr>
        <w:t xml:space="preserve"> - Tells the authorization server where to send the user back to after they approve the request.</w:t>
      </w:r>
    </w:p>
    <w:p w14:paraId="2D8B8221" w14:textId="77777777" w:rsidR="00F41040" w:rsidRPr="003C6E3F" w:rsidRDefault="00F41040" w:rsidP="00F41040">
      <w:pPr>
        <w:pStyle w:val="ListParagraph"/>
        <w:numPr>
          <w:ilvl w:val="0"/>
          <w:numId w:val="17"/>
        </w:numPr>
        <w:spacing w:after="160" w:line="259" w:lineRule="auto"/>
        <w:jc w:val="left"/>
        <w:rPr>
          <w:lang w:val="en-US"/>
        </w:rPr>
      </w:pPr>
      <w:r w:rsidRPr="003C6E3F">
        <w:rPr>
          <w:lang w:val="en-US"/>
        </w:rPr>
        <w:t>scope - One or more space-separated strings indicating which permissions the application is requesting. The specific OAuth API you are using will define the scopes that it supports.</w:t>
      </w:r>
    </w:p>
    <w:p w14:paraId="5C0BE77B" w14:textId="643BD2DF" w:rsidR="00F41040" w:rsidRDefault="00F41040" w:rsidP="00F41040">
      <w:pPr>
        <w:rPr>
          <w:lang w:val="en-US"/>
        </w:rPr>
      </w:pPr>
      <w:r w:rsidRPr="00CB26B9">
        <w:rPr>
          <w:lang w:val="en-US"/>
        </w:rPr>
        <w:t>When the user visits this URL, the authorization server will present them with a prompt asking if they would like to authorize this application</w:t>
      </w:r>
      <w:r w:rsidR="007903AC">
        <w:rPr>
          <w:lang w:val="en-US"/>
        </w:rPr>
        <w:t>'</w:t>
      </w:r>
      <w:r w:rsidRPr="00CB26B9">
        <w:rPr>
          <w:lang w:val="en-US"/>
        </w:rPr>
        <w:t>s request.</w:t>
      </w:r>
    </w:p>
    <w:p w14:paraId="111A65AD" w14:textId="19E2CD82" w:rsidR="007903AC" w:rsidRDefault="007903AC">
      <w:pPr>
        <w:jc w:val="left"/>
        <w:rPr>
          <w:lang w:val="en-US"/>
        </w:rPr>
      </w:pPr>
      <w:r>
        <w:rPr>
          <w:lang w:val="en-US"/>
        </w:rPr>
        <w:br w:type="page"/>
      </w:r>
    </w:p>
    <w:p w14:paraId="4FBC3C10" w14:textId="77777777" w:rsidR="00F41040" w:rsidRPr="00CB26B9" w:rsidRDefault="00F41040" w:rsidP="00F41040">
      <w:pPr>
        <w:pStyle w:val="Heading2"/>
        <w:rPr>
          <w:lang w:val="en-US"/>
        </w:rPr>
      </w:pPr>
      <w:bookmarkStart w:id="16" w:name="_Toc72168934"/>
      <w:bookmarkStart w:id="17" w:name="_Toc72326033"/>
      <w:r w:rsidRPr="00CB26B9">
        <w:rPr>
          <w:lang w:val="en-US"/>
        </w:rPr>
        <w:lastRenderedPageBreak/>
        <w:t>Redirect Back to the Application</w:t>
      </w:r>
      <w:bookmarkEnd w:id="16"/>
      <w:bookmarkEnd w:id="17"/>
    </w:p>
    <w:p w14:paraId="03591E9D" w14:textId="77777777" w:rsidR="00F41040" w:rsidRPr="00CB26B9" w:rsidRDefault="00F41040" w:rsidP="00F41040">
      <w:pPr>
        <w:rPr>
          <w:lang w:val="en-US"/>
        </w:rPr>
      </w:pPr>
      <w:r w:rsidRPr="00CB26B9">
        <w:rPr>
          <w:lang w:val="en-US"/>
        </w:rPr>
        <w:t xml:space="preserve">If the user approves the request, the authorization server will redirect the browser back to the </w:t>
      </w:r>
      <w:proofErr w:type="spellStart"/>
      <w:r w:rsidRPr="00CB26B9">
        <w:rPr>
          <w:lang w:val="en-US"/>
        </w:rPr>
        <w:t>redirect_uri</w:t>
      </w:r>
      <w:proofErr w:type="spellEnd"/>
      <w:r w:rsidRPr="00CB26B9">
        <w:rPr>
          <w:lang w:val="en-US"/>
        </w:rPr>
        <w:t xml:space="preserve"> specified by the application, adding a code and state to the query string.</w:t>
      </w:r>
    </w:p>
    <w:p w14:paraId="0CF816A0" w14:textId="77777777" w:rsidR="00F41040" w:rsidRPr="00CB26B9" w:rsidRDefault="00F41040" w:rsidP="00F41040">
      <w:pPr>
        <w:rPr>
          <w:lang w:val="en-US"/>
        </w:rPr>
      </w:pPr>
      <w:r w:rsidRPr="00CB26B9">
        <w:rPr>
          <w:lang w:val="en-US"/>
        </w:rPr>
        <w:t>For example, the user will be redirected back to a URL such as</w:t>
      </w:r>
    </w:p>
    <w:p w14:paraId="2488A456" w14:textId="77777777" w:rsidR="00F41040" w:rsidRPr="0066126F" w:rsidRDefault="00F41040" w:rsidP="00F41040">
      <w:pPr>
        <w:pStyle w:val="HTMLPreformatted"/>
        <w:shd w:val="clear" w:color="auto" w:fill="F4F4F4"/>
        <w:spacing w:before="300" w:after="300"/>
        <w:rPr>
          <w:rStyle w:val="HTMLCode"/>
          <w:rFonts w:ascii="Consolas" w:hAnsi="Consolas" w:cstheme="minorHAnsi"/>
          <w:color w:val="3D3D3D"/>
          <w:sz w:val="22"/>
          <w:szCs w:val="22"/>
          <w:lang w:val="en-US"/>
        </w:rPr>
      </w:pPr>
      <w:r w:rsidRPr="0066126F">
        <w:rPr>
          <w:rStyle w:val="HTMLCode"/>
          <w:rFonts w:ascii="Consolas" w:hAnsi="Consolas" w:cstheme="minorHAnsi"/>
          <w:color w:val="3D3D3D"/>
          <w:sz w:val="22"/>
          <w:szCs w:val="22"/>
          <w:lang w:val="en-US"/>
        </w:rPr>
        <w:t>https://example-app.com/redirect</w:t>
      </w:r>
    </w:p>
    <w:p w14:paraId="2915312A" w14:textId="77777777" w:rsidR="00F41040" w:rsidRPr="0066126F" w:rsidRDefault="00F41040" w:rsidP="00F41040">
      <w:pPr>
        <w:pStyle w:val="HTMLPreformatted"/>
        <w:shd w:val="clear" w:color="auto" w:fill="F4F4F4"/>
        <w:spacing w:before="300" w:after="300"/>
        <w:rPr>
          <w:rStyle w:val="HTMLCode"/>
          <w:rFonts w:ascii="Consolas" w:hAnsi="Consolas" w:cstheme="minorHAnsi"/>
          <w:color w:val="3D3D3D"/>
          <w:sz w:val="22"/>
          <w:szCs w:val="22"/>
          <w:lang w:val="en-US"/>
        </w:rPr>
      </w:pPr>
      <w:r w:rsidRPr="0066126F">
        <w:rPr>
          <w:rStyle w:val="HTMLCode"/>
          <w:rFonts w:ascii="Consolas" w:hAnsi="Consolas" w:cstheme="minorHAnsi"/>
          <w:color w:val="3D3D3D"/>
          <w:sz w:val="22"/>
          <w:szCs w:val="22"/>
          <w:lang w:val="en-US"/>
        </w:rPr>
        <w:t xml:space="preserve"> ?code=g0ZGZmNjVmOWIjNTk2NTk4ZTYyZGI3</w:t>
      </w:r>
    </w:p>
    <w:p w14:paraId="2D0BDB65" w14:textId="74A82F98" w:rsidR="00F41040" w:rsidRDefault="00F41040" w:rsidP="00F41040">
      <w:pPr>
        <w:rPr>
          <w:lang w:val="en-US"/>
        </w:rPr>
      </w:pPr>
      <w:r w:rsidRPr="00CB26B9">
        <w:rPr>
          <w:lang w:val="en-US"/>
        </w:rPr>
        <w:t>The code is the authorization code generated by the authorization server. This code is relatively short-lived, typically lasting between 1 to 10 minutes</w:t>
      </w:r>
      <w:r w:rsidR="007903AC">
        <w:rPr>
          <w:lang w:val="en-US"/>
        </w:rPr>
        <w:t>,</w:t>
      </w:r>
      <w:r w:rsidRPr="00CB26B9">
        <w:rPr>
          <w:lang w:val="en-US"/>
        </w:rPr>
        <w:t xml:space="preserve"> depending on the OAuth service.</w:t>
      </w:r>
    </w:p>
    <w:p w14:paraId="4E94DA34" w14:textId="77777777" w:rsidR="009F69F5" w:rsidRPr="00CB26B9" w:rsidRDefault="009F69F5" w:rsidP="00F41040">
      <w:pPr>
        <w:rPr>
          <w:lang w:val="en-US"/>
        </w:rPr>
      </w:pPr>
    </w:p>
    <w:p w14:paraId="3AEC81F1" w14:textId="77777777" w:rsidR="00F41040" w:rsidRPr="00CB26B9" w:rsidRDefault="00F41040" w:rsidP="00F41040">
      <w:pPr>
        <w:pStyle w:val="Heading2"/>
        <w:rPr>
          <w:lang w:val="en-US"/>
        </w:rPr>
      </w:pPr>
      <w:bookmarkStart w:id="18" w:name="_Toc72168935"/>
      <w:bookmarkStart w:id="19" w:name="_Toc72326034"/>
      <w:r w:rsidRPr="00CB26B9">
        <w:rPr>
          <w:lang w:val="en-US"/>
        </w:rPr>
        <w:t>Exchange the Authorization Code for an Access Token</w:t>
      </w:r>
      <w:bookmarkEnd w:id="18"/>
      <w:bookmarkEnd w:id="19"/>
    </w:p>
    <w:p w14:paraId="1E41C2A2" w14:textId="77777777" w:rsidR="00F41040" w:rsidRPr="00CB26B9" w:rsidRDefault="00F41040" w:rsidP="00F41040">
      <w:pPr>
        <w:rPr>
          <w:lang w:val="en-US"/>
        </w:rPr>
      </w:pPr>
      <w:r w:rsidRPr="00CB26B9">
        <w:rPr>
          <w:lang w:val="en-US"/>
        </w:rPr>
        <w:t>Now that the application has the authorization code, it can use that to get an access token.</w:t>
      </w:r>
    </w:p>
    <w:p w14:paraId="5BD490A6" w14:textId="64A00CA8" w:rsidR="00F41040" w:rsidRPr="00CB26B9" w:rsidRDefault="00F41040" w:rsidP="00F41040">
      <w:pPr>
        <w:rPr>
          <w:lang w:val="en-US"/>
        </w:rPr>
      </w:pPr>
      <w:r w:rsidRPr="00CB26B9">
        <w:rPr>
          <w:lang w:val="en-US"/>
        </w:rPr>
        <w:t>The application makes a POST request to the service</w:t>
      </w:r>
      <w:r w:rsidR="007903AC">
        <w:rPr>
          <w:lang w:val="en-US"/>
        </w:rPr>
        <w:t>'</w:t>
      </w:r>
      <w:r w:rsidRPr="00CB26B9">
        <w:rPr>
          <w:lang w:val="en-US"/>
        </w:rPr>
        <w:t>s token endpoint with the following parameters:</w:t>
      </w:r>
    </w:p>
    <w:p w14:paraId="04BE1B4E" w14:textId="77777777" w:rsidR="00F41040" w:rsidRPr="00CF2FC9" w:rsidRDefault="00F41040" w:rsidP="00F41040">
      <w:pPr>
        <w:pStyle w:val="ListParagraph"/>
        <w:numPr>
          <w:ilvl w:val="0"/>
          <w:numId w:val="18"/>
        </w:numPr>
        <w:spacing w:after="160" w:line="259" w:lineRule="auto"/>
        <w:jc w:val="left"/>
        <w:rPr>
          <w:lang w:val="en-US"/>
        </w:rPr>
      </w:pPr>
      <w:proofErr w:type="spellStart"/>
      <w:r w:rsidRPr="00CF2FC9">
        <w:rPr>
          <w:lang w:val="en-US"/>
        </w:rPr>
        <w:t>grant_type</w:t>
      </w:r>
      <w:proofErr w:type="spellEnd"/>
      <w:r w:rsidRPr="00CF2FC9">
        <w:rPr>
          <w:lang w:val="en-US"/>
        </w:rPr>
        <w:t>=</w:t>
      </w:r>
      <w:proofErr w:type="spellStart"/>
      <w:r w:rsidRPr="00CF2FC9">
        <w:rPr>
          <w:lang w:val="en-US"/>
        </w:rPr>
        <w:t>authorization_code</w:t>
      </w:r>
      <w:proofErr w:type="spellEnd"/>
      <w:r w:rsidRPr="00CF2FC9">
        <w:rPr>
          <w:lang w:val="en-US"/>
        </w:rPr>
        <w:t xml:space="preserve"> - This tells the token endpoint that the application is using the Authorization Code grant type.</w:t>
      </w:r>
    </w:p>
    <w:p w14:paraId="0C2A4180" w14:textId="77777777" w:rsidR="00F41040" w:rsidRPr="00CF2FC9" w:rsidRDefault="00F41040" w:rsidP="00F41040">
      <w:pPr>
        <w:pStyle w:val="ListParagraph"/>
        <w:numPr>
          <w:ilvl w:val="0"/>
          <w:numId w:val="18"/>
        </w:numPr>
        <w:spacing w:after="160" w:line="259" w:lineRule="auto"/>
        <w:jc w:val="left"/>
        <w:rPr>
          <w:lang w:val="en-US"/>
        </w:rPr>
      </w:pPr>
      <w:r w:rsidRPr="00CF2FC9">
        <w:rPr>
          <w:lang w:val="en-US"/>
        </w:rPr>
        <w:t>code - The application includes the authorization code it was given in the redirect.</w:t>
      </w:r>
    </w:p>
    <w:p w14:paraId="4C1F8DE3" w14:textId="1832CC55" w:rsidR="00F41040" w:rsidRPr="00CF2FC9" w:rsidRDefault="00F41040" w:rsidP="00F41040">
      <w:pPr>
        <w:pStyle w:val="ListParagraph"/>
        <w:numPr>
          <w:ilvl w:val="0"/>
          <w:numId w:val="18"/>
        </w:numPr>
        <w:spacing w:after="160" w:line="259" w:lineRule="auto"/>
        <w:jc w:val="left"/>
        <w:rPr>
          <w:lang w:val="en-US"/>
        </w:rPr>
      </w:pPr>
      <w:proofErr w:type="spellStart"/>
      <w:r w:rsidRPr="00CF2FC9">
        <w:rPr>
          <w:lang w:val="en-US"/>
        </w:rPr>
        <w:t>redirect_uri</w:t>
      </w:r>
      <w:proofErr w:type="spellEnd"/>
      <w:r w:rsidRPr="00CF2FC9">
        <w:rPr>
          <w:lang w:val="en-US"/>
        </w:rPr>
        <w:t xml:space="preserve"> - The same redirect URI that was used when requesting the code. Some APIs do not require this parameter, so you</w:t>
      </w:r>
      <w:r w:rsidR="007903AC">
        <w:rPr>
          <w:lang w:val="en-US"/>
        </w:rPr>
        <w:t>'</w:t>
      </w:r>
      <w:r w:rsidRPr="00CF2FC9">
        <w:rPr>
          <w:lang w:val="en-US"/>
        </w:rPr>
        <w:t>ll need to double</w:t>
      </w:r>
      <w:r w:rsidR="007903AC">
        <w:rPr>
          <w:lang w:val="en-US"/>
        </w:rPr>
        <w:t>-</w:t>
      </w:r>
      <w:r w:rsidRPr="00CF2FC9">
        <w:rPr>
          <w:lang w:val="en-US"/>
        </w:rPr>
        <w:t xml:space="preserve">check the documentation of the </w:t>
      </w:r>
      <w:proofErr w:type="gramStart"/>
      <w:r w:rsidRPr="00CF2FC9">
        <w:rPr>
          <w:lang w:val="en-US"/>
        </w:rPr>
        <w:t>particular API</w:t>
      </w:r>
      <w:proofErr w:type="gramEnd"/>
      <w:r w:rsidRPr="00CF2FC9">
        <w:rPr>
          <w:lang w:val="en-US"/>
        </w:rPr>
        <w:t xml:space="preserve"> you</w:t>
      </w:r>
      <w:r w:rsidR="007903AC">
        <w:rPr>
          <w:lang w:val="en-US"/>
        </w:rPr>
        <w:t>'</w:t>
      </w:r>
      <w:r w:rsidRPr="00CF2FC9">
        <w:rPr>
          <w:lang w:val="en-US"/>
        </w:rPr>
        <w:t>re accessing.</w:t>
      </w:r>
    </w:p>
    <w:p w14:paraId="719314C1" w14:textId="4ABA9799" w:rsidR="00F41040" w:rsidRPr="00CF2FC9" w:rsidRDefault="00F41040" w:rsidP="00F41040">
      <w:pPr>
        <w:pStyle w:val="ListParagraph"/>
        <w:numPr>
          <w:ilvl w:val="0"/>
          <w:numId w:val="18"/>
        </w:numPr>
        <w:spacing w:after="160" w:line="259" w:lineRule="auto"/>
        <w:jc w:val="left"/>
        <w:rPr>
          <w:lang w:val="en-US"/>
        </w:rPr>
      </w:pPr>
      <w:proofErr w:type="spellStart"/>
      <w:r w:rsidRPr="00CF2FC9">
        <w:rPr>
          <w:lang w:val="en-US"/>
        </w:rPr>
        <w:t>client_id</w:t>
      </w:r>
      <w:proofErr w:type="spellEnd"/>
      <w:r w:rsidRPr="00CF2FC9">
        <w:rPr>
          <w:lang w:val="en-US"/>
        </w:rPr>
        <w:t xml:space="preserve"> - The application</w:t>
      </w:r>
      <w:r w:rsidR="007903AC">
        <w:rPr>
          <w:lang w:val="en-US"/>
        </w:rPr>
        <w:t>'</w:t>
      </w:r>
      <w:r w:rsidRPr="00CF2FC9">
        <w:rPr>
          <w:lang w:val="en-US"/>
        </w:rPr>
        <w:t>s client ID.</w:t>
      </w:r>
    </w:p>
    <w:p w14:paraId="32902168" w14:textId="6FD5950B" w:rsidR="00F41040" w:rsidRPr="00CF2FC9" w:rsidRDefault="00F41040" w:rsidP="00F41040">
      <w:pPr>
        <w:pStyle w:val="ListParagraph"/>
        <w:numPr>
          <w:ilvl w:val="0"/>
          <w:numId w:val="18"/>
        </w:numPr>
        <w:spacing w:after="160" w:line="259" w:lineRule="auto"/>
        <w:jc w:val="left"/>
        <w:rPr>
          <w:lang w:val="en-US"/>
        </w:rPr>
      </w:pPr>
      <w:proofErr w:type="spellStart"/>
      <w:r w:rsidRPr="00CF2FC9">
        <w:rPr>
          <w:lang w:val="en-US"/>
        </w:rPr>
        <w:t>client_secret</w:t>
      </w:r>
      <w:proofErr w:type="spellEnd"/>
      <w:r w:rsidRPr="00CF2FC9">
        <w:rPr>
          <w:lang w:val="en-US"/>
        </w:rPr>
        <w:t xml:space="preserve"> - The application</w:t>
      </w:r>
      <w:r w:rsidR="007903AC">
        <w:rPr>
          <w:lang w:val="en-US"/>
        </w:rPr>
        <w:t>'</w:t>
      </w:r>
      <w:r w:rsidRPr="00CF2FC9">
        <w:rPr>
          <w:lang w:val="en-US"/>
        </w:rPr>
        <w:t>s client secret. This ensures that the request to get the access token is made only from the application and not from a potential attacker that may have intercepted the authorization code.</w:t>
      </w:r>
    </w:p>
    <w:p w14:paraId="5E5E5ED5" w14:textId="77777777" w:rsidR="00F41040" w:rsidRPr="00CB26B9" w:rsidRDefault="00F41040" w:rsidP="00F41040">
      <w:pPr>
        <w:rPr>
          <w:lang w:val="en-US"/>
        </w:rPr>
      </w:pPr>
      <w:r w:rsidRPr="00CB26B9">
        <w:rPr>
          <w:lang w:val="en-US"/>
        </w:rPr>
        <w:t>The token endpoint will verify all the parameters in the request, ensuring the code has not expired and that the client ID and secret match. If everything checks out, it will generate an access token and return it in the response</w:t>
      </w:r>
      <w:r>
        <w:rPr>
          <w:lang w:val="en-US"/>
        </w:rPr>
        <w:t>:</w:t>
      </w:r>
    </w:p>
    <w:p w14:paraId="6568F93A" w14:textId="77777777" w:rsidR="00F41040" w:rsidRPr="002C788B" w:rsidRDefault="00F41040" w:rsidP="00F41040">
      <w:pPr>
        <w:pStyle w:val="HTMLPreformatted"/>
        <w:shd w:val="clear" w:color="auto" w:fill="F4F4F4"/>
        <w:spacing w:before="300" w:after="300"/>
        <w:rPr>
          <w:rStyle w:val="HTMLCode"/>
          <w:rFonts w:ascii="Consolas" w:hAnsi="Consolas"/>
          <w:color w:val="3D3D3D"/>
          <w:sz w:val="22"/>
          <w:szCs w:val="22"/>
          <w:lang w:val="en-US"/>
        </w:rPr>
      </w:pPr>
      <w:r w:rsidRPr="002C788B">
        <w:rPr>
          <w:rStyle w:val="HTMLCode"/>
          <w:rFonts w:ascii="Consolas" w:hAnsi="Consolas"/>
          <w:color w:val="3D3D3D"/>
          <w:sz w:val="22"/>
          <w:szCs w:val="22"/>
          <w:lang w:val="en-US"/>
        </w:rPr>
        <w:t>HTTP/1.1 200 OK</w:t>
      </w:r>
    </w:p>
    <w:p w14:paraId="072E1CD6" w14:textId="77777777" w:rsidR="00F41040" w:rsidRPr="002C788B" w:rsidRDefault="00F41040" w:rsidP="00F41040">
      <w:pPr>
        <w:pStyle w:val="HTMLPreformatted"/>
        <w:shd w:val="clear" w:color="auto" w:fill="F4F4F4"/>
        <w:spacing w:before="300" w:after="300"/>
        <w:rPr>
          <w:rStyle w:val="HTMLCode"/>
          <w:rFonts w:ascii="Consolas" w:hAnsi="Consolas"/>
          <w:color w:val="3D3D3D"/>
          <w:sz w:val="22"/>
          <w:szCs w:val="22"/>
          <w:lang w:val="en-US"/>
        </w:rPr>
      </w:pPr>
      <w:r w:rsidRPr="002C788B">
        <w:rPr>
          <w:rStyle w:val="HTMLCode"/>
          <w:rFonts w:ascii="Consolas" w:hAnsi="Consolas"/>
          <w:color w:val="3D3D3D"/>
          <w:sz w:val="22"/>
          <w:szCs w:val="22"/>
          <w:lang w:val="en-US"/>
        </w:rPr>
        <w:t>Content-Type: application/json</w:t>
      </w:r>
    </w:p>
    <w:p w14:paraId="0F14ED66" w14:textId="77777777" w:rsidR="00F41040" w:rsidRPr="007903AC" w:rsidRDefault="00F41040" w:rsidP="00F41040">
      <w:pPr>
        <w:pStyle w:val="HTMLPreformatted"/>
        <w:shd w:val="clear" w:color="auto" w:fill="F4F4F4"/>
        <w:spacing w:before="300" w:after="300"/>
        <w:rPr>
          <w:rStyle w:val="HTMLCode"/>
          <w:rFonts w:ascii="Consolas" w:hAnsi="Consolas"/>
          <w:color w:val="3D3D3D"/>
          <w:sz w:val="22"/>
          <w:szCs w:val="22"/>
        </w:rPr>
      </w:pPr>
      <w:r w:rsidRPr="007903AC">
        <w:rPr>
          <w:rStyle w:val="HTMLCode"/>
          <w:rFonts w:ascii="Consolas" w:hAnsi="Consolas"/>
          <w:color w:val="3D3D3D"/>
          <w:sz w:val="22"/>
          <w:szCs w:val="22"/>
        </w:rPr>
        <w:t>Cache-Control: no-store</w:t>
      </w:r>
    </w:p>
    <w:p w14:paraId="30E4299D" w14:textId="77777777" w:rsidR="00F41040" w:rsidRPr="007903AC" w:rsidRDefault="00F41040" w:rsidP="00F41040">
      <w:pPr>
        <w:pStyle w:val="HTMLPreformatted"/>
        <w:shd w:val="clear" w:color="auto" w:fill="F4F4F4"/>
        <w:spacing w:before="300" w:after="300"/>
        <w:rPr>
          <w:rStyle w:val="HTMLCode"/>
          <w:rFonts w:ascii="Consolas" w:hAnsi="Consolas"/>
          <w:color w:val="3D3D3D"/>
          <w:sz w:val="22"/>
          <w:szCs w:val="22"/>
        </w:rPr>
      </w:pPr>
      <w:proofErr w:type="spellStart"/>
      <w:r w:rsidRPr="007903AC">
        <w:rPr>
          <w:rStyle w:val="HTMLCode"/>
          <w:rFonts w:ascii="Consolas" w:hAnsi="Consolas"/>
          <w:color w:val="3D3D3D"/>
          <w:sz w:val="22"/>
          <w:szCs w:val="22"/>
        </w:rPr>
        <w:t>Pragma</w:t>
      </w:r>
      <w:proofErr w:type="spellEnd"/>
      <w:r w:rsidRPr="007903AC">
        <w:rPr>
          <w:rStyle w:val="HTMLCode"/>
          <w:rFonts w:ascii="Consolas" w:hAnsi="Consolas"/>
          <w:color w:val="3D3D3D"/>
          <w:sz w:val="22"/>
          <w:szCs w:val="22"/>
        </w:rPr>
        <w:t>: no-cache</w:t>
      </w:r>
    </w:p>
    <w:p w14:paraId="3C1D316B" w14:textId="77777777" w:rsidR="00F41040" w:rsidRPr="007903AC" w:rsidRDefault="00F41040" w:rsidP="00F41040">
      <w:pPr>
        <w:pStyle w:val="HTMLPreformatted"/>
        <w:shd w:val="clear" w:color="auto" w:fill="F4F4F4"/>
        <w:spacing w:before="300" w:after="300"/>
        <w:rPr>
          <w:rStyle w:val="HTMLCode"/>
          <w:rFonts w:ascii="Consolas" w:hAnsi="Consolas"/>
          <w:color w:val="3D3D3D"/>
          <w:sz w:val="22"/>
          <w:szCs w:val="22"/>
        </w:rPr>
      </w:pPr>
    </w:p>
    <w:p w14:paraId="46FDB75A" w14:textId="77777777" w:rsidR="00F41040" w:rsidRPr="007903AC" w:rsidRDefault="00F41040" w:rsidP="00F41040">
      <w:pPr>
        <w:pStyle w:val="HTMLPreformatted"/>
        <w:shd w:val="clear" w:color="auto" w:fill="F4F4F4"/>
        <w:spacing w:before="300" w:after="300"/>
        <w:rPr>
          <w:rStyle w:val="HTMLCode"/>
          <w:rFonts w:ascii="Consolas" w:hAnsi="Consolas"/>
          <w:color w:val="3D3D3D"/>
          <w:sz w:val="22"/>
          <w:szCs w:val="22"/>
        </w:rPr>
      </w:pPr>
      <w:r w:rsidRPr="007903AC">
        <w:rPr>
          <w:rStyle w:val="HTMLCode"/>
          <w:rFonts w:ascii="Consolas" w:hAnsi="Consolas"/>
          <w:color w:val="3D3D3D"/>
          <w:sz w:val="22"/>
          <w:szCs w:val="22"/>
        </w:rPr>
        <w:t>{</w:t>
      </w:r>
    </w:p>
    <w:p w14:paraId="0E6FDD9A" w14:textId="77777777" w:rsidR="00F41040" w:rsidRPr="007903AC" w:rsidRDefault="00F41040" w:rsidP="00F41040">
      <w:pPr>
        <w:pStyle w:val="HTMLPreformatted"/>
        <w:shd w:val="clear" w:color="auto" w:fill="F4F4F4"/>
        <w:spacing w:before="300" w:after="300"/>
        <w:rPr>
          <w:rStyle w:val="HTMLCode"/>
          <w:rFonts w:ascii="Consolas" w:hAnsi="Consolas"/>
          <w:color w:val="3D3D3D"/>
          <w:sz w:val="22"/>
          <w:szCs w:val="22"/>
        </w:rPr>
      </w:pPr>
      <w:r w:rsidRPr="007903AC">
        <w:rPr>
          <w:rStyle w:val="HTMLCode"/>
          <w:rFonts w:ascii="Consolas" w:hAnsi="Consolas"/>
          <w:color w:val="3D3D3D"/>
          <w:sz w:val="22"/>
          <w:szCs w:val="22"/>
        </w:rPr>
        <w:t xml:space="preserve">  "access_token":"MTQ0NjJkZmQ5OTM2NDE1ZTZjNGZmZjI3",</w:t>
      </w:r>
    </w:p>
    <w:p w14:paraId="7495119E" w14:textId="77777777" w:rsidR="00F41040" w:rsidRPr="007903AC" w:rsidRDefault="00F41040" w:rsidP="00F41040">
      <w:pPr>
        <w:pStyle w:val="HTMLPreformatted"/>
        <w:shd w:val="clear" w:color="auto" w:fill="F4F4F4"/>
        <w:spacing w:before="300" w:after="300"/>
        <w:rPr>
          <w:rStyle w:val="HTMLCode"/>
          <w:rFonts w:ascii="Consolas" w:hAnsi="Consolas"/>
          <w:color w:val="3D3D3D"/>
          <w:sz w:val="22"/>
          <w:szCs w:val="22"/>
        </w:rPr>
      </w:pPr>
      <w:r w:rsidRPr="007903AC">
        <w:rPr>
          <w:rStyle w:val="HTMLCode"/>
          <w:rFonts w:ascii="Consolas" w:hAnsi="Consolas"/>
          <w:color w:val="3D3D3D"/>
          <w:sz w:val="22"/>
          <w:szCs w:val="22"/>
        </w:rPr>
        <w:t xml:space="preserve">  "token_</w:t>
      </w:r>
      <w:proofErr w:type="spellStart"/>
      <w:r w:rsidRPr="007903AC">
        <w:rPr>
          <w:rStyle w:val="HTMLCode"/>
          <w:rFonts w:ascii="Consolas" w:hAnsi="Consolas"/>
          <w:color w:val="3D3D3D"/>
          <w:sz w:val="22"/>
          <w:szCs w:val="22"/>
        </w:rPr>
        <w:t>type</w:t>
      </w:r>
      <w:proofErr w:type="spellEnd"/>
      <w:r w:rsidRPr="007903AC">
        <w:rPr>
          <w:rStyle w:val="HTMLCode"/>
          <w:rFonts w:ascii="Consolas" w:hAnsi="Consolas"/>
          <w:color w:val="3D3D3D"/>
          <w:sz w:val="22"/>
          <w:szCs w:val="22"/>
        </w:rPr>
        <w:t>":"</w:t>
      </w:r>
      <w:proofErr w:type="spellStart"/>
      <w:r w:rsidRPr="007903AC">
        <w:rPr>
          <w:rStyle w:val="HTMLCode"/>
          <w:rFonts w:ascii="Consolas" w:hAnsi="Consolas"/>
          <w:color w:val="3D3D3D"/>
          <w:sz w:val="22"/>
          <w:szCs w:val="22"/>
        </w:rPr>
        <w:t>bearer</w:t>
      </w:r>
      <w:proofErr w:type="spellEnd"/>
      <w:r w:rsidRPr="007903AC">
        <w:rPr>
          <w:rStyle w:val="HTMLCode"/>
          <w:rFonts w:ascii="Consolas" w:hAnsi="Consolas"/>
          <w:color w:val="3D3D3D"/>
          <w:sz w:val="22"/>
          <w:szCs w:val="22"/>
        </w:rPr>
        <w:t>",</w:t>
      </w:r>
    </w:p>
    <w:p w14:paraId="15D1CED7" w14:textId="77777777" w:rsidR="00F41040" w:rsidRPr="002C788B" w:rsidRDefault="00F41040" w:rsidP="00F41040">
      <w:pPr>
        <w:pStyle w:val="HTMLPreformatted"/>
        <w:shd w:val="clear" w:color="auto" w:fill="F4F4F4"/>
        <w:spacing w:before="300" w:after="300"/>
        <w:rPr>
          <w:rStyle w:val="HTMLCode"/>
          <w:rFonts w:ascii="Consolas" w:hAnsi="Consolas"/>
          <w:color w:val="3D3D3D"/>
          <w:sz w:val="22"/>
          <w:szCs w:val="22"/>
          <w:lang w:val="en-US"/>
        </w:rPr>
      </w:pPr>
      <w:r w:rsidRPr="007903AC">
        <w:rPr>
          <w:rStyle w:val="HTMLCode"/>
          <w:rFonts w:ascii="Consolas" w:hAnsi="Consolas"/>
          <w:color w:val="3D3D3D"/>
          <w:sz w:val="22"/>
          <w:szCs w:val="22"/>
        </w:rPr>
        <w:lastRenderedPageBreak/>
        <w:t xml:space="preserve">  </w:t>
      </w:r>
      <w:r w:rsidRPr="002C788B">
        <w:rPr>
          <w:rStyle w:val="HTMLCode"/>
          <w:rFonts w:ascii="Consolas" w:hAnsi="Consolas"/>
          <w:color w:val="3D3D3D"/>
          <w:sz w:val="22"/>
          <w:szCs w:val="22"/>
          <w:lang w:val="en-US"/>
        </w:rPr>
        <w:t>"expires_in":3600,</w:t>
      </w:r>
    </w:p>
    <w:p w14:paraId="2CF8CC13" w14:textId="77777777" w:rsidR="00F41040" w:rsidRPr="002C788B" w:rsidRDefault="00F41040" w:rsidP="00F41040">
      <w:pPr>
        <w:pStyle w:val="HTMLPreformatted"/>
        <w:shd w:val="clear" w:color="auto" w:fill="F4F4F4"/>
        <w:spacing w:before="300" w:after="300"/>
        <w:rPr>
          <w:rStyle w:val="HTMLCode"/>
          <w:rFonts w:ascii="Consolas" w:hAnsi="Consolas"/>
          <w:color w:val="3D3D3D"/>
          <w:sz w:val="22"/>
          <w:szCs w:val="22"/>
          <w:lang w:val="en-US"/>
        </w:rPr>
      </w:pPr>
      <w:r w:rsidRPr="002C788B">
        <w:rPr>
          <w:rStyle w:val="HTMLCode"/>
          <w:rFonts w:ascii="Consolas" w:hAnsi="Consolas"/>
          <w:color w:val="3D3D3D"/>
          <w:sz w:val="22"/>
          <w:szCs w:val="22"/>
          <w:lang w:val="en-US"/>
        </w:rPr>
        <w:t xml:space="preserve">  "refresh_token":"IwOGYzYTlmM2YxOTQ5MGE3YmNmMDFkNTVk",</w:t>
      </w:r>
    </w:p>
    <w:p w14:paraId="5FB9B0B2" w14:textId="77777777" w:rsidR="00F41040" w:rsidRPr="002C788B" w:rsidRDefault="00F41040" w:rsidP="00F41040">
      <w:pPr>
        <w:pStyle w:val="HTMLPreformatted"/>
        <w:shd w:val="clear" w:color="auto" w:fill="F4F4F4"/>
        <w:spacing w:before="300" w:after="300"/>
        <w:rPr>
          <w:rStyle w:val="HTMLCode"/>
          <w:rFonts w:ascii="Consolas" w:hAnsi="Consolas"/>
          <w:color w:val="3D3D3D"/>
          <w:sz w:val="22"/>
          <w:szCs w:val="22"/>
          <w:lang w:val="en-US"/>
        </w:rPr>
      </w:pPr>
      <w:r w:rsidRPr="002C788B">
        <w:rPr>
          <w:rStyle w:val="HTMLCode"/>
          <w:rFonts w:ascii="Consolas" w:hAnsi="Consolas"/>
          <w:color w:val="3D3D3D"/>
          <w:sz w:val="22"/>
          <w:szCs w:val="22"/>
          <w:lang w:val="en-US"/>
        </w:rPr>
        <w:t xml:space="preserve">  "</w:t>
      </w:r>
      <w:proofErr w:type="spellStart"/>
      <w:r w:rsidRPr="002C788B">
        <w:rPr>
          <w:rStyle w:val="HTMLCode"/>
          <w:rFonts w:ascii="Consolas" w:hAnsi="Consolas"/>
          <w:color w:val="3D3D3D"/>
          <w:sz w:val="22"/>
          <w:szCs w:val="22"/>
          <w:lang w:val="en-US"/>
        </w:rPr>
        <w:t>scope":"</w:t>
      </w:r>
      <w:r>
        <w:rPr>
          <w:rStyle w:val="HTMLCode"/>
          <w:rFonts w:ascii="Consolas" w:hAnsi="Consolas"/>
          <w:color w:val="3D3D3D"/>
          <w:sz w:val="22"/>
          <w:szCs w:val="22"/>
          <w:lang w:val="en-US"/>
        </w:rPr>
        <w:t>email</w:t>
      </w:r>
      <w:proofErr w:type="spellEnd"/>
      <w:r w:rsidRPr="002C788B">
        <w:rPr>
          <w:rStyle w:val="HTMLCode"/>
          <w:rFonts w:ascii="Consolas" w:hAnsi="Consolas"/>
          <w:color w:val="3D3D3D"/>
          <w:sz w:val="22"/>
          <w:szCs w:val="22"/>
          <w:lang w:val="en-US"/>
        </w:rPr>
        <w:t>"</w:t>
      </w:r>
    </w:p>
    <w:p w14:paraId="71BC748D" w14:textId="77777777" w:rsidR="00F41040" w:rsidRPr="002C788B" w:rsidRDefault="00F41040" w:rsidP="00F41040">
      <w:pPr>
        <w:pStyle w:val="HTMLPreformatted"/>
        <w:shd w:val="clear" w:color="auto" w:fill="F4F4F4"/>
        <w:spacing w:before="300" w:after="300"/>
        <w:rPr>
          <w:rFonts w:ascii="Consolas" w:hAnsi="Consolas"/>
          <w:color w:val="3D3D3D"/>
          <w:sz w:val="22"/>
          <w:szCs w:val="22"/>
          <w:lang w:val="en-US"/>
        </w:rPr>
      </w:pPr>
      <w:r w:rsidRPr="002C788B">
        <w:rPr>
          <w:rStyle w:val="HTMLCode"/>
          <w:rFonts w:ascii="Consolas" w:hAnsi="Consolas"/>
          <w:color w:val="3D3D3D"/>
          <w:sz w:val="22"/>
          <w:szCs w:val="22"/>
          <w:lang w:val="en-US"/>
        </w:rPr>
        <w:t>}</w:t>
      </w:r>
    </w:p>
    <w:p w14:paraId="65D047E5" w14:textId="77777777" w:rsidR="00F41040" w:rsidRDefault="00F41040" w:rsidP="00F41040">
      <w:pPr>
        <w:rPr>
          <w:lang w:val="en-US"/>
        </w:rPr>
      </w:pPr>
      <w:r w:rsidRPr="00CB26B9">
        <w:rPr>
          <w:lang w:val="en-US"/>
        </w:rPr>
        <w:t>The code exchange step ensures that an attacker is not able to intercept the access token, since the access token is always sent via a secure backchannel between the application and the OAuth server.</w:t>
      </w:r>
    </w:p>
    <w:p w14:paraId="2DC531E2" w14:textId="77777777" w:rsidR="009F69F5" w:rsidRDefault="009F69F5">
      <w:pPr>
        <w:jc w:val="left"/>
        <w:rPr>
          <w:rFonts w:eastAsiaTheme="majorEastAsia" w:cstheme="majorBidi"/>
          <w:b/>
          <w:color w:val="000000" w:themeColor="text1"/>
          <w:sz w:val="32"/>
          <w:szCs w:val="32"/>
          <w:lang w:val="en-US"/>
        </w:rPr>
      </w:pPr>
      <w:bookmarkStart w:id="20" w:name="_Toc72168936"/>
      <w:r>
        <w:rPr>
          <w:lang w:val="en-US"/>
        </w:rPr>
        <w:br w:type="page"/>
      </w:r>
    </w:p>
    <w:p w14:paraId="02631401" w14:textId="32A2E202" w:rsidR="00F41040" w:rsidRDefault="00F41040" w:rsidP="00F41040">
      <w:pPr>
        <w:pStyle w:val="Heading1"/>
        <w:rPr>
          <w:lang w:val="en-US"/>
        </w:rPr>
      </w:pPr>
      <w:bookmarkStart w:id="21" w:name="_Toc72326035"/>
      <w:r>
        <w:rPr>
          <w:lang w:val="en-US"/>
        </w:rPr>
        <w:lastRenderedPageBreak/>
        <w:t>JSON Web Tokens</w:t>
      </w:r>
      <w:bookmarkEnd w:id="20"/>
      <w:bookmarkEnd w:id="21"/>
    </w:p>
    <w:p w14:paraId="2E032ED9" w14:textId="77777777" w:rsidR="00F41040" w:rsidRDefault="00F41040" w:rsidP="00F41040">
      <w:pPr>
        <w:rPr>
          <w:lang w:val="en-US"/>
        </w:rPr>
      </w:pPr>
      <w:r>
        <w:rPr>
          <w:lang w:val="en-US"/>
        </w:rPr>
        <w:t xml:space="preserve">After authenticating with an external provider, either via SAML or OAuth, the server will return to the calling client application a Collaboard-specific authorization token. This token will be used in every communication from the client to the server, being web API calls or SignalR calls, and the server will validate it every time, to allow or disallow access to the called API. The token is a </w:t>
      </w:r>
      <w:r w:rsidRPr="001C781B">
        <w:rPr>
          <w:lang w:val="en-US"/>
        </w:rPr>
        <w:t>JSON Web Token</w:t>
      </w:r>
      <w:r>
        <w:rPr>
          <w:lang w:val="en-US"/>
        </w:rPr>
        <w:t xml:space="preserve">. </w:t>
      </w:r>
    </w:p>
    <w:p w14:paraId="4B29156C" w14:textId="0FCF7B24" w:rsidR="00F41040" w:rsidRDefault="00F41040" w:rsidP="00F41040">
      <w:pPr>
        <w:rPr>
          <w:rFonts w:cstheme="minorHAnsi"/>
          <w:lang w:val="en-US"/>
        </w:rPr>
      </w:pPr>
      <w:r w:rsidRPr="0003095B">
        <w:rPr>
          <w:rFonts w:cstheme="minorHAnsi"/>
          <w:lang w:val="en-US"/>
        </w:rPr>
        <w:t>JSON Web Token (JWT) is an open standard (</w:t>
      </w:r>
      <w:hyperlink r:id="rId18" w:history="1">
        <w:r w:rsidRPr="0003095B">
          <w:rPr>
            <w:rStyle w:val="Hyperlink"/>
            <w:rFonts w:cstheme="minorHAnsi"/>
            <w:lang w:val="en-US"/>
          </w:rPr>
          <w:t>RFC 7519</w:t>
        </w:r>
      </w:hyperlink>
      <w:r w:rsidRPr="0003095B">
        <w:rPr>
          <w:rFonts w:cstheme="minorHAnsi"/>
          <w:lang w:val="en-US"/>
        </w:rPr>
        <w:t>) that defines a compact and self</w:t>
      </w:r>
      <w:r>
        <w:rPr>
          <w:rFonts w:cstheme="minorHAnsi"/>
          <w:lang w:val="en-US"/>
        </w:rPr>
        <w:t>-</w:t>
      </w:r>
      <w:r w:rsidRPr="0003095B">
        <w:rPr>
          <w:rFonts w:cstheme="minorHAnsi"/>
          <w:lang w:val="en-US"/>
        </w:rPr>
        <w:t>contained way for securely transmitting information between parties as a JSON object. This information can be verified and trusted because it is digitally signed. JWTs can be signed using a secret (with the </w:t>
      </w:r>
      <w:r w:rsidRPr="0003095B">
        <w:rPr>
          <w:rStyle w:val="Strong"/>
          <w:rFonts w:cstheme="minorHAnsi"/>
          <w:lang w:val="en-US"/>
        </w:rPr>
        <w:t>HMAC</w:t>
      </w:r>
      <w:r w:rsidRPr="0003095B">
        <w:rPr>
          <w:rFonts w:cstheme="minorHAnsi"/>
          <w:lang w:val="en-US"/>
        </w:rPr>
        <w:t> algorithm) or a public/private key pair using </w:t>
      </w:r>
      <w:r w:rsidRPr="0003095B">
        <w:rPr>
          <w:rStyle w:val="Strong"/>
          <w:rFonts w:cstheme="minorHAnsi"/>
          <w:lang w:val="en-US"/>
        </w:rPr>
        <w:t>RSA</w:t>
      </w:r>
      <w:r w:rsidRPr="0003095B">
        <w:rPr>
          <w:rFonts w:cstheme="minorHAnsi"/>
          <w:lang w:val="en-US"/>
        </w:rPr>
        <w:t> or </w:t>
      </w:r>
      <w:r w:rsidRPr="0003095B">
        <w:rPr>
          <w:rStyle w:val="Strong"/>
          <w:rFonts w:cstheme="minorHAnsi"/>
          <w:lang w:val="en-US"/>
        </w:rPr>
        <w:t>ECDSA</w:t>
      </w:r>
      <w:r w:rsidRPr="0003095B">
        <w:rPr>
          <w:rFonts w:cstheme="minorHAnsi"/>
          <w:lang w:val="en-US"/>
        </w:rPr>
        <w:t>.</w:t>
      </w:r>
    </w:p>
    <w:p w14:paraId="25B3D6B1" w14:textId="77777777" w:rsidR="008C31C4" w:rsidRPr="0003095B" w:rsidRDefault="008C31C4" w:rsidP="00F41040">
      <w:pPr>
        <w:rPr>
          <w:rFonts w:cstheme="minorHAnsi"/>
          <w:lang w:val="en-US"/>
        </w:rPr>
      </w:pPr>
    </w:p>
    <w:p w14:paraId="0227B1DF" w14:textId="77777777" w:rsidR="00F41040" w:rsidRPr="001D1DA7" w:rsidRDefault="00F41040" w:rsidP="00F41040">
      <w:pPr>
        <w:rPr>
          <w:rFonts w:cstheme="minorHAnsi"/>
          <w:lang w:val="en-US"/>
        </w:rPr>
      </w:pPr>
      <w:r w:rsidRPr="0003095B">
        <w:rPr>
          <w:rFonts w:cstheme="minorHAnsi"/>
          <w:lang w:val="en-US"/>
        </w:rPr>
        <w:t xml:space="preserve">Although JWTs can </w:t>
      </w:r>
      <w:r>
        <w:rPr>
          <w:rFonts w:cstheme="minorHAnsi"/>
          <w:lang w:val="en-US"/>
        </w:rPr>
        <w:t xml:space="preserve">also </w:t>
      </w:r>
      <w:r w:rsidRPr="0003095B">
        <w:rPr>
          <w:rFonts w:cstheme="minorHAnsi"/>
          <w:lang w:val="en-US"/>
        </w:rPr>
        <w:t xml:space="preserve">be encrypted to also provide secrecy between parties, we </w:t>
      </w:r>
      <w:r>
        <w:rPr>
          <w:rFonts w:cstheme="minorHAnsi"/>
          <w:lang w:val="en-US"/>
        </w:rPr>
        <w:t xml:space="preserve">use </w:t>
      </w:r>
      <w:r w:rsidRPr="0003095B">
        <w:rPr>
          <w:rStyle w:val="Emphasis"/>
          <w:rFonts w:cstheme="minorHAnsi"/>
          <w:lang w:val="en-US"/>
        </w:rPr>
        <w:t>signed</w:t>
      </w:r>
      <w:r w:rsidRPr="0003095B">
        <w:rPr>
          <w:rFonts w:cstheme="minorHAnsi"/>
          <w:lang w:val="en-US"/>
        </w:rPr>
        <w:t> tokens. Signed tokens can verify the </w:t>
      </w:r>
      <w:r w:rsidRPr="0003095B">
        <w:rPr>
          <w:rStyle w:val="Emphasis"/>
          <w:rFonts w:cstheme="minorHAnsi"/>
          <w:lang w:val="en-US"/>
        </w:rPr>
        <w:t>integrity</w:t>
      </w:r>
      <w:r w:rsidRPr="0003095B">
        <w:rPr>
          <w:rFonts w:cstheme="minorHAnsi"/>
          <w:lang w:val="en-US"/>
        </w:rPr>
        <w:t> of the claims contained within it, while encrypted tokens </w:t>
      </w:r>
      <w:r w:rsidRPr="0003095B">
        <w:rPr>
          <w:rStyle w:val="Emphasis"/>
          <w:rFonts w:cstheme="minorHAnsi"/>
          <w:lang w:val="en-US"/>
        </w:rPr>
        <w:t>hide</w:t>
      </w:r>
      <w:r w:rsidRPr="0003095B">
        <w:rPr>
          <w:rFonts w:cstheme="minorHAnsi"/>
          <w:lang w:val="en-US"/>
        </w:rPr>
        <w:t xml:space="preserve"> those claims from other parties. When tokens are signed using public/private key pairs, the signature also certifies that only the party holding the private </w:t>
      </w:r>
      <w:r w:rsidRPr="001D1DA7">
        <w:rPr>
          <w:rFonts w:cstheme="minorHAnsi"/>
          <w:lang w:val="en-US"/>
        </w:rPr>
        <w:t>key is the one that signed it.</w:t>
      </w:r>
    </w:p>
    <w:p w14:paraId="56D19F47" w14:textId="77777777" w:rsidR="008C31C4" w:rsidRDefault="008C31C4" w:rsidP="00F41040">
      <w:pPr>
        <w:rPr>
          <w:rFonts w:cstheme="minorHAnsi"/>
          <w:lang w:val="en-US"/>
        </w:rPr>
      </w:pPr>
    </w:p>
    <w:p w14:paraId="47DF5F20" w14:textId="7F400A21" w:rsidR="00F41040" w:rsidRPr="001D1DA7" w:rsidRDefault="00F41040" w:rsidP="00F41040">
      <w:pPr>
        <w:rPr>
          <w:rFonts w:cstheme="minorHAnsi"/>
          <w:sz w:val="24"/>
          <w:lang w:val="en-US"/>
        </w:rPr>
      </w:pPr>
      <w:r w:rsidRPr="001D1DA7">
        <w:rPr>
          <w:rFonts w:cstheme="minorHAnsi"/>
          <w:lang w:val="en-US"/>
        </w:rPr>
        <w:t>Here are some scenarios where JSON Web Tokens are useful:</w:t>
      </w:r>
    </w:p>
    <w:p w14:paraId="5F51216C" w14:textId="77777777" w:rsidR="00F41040" w:rsidRPr="001D1DA7" w:rsidRDefault="00F41040" w:rsidP="00F41040">
      <w:pPr>
        <w:pStyle w:val="ListParagraph"/>
        <w:numPr>
          <w:ilvl w:val="0"/>
          <w:numId w:val="22"/>
        </w:numPr>
        <w:spacing w:after="160" w:line="259" w:lineRule="auto"/>
        <w:jc w:val="left"/>
        <w:rPr>
          <w:rFonts w:cstheme="minorHAnsi"/>
          <w:lang w:val="en-US"/>
        </w:rPr>
      </w:pPr>
      <w:r w:rsidRPr="001D1DA7">
        <w:rPr>
          <w:rStyle w:val="Strong"/>
          <w:rFonts w:cstheme="minorHAnsi"/>
          <w:color w:val="333333"/>
          <w:lang w:val="en-US"/>
        </w:rPr>
        <w:t>Authorization</w:t>
      </w:r>
      <w:r w:rsidRPr="001D1DA7">
        <w:rPr>
          <w:rFonts w:cstheme="minorHAnsi"/>
          <w:lang w:val="en-US"/>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14:paraId="467C1210" w14:textId="77777777" w:rsidR="00F41040" w:rsidRPr="001D1DA7" w:rsidRDefault="00F41040" w:rsidP="00F41040">
      <w:pPr>
        <w:pStyle w:val="ListParagraph"/>
        <w:numPr>
          <w:ilvl w:val="0"/>
          <w:numId w:val="22"/>
        </w:numPr>
        <w:spacing w:after="160" w:line="259" w:lineRule="auto"/>
        <w:jc w:val="left"/>
        <w:rPr>
          <w:rFonts w:cstheme="minorHAnsi"/>
          <w:lang w:val="en-US"/>
        </w:rPr>
      </w:pPr>
      <w:r w:rsidRPr="001D1DA7">
        <w:rPr>
          <w:rStyle w:val="Strong"/>
          <w:rFonts w:cstheme="minorHAnsi"/>
          <w:color w:val="333333"/>
          <w:lang w:val="en-US"/>
        </w:rPr>
        <w:t>Information Exchange</w:t>
      </w:r>
      <w:r w:rsidRPr="001D1DA7">
        <w:rPr>
          <w:rFonts w:cstheme="minorHAnsi"/>
          <w:lang w:val="en-US"/>
        </w:rP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 not been tampered with.</w:t>
      </w:r>
    </w:p>
    <w:p w14:paraId="20CDC3E2" w14:textId="77777777" w:rsidR="00F41040" w:rsidRPr="00DA08A6" w:rsidRDefault="00F41040" w:rsidP="00F41040">
      <w:pPr>
        <w:pStyle w:val="Heading2"/>
        <w:rPr>
          <w:lang w:val="en-US"/>
        </w:rPr>
      </w:pPr>
      <w:bookmarkStart w:id="22" w:name="_Toc72168937"/>
      <w:bookmarkStart w:id="23" w:name="_Toc72326036"/>
      <w:r>
        <w:rPr>
          <w:lang w:val="en-US"/>
        </w:rPr>
        <w:t>JSON Web Token structure</w:t>
      </w:r>
      <w:bookmarkEnd w:id="22"/>
      <w:bookmarkEnd w:id="23"/>
    </w:p>
    <w:p w14:paraId="10E0874D" w14:textId="77777777" w:rsidR="00F41040" w:rsidRPr="001D1DA7" w:rsidRDefault="00F41040" w:rsidP="00F41040">
      <w:pPr>
        <w:rPr>
          <w:rFonts w:cstheme="minorHAnsi"/>
          <w:lang w:val="en-US"/>
        </w:rPr>
      </w:pPr>
      <w:r w:rsidRPr="001D1DA7">
        <w:rPr>
          <w:rFonts w:cstheme="minorHAnsi"/>
          <w:lang w:val="en-US"/>
        </w:rPr>
        <w:t>In its compact form, JSON Web Tokens consist of three parts separated by dots (</w:t>
      </w:r>
      <w:r w:rsidRPr="001D1DA7">
        <w:rPr>
          <w:rStyle w:val="HTMLCode"/>
          <w:rFonts w:asciiTheme="minorHAnsi" w:eastAsiaTheme="minorHAnsi" w:hAnsiTheme="minorHAnsi" w:cstheme="minorHAnsi"/>
          <w:color w:val="C7254E"/>
          <w:szCs w:val="22"/>
          <w:shd w:val="clear" w:color="auto" w:fill="F7F7F7"/>
          <w:lang w:val="en-US"/>
        </w:rPr>
        <w:t>.</w:t>
      </w:r>
      <w:r w:rsidRPr="001D1DA7">
        <w:rPr>
          <w:rFonts w:cstheme="minorHAnsi"/>
          <w:lang w:val="en-US"/>
        </w:rPr>
        <w:t>), which are:</w:t>
      </w:r>
    </w:p>
    <w:p w14:paraId="10B3526B" w14:textId="77777777" w:rsidR="00F41040" w:rsidRPr="00423D40" w:rsidRDefault="00F41040" w:rsidP="00F41040">
      <w:pPr>
        <w:pStyle w:val="ListParagraph"/>
        <w:numPr>
          <w:ilvl w:val="0"/>
          <w:numId w:val="15"/>
        </w:numPr>
        <w:spacing w:after="160" w:line="259" w:lineRule="auto"/>
        <w:jc w:val="left"/>
        <w:rPr>
          <w:rFonts w:cstheme="minorHAnsi"/>
        </w:rPr>
      </w:pPr>
      <w:r w:rsidRPr="00423D40">
        <w:rPr>
          <w:rFonts w:cstheme="minorHAnsi"/>
        </w:rPr>
        <w:t>Header</w:t>
      </w:r>
    </w:p>
    <w:p w14:paraId="4A6D8440" w14:textId="77777777" w:rsidR="00F41040" w:rsidRPr="00423D40" w:rsidRDefault="00F41040" w:rsidP="00F41040">
      <w:pPr>
        <w:pStyle w:val="ListParagraph"/>
        <w:numPr>
          <w:ilvl w:val="0"/>
          <w:numId w:val="15"/>
        </w:numPr>
        <w:spacing w:after="160" w:line="259" w:lineRule="auto"/>
        <w:jc w:val="left"/>
        <w:rPr>
          <w:rFonts w:cstheme="minorHAnsi"/>
        </w:rPr>
      </w:pPr>
      <w:r w:rsidRPr="00423D40">
        <w:rPr>
          <w:rFonts w:cstheme="minorHAnsi"/>
        </w:rPr>
        <w:t>Payload</w:t>
      </w:r>
    </w:p>
    <w:p w14:paraId="6677599F" w14:textId="77777777" w:rsidR="00F41040" w:rsidRPr="00423D40" w:rsidRDefault="00F41040" w:rsidP="00F41040">
      <w:pPr>
        <w:pStyle w:val="ListParagraph"/>
        <w:numPr>
          <w:ilvl w:val="0"/>
          <w:numId w:val="15"/>
        </w:numPr>
        <w:spacing w:after="160" w:line="259" w:lineRule="auto"/>
        <w:jc w:val="left"/>
        <w:rPr>
          <w:rFonts w:cstheme="minorHAnsi"/>
        </w:rPr>
      </w:pPr>
      <w:proofErr w:type="spellStart"/>
      <w:r w:rsidRPr="00423D40">
        <w:rPr>
          <w:rFonts w:cstheme="minorHAnsi"/>
        </w:rPr>
        <w:t>Signature</w:t>
      </w:r>
      <w:proofErr w:type="spellEnd"/>
    </w:p>
    <w:p w14:paraId="0BB628D1" w14:textId="77777777" w:rsidR="00F41040" w:rsidRPr="00EF328E" w:rsidRDefault="00F41040" w:rsidP="00F41040">
      <w:pPr>
        <w:pStyle w:val="Heading3"/>
        <w:rPr>
          <w:lang w:val="en-US"/>
        </w:rPr>
      </w:pPr>
      <w:bookmarkStart w:id="24" w:name="_Toc72168938"/>
      <w:bookmarkStart w:id="25" w:name="_Toc72326037"/>
      <w:r w:rsidRPr="00EF328E">
        <w:rPr>
          <w:lang w:val="en-US"/>
        </w:rPr>
        <w:t>Header</w:t>
      </w:r>
      <w:bookmarkEnd w:id="24"/>
      <w:bookmarkEnd w:id="25"/>
    </w:p>
    <w:p w14:paraId="66489DA9" w14:textId="77777777" w:rsidR="00F41040" w:rsidRPr="00EF328E" w:rsidRDefault="00F41040" w:rsidP="00F41040">
      <w:pPr>
        <w:rPr>
          <w:sz w:val="24"/>
          <w:lang w:val="en-US"/>
        </w:rPr>
      </w:pPr>
      <w:r w:rsidRPr="00EF328E">
        <w:rPr>
          <w:lang w:val="en-US"/>
        </w:rPr>
        <w:t xml:space="preserve">The </w:t>
      </w:r>
      <w:r w:rsidRPr="00DF7C83">
        <w:rPr>
          <w:rFonts w:cstheme="minorHAnsi"/>
          <w:lang w:val="en-US"/>
        </w:rPr>
        <w:t>header </w:t>
      </w:r>
      <w:r w:rsidRPr="00DF7C83">
        <w:rPr>
          <w:rStyle w:val="Emphasis"/>
          <w:rFonts w:cstheme="minorHAnsi"/>
          <w:lang w:val="en-US"/>
        </w:rPr>
        <w:t>typically</w:t>
      </w:r>
      <w:r w:rsidRPr="00DF7C83">
        <w:rPr>
          <w:rFonts w:cstheme="minorHAnsi"/>
          <w:lang w:val="en-US"/>
        </w:rPr>
        <w:t> consists</w:t>
      </w:r>
      <w:r w:rsidRPr="00DF7C83">
        <w:rPr>
          <w:lang w:val="en-US"/>
        </w:rPr>
        <w:t xml:space="preserve"> </w:t>
      </w:r>
      <w:r w:rsidRPr="00EF328E">
        <w:rPr>
          <w:lang w:val="en-US"/>
        </w:rPr>
        <w:t>of two parts: the type of the token, which is JWT, and the signing algorithm being used, such as HMAC SHA256 or RSA.</w:t>
      </w:r>
    </w:p>
    <w:p w14:paraId="0AD53E08" w14:textId="4DA6B338" w:rsidR="00F41040" w:rsidRDefault="00F41040" w:rsidP="00F41040">
      <w:pPr>
        <w:rPr>
          <w:lang w:val="en-US"/>
        </w:rPr>
      </w:pPr>
      <w:r w:rsidRPr="00EF328E">
        <w:rPr>
          <w:lang w:val="en-US"/>
        </w:rPr>
        <w:t>For example:</w:t>
      </w:r>
    </w:p>
    <w:p w14:paraId="0F364E7A" w14:textId="77777777" w:rsidR="00F41040" w:rsidRPr="00EF328E" w:rsidRDefault="00F41040" w:rsidP="00F41040">
      <w:pPr>
        <w:rPr>
          <w:lang w:val="en-US"/>
        </w:rPr>
      </w:pPr>
    </w:p>
    <w:p w14:paraId="31B96005"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w:t>
      </w:r>
    </w:p>
    <w:p w14:paraId="2FA5729D"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 xml:space="preserve">  "</w:t>
      </w:r>
      <w:proofErr w:type="spellStart"/>
      <w:r w:rsidRPr="00DA08A6">
        <w:rPr>
          <w:rFonts w:ascii="Consolas" w:hAnsi="Consolas"/>
          <w:sz w:val="20"/>
          <w:szCs w:val="20"/>
          <w:lang w:val="en-US"/>
        </w:rPr>
        <w:t>alg</w:t>
      </w:r>
      <w:proofErr w:type="spellEnd"/>
      <w:r w:rsidRPr="00DA08A6">
        <w:rPr>
          <w:rFonts w:ascii="Consolas" w:hAnsi="Consolas"/>
          <w:sz w:val="20"/>
          <w:szCs w:val="20"/>
          <w:lang w:val="en-US"/>
        </w:rPr>
        <w:t>": "HS256",</w:t>
      </w:r>
    </w:p>
    <w:p w14:paraId="792ABFDB"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 xml:space="preserve">  "</w:t>
      </w:r>
      <w:proofErr w:type="spellStart"/>
      <w:r w:rsidRPr="00DA08A6">
        <w:rPr>
          <w:rFonts w:ascii="Consolas" w:hAnsi="Consolas"/>
          <w:sz w:val="20"/>
          <w:szCs w:val="20"/>
          <w:lang w:val="en-US"/>
        </w:rPr>
        <w:t>typ</w:t>
      </w:r>
      <w:proofErr w:type="spellEnd"/>
      <w:r w:rsidRPr="00DA08A6">
        <w:rPr>
          <w:rFonts w:ascii="Consolas" w:hAnsi="Consolas"/>
          <w:sz w:val="20"/>
          <w:szCs w:val="20"/>
          <w:lang w:val="en-US"/>
        </w:rPr>
        <w:t>": "JWT"</w:t>
      </w:r>
    </w:p>
    <w:p w14:paraId="780F380E" w14:textId="43CE0CFD" w:rsidR="00F41040" w:rsidRDefault="00F41040" w:rsidP="00F41040">
      <w:pPr>
        <w:rPr>
          <w:rFonts w:ascii="Consolas" w:hAnsi="Consolas"/>
          <w:sz w:val="20"/>
          <w:szCs w:val="20"/>
          <w:lang w:val="en-US"/>
        </w:rPr>
      </w:pPr>
      <w:r w:rsidRPr="00DA08A6">
        <w:rPr>
          <w:rFonts w:ascii="Consolas" w:hAnsi="Consolas"/>
          <w:sz w:val="20"/>
          <w:szCs w:val="20"/>
          <w:lang w:val="en-US"/>
        </w:rPr>
        <w:t>}</w:t>
      </w:r>
    </w:p>
    <w:p w14:paraId="52D51DBA" w14:textId="77777777" w:rsidR="00F41040" w:rsidRPr="00DA08A6" w:rsidRDefault="00F41040" w:rsidP="00F41040">
      <w:pPr>
        <w:rPr>
          <w:rFonts w:ascii="Consolas" w:hAnsi="Consolas"/>
          <w:sz w:val="20"/>
          <w:szCs w:val="20"/>
          <w:lang w:val="en-US"/>
        </w:rPr>
      </w:pPr>
    </w:p>
    <w:p w14:paraId="7AE668E5" w14:textId="41B24B48" w:rsidR="00F41040" w:rsidRDefault="00F41040" w:rsidP="00F41040">
      <w:pPr>
        <w:rPr>
          <w:lang w:val="en-US"/>
        </w:rPr>
      </w:pPr>
      <w:r w:rsidRPr="00D506C2">
        <w:rPr>
          <w:lang w:val="en-US"/>
        </w:rPr>
        <w:t>Then, this JSON is </w:t>
      </w:r>
      <w:r w:rsidRPr="00D506C2">
        <w:rPr>
          <w:rStyle w:val="Strong"/>
          <w:rFonts w:cs="Helvetica"/>
          <w:color w:val="333333"/>
          <w:lang w:val="en-US"/>
        </w:rPr>
        <w:t>Base64Url</w:t>
      </w:r>
      <w:r w:rsidRPr="00D506C2">
        <w:rPr>
          <w:lang w:val="en-US"/>
        </w:rPr>
        <w:t> encoded to form the first part of the JWT.</w:t>
      </w:r>
    </w:p>
    <w:p w14:paraId="6FFEDDD3" w14:textId="77777777" w:rsidR="00F41040" w:rsidRPr="00D506C2" w:rsidRDefault="00F41040" w:rsidP="00F41040">
      <w:pPr>
        <w:rPr>
          <w:lang w:val="en-US"/>
        </w:rPr>
      </w:pPr>
    </w:p>
    <w:p w14:paraId="7453041C" w14:textId="77777777" w:rsidR="00F41040" w:rsidRPr="00EF328E" w:rsidRDefault="00F41040" w:rsidP="00F41040">
      <w:pPr>
        <w:pStyle w:val="Heading3"/>
        <w:rPr>
          <w:lang w:val="en-US"/>
        </w:rPr>
      </w:pPr>
      <w:bookmarkStart w:id="26" w:name="_Toc72168939"/>
      <w:bookmarkStart w:id="27" w:name="_Toc72326038"/>
      <w:r w:rsidRPr="008925C6">
        <w:rPr>
          <w:lang w:val="en-US"/>
        </w:rPr>
        <w:lastRenderedPageBreak/>
        <w:t>Payload</w:t>
      </w:r>
      <w:bookmarkEnd w:id="26"/>
      <w:bookmarkEnd w:id="27"/>
    </w:p>
    <w:p w14:paraId="2FD1AE2B" w14:textId="19DFF527" w:rsidR="00F41040" w:rsidRDefault="00F41040" w:rsidP="00F41040">
      <w:pPr>
        <w:rPr>
          <w:rFonts w:cstheme="minorHAnsi"/>
          <w:lang w:val="en-US"/>
        </w:rPr>
      </w:pPr>
      <w:r w:rsidRPr="008F4990">
        <w:rPr>
          <w:rFonts w:cstheme="minorHAnsi"/>
          <w:lang w:val="en-US"/>
        </w:rPr>
        <w:t xml:space="preserve">The second part of the token is the payload, which contains the claims. Claims are </w:t>
      </w:r>
      <w:r w:rsidRPr="00DF7C83">
        <w:rPr>
          <w:rFonts w:cstheme="minorHAnsi"/>
          <w:lang w:val="en-US"/>
        </w:rPr>
        <w:t>statements about an entity (typically, the user) and additional data. There are three types of claims: </w:t>
      </w:r>
      <w:r w:rsidRPr="00DF7C83">
        <w:rPr>
          <w:rStyle w:val="Emphasis"/>
          <w:rFonts w:cstheme="minorHAnsi"/>
          <w:lang w:val="en-US"/>
        </w:rPr>
        <w:t>registered</w:t>
      </w:r>
      <w:r w:rsidRPr="00DF7C83">
        <w:rPr>
          <w:rFonts w:cstheme="minorHAnsi"/>
          <w:lang w:val="en-US"/>
        </w:rPr>
        <w:t>, </w:t>
      </w:r>
      <w:r w:rsidRPr="00DF7C83">
        <w:rPr>
          <w:rStyle w:val="Emphasis"/>
          <w:rFonts w:cstheme="minorHAnsi"/>
          <w:lang w:val="en-US"/>
        </w:rPr>
        <w:t>public</w:t>
      </w:r>
      <w:r w:rsidRPr="00DF7C83">
        <w:rPr>
          <w:rFonts w:cstheme="minorHAnsi"/>
          <w:lang w:val="en-US"/>
        </w:rPr>
        <w:t>, and </w:t>
      </w:r>
      <w:r w:rsidRPr="00DF7C83">
        <w:rPr>
          <w:rStyle w:val="Emphasis"/>
          <w:rFonts w:cstheme="minorHAnsi"/>
          <w:lang w:val="en-US"/>
        </w:rPr>
        <w:t>private</w:t>
      </w:r>
      <w:r w:rsidRPr="00DF7C83">
        <w:rPr>
          <w:rFonts w:cstheme="minorHAnsi"/>
          <w:lang w:val="en-US"/>
        </w:rPr>
        <w:t> claims.</w:t>
      </w:r>
    </w:p>
    <w:p w14:paraId="3FCCA9F1" w14:textId="77777777" w:rsidR="009F69F5" w:rsidRPr="008F4990" w:rsidRDefault="009F69F5" w:rsidP="00F41040">
      <w:pPr>
        <w:rPr>
          <w:rFonts w:cstheme="minorHAnsi"/>
          <w:sz w:val="24"/>
          <w:lang w:val="en-US"/>
        </w:rPr>
      </w:pPr>
    </w:p>
    <w:p w14:paraId="1A13752D" w14:textId="77777777" w:rsidR="00F41040" w:rsidRPr="008F4990" w:rsidRDefault="00972CBA" w:rsidP="00F41040">
      <w:pPr>
        <w:rPr>
          <w:rFonts w:cstheme="minorHAnsi"/>
          <w:lang w:val="en-US"/>
        </w:rPr>
      </w:pPr>
      <w:hyperlink r:id="rId19" w:anchor="section-4.1" w:history="1">
        <w:r w:rsidR="00F41040" w:rsidRPr="008F4990">
          <w:rPr>
            <w:rStyle w:val="Strong"/>
            <w:rFonts w:cstheme="minorHAnsi"/>
            <w:color w:val="333333"/>
            <w:lang w:val="en-US"/>
          </w:rPr>
          <w:t>Registered claims</w:t>
        </w:r>
      </w:hyperlink>
      <w:r w:rsidR="00F41040" w:rsidRPr="008F4990">
        <w:rPr>
          <w:rFonts w:cstheme="minorHAnsi"/>
          <w:lang w:val="en-US"/>
        </w:rPr>
        <w:t>: These are a set of predefined claims which are not mandatory but recommended, to provide a set of useful, interoperable claims. Some of them are: </w:t>
      </w:r>
      <w:proofErr w:type="spellStart"/>
      <w:r w:rsidR="00F41040" w:rsidRPr="008F4990">
        <w:rPr>
          <w:rStyle w:val="Strong"/>
          <w:rFonts w:cstheme="minorHAnsi"/>
          <w:color w:val="333333"/>
          <w:lang w:val="en-US"/>
        </w:rPr>
        <w:t>iss</w:t>
      </w:r>
      <w:proofErr w:type="spellEnd"/>
      <w:r w:rsidR="00F41040" w:rsidRPr="008F4990">
        <w:rPr>
          <w:rFonts w:cstheme="minorHAnsi"/>
          <w:lang w:val="en-US"/>
        </w:rPr>
        <w:t> (issuer), </w:t>
      </w:r>
      <w:r w:rsidR="00F41040" w:rsidRPr="008F4990">
        <w:rPr>
          <w:rStyle w:val="Strong"/>
          <w:rFonts w:cstheme="minorHAnsi"/>
          <w:color w:val="333333"/>
          <w:lang w:val="en-US"/>
        </w:rPr>
        <w:t>exp</w:t>
      </w:r>
      <w:r w:rsidR="00F41040" w:rsidRPr="008F4990">
        <w:rPr>
          <w:rFonts w:cstheme="minorHAnsi"/>
          <w:lang w:val="en-US"/>
        </w:rPr>
        <w:t> (expiration time), </w:t>
      </w:r>
      <w:r w:rsidR="00F41040" w:rsidRPr="008F4990">
        <w:rPr>
          <w:rStyle w:val="Strong"/>
          <w:rFonts w:cstheme="minorHAnsi"/>
          <w:color w:val="333333"/>
          <w:lang w:val="en-US"/>
        </w:rPr>
        <w:t>sub</w:t>
      </w:r>
      <w:r w:rsidR="00F41040" w:rsidRPr="008F4990">
        <w:rPr>
          <w:rFonts w:cstheme="minorHAnsi"/>
          <w:lang w:val="en-US"/>
        </w:rPr>
        <w:t> (subject), </w:t>
      </w:r>
      <w:proofErr w:type="spellStart"/>
      <w:r w:rsidR="00F41040" w:rsidRPr="008F4990">
        <w:rPr>
          <w:rStyle w:val="Strong"/>
          <w:rFonts w:cstheme="minorHAnsi"/>
          <w:color w:val="333333"/>
          <w:lang w:val="en-US"/>
        </w:rPr>
        <w:t>aud</w:t>
      </w:r>
      <w:proofErr w:type="spellEnd"/>
      <w:r w:rsidR="00F41040" w:rsidRPr="008F4990">
        <w:rPr>
          <w:rFonts w:cstheme="minorHAnsi"/>
          <w:lang w:val="en-US"/>
        </w:rPr>
        <w:t> (audience), and </w:t>
      </w:r>
      <w:r w:rsidR="00F41040">
        <w:rPr>
          <w:rFonts w:cstheme="minorHAnsi"/>
          <w:lang w:val="en-US"/>
        </w:rPr>
        <w:t>others</w:t>
      </w:r>
      <w:r w:rsidR="00F41040" w:rsidRPr="008F4990">
        <w:rPr>
          <w:rFonts w:cstheme="minorHAnsi"/>
          <w:lang w:val="en-US"/>
        </w:rPr>
        <w:t>.</w:t>
      </w:r>
    </w:p>
    <w:p w14:paraId="7782F2BF" w14:textId="149A621C" w:rsidR="00F41040" w:rsidRDefault="00F41040" w:rsidP="00F41040">
      <w:pPr>
        <w:rPr>
          <w:rFonts w:cstheme="minorHAnsi"/>
          <w:lang w:val="en-US"/>
        </w:rPr>
      </w:pPr>
      <w:r w:rsidRPr="008F4990">
        <w:rPr>
          <w:rFonts w:cstheme="minorHAnsi"/>
          <w:lang w:val="en-US"/>
        </w:rPr>
        <w:t>Notice that the claim names are only three characters long as JWT is meant to be compact.</w:t>
      </w:r>
    </w:p>
    <w:p w14:paraId="01B275B0" w14:textId="77777777" w:rsidR="009F69F5" w:rsidRPr="008F4990" w:rsidRDefault="009F69F5" w:rsidP="00F41040">
      <w:pPr>
        <w:rPr>
          <w:rFonts w:cstheme="minorHAnsi"/>
          <w:lang w:val="en-US"/>
        </w:rPr>
      </w:pPr>
    </w:p>
    <w:p w14:paraId="75A77A73" w14:textId="3659862E" w:rsidR="00F41040" w:rsidRDefault="00972CBA" w:rsidP="00F41040">
      <w:pPr>
        <w:rPr>
          <w:rFonts w:cstheme="minorHAnsi"/>
          <w:lang w:val="en-US"/>
        </w:rPr>
      </w:pPr>
      <w:hyperlink r:id="rId20" w:anchor="section-4.2" w:history="1">
        <w:r w:rsidR="00F41040" w:rsidRPr="008F4990">
          <w:rPr>
            <w:rStyle w:val="Strong"/>
            <w:rFonts w:cstheme="minorHAnsi"/>
            <w:color w:val="333333"/>
            <w:lang w:val="en-US"/>
          </w:rPr>
          <w:t>Public claims</w:t>
        </w:r>
      </w:hyperlink>
      <w:r w:rsidR="00F41040" w:rsidRPr="008F4990">
        <w:rPr>
          <w:rFonts w:cstheme="minorHAnsi"/>
          <w:lang w:val="en-US"/>
        </w:rPr>
        <w:t>: These can be defined at will by those using JWTs. But to avoid collisions they should be defined in the </w:t>
      </w:r>
      <w:hyperlink r:id="rId21" w:history="1">
        <w:r w:rsidR="00F41040" w:rsidRPr="008F4990">
          <w:rPr>
            <w:rStyle w:val="Hyperlink"/>
            <w:rFonts w:cstheme="minorHAnsi"/>
            <w:color w:val="0094C1"/>
            <w:lang w:val="en-US"/>
          </w:rPr>
          <w:t>IANA JSON Web Token Registry</w:t>
        </w:r>
      </w:hyperlink>
      <w:r w:rsidR="00F41040" w:rsidRPr="008F4990">
        <w:rPr>
          <w:rFonts w:cstheme="minorHAnsi"/>
          <w:lang w:val="en-US"/>
        </w:rPr>
        <w:t> or be defined as a URI that contains a collision resistant namespace.</w:t>
      </w:r>
    </w:p>
    <w:p w14:paraId="237D50C2" w14:textId="77777777" w:rsidR="009F69F5" w:rsidRPr="008F4990" w:rsidRDefault="009F69F5" w:rsidP="00F41040">
      <w:pPr>
        <w:rPr>
          <w:rFonts w:cstheme="minorHAnsi"/>
          <w:lang w:val="en-US"/>
        </w:rPr>
      </w:pPr>
    </w:p>
    <w:p w14:paraId="351191BA" w14:textId="77777777" w:rsidR="00F41040" w:rsidRPr="008F4990" w:rsidRDefault="00972CBA" w:rsidP="00F41040">
      <w:pPr>
        <w:rPr>
          <w:rFonts w:cstheme="minorHAnsi"/>
          <w:lang w:val="en-US"/>
        </w:rPr>
      </w:pPr>
      <w:hyperlink r:id="rId22" w:anchor="section-4.3" w:history="1">
        <w:r w:rsidR="00F41040" w:rsidRPr="008F4990">
          <w:rPr>
            <w:rStyle w:val="Strong"/>
            <w:rFonts w:cstheme="minorHAnsi"/>
            <w:color w:val="333333"/>
            <w:lang w:val="en-US"/>
          </w:rPr>
          <w:t>Private claims</w:t>
        </w:r>
      </w:hyperlink>
      <w:r w:rsidR="00F41040" w:rsidRPr="008F4990">
        <w:rPr>
          <w:rFonts w:cstheme="minorHAnsi"/>
          <w:lang w:val="en-US"/>
        </w:rPr>
        <w:t xml:space="preserve">: These are the custom claims created to share information between parties that agree on using them and are </w:t>
      </w:r>
      <w:r w:rsidR="00F41040" w:rsidRPr="00DF7C83">
        <w:rPr>
          <w:rFonts w:cstheme="minorHAnsi"/>
          <w:lang w:val="en-US"/>
        </w:rPr>
        <w:t>neither </w:t>
      </w:r>
      <w:r w:rsidR="00F41040" w:rsidRPr="00DF7C83">
        <w:rPr>
          <w:rStyle w:val="Emphasis"/>
          <w:rFonts w:cstheme="minorHAnsi"/>
          <w:lang w:val="en-US"/>
        </w:rPr>
        <w:t>registered</w:t>
      </w:r>
      <w:r w:rsidR="00F41040" w:rsidRPr="00DF7C83">
        <w:rPr>
          <w:rFonts w:cstheme="minorHAnsi"/>
          <w:lang w:val="en-US"/>
        </w:rPr>
        <w:t> </w:t>
      </w:r>
      <w:proofErr w:type="gramStart"/>
      <w:r w:rsidR="00F41040" w:rsidRPr="00DF7C83">
        <w:rPr>
          <w:rFonts w:cstheme="minorHAnsi"/>
          <w:lang w:val="en-US"/>
        </w:rPr>
        <w:t>or</w:t>
      </w:r>
      <w:proofErr w:type="gramEnd"/>
      <w:r w:rsidR="00F41040" w:rsidRPr="00DF7C83">
        <w:rPr>
          <w:rFonts w:cstheme="minorHAnsi"/>
          <w:lang w:val="en-US"/>
        </w:rPr>
        <w:t> </w:t>
      </w:r>
      <w:r w:rsidR="00F41040" w:rsidRPr="00DF7C83">
        <w:rPr>
          <w:rStyle w:val="Emphasis"/>
          <w:rFonts w:cstheme="minorHAnsi"/>
          <w:lang w:val="en-US"/>
        </w:rPr>
        <w:t>public</w:t>
      </w:r>
      <w:r w:rsidR="00F41040" w:rsidRPr="00DF7C83">
        <w:rPr>
          <w:rFonts w:cstheme="minorHAnsi"/>
          <w:lang w:val="en-US"/>
        </w:rPr>
        <w:t> claims</w:t>
      </w:r>
      <w:r w:rsidR="00F41040" w:rsidRPr="008F4990">
        <w:rPr>
          <w:rFonts w:cstheme="minorHAnsi"/>
          <w:lang w:val="en-US"/>
        </w:rPr>
        <w:t>.</w:t>
      </w:r>
    </w:p>
    <w:p w14:paraId="7E106176" w14:textId="0F7E4391" w:rsidR="00F41040" w:rsidRDefault="00F41040" w:rsidP="00F41040">
      <w:pPr>
        <w:rPr>
          <w:rFonts w:cstheme="minorHAnsi"/>
          <w:lang w:val="en-US"/>
        </w:rPr>
      </w:pPr>
      <w:r w:rsidRPr="008F4990">
        <w:rPr>
          <w:rFonts w:cstheme="minorHAnsi"/>
          <w:lang w:val="en-US"/>
        </w:rPr>
        <w:t>An example payload could be:</w:t>
      </w:r>
    </w:p>
    <w:p w14:paraId="79F2B929" w14:textId="77777777" w:rsidR="009F69F5" w:rsidRPr="008F4990" w:rsidRDefault="009F69F5" w:rsidP="00F41040">
      <w:pPr>
        <w:rPr>
          <w:rFonts w:cstheme="minorHAnsi"/>
          <w:lang w:val="en-US"/>
        </w:rPr>
      </w:pPr>
    </w:p>
    <w:p w14:paraId="5577E45A"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w:t>
      </w:r>
    </w:p>
    <w:p w14:paraId="73802D87"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 xml:space="preserve">  "sub": "1234567890",</w:t>
      </w:r>
    </w:p>
    <w:p w14:paraId="175F9645"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 xml:space="preserve">  "name": "John Doe",</w:t>
      </w:r>
    </w:p>
    <w:p w14:paraId="4914A337"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 xml:space="preserve">  "admin": true</w:t>
      </w:r>
    </w:p>
    <w:p w14:paraId="37C66021" w14:textId="256A2CBD" w:rsidR="00F41040" w:rsidRDefault="00F41040" w:rsidP="00F41040">
      <w:pPr>
        <w:rPr>
          <w:rFonts w:ascii="Consolas" w:hAnsi="Consolas"/>
          <w:sz w:val="20"/>
          <w:szCs w:val="20"/>
          <w:lang w:val="en-US"/>
        </w:rPr>
      </w:pPr>
      <w:r w:rsidRPr="00DA08A6">
        <w:rPr>
          <w:rFonts w:ascii="Consolas" w:hAnsi="Consolas"/>
          <w:sz w:val="20"/>
          <w:szCs w:val="20"/>
          <w:lang w:val="en-US"/>
        </w:rPr>
        <w:t>}</w:t>
      </w:r>
    </w:p>
    <w:p w14:paraId="75430D26" w14:textId="77777777" w:rsidR="009F69F5" w:rsidRPr="00DA08A6" w:rsidRDefault="009F69F5" w:rsidP="00F41040">
      <w:pPr>
        <w:rPr>
          <w:rFonts w:ascii="Consolas" w:hAnsi="Consolas"/>
          <w:sz w:val="20"/>
          <w:szCs w:val="20"/>
          <w:lang w:val="en-US"/>
        </w:rPr>
      </w:pPr>
    </w:p>
    <w:p w14:paraId="5062A216" w14:textId="198FD5E1" w:rsidR="00F41040" w:rsidRDefault="00F41040" w:rsidP="00F41040">
      <w:pPr>
        <w:rPr>
          <w:lang w:val="en-US"/>
        </w:rPr>
      </w:pPr>
      <w:r w:rsidRPr="00EF328E">
        <w:rPr>
          <w:lang w:val="en-US"/>
        </w:rPr>
        <w:t xml:space="preserve">The payload is </w:t>
      </w:r>
      <w:r w:rsidRPr="00A434E2">
        <w:rPr>
          <w:rFonts w:cstheme="minorHAnsi"/>
          <w:lang w:val="en-US"/>
        </w:rPr>
        <w:t>then </w:t>
      </w:r>
      <w:r w:rsidRPr="00A434E2">
        <w:rPr>
          <w:rStyle w:val="Strong"/>
          <w:rFonts w:cstheme="minorHAnsi"/>
          <w:color w:val="333333"/>
          <w:lang w:val="en-US"/>
        </w:rPr>
        <w:t>Base64Url</w:t>
      </w:r>
      <w:r w:rsidRPr="00A434E2">
        <w:rPr>
          <w:rFonts w:cstheme="minorHAnsi"/>
          <w:lang w:val="en-US"/>
        </w:rPr>
        <w:t> encoded to form the second part</w:t>
      </w:r>
      <w:r w:rsidRPr="00EF328E">
        <w:rPr>
          <w:lang w:val="en-US"/>
        </w:rPr>
        <w:t xml:space="preserve"> of the JSON Web Token.</w:t>
      </w:r>
    </w:p>
    <w:p w14:paraId="3E0CE371" w14:textId="77777777" w:rsidR="009F69F5" w:rsidRPr="00EF328E" w:rsidRDefault="009F69F5" w:rsidP="00F41040">
      <w:pPr>
        <w:rPr>
          <w:lang w:val="en-US"/>
        </w:rPr>
      </w:pPr>
    </w:p>
    <w:p w14:paraId="72F1067F" w14:textId="77777777" w:rsidR="00F41040" w:rsidRPr="00EF328E" w:rsidRDefault="00F41040" w:rsidP="00F41040">
      <w:pPr>
        <w:pStyle w:val="Heading3"/>
        <w:rPr>
          <w:lang w:val="en-US"/>
        </w:rPr>
      </w:pPr>
      <w:bookmarkStart w:id="28" w:name="_Toc72168940"/>
      <w:bookmarkStart w:id="29" w:name="_Toc72326039"/>
      <w:r w:rsidRPr="008925C6">
        <w:rPr>
          <w:lang w:val="en-US"/>
        </w:rPr>
        <w:t>Signature</w:t>
      </w:r>
      <w:bookmarkEnd w:id="28"/>
      <w:bookmarkEnd w:id="29"/>
    </w:p>
    <w:p w14:paraId="2393348B" w14:textId="77777777" w:rsidR="00F41040" w:rsidRPr="00EF328E" w:rsidRDefault="00F41040" w:rsidP="00F41040">
      <w:pPr>
        <w:rPr>
          <w:sz w:val="24"/>
          <w:lang w:val="en-US"/>
        </w:rPr>
      </w:pPr>
      <w:r w:rsidRPr="00EF328E">
        <w:rPr>
          <w:lang w:val="en-US"/>
        </w:rPr>
        <w:t xml:space="preserve">To create the signature part, you </w:t>
      </w:r>
      <w:proofErr w:type="gramStart"/>
      <w:r w:rsidRPr="00EF328E">
        <w:rPr>
          <w:lang w:val="en-US"/>
        </w:rPr>
        <w:t>have to</w:t>
      </w:r>
      <w:proofErr w:type="gramEnd"/>
      <w:r w:rsidRPr="00EF328E">
        <w:rPr>
          <w:lang w:val="en-US"/>
        </w:rPr>
        <w:t xml:space="preserve"> take the encoded header, the encoded payload, a secret, the algorithm specified in the header, and sign that.</w:t>
      </w:r>
    </w:p>
    <w:p w14:paraId="61537C74" w14:textId="285C5761" w:rsidR="00F41040" w:rsidRDefault="00F41040" w:rsidP="00F41040">
      <w:pPr>
        <w:rPr>
          <w:lang w:val="en-US"/>
        </w:rPr>
      </w:pPr>
      <w:r w:rsidRPr="00EF328E">
        <w:rPr>
          <w:lang w:val="en-US"/>
        </w:rPr>
        <w:t>For example, if you want to use the HMAC SHA256 algorithm, the signature will be created in the following way:</w:t>
      </w:r>
    </w:p>
    <w:p w14:paraId="7990DF5B" w14:textId="77777777" w:rsidR="009F69F5" w:rsidRPr="00EF328E" w:rsidRDefault="009F69F5" w:rsidP="00F41040">
      <w:pPr>
        <w:rPr>
          <w:lang w:val="en-US"/>
        </w:rPr>
      </w:pPr>
    </w:p>
    <w:p w14:paraId="5ADA64AD"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HMACSHA256(</w:t>
      </w:r>
    </w:p>
    <w:p w14:paraId="07552854"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 xml:space="preserve">  base64UrlEncode(header) + "." +</w:t>
      </w:r>
    </w:p>
    <w:p w14:paraId="68F8CC12" w14:textId="77777777" w:rsidR="00F41040" w:rsidRPr="00DA08A6" w:rsidRDefault="00F41040" w:rsidP="00F41040">
      <w:pPr>
        <w:rPr>
          <w:rFonts w:ascii="Consolas" w:hAnsi="Consolas"/>
          <w:sz w:val="20"/>
          <w:szCs w:val="20"/>
          <w:lang w:val="en-US"/>
        </w:rPr>
      </w:pPr>
      <w:r w:rsidRPr="00DA08A6">
        <w:rPr>
          <w:rFonts w:ascii="Consolas" w:hAnsi="Consolas"/>
          <w:sz w:val="20"/>
          <w:szCs w:val="20"/>
          <w:lang w:val="en-US"/>
        </w:rPr>
        <w:t xml:space="preserve">  base64UrlEncode(payload),</w:t>
      </w:r>
    </w:p>
    <w:p w14:paraId="2BB9B92A" w14:textId="45D58BF6" w:rsidR="00F41040" w:rsidRDefault="00F41040" w:rsidP="00F41040">
      <w:pPr>
        <w:rPr>
          <w:rFonts w:ascii="Consolas" w:hAnsi="Consolas"/>
          <w:sz w:val="20"/>
          <w:szCs w:val="20"/>
          <w:lang w:val="en-US"/>
        </w:rPr>
      </w:pPr>
      <w:r w:rsidRPr="00DA08A6">
        <w:rPr>
          <w:rFonts w:ascii="Consolas" w:hAnsi="Consolas"/>
          <w:sz w:val="20"/>
          <w:szCs w:val="20"/>
          <w:lang w:val="en-US"/>
        </w:rPr>
        <w:t xml:space="preserve">  secret)</w:t>
      </w:r>
    </w:p>
    <w:p w14:paraId="2C673768" w14:textId="77777777" w:rsidR="009F69F5" w:rsidRPr="00DA08A6" w:rsidRDefault="009F69F5" w:rsidP="00F41040">
      <w:pPr>
        <w:rPr>
          <w:rFonts w:ascii="Consolas" w:hAnsi="Consolas"/>
          <w:sz w:val="20"/>
          <w:szCs w:val="20"/>
          <w:lang w:val="en-US"/>
        </w:rPr>
      </w:pPr>
    </w:p>
    <w:p w14:paraId="0F0145F2" w14:textId="0EC55EDC" w:rsidR="00F41040" w:rsidRDefault="00F41040" w:rsidP="00F41040">
      <w:pPr>
        <w:rPr>
          <w:lang w:val="en-US"/>
        </w:rPr>
      </w:pPr>
      <w:r w:rsidRPr="00EF328E">
        <w:rPr>
          <w:lang w:val="en-US"/>
        </w:rPr>
        <w:t>The signature is used to verify the message was not changed along the way, and, in the case of tokens signed with a private key, it can also verify that the sender of the JWT is who it says it is.</w:t>
      </w:r>
    </w:p>
    <w:p w14:paraId="44D4DBBD" w14:textId="77777777" w:rsidR="009F69F5" w:rsidRPr="00EF328E" w:rsidRDefault="009F69F5" w:rsidP="00F41040">
      <w:pPr>
        <w:rPr>
          <w:lang w:val="en-US"/>
        </w:rPr>
      </w:pPr>
    </w:p>
    <w:p w14:paraId="3EE5058B" w14:textId="77777777" w:rsidR="00F41040" w:rsidRPr="00EF328E" w:rsidRDefault="00F41040" w:rsidP="00F41040">
      <w:pPr>
        <w:pStyle w:val="Heading3"/>
        <w:rPr>
          <w:lang w:val="en-US"/>
        </w:rPr>
      </w:pPr>
      <w:bookmarkStart w:id="30" w:name="_Toc72168941"/>
      <w:bookmarkStart w:id="31" w:name="_Toc72326040"/>
      <w:r w:rsidRPr="008925C6">
        <w:rPr>
          <w:lang w:val="en-US"/>
        </w:rPr>
        <w:t>Putting</w:t>
      </w:r>
      <w:r w:rsidRPr="00EF328E">
        <w:rPr>
          <w:lang w:val="en-US"/>
        </w:rPr>
        <w:t xml:space="preserve"> </w:t>
      </w:r>
      <w:r>
        <w:rPr>
          <w:lang w:val="en-US"/>
        </w:rPr>
        <w:t xml:space="preserve">it </w:t>
      </w:r>
      <w:r w:rsidRPr="00EF328E">
        <w:rPr>
          <w:lang w:val="en-US"/>
        </w:rPr>
        <w:t>all together</w:t>
      </w:r>
      <w:bookmarkEnd w:id="30"/>
      <w:bookmarkEnd w:id="31"/>
    </w:p>
    <w:p w14:paraId="73127AE9" w14:textId="34FEB5E1" w:rsidR="00F41040" w:rsidRDefault="00F41040" w:rsidP="00F41040">
      <w:pPr>
        <w:rPr>
          <w:lang w:val="en-US"/>
        </w:rPr>
      </w:pPr>
      <w:r w:rsidRPr="00EF328E">
        <w:rPr>
          <w:lang w:val="en-US"/>
        </w:rPr>
        <w:t>The output is three Base64-URL strings separated by dots that can be easily passed in HTML and HTTP environments, while being more compact when compared to XML-based standards such as SAML.</w:t>
      </w:r>
    </w:p>
    <w:p w14:paraId="2A9458DF" w14:textId="77777777" w:rsidR="009F69F5" w:rsidRPr="00EF328E" w:rsidRDefault="009F69F5" w:rsidP="00F41040">
      <w:pPr>
        <w:rPr>
          <w:sz w:val="24"/>
          <w:lang w:val="en-US"/>
        </w:rPr>
      </w:pPr>
    </w:p>
    <w:p w14:paraId="27023F8C" w14:textId="77777777" w:rsidR="00F41040" w:rsidRDefault="00F41040" w:rsidP="00F41040">
      <w:pPr>
        <w:rPr>
          <w:lang w:val="en-US"/>
        </w:rPr>
      </w:pPr>
      <w:r w:rsidRPr="00EF328E">
        <w:rPr>
          <w:lang w:val="en-US"/>
        </w:rPr>
        <w:t>The following shows a JWT that has the previous header and payload encoded, and it is signed with a</w:t>
      </w:r>
      <w:r>
        <w:rPr>
          <w:lang w:val="en-US"/>
        </w:rPr>
        <w:t xml:space="preserve"> s</w:t>
      </w:r>
      <w:r w:rsidRPr="00EF328E">
        <w:rPr>
          <w:lang w:val="en-US"/>
        </w:rPr>
        <w:t>ecret. </w:t>
      </w:r>
    </w:p>
    <w:p w14:paraId="1C4C9DED" w14:textId="77777777" w:rsidR="00F41040" w:rsidRPr="00EF328E" w:rsidRDefault="00F41040" w:rsidP="00F41040">
      <w:pPr>
        <w:rPr>
          <w:lang w:val="en-US"/>
        </w:rPr>
      </w:pPr>
      <w:r>
        <w:rPr>
          <w:noProof/>
        </w:rPr>
        <w:drawing>
          <wp:inline distT="0" distB="0" distL="0" distR="0" wp14:anchorId="55EA24C1" wp14:editId="1290EB0A">
            <wp:extent cx="5274310" cy="1215390"/>
            <wp:effectExtent l="0" t="0" r="2540" b="3810"/>
            <wp:docPr id="12" name="Picture 12" descr="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coded JW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215390"/>
                    </a:xfrm>
                    <a:prstGeom prst="rect">
                      <a:avLst/>
                    </a:prstGeom>
                    <a:noFill/>
                    <a:ln>
                      <a:noFill/>
                    </a:ln>
                  </pic:spPr>
                </pic:pic>
              </a:graphicData>
            </a:graphic>
          </wp:inline>
        </w:drawing>
      </w:r>
    </w:p>
    <w:p w14:paraId="42534C30" w14:textId="77777777" w:rsidR="00F41040" w:rsidRPr="00DA08A6" w:rsidRDefault="00F41040" w:rsidP="00F41040">
      <w:pPr>
        <w:pStyle w:val="Heading2"/>
        <w:rPr>
          <w:lang w:val="en-US"/>
        </w:rPr>
      </w:pPr>
      <w:bookmarkStart w:id="32" w:name="_Toc72168942"/>
      <w:bookmarkStart w:id="33" w:name="_Toc72326041"/>
      <w:r w:rsidRPr="00DA08A6">
        <w:rPr>
          <w:lang w:val="en-US"/>
        </w:rPr>
        <w:t>How do JSON Web Tokens work?</w:t>
      </w:r>
      <w:bookmarkEnd w:id="32"/>
      <w:bookmarkEnd w:id="33"/>
    </w:p>
    <w:p w14:paraId="109EA508" w14:textId="42D85A68" w:rsidR="00F41040" w:rsidRDefault="00F41040" w:rsidP="00F41040">
      <w:pPr>
        <w:rPr>
          <w:rFonts w:cstheme="minorHAnsi"/>
          <w:lang w:val="en-US"/>
        </w:rPr>
      </w:pPr>
      <w:r w:rsidRPr="003E4B60">
        <w:rPr>
          <w:rFonts w:cstheme="minorHAnsi"/>
          <w:lang w:val="en-US"/>
        </w:rPr>
        <w:t>In authentication, when the user successfully logs in using their credentials, a JSON Web Token will be returned. Since tokens are credentials, great care must be taken to prevent security issues. In general, you should not keep tokens longer than required.</w:t>
      </w:r>
    </w:p>
    <w:p w14:paraId="01112C0A" w14:textId="77777777" w:rsidR="008C31C4" w:rsidRPr="003E4B60" w:rsidRDefault="008C31C4" w:rsidP="00F41040">
      <w:pPr>
        <w:rPr>
          <w:rFonts w:cstheme="minorHAnsi"/>
          <w:sz w:val="24"/>
          <w:lang w:val="en-US"/>
        </w:rPr>
      </w:pPr>
    </w:p>
    <w:p w14:paraId="312DE459" w14:textId="0AD33076" w:rsidR="00F41040" w:rsidRDefault="00F41040" w:rsidP="00F41040">
      <w:pPr>
        <w:rPr>
          <w:rFonts w:cstheme="minorHAnsi"/>
          <w:lang w:val="en-US"/>
        </w:rPr>
      </w:pPr>
      <w:r w:rsidRPr="003E4B60">
        <w:rPr>
          <w:rFonts w:cstheme="minorHAnsi"/>
          <w:lang w:val="en-US"/>
        </w:rPr>
        <w:t>Whenever the user wants to access a protected route or resource, the user agent should send the JWT, typically in the </w:t>
      </w:r>
      <w:r w:rsidRPr="003E4B60">
        <w:rPr>
          <w:rStyle w:val="Strong"/>
          <w:rFonts w:cstheme="minorHAnsi"/>
          <w:lang w:val="en-US"/>
        </w:rPr>
        <w:t>Authorization</w:t>
      </w:r>
      <w:r w:rsidRPr="003E4B60">
        <w:rPr>
          <w:rFonts w:cstheme="minorHAnsi"/>
          <w:lang w:val="en-US"/>
        </w:rPr>
        <w:t> header using the </w:t>
      </w:r>
      <w:r w:rsidRPr="003E4B60">
        <w:rPr>
          <w:rStyle w:val="Strong"/>
          <w:rFonts w:cstheme="minorHAnsi"/>
          <w:lang w:val="en-US"/>
        </w:rPr>
        <w:t>Bearer</w:t>
      </w:r>
      <w:r w:rsidRPr="003E4B60">
        <w:rPr>
          <w:rFonts w:cstheme="minorHAnsi"/>
          <w:lang w:val="en-US"/>
        </w:rPr>
        <w:t> schema. The content of the header should look like the following:</w:t>
      </w:r>
    </w:p>
    <w:p w14:paraId="62F6D484" w14:textId="77777777" w:rsidR="008C31C4" w:rsidRPr="003E4B60" w:rsidRDefault="008C31C4" w:rsidP="00F41040">
      <w:pPr>
        <w:rPr>
          <w:rFonts w:cstheme="minorHAnsi"/>
          <w:lang w:val="en-US"/>
        </w:rPr>
      </w:pPr>
    </w:p>
    <w:p w14:paraId="489DE5E6" w14:textId="3243B365" w:rsidR="00F41040" w:rsidRDefault="00F41040" w:rsidP="00F41040">
      <w:pPr>
        <w:rPr>
          <w:rFonts w:ascii="Consolas" w:hAnsi="Consolas"/>
          <w:sz w:val="20"/>
          <w:szCs w:val="20"/>
          <w:lang w:val="en-US"/>
        </w:rPr>
      </w:pPr>
      <w:r w:rsidRPr="00DA08A6">
        <w:rPr>
          <w:rFonts w:ascii="Consolas" w:hAnsi="Consolas"/>
          <w:sz w:val="20"/>
          <w:szCs w:val="20"/>
          <w:lang w:val="en-US"/>
        </w:rPr>
        <w:t>Authorization: Bearer &lt;token&gt;</w:t>
      </w:r>
    </w:p>
    <w:p w14:paraId="6A45E6FB" w14:textId="77777777" w:rsidR="008C31C4" w:rsidRPr="00DA08A6" w:rsidRDefault="008C31C4" w:rsidP="00F41040">
      <w:pPr>
        <w:rPr>
          <w:rFonts w:ascii="Consolas" w:hAnsi="Consolas"/>
          <w:sz w:val="20"/>
          <w:szCs w:val="20"/>
          <w:lang w:val="en-US"/>
        </w:rPr>
      </w:pPr>
    </w:p>
    <w:p w14:paraId="6C8991E7" w14:textId="16BB1B5B" w:rsidR="00F41040" w:rsidRDefault="00F41040" w:rsidP="00F41040">
      <w:pPr>
        <w:rPr>
          <w:rFonts w:cstheme="minorHAnsi"/>
          <w:lang w:val="en-US"/>
        </w:rPr>
      </w:pPr>
      <w:r w:rsidRPr="003E4B60">
        <w:rPr>
          <w:rFonts w:cstheme="minorHAnsi"/>
          <w:lang w:val="en-US"/>
        </w:rPr>
        <w:t>This can be, in certain cases, a stateless authorization mechanism. The server's protected routes will check for a valid JWT in the </w:t>
      </w:r>
      <w:r w:rsidRPr="003E4B60">
        <w:rPr>
          <w:rStyle w:val="HTMLCode"/>
          <w:rFonts w:asciiTheme="minorHAnsi" w:eastAsiaTheme="minorHAnsi" w:hAnsiTheme="minorHAnsi" w:cstheme="minorHAnsi"/>
          <w:color w:val="C7254E"/>
          <w:szCs w:val="22"/>
          <w:shd w:val="clear" w:color="auto" w:fill="F7F7F7"/>
          <w:lang w:val="en-US"/>
        </w:rPr>
        <w:t>Authorization</w:t>
      </w:r>
      <w:r w:rsidRPr="003E4B60">
        <w:rPr>
          <w:rFonts w:cstheme="minorHAnsi"/>
          <w:lang w:val="en-US"/>
        </w:rPr>
        <w:t> header, and if it is present, the user will be allowed to access protected resources. If the JWT contains the necessary data, the need to query the database for certain operations may be reduced, though this may not always be the case.</w:t>
      </w:r>
    </w:p>
    <w:p w14:paraId="23152251" w14:textId="77777777" w:rsidR="008C31C4" w:rsidRPr="003E4B60" w:rsidRDefault="008C31C4" w:rsidP="00F41040">
      <w:pPr>
        <w:rPr>
          <w:rFonts w:cstheme="minorHAnsi"/>
          <w:lang w:val="en-US"/>
        </w:rPr>
      </w:pPr>
    </w:p>
    <w:p w14:paraId="74AF3397" w14:textId="7CD23000" w:rsidR="00F41040" w:rsidRDefault="00F41040" w:rsidP="00F41040">
      <w:pPr>
        <w:rPr>
          <w:rFonts w:cstheme="minorHAnsi"/>
          <w:lang w:val="en-US"/>
        </w:rPr>
      </w:pPr>
      <w:r w:rsidRPr="003E4B60">
        <w:rPr>
          <w:rFonts w:cstheme="minorHAnsi"/>
          <w:lang w:val="en-US"/>
        </w:rPr>
        <w:t>If the token is sent in the </w:t>
      </w:r>
      <w:r w:rsidRPr="003E4B60">
        <w:rPr>
          <w:rStyle w:val="HTMLCode"/>
          <w:rFonts w:asciiTheme="minorHAnsi" w:eastAsiaTheme="minorHAnsi" w:hAnsiTheme="minorHAnsi" w:cstheme="minorHAnsi"/>
          <w:color w:val="C7254E"/>
          <w:szCs w:val="22"/>
          <w:shd w:val="clear" w:color="auto" w:fill="F7F7F7"/>
          <w:lang w:val="en-US"/>
        </w:rPr>
        <w:t>Authorization</w:t>
      </w:r>
      <w:r w:rsidRPr="003E4B60">
        <w:rPr>
          <w:rFonts w:cstheme="minorHAnsi"/>
          <w:lang w:val="en-US"/>
        </w:rPr>
        <w:t> header, Cross-Origin Resource Sharing (CORS) will not be an issue as it does not use cookies.</w:t>
      </w:r>
    </w:p>
    <w:p w14:paraId="26886125" w14:textId="77777777" w:rsidR="008C31C4" w:rsidRPr="003E4B60" w:rsidRDefault="008C31C4" w:rsidP="00F41040">
      <w:pPr>
        <w:rPr>
          <w:rFonts w:cstheme="minorHAnsi"/>
          <w:lang w:val="en-US"/>
        </w:rPr>
      </w:pPr>
    </w:p>
    <w:p w14:paraId="005B1E9F" w14:textId="77777777" w:rsidR="00F41040" w:rsidRPr="00F966A8" w:rsidRDefault="00F41040" w:rsidP="00F41040">
      <w:pPr>
        <w:rPr>
          <w:rFonts w:ascii="Helvetica" w:hAnsi="Helvetica" w:cs="Helvetica"/>
          <w:color w:val="5C666F"/>
          <w:lang w:val="en-US"/>
        </w:rPr>
      </w:pPr>
      <w:r w:rsidRPr="003E4B60">
        <w:rPr>
          <w:rFonts w:cstheme="minorHAnsi"/>
          <w:lang w:val="en-US"/>
        </w:rPr>
        <w:t>The following diagram shows how a JWT is obtained and used to access APIs or resources:</w:t>
      </w:r>
      <w:r>
        <w:rPr>
          <w:rFonts w:ascii="Helvetica" w:hAnsi="Helvetica" w:cs="Helvetica"/>
          <w:noProof/>
          <w:color w:val="5C666F"/>
        </w:rPr>
        <w:drawing>
          <wp:inline distT="0" distB="0" distL="0" distR="0" wp14:anchorId="5C9599D3" wp14:editId="4E62605C">
            <wp:extent cx="4572000" cy="1740509"/>
            <wp:effectExtent l="0" t="0" r="0" b="0"/>
            <wp:docPr id="8" name="Picture 8" descr="How does a JSON Web Token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does a JSON Web Token work"/>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00669" cy="1751423"/>
                    </a:xfrm>
                    <a:prstGeom prst="rect">
                      <a:avLst/>
                    </a:prstGeom>
                    <a:noFill/>
                    <a:ln>
                      <a:noFill/>
                    </a:ln>
                  </pic:spPr>
                </pic:pic>
              </a:graphicData>
            </a:graphic>
          </wp:inline>
        </w:drawing>
      </w:r>
    </w:p>
    <w:p w14:paraId="42B2697E" w14:textId="77777777" w:rsidR="00F41040" w:rsidRPr="00D9709E" w:rsidRDefault="00F41040" w:rsidP="00F41040">
      <w:pPr>
        <w:numPr>
          <w:ilvl w:val="0"/>
          <w:numId w:val="21"/>
        </w:numPr>
        <w:shd w:val="clear" w:color="auto" w:fill="FFFFFF"/>
        <w:spacing w:beforeAutospacing="1" w:afterAutospacing="1"/>
        <w:jc w:val="left"/>
        <w:rPr>
          <w:rFonts w:cstheme="minorHAnsi"/>
          <w:color w:val="333333"/>
          <w:lang w:val="en-US"/>
        </w:rPr>
      </w:pPr>
      <w:r w:rsidRPr="00D9709E">
        <w:rPr>
          <w:rFonts w:cstheme="minorHAnsi"/>
          <w:color w:val="333333"/>
          <w:lang w:val="en-US"/>
        </w:rPr>
        <w:t>The application or client requests authorization to the authorization server. This is performed through one of the different authorization flows. For example, a typical </w:t>
      </w:r>
      <w:hyperlink r:id="rId25" w:history="1">
        <w:r w:rsidRPr="00D9709E">
          <w:rPr>
            <w:rStyle w:val="Hyperlink"/>
            <w:rFonts w:cstheme="minorHAnsi"/>
            <w:color w:val="0094C1"/>
            <w:lang w:val="en-US"/>
          </w:rPr>
          <w:t xml:space="preserve">OpenID </w:t>
        </w:r>
        <w:r w:rsidRPr="00D9709E">
          <w:rPr>
            <w:rStyle w:val="Hyperlink"/>
            <w:rFonts w:cstheme="minorHAnsi"/>
            <w:color w:val="0094C1"/>
            <w:lang w:val="en-US"/>
          </w:rPr>
          <w:lastRenderedPageBreak/>
          <w:t>Connect</w:t>
        </w:r>
      </w:hyperlink>
      <w:r w:rsidRPr="00D9709E">
        <w:rPr>
          <w:rFonts w:cstheme="minorHAnsi"/>
          <w:color w:val="333333"/>
          <w:lang w:val="en-US"/>
        </w:rPr>
        <w:t> compliant web application will go through the </w:t>
      </w:r>
      <w:r w:rsidRPr="00D9709E">
        <w:rPr>
          <w:rStyle w:val="HTMLCode"/>
          <w:rFonts w:asciiTheme="minorHAnsi" w:eastAsiaTheme="minorHAnsi" w:hAnsiTheme="minorHAnsi" w:cstheme="minorHAnsi"/>
          <w:color w:val="C7254E"/>
          <w:szCs w:val="22"/>
          <w:shd w:val="clear" w:color="auto" w:fill="F9F2F4"/>
          <w:lang w:val="en-US"/>
        </w:rPr>
        <w:t>/</w:t>
      </w:r>
      <w:proofErr w:type="spellStart"/>
      <w:r w:rsidRPr="00D9709E">
        <w:rPr>
          <w:rStyle w:val="HTMLCode"/>
          <w:rFonts w:asciiTheme="minorHAnsi" w:eastAsiaTheme="minorHAnsi" w:hAnsiTheme="minorHAnsi" w:cstheme="minorHAnsi"/>
          <w:color w:val="C7254E"/>
          <w:szCs w:val="22"/>
          <w:shd w:val="clear" w:color="auto" w:fill="F9F2F4"/>
          <w:lang w:val="en-US"/>
        </w:rPr>
        <w:t>oauth</w:t>
      </w:r>
      <w:proofErr w:type="spellEnd"/>
      <w:r w:rsidRPr="00D9709E">
        <w:rPr>
          <w:rStyle w:val="HTMLCode"/>
          <w:rFonts w:asciiTheme="minorHAnsi" w:eastAsiaTheme="minorHAnsi" w:hAnsiTheme="minorHAnsi" w:cstheme="minorHAnsi"/>
          <w:color w:val="C7254E"/>
          <w:szCs w:val="22"/>
          <w:shd w:val="clear" w:color="auto" w:fill="F9F2F4"/>
          <w:lang w:val="en-US"/>
        </w:rPr>
        <w:t>/authorize</w:t>
      </w:r>
      <w:r w:rsidRPr="00D9709E">
        <w:rPr>
          <w:rFonts w:cstheme="minorHAnsi"/>
          <w:color w:val="333333"/>
          <w:lang w:val="en-US"/>
        </w:rPr>
        <w:t> endpoint using the </w:t>
      </w:r>
      <w:hyperlink r:id="rId26" w:anchor="CodeFlowAuth" w:history="1">
        <w:r w:rsidRPr="00D9709E">
          <w:rPr>
            <w:rStyle w:val="Hyperlink"/>
            <w:rFonts w:cstheme="minorHAnsi"/>
            <w:color w:val="0094C1"/>
            <w:lang w:val="en-US"/>
          </w:rPr>
          <w:t>authorization code flow</w:t>
        </w:r>
      </w:hyperlink>
      <w:r w:rsidRPr="00D9709E">
        <w:rPr>
          <w:rFonts w:cstheme="minorHAnsi"/>
          <w:color w:val="333333"/>
          <w:lang w:val="en-US"/>
        </w:rPr>
        <w:t>.</w:t>
      </w:r>
    </w:p>
    <w:p w14:paraId="5185D54D" w14:textId="77777777" w:rsidR="00F41040" w:rsidRPr="00D9709E" w:rsidRDefault="00F41040" w:rsidP="00F41040">
      <w:pPr>
        <w:numPr>
          <w:ilvl w:val="0"/>
          <w:numId w:val="21"/>
        </w:numPr>
        <w:shd w:val="clear" w:color="auto" w:fill="FFFFFF"/>
        <w:spacing w:before="100" w:beforeAutospacing="1" w:after="100" w:afterAutospacing="1"/>
        <w:jc w:val="left"/>
        <w:rPr>
          <w:rFonts w:cstheme="minorHAnsi"/>
          <w:color w:val="333333"/>
          <w:lang w:val="en-US"/>
        </w:rPr>
      </w:pPr>
      <w:r w:rsidRPr="00D9709E">
        <w:rPr>
          <w:rFonts w:cstheme="minorHAnsi"/>
          <w:color w:val="333333"/>
          <w:lang w:val="en-US"/>
        </w:rPr>
        <w:t>When the authorization is granted, the authorization server returns an access token to the application.</w:t>
      </w:r>
    </w:p>
    <w:p w14:paraId="4B8842D3" w14:textId="6B1B76FB" w:rsidR="00F41040" w:rsidRPr="009F69F5" w:rsidRDefault="00F41040" w:rsidP="00F41040">
      <w:pPr>
        <w:numPr>
          <w:ilvl w:val="0"/>
          <w:numId w:val="21"/>
        </w:numPr>
        <w:shd w:val="clear" w:color="auto" w:fill="FFFFFF"/>
        <w:spacing w:before="100" w:beforeAutospacing="1" w:after="100" w:afterAutospacing="1"/>
        <w:jc w:val="left"/>
        <w:rPr>
          <w:rFonts w:cstheme="minorHAnsi"/>
          <w:color w:val="333333"/>
          <w:lang w:val="en-US"/>
        </w:rPr>
      </w:pPr>
      <w:r w:rsidRPr="00D9709E">
        <w:rPr>
          <w:rFonts w:cstheme="minorHAnsi"/>
          <w:color w:val="333333"/>
          <w:lang w:val="en-US"/>
        </w:rPr>
        <w:t>The application uses the access token to access a protected resource (like an API).</w:t>
      </w:r>
      <w:r w:rsidRPr="009F69F5">
        <w:rPr>
          <w:lang w:val="en-US"/>
        </w:rPr>
        <w:br w:type="page"/>
      </w:r>
    </w:p>
    <w:p w14:paraId="4578630E" w14:textId="77777777" w:rsidR="00F41040" w:rsidRPr="00CB601A" w:rsidRDefault="00F41040" w:rsidP="00F41040">
      <w:pPr>
        <w:pStyle w:val="Heading1"/>
        <w:rPr>
          <w:lang w:val="en-US"/>
        </w:rPr>
      </w:pPr>
      <w:bookmarkStart w:id="34" w:name="_Toc72168943"/>
      <w:bookmarkStart w:id="35" w:name="_Toc72326042"/>
      <w:r w:rsidRPr="00CB601A">
        <w:rPr>
          <w:lang w:val="en-US"/>
        </w:rPr>
        <w:lastRenderedPageBreak/>
        <w:t>Two-Factor Authentication</w:t>
      </w:r>
      <w:bookmarkEnd w:id="34"/>
      <w:bookmarkEnd w:id="35"/>
    </w:p>
    <w:p w14:paraId="367CF816" w14:textId="674A4DBB" w:rsidR="00F41040" w:rsidRDefault="00F41040" w:rsidP="00F41040">
      <w:pPr>
        <w:rPr>
          <w:lang w:val="en-US"/>
        </w:rPr>
      </w:pPr>
      <w:r w:rsidRPr="00CB601A">
        <w:rPr>
          <w:lang w:val="en-US"/>
        </w:rPr>
        <w:t xml:space="preserve">For added security, </w:t>
      </w:r>
      <w:r w:rsidR="007903AC">
        <w:rPr>
          <w:lang w:val="en-US"/>
        </w:rPr>
        <w:t>users</w:t>
      </w:r>
      <w:r w:rsidRPr="00CB601A">
        <w:rPr>
          <w:lang w:val="en-US"/>
        </w:rPr>
        <w:t xml:space="preserve"> can choose to have Two-Factor </w:t>
      </w:r>
      <w:proofErr w:type="gramStart"/>
      <w:r w:rsidRPr="00CB601A">
        <w:rPr>
          <w:lang w:val="en-US"/>
        </w:rPr>
        <w:t>Authentication  (</w:t>
      </w:r>
      <w:proofErr w:type="gramEnd"/>
      <w:r w:rsidRPr="00CB601A">
        <w:rPr>
          <w:lang w:val="en-US"/>
        </w:rPr>
        <w:t>2FA) enabled for their account. 2FA means that the user must provide a one-time password (OTP) that he has obtained using a client authenticator app (such as Google Authenticator or Microsoft Authenticator)</w:t>
      </w:r>
      <w:r w:rsidR="007903AC">
        <w:rPr>
          <w:lang w:val="en-US"/>
        </w:rPr>
        <w:t xml:space="preserve"> or</w:t>
      </w:r>
      <w:r w:rsidRPr="00CB601A">
        <w:rPr>
          <w:lang w:val="en-US"/>
        </w:rPr>
        <w:t xml:space="preserve"> sent to him via email from the web </w:t>
      </w:r>
      <w:r w:rsidR="007903AC">
        <w:rPr>
          <w:lang w:val="en-US"/>
        </w:rPr>
        <w:t>API</w:t>
      </w:r>
      <w:r w:rsidRPr="00CB601A">
        <w:rPr>
          <w:lang w:val="en-US"/>
        </w:rPr>
        <w:t>.</w:t>
      </w:r>
    </w:p>
    <w:p w14:paraId="19AF60F6" w14:textId="77777777" w:rsidR="00265CAF" w:rsidRPr="00CB601A" w:rsidRDefault="00265CAF" w:rsidP="00F41040">
      <w:pPr>
        <w:rPr>
          <w:lang w:val="en-US"/>
        </w:rPr>
      </w:pPr>
    </w:p>
    <w:p w14:paraId="73464253" w14:textId="3FB4E6D3" w:rsidR="00F41040" w:rsidRDefault="00F41040" w:rsidP="00F41040">
      <w:pPr>
        <w:rPr>
          <w:lang w:val="en-US"/>
        </w:rPr>
      </w:pPr>
      <w:r w:rsidRPr="00CB601A">
        <w:rPr>
          <w:lang w:val="en-US"/>
        </w:rPr>
        <w:t xml:space="preserve">An OTP, also known as </w:t>
      </w:r>
      <w:r w:rsidR="007903AC">
        <w:rPr>
          <w:lang w:val="en-US"/>
        </w:rPr>
        <w:t xml:space="preserve">a </w:t>
      </w:r>
      <w:r w:rsidRPr="00CB601A">
        <w:rPr>
          <w:lang w:val="en-US"/>
        </w:rPr>
        <w:t xml:space="preserve">one-time pin or dynamic password, is a </w:t>
      </w:r>
      <w:r w:rsidR="007903AC">
        <w:rPr>
          <w:lang w:val="en-US"/>
        </w:rPr>
        <w:t>valid passwor</w:t>
      </w:r>
      <w:r w:rsidRPr="00CB601A">
        <w:rPr>
          <w:lang w:val="en-US"/>
        </w:rPr>
        <w:t xml:space="preserve">d for only one login session or transaction on a computer system or other digital device. OTPs avoid </w:t>
      </w:r>
      <w:r w:rsidR="007903AC">
        <w:rPr>
          <w:lang w:val="en-US"/>
        </w:rPr>
        <w:t>many</w:t>
      </w:r>
      <w:r w:rsidRPr="00CB601A">
        <w:rPr>
          <w:lang w:val="en-US"/>
        </w:rPr>
        <w:t xml:space="preserve"> shortcomings that are associated with traditional (static) password-based authentication</w:t>
      </w:r>
      <w:r w:rsidR="007903AC">
        <w:rPr>
          <w:lang w:val="en-US"/>
        </w:rPr>
        <w:t>.</w:t>
      </w:r>
      <w:r w:rsidRPr="00CB601A">
        <w:rPr>
          <w:lang w:val="en-US"/>
        </w:rPr>
        <w:t xml:space="preserve"> </w:t>
      </w:r>
      <w:r w:rsidR="007903AC">
        <w:rPr>
          <w:lang w:val="en-US"/>
        </w:rPr>
        <w:t>Many</w:t>
      </w:r>
      <w:r w:rsidRPr="00CB601A">
        <w:rPr>
          <w:lang w:val="en-US"/>
        </w:rPr>
        <w:t xml:space="preserve"> implementations also incorporate two-factor authentication by ensuring that the one-time password requires access to something a person has (such as a small keyring fob device with the OTP calculator built into it, or a smartcard or specific cellphone) as well as something a person knows (such as a PIN).</w:t>
      </w:r>
    </w:p>
    <w:p w14:paraId="02D9E5D5" w14:textId="77777777" w:rsidR="00265CAF" w:rsidRPr="00CB601A" w:rsidRDefault="00265CAF" w:rsidP="00F41040">
      <w:pPr>
        <w:rPr>
          <w:lang w:val="en-US"/>
        </w:rPr>
      </w:pPr>
    </w:p>
    <w:p w14:paraId="696B5E4A" w14:textId="628E1C43" w:rsidR="00F41040" w:rsidRPr="00CB601A" w:rsidRDefault="00F41040" w:rsidP="00F41040">
      <w:pPr>
        <w:rPr>
          <w:lang w:val="en-US"/>
        </w:rPr>
      </w:pPr>
      <w:r w:rsidRPr="00CB601A">
        <w:rPr>
          <w:lang w:val="en-US"/>
        </w:rPr>
        <w:t xml:space="preserve">The most </w:t>
      </w:r>
      <w:r w:rsidR="007903AC">
        <w:rPr>
          <w:lang w:val="en-US"/>
        </w:rPr>
        <w:t>crucial</w:t>
      </w:r>
      <w:r w:rsidRPr="00CB601A">
        <w:rPr>
          <w:lang w:val="en-US"/>
        </w:rPr>
        <w:t xml:space="preserve"> advantage that </w:t>
      </w:r>
      <w:r w:rsidR="007903AC">
        <w:rPr>
          <w:lang w:val="en-US"/>
        </w:rPr>
        <w:t>OTPs addres</w:t>
      </w:r>
      <w:r w:rsidRPr="00CB601A">
        <w:rPr>
          <w:lang w:val="en-US"/>
        </w:rPr>
        <w:t>s is that</w:t>
      </w:r>
      <w:r w:rsidR="007903AC">
        <w:rPr>
          <w:lang w:val="en-US"/>
        </w:rPr>
        <w:t xml:space="preserve"> they are not vulnerable to replay attacks in contrast to static password</w:t>
      </w:r>
      <w:r w:rsidRPr="00CB601A">
        <w:rPr>
          <w:lang w:val="en-US"/>
        </w:rPr>
        <w:t xml:space="preserve">s. This means that a potential intruder who manages to record an OTP that was already used </w:t>
      </w:r>
      <w:r w:rsidR="007903AC">
        <w:rPr>
          <w:lang w:val="en-US"/>
        </w:rPr>
        <w:t>for logging in to a service or conducting</w:t>
      </w:r>
      <w:r w:rsidRPr="00CB601A">
        <w:rPr>
          <w:lang w:val="en-US"/>
        </w:rPr>
        <w:t xml:space="preserve"> a transaction will not be able to abuse it since it will no longer be valid. A second </w:t>
      </w:r>
      <w:r w:rsidR="007903AC">
        <w:rPr>
          <w:lang w:val="en-US"/>
        </w:rPr>
        <w:t>significant</w:t>
      </w:r>
      <w:r w:rsidRPr="00CB601A">
        <w:rPr>
          <w:lang w:val="en-US"/>
        </w:rPr>
        <w:t xml:space="preserve"> advantage is that a user who uses the same (or similar) password for multiple systems is not made vulnerable on all of them if </w:t>
      </w:r>
      <w:r w:rsidR="007903AC">
        <w:rPr>
          <w:lang w:val="en-US"/>
        </w:rPr>
        <w:t>an attacker gains the password for one of these</w:t>
      </w:r>
      <w:r w:rsidRPr="00CB601A">
        <w:rPr>
          <w:lang w:val="en-US"/>
        </w:rPr>
        <w:t xml:space="preserve">. </w:t>
      </w:r>
      <w:r w:rsidR="007903AC">
        <w:rPr>
          <w:lang w:val="en-US"/>
        </w:rPr>
        <w:t>Many</w:t>
      </w:r>
      <w:r w:rsidRPr="00CB601A">
        <w:rPr>
          <w:lang w:val="en-US"/>
        </w:rPr>
        <w:t xml:space="preserve"> OTP systems also aim to ensure that a session cannot easily be intercepted or impersonated without knowledge of unpredictable data created during the previous session, thus reducing the attack surface further.</w:t>
      </w:r>
    </w:p>
    <w:p w14:paraId="570D2BB3" w14:textId="77777777" w:rsidR="00F41040" w:rsidRDefault="00F41040" w:rsidP="00F41040">
      <w:pPr>
        <w:rPr>
          <w:rFonts w:asciiTheme="majorHAnsi" w:eastAsiaTheme="majorEastAsia" w:hAnsiTheme="majorHAnsi" w:cstheme="majorBidi"/>
          <w:color w:val="2F5496" w:themeColor="accent1" w:themeShade="BF"/>
          <w:sz w:val="32"/>
          <w:szCs w:val="32"/>
          <w:lang w:val="en-US"/>
        </w:rPr>
      </w:pPr>
      <w:r>
        <w:rPr>
          <w:lang w:val="en-US"/>
        </w:rPr>
        <w:br w:type="page"/>
      </w:r>
    </w:p>
    <w:p w14:paraId="387952D4" w14:textId="77777777" w:rsidR="008C31C4" w:rsidRDefault="008C31C4" w:rsidP="008C31C4">
      <w:pPr>
        <w:pStyle w:val="Heading1"/>
        <w:rPr>
          <w:lang w:val="en-US"/>
        </w:rPr>
      </w:pPr>
      <w:bookmarkStart w:id="36" w:name="_Toc72167597"/>
      <w:bookmarkStart w:id="37" w:name="_Toc72326043"/>
      <w:bookmarkStart w:id="38" w:name="_Toc72167590"/>
      <w:bookmarkStart w:id="39" w:name="_Toc72168944"/>
      <w:r>
        <w:rPr>
          <w:lang w:val="en-US"/>
        </w:rPr>
        <w:lastRenderedPageBreak/>
        <w:t>Identifying a user</w:t>
      </w:r>
      <w:bookmarkEnd w:id="36"/>
      <w:bookmarkEnd w:id="37"/>
    </w:p>
    <w:p w14:paraId="216B6436" w14:textId="1A6A05D5" w:rsidR="008C31C4" w:rsidRDefault="008C31C4" w:rsidP="008C31C4">
      <w:pPr>
        <w:rPr>
          <w:lang w:val="en-US"/>
        </w:rPr>
      </w:pPr>
      <w:r>
        <w:rPr>
          <w:lang w:val="en-US"/>
        </w:rPr>
        <w:t xml:space="preserve">Once a user uses an identity provider for signing in to Collaboard, the system will use his user principal name </w:t>
      </w:r>
      <w:r w:rsidRPr="00F72B7C">
        <w:rPr>
          <w:lang w:val="en-US"/>
        </w:rPr>
        <w:t>(</w:t>
      </w:r>
      <w:proofErr w:type="spellStart"/>
      <w:r>
        <w:rPr>
          <w:lang w:val="en-US"/>
        </w:rPr>
        <w:t>upn</w:t>
      </w:r>
      <w:proofErr w:type="spellEnd"/>
      <w:r>
        <w:rPr>
          <w:lang w:val="en-US"/>
        </w:rPr>
        <w:t>) returned by the SAML identity server, as well as other claims returned (such as first name, last name, email), to create the user</w:t>
      </w:r>
      <w:r w:rsidR="007903AC">
        <w:rPr>
          <w:lang w:val="en-US"/>
        </w:rPr>
        <w:t>'</w:t>
      </w:r>
      <w:r>
        <w:rPr>
          <w:lang w:val="en-US"/>
        </w:rPr>
        <w:t>s profile in Collaboard. The user will need to review his profile and accept the terms and conditions of the Collaboard application to proceed to use Collaboard.</w:t>
      </w:r>
    </w:p>
    <w:p w14:paraId="2FF03340" w14:textId="77777777" w:rsidR="008C31C4" w:rsidRDefault="008C31C4" w:rsidP="008C31C4">
      <w:pPr>
        <w:rPr>
          <w:lang w:val="en-US"/>
        </w:rPr>
      </w:pPr>
    </w:p>
    <w:p w14:paraId="2CEAEA9A" w14:textId="58A62C24" w:rsidR="008C31C4" w:rsidRDefault="008C31C4" w:rsidP="008C31C4">
      <w:pPr>
        <w:rPr>
          <w:lang w:val="en-US"/>
        </w:rPr>
      </w:pPr>
      <w:r>
        <w:rPr>
          <w:lang w:val="en-US"/>
        </w:rPr>
        <w:t>If the user</w:t>
      </w:r>
      <w:r w:rsidR="007903AC">
        <w:rPr>
          <w:lang w:val="en-US"/>
        </w:rPr>
        <w:t>'</w:t>
      </w:r>
      <w:r>
        <w:rPr>
          <w:lang w:val="en-US"/>
        </w:rPr>
        <w:t>s profile is already present in the system, it will be located and reused, provided that the user has accepted the terms of service.</w:t>
      </w:r>
    </w:p>
    <w:p w14:paraId="4B36F34E" w14:textId="77777777" w:rsidR="008C31C4" w:rsidRDefault="008C31C4" w:rsidP="008C31C4">
      <w:pPr>
        <w:rPr>
          <w:lang w:val="en-US"/>
        </w:rPr>
      </w:pPr>
    </w:p>
    <w:p w14:paraId="1620DD9E" w14:textId="6A4B773F" w:rsidR="008C31C4" w:rsidRDefault="008C31C4" w:rsidP="008C31C4">
      <w:pPr>
        <w:rPr>
          <w:lang w:val="en-US"/>
        </w:rPr>
      </w:pPr>
      <w:r>
        <w:rPr>
          <w:lang w:val="en-US"/>
        </w:rPr>
        <w:t xml:space="preserve">Since Collaboard does not keep any private user data in its data storage, all that it needs to identify a user is the </w:t>
      </w:r>
      <w:proofErr w:type="spellStart"/>
      <w:r>
        <w:rPr>
          <w:lang w:val="en-US"/>
        </w:rPr>
        <w:t>upn</w:t>
      </w:r>
      <w:proofErr w:type="spellEnd"/>
      <w:r>
        <w:rPr>
          <w:lang w:val="en-US"/>
        </w:rPr>
        <w:t xml:space="preserve"> claim returned by the SAML server, matching it to its username field. Thus, we can create user profiles for external users into the Collaboard data storage having only the username as a required field</w:t>
      </w:r>
      <w:r w:rsidR="00BB2D25">
        <w:rPr>
          <w:lang w:val="en-US"/>
        </w:rPr>
        <w:t>. W</w:t>
      </w:r>
      <w:r>
        <w:rPr>
          <w:lang w:val="en-US"/>
        </w:rPr>
        <w:t>hen a user chooses to authenticate externally via SAML, his profile will be completed after successful authentication.</w:t>
      </w:r>
    </w:p>
    <w:bookmarkEnd w:id="38"/>
    <w:p w14:paraId="6342AC0E" w14:textId="77777777" w:rsidR="008C31C4" w:rsidRDefault="008C31C4">
      <w:pPr>
        <w:jc w:val="left"/>
        <w:rPr>
          <w:rFonts w:eastAsiaTheme="majorEastAsia" w:cstheme="majorBidi"/>
          <w:b/>
          <w:color w:val="000000" w:themeColor="text1"/>
          <w:sz w:val="32"/>
          <w:szCs w:val="32"/>
          <w:lang w:val="en-US"/>
        </w:rPr>
      </w:pPr>
      <w:r>
        <w:rPr>
          <w:lang w:val="en-US"/>
        </w:rPr>
        <w:br w:type="page"/>
      </w:r>
    </w:p>
    <w:p w14:paraId="2F5264AB" w14:textId="05E2A78E" w:rsidR="00F41040" w:rsidRDefault="00F41040" w:rsidP="00F41040">
      <w:pPr>
        <w:pStyle w:val="Heading1"/>
        <w:rPr>
          <w:lang w:val="en-US"/>
        </w:rPr>
      </w:pPr>
      <w:bookmarkStart w:id="40" w:name="_Toc72326044"/>
      <w:r>
        <w:rPr>
          <w:lang w:val="en-US"/>
        </w:rPr>
        <w:lastRenderedPageBreak/>
        <w:t>Configuration</w:t>
      </w:r>
      <w:bookmarkEnd w:id="39"/>
      <w:bookmarkEnd w:id="40"/>
    </w:p>
    <w:p w14:paraId="06ECCA84" w14:textId="4BD21A81" w:rsidR="00F41040" w:rsidRDefault="001E1042" w:rsidP="00F41040">
      <w:pPr>
        <w:rPr>
          <w:lang w:val="en-US"/>
        </w:rPr>
      </w:pPr>
      <w:r>
        <w:rPr>
          <w:lang w:val="en-US"/>
        </w:rPr>
        <w:t>For the external provider authentication to work, each application that wishes to use it shall be assigned an app code to uniquely identify the app and for the server</w:t>
      </w:r>
      <w:r w:rsidR="00F41040" w:rsidRPr="00DA08A6">
        <w:rPr>
          <w:lang w:val="en-US"/>
        </w:rPr>
        <w:t xml:space="preserve"> to load the configuration settings for this app. For instance, if the </w:t>
      </w:r>
      <w:r w:rsidR="00F41040">
        <w:rPr>
          <w:lang w:val="en-US"/>
        </w:rPr>
        <w:t xml:space="preserve">client </w:t>
      </w:r>
      <w:r w:rsidR="00F41040" w:rsidRPr="00DA08A6">
        <w:rPr>
          <w:lang w:val="en-US"/>
        </w:rPr>
        <w:t>web app wishes to use the external provider authentication functionality, we may assign it the code react-web</w:t>
      </w:r>
      <w:r>
        <w:rPr>
          <w:lang w:val="en-US"/>
        </w:rPr>
        <w:t>,</w:t>
      </w:r>
      <w:r w:rsidR="00F41040" w:rsidRPr="00DA08A6">
        <w:rPr>
          <w:lang w:val="en-US"/>
        </w:rPr>
        <w:t xml:space="preserve"> and it shall pass it onto each web </w:t>
      </w:r>
      <w:r>
        <w:rPr>
          <w:lang w:val="en-US"/>
        </w:rPr>
        <w:t>API</w:t>
      </w:r>
      <w:r w:rsidR="00F41040" w:rsidRPr="00DA08A6">
        <w:rPr>
          <w:lang w:val="en-US"/>
        </w:rPr>
        <w:t xml:space="preserve"> call. The setting is provided as a JSON object (serialized as a string) in the configuration setting</w:t>
      </w:r>
      <w:r w:rsidR="00F41040">
        <w:rPr>
          <w:lang w:val="en-US"/>
        </w:rPr>
        <w:t>s</w:t>
      </w:r>
      <w:r w:rsidR="00F41040" w:rsidRPr="00DA08A6">
        <w:rPr>
          <w:lang w:val="en-US"/>
        </w:rPr>
        <w:t xml:space="preserve">, </w:t>
      </w:r>
      <w:proofErr w:type="gramStart"/>
      <w:r w:rsidR="00F41040">
        <w:rPr>
          <w:lang w:val="en-US"/>
        </w:rPr>
        <w:t>similar to</w:t>
      </w:r>
      <w:proofErr w:type="gramEnd"/>
      <w:r w:rsidR="00F41040">
        <w:rPr>
          <w:lang w:val="en-US"/>
        </w:rPr>
        <w:t xml:space="preserve"> the following</w:t>
      </w:r>
      <w:r w:rsidR="00F41040" w:rsidRPr="00DA08A6">
        <w:rPr>
          <w:lang w:val="en-US"/>
        </w:rPr>
        <w:t>:</w:t>
      </w:r>
    </w:p>
    <w:p w14:paraId="0EFA21E0" w14:textId="77777777" w:rsidR="00265CAF" w:rsidRDefault="00265CAF" w:rsidP="00F41040">
      <w:pPr>
        <w:rPr>
          <w:lang w:val="en-US"/>
        </w:rPr>
      </w:pPr>
    </w:p>
    <w:p w14:paraId="4521EDFD" w14:textId="2CF24BBE" w:rsidR="00F41040" w:rsidRDefault="00F41040" w:rsidP="00F41040">
      <w:pPr>
        <w:rPr>
          <w:lang w:val="en-US"/>
        </w:rPr>
      </w:pPr>
      <w:r>
        <w:rPr>
          <w:noProof/>
        </w:rPr>
        <w:drawing>
          <wp:inline distT="0" distB="0" distL="0" distR="0" wp14:anchorId="615B8B98" wp14:editId="10073B09">
            <wp:extent cx="5274310" cy="366649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stretch>
                      <a:fillRect/>
                    </a:stretch>
                  </pic:blipFill>
                  <pic:spPr>
                    <a:xfrm>
                      <a:off x="0" y="0"/>
                      <a:ext cx="5274310" cy="3666490"/>
                    </a:xfrm>
                    <a:prstGeom prst="rect">
                      <a:avLst/>
                    </a:prstGeom>
                  </pic:spPr>
                </pic:pic>
              </a:graphicData>
            </a:graphic>
          </wp:inline>
        </w:drawing>
      </w:r>
    </w:p>
    <w:p w14:paraId="665088CB" w14:textId="77777777" w:rsidR="00265CAF" w:rsidRDefault="00265CAF" w:rsidP="00F41040">
      <w:pPr>
        <w:rPr>
          <w:lang w:val="en-US"/>
        </w:rPr>
      </w:pPr>
    </w:p>
    <w:p w14:paraId="41B3DA0D" w14:textId="3A9CCC9B" w:rsidR="00F41040" w:rsidRDefault="00F41040" w:rsidP="00F41040">
      <w:pPr>
        <w:rPr>
          <w:lang w:val="en-US"/>
        </w:rPr>
      </w:pPr>
      <w:r w:rsidRPr="00600C67">
        <w:rPr>
          <w:lang w:val="en-US"/>
        </w:rPr>
        <w:t xml:space="preserve">The configuration setting is defined as array of apps, and in each </w:t>
      </w:r>
      <w:proofErr w:type="gramStart"/>
      <w:r w:rsidRPr="00600C67">
        <w:rPr>
          <w:lang w:val="en-US"/>
        </w:rPr>
        <w:t>app</w:t>
      </w:r>
      <w:proofErr w:type="gramEnd"/>
      <w:r w:rsidRPr="00600C67">
        <w:rPr>
          <w:lang w:val="en-US"/>
        </w:rPr>
        <w:t xml:space="preserve"> there is an array of login providers with their corresponding settings. The provider properties are:</w:t>
      </w:r>
    </w:p>
    <w:p w14:paraId="2C622FA0" w14:textId="77777777" w:rsidR="00265CAF" w:rsidRPr="00600C67" w:rsidRDefault="00265CAF" w:rsidP="00F41040">
      <w:pPr>
        <w:rPr>
          <w:lang w:val="en-US"/>
        </w:rPr>
      </w:pPr>
    </w:p>
    <w:tbl>
      <w:tblPr>
        <w:tblStyle w:val="PlainTable3"/>
        <w:tblW w:w="0" w:type="auto"/>
        <w:tblLook w:val="0420" w:firstRow="1" w:lastRow="0" w:firstColumn="0" w:lastColumn="0" w:noHBand="0" w:noVBand="1"/>
      </w:tblPr>
      <w:tblGrid>
        <w:gridCol w:w="1560"/>
        <w:gridCol w:w="1701"/>
        <w:gridCol w:w="5035"/>
      </w:tblGrid>
      <w:tr w:rsidR="00F41040" w:rsidRPr="00600C67" w14:paraId="2B5E7E2A" w14:textId="77777777" w:rsidTr="004B557D">
        <w:trPr>
          <w:cnfStyle w:val="100000000000" w:firstRow="1" w:lastRow="0" w:firstColumn="0" w:lastColumn="0" w:oddVBand="0" w:evenVBand="0" w:oddHBand="0" w:evenHBand="0" w:firstRowFirstColumn="0" w:firstRowLastColumn="0" w:lastRowFirstColumn="0" w:lastRowLastColumn="0"/>
        </w:trPr>
        <w:tc>
          <w:tcPr>
            <w:tcW w:w="1560" w:type="dxa"/>
          </w:tcPr>
          <w:p w14:paraId="2BC10814" w14:textId="77777777" w:rsidR="00F41040" w:rsidRPr="00600C67" w:rsidRDefault="00F41040" w:rsidP="004B557D">
            <w:pPr>
              <w:rPr>
                <w:lang w:val="en-US"/>
              </w:rPr>
            </w:pPr>
            <w:r w:rsidRPr="00600C67">
              <w:rPr>
                <w:lang w:val="en-US"/>
              </w:rPr>
              <w:t>Property</w:t>
            </w:r>
          </w:p>
        </w:tc>
        <w:tc>
          <w:tcPr>
            <w:tcW w:w="1701" w:type="dxa"/>
          </w:tcPr>
          <w:p w14:paraId="275FBB90" w14:textId="77777777" w:rsidR="00F41040" w:rsidRPr="00600C67" w:rsidRDefault="00F41040" w:rsidP="004B557D">
            <w:pPr>
              <w:rPr>
                <w:lang w:val="en-US"/>
              </w:rPr>
            </w:pPr>
            <w:r w:rsidRPr="00600C67">
              <w:rPr>
                <w:lang w:val="en-US"/>
              </w:rPr>
              <w:t>Data Type</w:t>
            </w:r>
          </w:p>
        </w:tc>
        <w:tc>
          <w:tcPr>
            <w:tcW w:w="5035" w:type="dxa"/>
          </w:tcPr>
          <w:p w14:paraId="1EAB440E" w14:textId="77777777" w:rsidR="00F41040" w:rsidRPr="00600C67" w:rsidRDefault="00F41040" w:rsidP="004B557D">
            <w:pPr>
              <w:rPr>
                <w:lang w:val="en-US"/>
              </w:rPr>
            </w:pPr>
            <w:r w:rsidRPr="00600C67">
              <w:rPr>
                <w:lang w:val="en-US"/>
              </w:rPr>
              <w:t>Meaning</w:t>
            </w:r>
          </w:p>
        </w:tc>
      </w:tr>
      <w:tr w:rsidR="00F41040" w:rsidRPr="00600C67" w14:paraId="141A4875" w14:textId="77777777" w:rsidTr="004B557D">
        <w:trPr>
          <w:cnfStyle w:val="000000100000" w:firstRow="0" w:lastRow="0" w:firstColumn="0" w:lastColumn="0" w:oddVBand="0" w:evenVBand="0" w:oddHBand="1" w:evenHBand="0" w:firstRowFirstColumn="0" w:firstRowLastColumn="0" w:lastRowFirstColumn="0" w:lastRowLastColumn="0"/>
        </w:trPr>
        <w:tc>
          <w:tcPr>
            <w:tcW w:w="1560" w:type="dxa"/>
          </w:tcPr>
          <w:p w14:paraId="631AEA1F" w14:textId="77777777" w:rsidR="00F41040" w:rsidRPr="00600C67" w:rsidRDefault="00F41040" w:rsidP="004B557D">
            <w:pPr>
              <w:rPr>
                <w:lang w:val="en-US"/>
              </w:rPr>
            </w:pPr>
            <w:r w:rsidRPr="00600C67">
              <w:rPr>
                <w:lang w:val="en-US"/>
              </w:rPr>
              <w:t>Provider</w:t>
            </w:r>
          </w:p>
        </w:tc>
        <w:tc>
          <w:tcPr>
            <w:tcW w:w="1701" w:type="dxa"/>
          </w:tcPr>
          <w:p w14:paraId="1A949170" w14:textId="77777777" w:rsidR="00F41040" w:rsidRPr="00600C67" w:rsidRDefault="00F41040" w:rsidP="004B557D">
            <w:pPr>
              <w:rPr>
                <w:lang w:val="en-US"/>
              </w:rPr>
            </w:pPr>
            <w:r w:rsidRPr="00600C67">
              <w:rPr>
                <w:lang w:val="en-US"/>
              </w:rPr>
              <w:t>String</w:t>
            </w:r>
          </w:p>
        </w:tc>
        <w:tc>
          <w:tcPr>
            <w:tcW w:w="5035" w:type="dxa"/>
          </w:tcPr>
          <w:p w14:paraId="509C37EC" w14:textId="77777777" w:rsidR="00F41040" w:rsidRPr="00600C67" w:rsidRDefault="00F41040" w:rsidP="004B557D">
            <w:pPr>
              <w:rPr>
                <w:lang w:val="en-US"/>
              </w:rPr>
            </w:pPr>
            <w:r w:rsidRPr="00600C67">
              <w:rPr>
                <w:lang w:val="en-US"/>
              </w:rPr>
              <w:t>The provider's name</w:t>
            </w:r>
          </w:p>
        </w:tc>
      </w:tr>
      <w:tr w:rsidR="00F41040" w:rsidRPr="00C2789F" w14:paraId="07666576" w14:textId="77777777" w:rsidTr="004B557D">
        <w:tc>
          <w:tcPr>
            <w:tcW w:w="1560" w:type="dxa"/>
          </w:tcPr>
          <w:p w14:paraId="4F5A5D4F" w14:textId="77777777" w:rsidR="00F41040" w:rsidRPr="00600C67" w:rsidRDefault="00F41040" w:rsidP="004B557D">
            <w:pPr>
              <w:rPr>
                <w:lang w:val="en-US"/>
              </w:rPr>
            </w:pPr>
            <w:proofErr w:type="spellStart"/>
            <w:r w:rsidRPr="00600C67">
              <w:rPr>
                <w:lang w:val="en-US"/>
              </w:rPr>
              <w:t>ClientId</w:t>
            </w:r>
            <w:proofErr w:type="spellEnd"/>
          </w:p>
        </w:tc>
        <w:tc>
          <w:tcPr>
            <w:tcW w:w="1701" w:type="dxa"/>
          </w:tcPr>
          <w:p w14:paraId="58BA915D" w14:textId="77777777" w:rsidR="00F41040" w:rsidRPr="00600C67" w:rsidRDefault="00F41040" w:rsidP="004B557D">
            <w:pPr>
              <w:rPr>
                <w:lang w:val="en-US"/>
              </w:rPr>
            </w:pPr>
            <w:r w:rsidRPr="00600C67">
              <w:rPr>
                <w:lang w:val="en-US"/>
              </w:rPr>
              <w:t>String</w:t>
            </w:r>
          </w:p>
        </w:tc>
        <w:tc>
          <w:tcPr>
            <w:tcW w:w="5035" w:type="dxa"/>
          </w:tcPr>
          <w:p w14:paraId="08678BAF" w14:textId="77777777" w:rsidR="00F41040" w:rsidRPr="00600C67" w:rsidRDefault="00F41040" w:rsidP="004B557D">
            <w:pPr>
              <w:rPr>
                <w:lang w:val="en-US"/>
              </w:rPr>
            </w:pPr>
            <w:r w:rsidRPr="00600C67">
              <w:rPr>
                <w:lang w:val="en-US"/>
              </w:rPr>
              <w:t>The client ID of the provider's app</w:t>
            </w:r>
          </w:p>
        </w:tc>
      </w:tr>
      <w:tr w:rsidR="00F41040" w:rsidRPr="00C2789F" w14:paraId="594497B5" w14:textId="77777777" w:rsidTr="004B557D">
        <w:trPr>
          <w:cnfStyle w:val="000000100000" w:firstRow="0" w:lastRow="0" w:firstColumn="0" w:lastColumn="0" w:oddVBand="0" w:evenVBand="0" w:oddHBand="1" w:evenHBand="0" w:firstRowFirstColumn="0" w:firstRowLastColumn="0" w:lastRowFirstColumn="0" w:lastRowLastColumn="0"/>
        </w:trPr>
        <w:tc>
          <w:tcPr>
            <w:tcW w:w="1560" w:type="dxa"/>
          </w:tcPr>
          <w:p w14:paraId="7E4F0BC6" w14:textId="77777777" w:rsidR="00F41040" w:rsidRPr="00600C67" w:rsidRDefault="00F41040" w:rsidP="004B557D">
            <w:pPr>
              <w:rPr>
                <w:lang w:val="en-US"/>
              </w:rPr>
            </w:pPr>
            <w:proofErr w:type="spellStart"/>
            <w:r w:rsidRPr="00600C67">
              <w:rPr>
                <w:lang w:val="en-US"/>
              </w:rPr>
              <w:t>ClientSecret</w:t>
            </w:r>
            <w:proofErr w:type="spellEnd"/>
          </w:p>
        </w:tc>
        <w:tc>
          <w:tcPr>
            <w:tcW w:w="1701" w:type="dxa"/>
          </w:tcPr>
          <w:p w14:paraId="398395B4" w14:textId="77777777" w:rsidR="00F41040" w:rsidRPr="00600C67" w:rsidRDefault="00F41040" w:rsidP="004B557D">
            <w:pPr>
              <w:rPr>
                <w:lang w:val="en-US"/>
              </w:rPr>
            </w:pPr>
            <w:r w:rsidRPr="00600C67">
              <w:rPr>
                <w:lang w:val="en-US"/>
              </w:rPr>
              <w:t>String</w:t>
            </w:r>
          </w:p>
        </w:tc>
        <w:tc>
          <w:tcPr>
            <w:tcW w:w="5035" w:type="dxa"/>
          </w:tcPr>
          <w:p w14:paraId="0812EE17" w14:textId="77777777" w:rsidR="00F41040" w:rsidRPr="00600C67" w:rsidRDefault="00F41040" w:rsidP="004B557D">
            <w:pPr>
              <w:rPr>
                <w:lang w:val="en-US"/>
              </w:rPr>
            </w:pPr>
            <w:r w:rsidRPr="00600C67">
              <w:rPr>
                <w:lang w:val="en-US"/>
              </w:rPr>
              <w:t xml:space="preserve">The secret key </w:t>
            </w:r>
            <w:r>
              <w:rPr>
                <w:lang w:val="en-US"/>
              </w:rPr>
              <w:t xml:space="preserve">/ certificate </w:t>
            </w:r>
            <w:r w:rsidRPr="00600C67">
              <w:rPr>
                <w:lang w:val="en-US"/>
              </w:rPr>
              <w:t>of the provider's app</w:t>
            </w:r>
          </w:p>
        </w:tc>
      </w:tr>
      <w:tr w:rsidR="00F41040" w:rsidRPr="00C2789F" w14:paraId="0C9BF54D" w14:textId="77777777" w:rsidTr="004B557D">
        <w:tc>
          <w:tcPr>
            <w:tcW w:w="1560" w:type="dxa"/>
          </w:tcPr>
          <w:p w14:paraId="377CF32A" w14:textId="77777777" w:rsidR="00F41040" w:rsidRPr="00600C67" w:rsidRDefault="00F41040" w:rsidP="004B557D">
            <w:pPr>
              <w:rPr>
                <w:lang w:val="en-US"/>
              </w:rPr>
            </w:pPr>
            <w:proofErr w:type="spellStart"/>
            <w:r w:rsidRPr="00600C67">
              <w:rPr>
                <w:lang w:val="en-US"/>
              </w:rPr>
              <w:t>AuthorizeUri</w:t>
            </w:r>
            <w:proofErr w:type="spellEnd"/>
          </w:p>
        </w:tc>
        <w:tc>
          <w:tcPr>
            <w:tcW w:w="1701" w:type="dxa"/>
          </w:tcPr>
          <w:p w14:paraId="4F896820" w14:textId="77777777" w:rsidR="00F41040" w:rsidRPr="00600C67" w:rsidRDefault="00F41040" w:rsidP="004B557D">
            <w:pPr>
              <w:rPr>
                <w:lang w:val="en-US"/>
              </w:rPr>
            </w:pPr>
            <w:r w:rsidRPr="00600C67">
              <w:rPr>
                <w:lang w:val="en-US"/>
              </w:rPr>
              <w:t>String</w:t>
            </w:r>
          </w:p>
        </w:tc>
        <w:tc>
          <w:tcPr>
            <w:tcW w:w="5035" w:type="dxa"/>
          </w:tcPr>
          <w:p w14:paraId="656C739B" w14:textId="77777777" w:rsidR="00F41040" w:rsidRPr="00600C67" w:rsidRDefault="00F41040" w:rsidP="004B557D">
            <w:pPr>
              <w:rPr>
                <w:lang w:val="en-US"/>
              </w:rPr>
            </w:pPr>
            <w:r w:rsidRPr="00600C67">
              <w:rPr>
                <w:lang w:val="en-US"/>
              </w:rPr>
              <w:t xml:space="preserve">The authorization </w:t>
            </w:r>
            <w:proofErr w:type="spellStart"/>
            <w:r w:rsidRPr="00600C67">
              <w:rPr>
                <w:lang w:val="en-US"/>
              </w:rPr>
              <w:t>uri</w:t>
            </w:r>
            <w:proofErr w:type="spellEnd"/>
            <w:r w:rsidRPr="00600C67">
              <w:rPr>
                <w:lang w:val="en-US"/>
              </w:rPr>
              <w:t xml:space="preserve"> of the provider</w:t>
            </w:r>
          </w:p>
        </w:tc>
      </w:tr>
      <w:tr w:rsidR="00F41040" w:rsidRPr="00C2789F" w14:paraId="31C41E80" w14:textId="77777777" w:rsidTr="004B557D">
        <w:trPr>
          <w:cnfStyle w:val="000000100000" w:firstRow="0" w:lastRow="0" w:firstColumn="0" w:lastColumn="0" w:oddVBand="0" w:evenVBand="0" w:oddHBand="1" w:evenHBand="0" w:firstRowFirstColumn="0" w:firstRowLastColumn="0" w:lastRowFirstColumn="0" w:lastRowLastColumn="0"/>
        </w:trPr>
        <w:tc>
          <w:tcPr>
            <w:tcW w:w="1560" w:type="dxa"/>
          </w:tcPr>
          <w:p w14:paraId="561E4557" w14:textId="77777777" w:rsidR="00F41040" w:rsidRPr="00600C67" w:rsidRDefault="00F41040" w:rsidP="004B557D">
            <w:pPr>
              <w:rPr>
                <w:lang w:val="en-US"/>
              </w:rPr>
            </w:pPr>
            <w:proofErr w:type="spellStart"/>
            <w:r w:rsidRPr="00600C67">
              <w:rPr>
                <w:lang w:val="en-US"/>
              </w:rPr>
              <w:t>TokenUri</w:t>
            </w:r>
            <w:proofErr w:type="spellEnd"/>
          </w:p>
        </w:tc>
        <w:tc>
          <w:tcPr>
            <w:tcW w:w="1701" w:type="dxa"/>
          </w:tcPr>
          <w:p w14:paraId="6257078D" w14:textId="77777777" w:rsidR="00F41040" w:rsidRPr="00600C67" w:rsidRDefault="00F41040" w:rsidP="004B557D">
            <w:pPr>
              <w:rPr>
                <w:lang w:val="en-US"/>
              </w:rPr>
            </w:pPr>
            <w:r w:rsidRPr="00600C67">
              <w:rPr>
                <w:lang w:val="en-US"/>
              </w:rPr>
              <w:t>String</w:t>
            </w:r>
          </w:p>
        </w:tc>
        <w:tc>
          <w:tcPr>
            <w:tcW w:w="5035" w:type="dxa"/>
          </w:tcPr>
          <w:p w14:paraId="3FC98A1C" w14:textId="77777777" w:rsidR="00F41040" w:rsidRPr="00600C67" w:rsidRDefault="00F41040" w:rsidP="004B557D">
            <w:pPr>
              <w:rPr>
                <w:lang w:val="en-US"/>
              </w:rPr>
            </w:pPr>
            <w:r w:rsidRPr="00600C67">
              <w:rPr>
                <w:lang w:val="en-US"/>
              </w:rPr>
              <w:t xml:space="preserve">The token </w:t>
            </w:r>
            <w:proofErr w:type="spellStart"/>
            <w:r w:rsidRPr="00600C67">
              <w:rPr>
                <w:lang w:val="en-US"/>
              </w:rPr>
              <w:t>uri</w:t>
            </w:r>
            <w:proofErr w:type="spellEnd"/>
            <w:r w:rsidRPr="00600C67">
              <w:rPr>
                <w:lang w:val="en-US"/>
              </w:rPr>
              <w:t xml:space="preserve"> of the provider</w:t>
            </w:r>
          </w:p>
        </w:tc>
      </w:tr>
      <w:tr w:rsidR="00F41040" w:rsidRPr="00C2789F" w14:paraId="5DD2EED7" w14:textId="77777777" w:rsidTr="004B557D">
        <w:tc>
          <w:tcPr>
            <w:tcW w:w="1560" w:type="dxa"/>
          </w:tcPr>
          <w:p w14:paraId="4BD2F588" w14:textId="77777777" w:rsidR="00F41040" w:rsidRPr="00600C67" w:rsidRDefault="00F41040" w:rsidP="004B557D">
            <w:pPr>
              <w:rPr>
                <w:lang w:val="en-US"/>
              </w:rPr>
            </w:pPr>
            <w:proofErr w:type="spellStart"/>
            <w:r w:rsidRPr="00600C67">
              <w:rPr>
                <w:lang w:val="en-US"/>
              </w:rPr>
              <w:t>RedirectUri</w:t>
            </w:r>
            <w:proofErr w:type="spellEnd"/>
          </w:p>
        </w:tc>
        <w:tc>
          <w:tcPr>
            <w:tcW w:w="1701" w:type="dxa"/>
          </w:tcPr>
          <w:p w14:paraId="772244DC" w14:textId="77777777" w:rsidR="00F41040" w:rsidRPr="00600C67" w:rsidRDefault="00F41040" w:rsidP="004B557D">
            <w:pPr>
              <w:rPr>
                <w:lang w:val="en-US"/>
              </w:rPr>
            </w:pPr>
            <w:r w:rsidRPr="00600C67">
              <w:rPr>
                <w:lang w:val="en-US"/>
              </w:rPr>
              <w:t>String</w:t>
            </w:r>
          </w:p>
        </w:tc>
        <w:tc>
          <w:tcPr>
            <w:tcW w:w="5035" w:type="dxa"/>
          </w:tcPr>
          <w:p w14:paraId="78B89FAF" w14:textId="77777777" w:rsidR="00F41040" w:rsidRPr="00600C67" w:rsidRDefault="00F41040" w:rsidP="004B557D">
            <w:pPr>
              <w:rPr>
                <w:lang w:val="en-US"/>
              </w:rPr>
            </w:pPr>
            <w:r w:rsidRPr="00600C67">
              <w:rPr>
                <w:lang w:val="en-US"/>
              </w:rPr>
              <w:t xml:space="preserve">The redirect </w:t>
            </w:r>
            <w:proofErr w:type="spellStart"/>
            <w:r w:rsidRPr="00600C67">
              <w:rPr>
                <w:lang w:val="en-US"/>
              </w:rPr>
              <w:t>uri</w:t>
            </w:r>
            <w:proofErr w:type="spellEnd"/>
            <w:r w:rsidRPr="00600C67">
              <w:rPr>
                <w:lang w:val="en-US"/>
              </w:rPr>
              <w:t xml:space="preserve"> after a successful provider login</w:t>
            </w:r>
          </w:p>
        </w:tc>
      </w:tr>
      <w:tr w:rsidR="00F41040" w:rsidRPr="00C2789F" w14:paraId="7418A21E" w14:textId="77777777" w:rsidTr="004B557D">
        <w:trPr>
          <w:cnfStyle w:val="000000100000" w:firstRow="0" w:lastRow="0" w:firstColumn="0" w:lastColumn="0" w:oddVBand="0" w:evenVBand="0" w:oddHBand="1" w:evenHBand="0" w:firstRowFirstColumn="0" w:firstRowLastColumn="0" w:lastRowFirstColumn="0" w:lastRowLastColumn="0"/>
        </w:trPr>
        <w:tc>
          <w:tcPr>
            <w:tcW w:w="1560" w:type="dxa"/>
          </w:tcPr>
          <w:p w14:paraId="00218819" w14:textId="77777777" w:rsidR="00F41040" w:rsidRPr="00600C67" w:rsidRDefault="00F41040" w:rsidP="004B557D">
            <w:pPr>
              <w:rPr>
                <w:lang w:val="en-US"/>
              </w:rPr>
            </w:pPr>
            <w:r w:rsidRPr="00600C67">
              <w:rPr>
                <w:lang w:val="en-US"/>
              </w:rPr>
              <w:t>Scope</w:t>
            </w:r>
          </w:p>
        </w:tc>
        <w:tc>
          <w:tcPr>
            <w:tcW w:w="1701" w:type="dxa"/>
          </w:tcPr>
          <w:p w14:paraId="216EE054" w14:textId="77777777" w:rsidR="00F41040" w:rsidRPr="00600C67" w:rsidRDefault="00F41040" w:rsidP="004B557D">
            <w:pPr>
              <w:rPr>
                <w:lang w:val="en-US"/>
              </w:rPr>
            </w:pPr>
            <w:r w:rsidRPr="00600C67">
              <w:rPr>
                <w:lang w:val="en-US"/>
              </w:rPr>
              <w:t>String</w:t>
            </w:r>
          </w:p>
        </w:tc>
        <w:tc>
          <w:tcPr>
            <w:tcW w:w="5035" w:type="dxa"/>
          </w:tcPr>
          <w:p w14:paraId="35A0C7AA" w14:textId="77777777" w:rsidR="00F41040" w:rsidRPr="00600C67" w:rsidRDefault="00F41040" w:rsidP="004B557D">
            <w:pPr>
              <w:rPr>
                <w:lang w:val="en-US"/>
              </w:rPr>
            </w:pPr>
            <w:r w:rsidRPr="00600C67">
              <w:rPr>
                <w:lang w:val="en-US"/>
              </w:rPr>
              <w:t>The authorization scope for the provider</w:t>
            </w:r>
          </w:p>
        </w:tc>
      </w:tr>
      <w:tr w:rsidR="00F41040" w:rsidRPr="00C2789F" w14:paraId="6DAE2CB6" w14:textId="77777777" w:rsidTr="004B557D">
        <w:tc>
          <w:tcPr>
            <w:tcW w:w="1560" w:type="dxa"/>
          </w:tcPr>
          <w:p w14:paraId="70103F2C" w14:textId="77777777" w:rsidR="00F41040" w:rsidRPr="00600C67" w:rsidRDefault="00F41040" w:rsidP="004B557D">
            <w:pPr>
              <w:rPr>
                <w:lang w:val="en-US"/>
              </w:rPr>
            </w:pPr>
            <w:proofErr w:type="spellStart"/>
            <w:r w:rsidRPr="00600C67">
              <w:rPr>
                <w:lang w:val="en-US"/>
              </w:rPr>
              <w:t>TFAEnabled</w:t>
            </w:r>
            <w:proofErr w:type="spellEnd"/>
          </w:p>
        </w:tc>
        <w:tc>
          <w:tcPr>
            <w:tcW w:w="1701" w:type="dxa"/>
          </w:tcPr>
          <w:p w14:paraId="3A5478F1" w14:textId="77777777" w:rsidR="00F41040" w:rsidRPr="00600C67" w:rsidRDefault="00F41040" w:rsidP="004B557D">
            <w:pPr>
              <w:rPr>
                <w:lang w:val="en-US"/>
              </w:rPr>
            </w:pPr>
            <w:r w:rsidRPr="00600C67">
              <w:rPr>
                <w:lang w:val="en-US"/>
              </w:rPr>
              <w:t>Boolean</w:t>
            </w:r>
          </w:p>
        </w:tc>
        <w:tc>
          <w:tcPr>
            <w:tcW w:w="5035" w:type="dxa"/>
          </w:tcPr>
          <w:p w14:paraId="55B07610" w14:textId="77777777" w:rsidR="00F41040" w:rsidRPr="00600C67" w:rsidRDefault="00F41040" w:rsidP="004B557D">
            <w:pPr>
              <w:rPr>
                <w:lang w:val="en-US"/>
              </w:rPr>
            </w:pPr>
            <w:r w:rsidRPr="00600C67">
              <w:rPr>
                <w:lang w:val="en-US"/>
              </w:rPr>
              <w:t xml:space="preserve">True to use </w:t>
            </w:r>
            <w:r>
              <w:rPr>
                <w:lang w:val="en-US"/>
              </w:rPr>
              <w:t>two-factor authentication</w:t>
            </w:r>
            <w:r w:rsidRPr="00600C67">
              <w:rPr>
                <w:lang w:val="en-US"/>
              </w:rPr>
              <w:t xml:space="preserve"> for this </w:t>
            </w:r>
            <w:proofErr w:type="gramStart"/>
            <w:r w:rsidRPr="00600C67">
              <w:rPr>
                <w:lang w:val="en-US"/>
              </w:rPr>
              <w:t>provider, if</w:t>
            </w:r>
            <w:proofErr w:type="gramEnd"/>
            <w:r w:rsidRPr="00600C67">
              <w:rPr>
                <w:lang w:val="en-US"/>
              </w:rPr>
              <w:t xml:space="preserve"> the user has TFA enabled in his profile</w:t>
            </w:r>
            <w:r>
              <w:rPr>
                <w:lang w:val="en-US"/>
              </w:rPr>
              <w:t>.</w:t>
            </w:r>
          </w:p>
        </w:tc>
      </w:tr>
    </w:tbl>
    <w:p w14:paraId="4DF62758" w14:textId="77777777" w:rsidR="00F41040" w:rsidRDefault="00F41040" w:rsidP="00F41040">
      <w:pPr>
        <w:rPr>
          <w:lang w:val="en-US"/>
        </w:rPr>
      </w:pPr>
    </w:p>
    <w:p w14:paraId="77504417" w14:textId="77777777" w:rsidR="00F41040" w:rsidRPr="00DA08A6" w:rsidRDefault="00F41040" w:rsidP="00F41040">
      <w:pPr>
        <w:rPr>
          <w:lang w:val="en-US"/>
        </w:rPr>
      </w:pPr>
      <w:r>
        <w:rPr>
          <w:lang w:val="en-US"/>
        </w:rPr>
        <w:t>The server API will use this information to integrate with the external login provider specified.</w:t>
      </w:r>
    </w:p>
    <w:p w14:paraId="5D51207D" w14:textId="77777777" w:rsidR="00F41040" w:rsidRDefault="00F41040" w:rsidP="00F41040">
      <w:pPr>
        <w:pStyle w:val="Heading1"/>
        <w:rPr>
          <w:lang w:val="en-US"/>
        </w:rPr>
      </w:pPr>
      <w:bookmarkStart w:id="41" w:name="_Toc72168945"/>
      <w:bookmarkStart w:id="42" w:name="_Toc72326045"/>
      <w:r>
        <w:rPr>
          <w:lang w:val="en-US"/>
        </w:rPr>
        <w:t>Storage Authentication</w:t>
      </w:r>
      <w:bookmarkEnd w:id="41"/>
      <w:bookmarkEnd w:id="42"/>
    </w:p>
    <w:p w14:paraId="0C583840" w14:textId="74A69BD6" w:rsidR="00F41040" w:rsidRDefault="00F41040" w:rsidP="00F41040">
      <w:pPr>
        <w:rPr>
          <w:lang w:val="en-US"/>
        </w:rPr>
      </w:pPr>
      <w:r>
        <w:rPr>
          <w:lang w:val="en-US"/>
        </w:rPr>
        <w:t>The Collaboard application, apart from the Web API and the SignalR services, also uses storage to store all the files, photos and videos uploaded by users for each project.</w:t>
      </w:r>
    </w:p>
    <w:p w14:paraId="36B55AE0" w14:textId="77777777" w:rsidR="00265CAF" w:rsidRDefault="00265CAF" w:rsidP="00F41040">
      <w:pPr>
        <w:rPr>
          <w:lang w:val="en-US"/>
        </w:rPr>
      </w:pPr>
    </w:p>
    <w:p w14:paraId="2F72A4C0" w14:textId="4679F2B1" w:rsidR="00F41040" w:rsidRDefault="00F41040" w:rsidP="00F41040">
      <w:pPr>
        <w:rPr>
          <w:lang w:val="en-US"/>
        </w:rPr>
      </w:pPr>
      <w:r>
        <w:rPr>
          <w:lang w:val="en-US"/>
        </w:rPr>
        <w:t>To access the storage, each user needs to have a token that is valid only for this user and that project. This token is generated by calling a specific server API, which in turn, after validating the user</w:t>
      </w:r>
      <w:r w:rsidR="007903AC">
        <w:rPr>
          <w:lang w:val="en-US"/>
        </w:rPr>
        <w:t>'</w:t>
      </w:r>
      <w:r>
        <w:rPr>
          <w:lang w:val="en-US"/>
        </w:rPr>
        <w:t>s permissions for the project, returns a token that needs to be included in the storage request to access the files.</w:t>
      </w:r>
    </w:p>
    <w:p w14:paraId="52E58379" w14:textId="77777777" w:rsidR="00265CAF" w:rsidRDefault="00265CAF" w:rsidP="00F41040">
      <w:pPr>
        <w:rPr>
          <w:lang w:val="en-US"/>
        </w:rPr>
      </w:pPr>
    </w:p>
    <w:p w14:paraId="5C2727C0" w14:textId="57CD1285" w:rsidR="00F41040" w:rsidRDefault="001E1042" w:rsidP="00F41040">
      <w:pPr>
        <w:rPr>
          <w:lang w:val="en-US"/>
        </w:rPr>
      </w:pPr>
      <w:r>
        <w:rPr>
          <w:lang w:val="en-US"/>
        </w:rPr>
        <w:t>Suppose the Collaboard installation is using an external storage service, such as Azure Blob storage or Amazon S3. In that case</w:t>
      </w:r>
      <w:r w:rsidR="00F41040">
        <w:rPr>
          <w:lang w:val="en-US"/>
        </w:rPr>
        <w:t>, the storage token is generated using the storage service APIs</w:t>
      </w:r>
      <w:r>
        <w:rPr>
          <w:lang w:val="en-US"/>
        </w:rPr>
        <w:t>,</w:t>
      </w:r>
      <w:r w:rsidR="00F41040">
        <w:rPr>
          <w:lang w:val="en-US"/>
        </w:rPr>
        <w:t xml:space="preserve"> and the web client will need to include it in every request to these APIs.</w:t>
      </w:r>
    </w:p>
    <w:p w14:paraId="57370423" w14:textId="77777777" w:rsidR="00265CAF" w:rsidRDefault="00265CAF" w:rsidP="00F41040">
      <w:pPr>
        <w:rPr>
          <w:lang w:val="en-US"/>
        </w:rPr>
      </w:pPr>
    </w:p>
    <w:p w14:paraId="652CCDF5" w14:textId="4449F57F" w:rsidR="00F41040" w:rsidRDefault="001E1042" w:rsidP="00F41040">
      <w:pPr>
        <w:rPr>
          <w:lang w:val="en-US"/>
        </w:rPr>
      </w:pPr>
      <w:r>
        <w:rPr>
          <w:lang w:val="en-US"/>
        </w:rPr>
        <w:t>Suppose the Collaboard installation is using the internal MFT storage. In that cas</w:t>
      </w:r>
      <w:r w:rsidR="00F41040">
        <w:rPr>
          <w:lang w:val="en-US"/>
        </w:rPr>
        <w:t>e, the storage token is generated using the internal MFT library APIs</w:t>
      </w:r>
      <w:r>
        <w:rPr>
          <w:lang w:val="en-US"/>
        </w:rPr>
        <w:t>,</w:t>
      </w:r>
      <w:r w:rsidR="00F41040">
        <w:rPr>
          <w:lang w:val="en-US"/>
        </w:rPr>
        <w:t xml:space="preserve"> and it will also need to be included in all MFT requests. The token is encrypted and short-lived for maximum security.</w:t>
      </w:r>
    </w:p>
    <w:p w14:paraId="02E62EB6" w14:textId="77777777" w:rsidR="00F41040" w:rsidRDefault="00F41040" w:rsidP="00F41040">
      <w:pPr>
        <w:rPr>
          <w:rFonts w:asciiTheme="majorHAnsi" w:eastAsiaTheme="majorEastAsia" w:hAnsiTheme="majorHAnsi" w:cstheme="majorBidi"/>
          <w:color w:val="2F5496" w:themeColor="accent1" w:themeShade="BF"/>
          <w:sz w:val="32"/>
          <w:szCs w:val="32"/>
          <w:lang w:val="en-US"/>
        </w:rPr>
      </w:pPr>
      <w:r>
        <w:rPr>
          <w:lang w:val="en-US"/>
        </w:rPr>
        <w:br w:type="page"/>
      </w:r>
    </w:p>
    <w:p w14:paraId="539AB583" w14:textId="77777777" w:rsidR="00F41040" w:rsidRDefault="00F41040" w:rsidP="00F41040">
      <w:pPr>
        <w:pStyle w:val="Heading1"/>
        <w:rPr>
          <w:lang w:val="en-US"/>
        </w:rPr>
      </w:pPr>
      <w:bookmarkStart w:id="43" w:name="_Toc72168946"/>
      <w:bookmarkStart w:id="44" w:name="_Toc72326046"/>
      <w:r>
        <w:rPr>
          <w:lang w:val="en-US"/>
        </w:rPr>
        <w:lastRenderedPageBreak/>
        <w:t>User Roles</w:t>
      </w:r>
      <w:bookmarkEnd w:id="43"/>
      <w:bookmarkEnd w:id="44"/>
    </w:p>
    <w:p w14:paraId="713241AC" w14:textId="77777777" w:rsidR="00F41040" w:rsidRPr="007A0E1F" w:rsidRDefault="00F41040" w:rsidP="00F41040">
      <w:pPr>
        <w:rPr>
          <w:lang w:val="en-US"/>
        </w:rPr>
      </w:pPr>
      <w:r w:rsidRPr="007A0E1F">
        <w:rPr>
          <w:lang w:val="en-US"/>
        </w:rPr>
        <w:t>Users can have roles, and these roles determine their access levels for the operations and data of the system.</w:t>
      </w:r>
      <w:r>
        <w:rPr>
          <w:lang w:val="en-US"/>
        </w:rPr>
        <w:t xml:space="preserve"> </w:t>
      </w:r>
      <w:r w:rsidRPr="007A0E1F">
        <w:rPr>
          <w:lang w:val="en-US"/>
        </w:rPr>
        <w:t>If a user does not have a role, it is assumed that he is a simple user.</w:t>
      </w:r>
    </w:p>
    <w:p w14:paraId="300E6796" w14:textId="666C2036" w:rsidR="00F41040" w:rsidRDefault="00F41040" w:rsidP="00F41040">
      <w:pPr>
        <w:rPr>
          <w:lang w:val="en-US"/>
        </w:rPr>
      </w:pPr>
      <w:r w:rsidRPr="007A0E1F">
        <w:rPr>
          <w:lang w:val="en-US"/>
        </w:rPr>
        <w:t>If needed, the roles of a logged-in user can be derived from the authorization token, from the payload section after JWT decoding, in the property roles that is a string array including all the different roles of the user:</w:t>
      </w:r>
    </w:p>
    <w:p w14:paraId="5D1C937A" w14:textId="77777777" w:rsidR="00265CAF" w:rsidRPr="007A0E1F" w:rsidRDefault="00265CAF" w:rsidP="00F41040">
      <w:pPr>
        <w:rPr>
          <w:lang w:val="en-US"/>
        </w:rPr>
      </w:pPr>
    </w:p>
    <w:p w14:paraId="33A8A1F6" w14:textId="77777777" w:rsidR="00F41040" w:rsidRPr="00E176B8" w:rsidRDefault="00F41040" w:rsidP="00F41040">
      <w:pPr>
        <w:rPr>
          <w:rFonts w:ascii="Consolas" w:hAnsi="Consolas"/>
          <w:sz w:val="20"/>
          <w:szCs w:val="20"/>
          <w:lang w:val="en-US"/>
        </w:rPr>
      </w:pPr>
      <w:r w:rsidRPr="00E176B8">
        <w:rPr>
          <w:rFonts w:ascii="Consolas" w:hAnsi="Consolas"/>
          <w:sz w:val="20"/>
          <w:szCs w:val="20"/>
          <w:lang w:val="en-US"/>
        </w:rPr>
        <w:t>{</w:t>
      </w:r>
    </w:p>
    <w:p w14:paraId="675A243F" w14:textId="77777777" w:rsidR="00F41040" w:rsidRPr="00E176B8" w:rsidRDefault="00F41040" w:rsidP="00F41040">
      <w:pPr>
        <w:rPr>
          <w:rFonts w:ascii="Consolas" w:hAnsi="Consolas"/>
          <w:sz w:val="20"/>
          <w:szCs w:val="20"/>
          <w:lang w:val="en-US"/>
        </w:rPr>
      </w:pPr>
      <w:r w:rsidRPr="00E176B8">
        <w:rPr>
          <w:rFonts w:ascii="Consolas" w:hAnsi="Consolas"/>
          <w:sz w:val="20"/>
          <w:szCs w:val="20"/>
          <w:lang w:val="en-US"/>
        </w:rPr>
        <w:t xml:space="preserve">  "sub": "test@test.gr",</w:t>
      </w:r>
    </w:p>
    <w:p w14:paraId="082D627A" w14:textId="77777777" w:rsidR="00F41040" w:rsidRPr="00E176B8" w:rsidRDefault="00F41040" w:rsidP="00F41040">
      <w:pPr>
        <w:rPr>
          <w:rFonts w:ascii="Consolas" w:hAnsi="Consolas"/>
          <w:sz w:val="20"/>
          <w:szCs w:val="20"/>
          <w:lang w:val="en-US"/>
        </w:rPr>
      </w:pPr>
      <w:r w:rsidRPr="00E176B8">
        <w:rPr>
          <w:rFonts w:ascii="Consolas" w:hAnsi="Consolas"/>
          <w:sz w:val="20"/>
          <w:szCs w:val="20"/>
          <w:lang w:val="en-US"/>
        </w:rPr>
        <w:t xml:space="preserve">  "exp": 1581966673,</w:t>
      </w:r>
    </w:p>
    <w:p w14:paraId="502790C6" w14:textId="77777777" w:rsidR="00F41040" w:rsidRPr="00E176B8" w:rsidRDefault="00F41040" w:rsidP="00F41040">
      <w:pPr>
        <w:rPr>
          <w:rFonts w:ascii="Consolas" w:hAnsi="Consolas"/>
          <w:sz w:val="20"/>
          <w:szCs w:val="20"/>
          <w:lang w:val="en-US"/>
        </w:rPr>
      </w:pPr>
      <w:r w:rsidRPr="00E176B8">
        <w:rPr>
          <w:rFonts w:ascii="Consolas" w:hAnsi="Consolas"/>
          <w:sz w:val="20"/>
          <w:szCs w:val="20"/>
          <w:lang w:val="en-US"/>
        </w:rPr>
        <w:t xml:space="preserve">  "roles": ["</w:t>
      </w:r>
      <w:proofErr w:type="spellStart"/>
      <w:r w:rsidRPr="00E176B8">
        <w:rPr>
          <w:rFonts w:ascii="Consolas" w:hAnsi="Consolas"/>
          <w:sz w:val="20"/>
          <w:szCs w:val="20"/>
          <w:lang w:val="en-US"/>
        </w:rPr>
        <w:t>UserManager</w:t>
      </w:r>
      <w:proofErr w:type="spellEnd"/>
      <w:r w:rsidRPr="00E176B8">
        <w:rPr>
          <w:rFonts w:ascii="Consolas" w:hAnsi="Consolas"/>
          <w:sz w:val="20"/>
          <w:szCs w:val="20"/>
          <w:lang w:val="en-US"/>
        </w:rPr>
        <w:t>"]</w:t>
      </w:r>
    </w:p>
    <w:p w14:paraId="18E9ED73" w14:textId="77777777" w:rsidR="00F41040" w:rsidRPr="00E176B8" w:rsidRDefault="00F41040" w:rsidP="00F41040">
      <w:pPr>
        <w:rPr>
          <w:rFonts w:ascii="Consolas" w:hAnsi="Consolas"/>
          <w:sz w:val="20"/>
          <w:szCs w:val="20"/>
          <w:lang w:val="en-US"/>
        </w:rPr>
      </w:pPr>
      <w:r w:rsidRPr="00E176B8">
        <w:rPr>
          <w:rFonts w:ascii="Consolas" w:hAnsi="Consolas"/>
          <w:sz w:val="20"/>
          <w:szCs w:val="20"/>
          <w:lang w:val="en-US"/>
        </w:rPr>
        <w:t>}</w:t>
      </w:r>
    </w:p>
    <w:p w14:paraId="61470F5F" w14:textId="77777777" w:rsidR="00F41040" w:rsidRDefault="00F41040" w:rsidP="00F41040">
      <w:pPr>
        <w:rPr>
          <w:lang w:val="en-US"/>
        </w:rPr>
      </w:pPr>
    </w:p>
    <w:p w14:paraId="7E258AFF" w14:textId="34E89971" w:rsidR="00F41040" w:rsidRPr="007A0E1F" w:rsidRDefault="00F41040" w:rsidP="00F41040">
      <w:pPr>
        <w:rPr>
          <w:lang w:val="en-US"/>
        </w:rPr>
      </w:pPr>
      <w:r w:rsidRPr="007A0E1F">
        <w:rPr>
          <w:lang w:val="en-US"/>
        </w:rPr>
        <w:t xml:space="preserve">Each time a web </w:t>
      </w:r>
      <w:r w:rsidR="001E1042">
        <w:rPr>
          <w:lang w:val="en-US"/>
        </w:rPr>
        <w:t>API</w:t>
      </w:r>
      <w:r w:rsidRPr="007A0E1F">
        <w:rPr>
          <w:lang w:val="en-US"/>
        </w:rPr>
        <w:t xml:space="preserve"> method is called, the server will check if the user has the necessary role to invoke it, as defined in the method's signature. If not, an HTTP 401 Status will be returned.</w:t>
      </w:r>
    </w:p>
    <w:p w14:paraId="01525087" w14:textId="2C52A3AF" w:rsidR="00F41040" w:rsidRDefault="00F41040" w:rsidP="00F41040">
      <w:pPr>
        <w:rPr>
          <w:lang w:val="en-US"/>
        </w:rPr>
      </w:pPr>
      <w:r w:rsidRPr="007A0E1F">
        <w:rPr>
          <w:lang w:val="en-US"/>
        </w:rPr>
        <w:t>Currently, the following roles are defined</w:t>
      </w:r>
      <w:r w:rsidRPr="005E0C75">
        <w:rPr>
          <w:lang w:val="en-US"/>
        </w:rPr>
        <w:t xml:space="preserve"> </w:t>
      </w:r>
      <w:r>
        <w:rPr>
          <w:lang w:val="en-US"/>
        </w:rPr>
        <w:t>in the Collaboard backend application</w:t>
      </w:r>
      <w:r w:rsidRPr="007A0E1F">
        <w:rPr>
          <w:lang w:val="en-US"/>
        </w:rPr>
        <w:t>:</w:t>
      </w:r>
    </w:p>
    <w:p w14:paraId="795E4DC8" w14:textId="77777777" w:rsidR="00265CAF" w:rsidRPr="007A0E1F" w:rsidRDefault="00265CAF" w:rsidP="00F41040">
      <w:pPr>
        <w:rPr>
          <w:lang w:val="en-US"/>
        </w:rPr>
      </w:pPr>
    </w:p>
    <w:tbl>
      <w:tblPr>
        <w:tblStyle w:val="PlainTable3"/>
        <w:tblW w:w="0" w:type="auto"/>
        <w:tblLook w:val="0420" w:firstRow="1" w:lastRow="0" w:firstColumn="0" w:lastColumn="0" w:noHBand="0" w:noVBand="1"/>
      </w:tblPr>
      <w:tblGrid>
        <w:gridCol w:w="2263"/>
        <w:gridCol w:w="6033"/>
      </w:tblGrid>
      <w:tr w:rsidR="00F41040" w:rsidRPr="00FF70B1" w14:paraId="114F34C2" w14:textId="77777777" w:rsidTr="004B557D">
        <w:trPr>
          <w:cnfStyle w:val="100000000000" w:firstRow="1" w:lastRow="0" w:firstColumn="0" w:lastColumn="0" w:oddVBand="0" w:evenVBand="0" w:oddHBand="0" w:evenHBand="0" w:firstRowFirstColumn="0" w:firstRowLastColumn="0" w:lastRowFirstColumn="0" w:lastRowLastColumn="0"/>
        </w:trPr>
        <w:tc>
          <w:tcPr>
            <w:tcW w:w="2263" w:type="dxa"/>
          </w:tcPr>
          <w:p w14:paraId="4DE7F022" w14:textId="77777777" w:rsidR="00F41040" w:rsidRPr="00FF70B1" w:rsidRDefault="00F41040" w:rsidP="004B557D">
            <w:pPr>
              <w:rPr>
                <w:lang w:val="en-US"/>
              </w:rPr>
            </w:pPr>
            <w:r w:rsidRPr="00FF70B1">
              <w:rPr>
                <w:lang w:val="en-US"/>
              </w:rPr>
              <w:t>Role</w:t>
            </w:r>
          </w:p>
        </w:tc>
        <w:tc>
          <w:tcPr>
            <w:tcW w:w="6033" w:type="dxa"/>
          </w:tcPr>
          <w:p w14:paraId="55F41ED2" w14:textId="77777777" w:rsidR="00F41040" w:rsidRPr="00FF70B1" w:rsidRDefault="00F41040" w:rsidP="004B557D">
            <w:pPr>
              <w:rPr>
                <w:lang w:val="en-US"/>
              </w:rPr>
            </w:pPr>
            <w:r w:rsidRPr="00FF70B1">
              <w:rPr>
                <w:lang w:val="en-US"/>
              </w:rPr>
              <w:t>Definition</w:t>
            </w:r>
          </w:p>
        </w:tc>
      </w:tr>
      <w:tr w:rsidR="00F41040" w:rsidRPr="00C2789F" w14:paraId="4B5C031F" w14:textId="77777777" w:rsidTr="004B557D">
        <w:trPr>
          <w:cnfStyle w:val="000000100000" w:firstRow="0" w:lastRow="0" w:firstColumn="0" w:lastColumn="0" w:oddVBand="0" w:evenVBand="0" w:oddHBand="1" w:evenHBand="0" w:firstRowFirstColumn="0" w:firstRowLastColumn="0" w:lastRowFirstColumn="0" w:lastRowLastColumn="0"/>
        </w:trPr>
        <w:tc>
          <w:tcPr>
            <w:tcW w:w="2263" w:type="dxa"/>
          </w:tcPr>
          <w:p w14:paraId="26A7C17B" w14:textId="77777777" w:rsidR="00F41040" w:rsidRPr="00FF70B1" w:rsidRDefault="00F41040" w:rsidP="004B557D">
            <w:pPr>
              <w:rPr>
                <w:lang w:val="en-US"/>
              </w:rPr>
            </w:pPr>
            <w:proofErr w:type="spellStart"/>
            <w:r w:rsidRPr="00FF70B1">
              <w:rPr>
                <w:lang w:val="en-US"/>
              </w:rPr>
              <w:t>UserManager</w:t>
            </w:r>
            <w:proofErr w:type="spellEnd"/>
          </w:p>
        </w:tc>
        <w:tc>
          <w:tcPr>
            <w:tcW w:w="6033" w:type="dxa"/>
          </w:tcPr>
          <w:p w14:paraId="0CB65EB5" w14:textId="77777777" w:rsidR="00F41040" w:rsidRPr="00FF70B1" w:rsidRDefault="00F41040" w:rsidP="004B557D">
            <w:pPr>
              <w:rPr>
                <w:lang w:val="en-US"/>
              </w:rPr>
            </w:pPr>
            <w:r w:rsidRPr="00FF70B1">
              <w:rPr>
                <w:lang w:val="en-US"/>
              </w:rPr>
              <w:t>Has access to call the auth management backend API</w:t>
            </w:r>
          </w:p>
        </w:tc>
      </w:tr>
      <w:tr w:rsidR="00F41040" w:rsidRPr="00C2789F" w14:paraId="0CA98C85" w14:textId="77777777" w:rsidTr="004B557D">
        <w:tc>
          <w:tcPr>
            <w:tcW w:w="2263" w:type="dxa"/>
          </w:tcPr>
          <w:p w14:paraId="23F08D09" w14:textId="77777777" w:rsidR="00F41040" w:rsidRPr="00FF70B1" w:rsidRDefault="00F41040" w:rsidP="004B557D">
            <w:pPr>
              <w:rPr>
                <w:lang w:val="en-US"/>
              </w:rPr>
            </w:pPr>
            <w:proofErr w:type="spellStart"/>
            <w:r w:rsidRPr="00FF70B1">
              <w:rPr>
                <w:lang w:val="en-US"/>
              </w:rPr>
              <w:t>LicensingManager</w:t>
            </w:r>
            <w:proofErr w:type="spellEnd"/>
          </w:p>
        </w:tc>
        <w:tc>
          <w:tcPr>
            <w:tcW w:w="6033" w:type="dxa"/>
          </w:tcPr>
          <w:p w14:paraId="5E5F64C4" w14:textId="77777777" w:rsidR="00F41040" w:rsidRPr="00FF70B1" w:rsidRDefault="00F41040" w:rsidP="004B557D">
            <w:pPr>
              <w:rPr>
                <w:lang w:val="en-US"/>
              </w:rPr>
            </w:pPr>
            <w:r w:rsidRPr="00FF70B1">
              <w:rPr>
                <w:lang w:val="en-US"/>
              </w:rPr>
              <w:t xml:space="preserve">Has access to call the licensing management backend API, </w:t>
            </w:r>
            <w:proofErr w:type="gramStart"/>
            <w:r w:rsidRPr="00FF70B1">
              <w:rPr>
                <w:lang w:val="en-US"/>
              </w:rPr>
              <w:t>in regard to</w:t>
            </w:r>
            <w:proofErr w:type="gramEnd"/>
            <w:r w:rsidRPr="00FF70B1">
              <w:rPr>
                <w:lang w:val="en-US"/>
              </w:rPr>
              <w:t xml:space="preserve"> managing team members</w:t>
            </w:r>
          </w:p>
        </w:tc>
      </w:tr>
      <w:tr w:rsidR="00F41040" w:rsidRPr="00C2789F" w14:paraId="38A86365" w14:textId="77777777" w:rsidTr="004B557D">
        <w:trPr>
          <w:cnfStyle w:val="000000100000" w:firstRow="0" w:lastRow="0" w:firstColumn="0" w:lastColumn="0" w:oddVBand="0" w:evenVBand="0" w:oddHBand="1" w:evenHBand="0" w:firstRowFirstColumn="0" w:firstRowLastColumn="0" w:lastRowFirstColumn="0" w:lastRowLastColumn="0"/>
        </w:trPr>
        <w:tc>
          <w:tcPr>
            <w:tcW w:w="2263" w:type="dxa"/>
          </w:tcPr>
          <w:p w14:paraId="5F809192" w14:textId="77777777" w:rsidR="00F41040" w:rsidRPr="00FF70B1" w:rsidRDefault="00F41040" w:rsidP="004B557D">
            <w:pPr>
              <w:rPr>
                <w:lang w:val="en-US"/>
              </w:rPr>
            </w:pPr>
            <w:proofErr w:type="spellStart"/>
            <w:r w:rsidRPr="00FF70B1">
              <w:rPr>
                <w:lang w:val="en-US"/>
              </w:rPr>
              <w:t>CollaboardManager</w:t>
            </w:r>
            <w:proofErr w:type="spellEnd"/>
          </w:p>
        </w:tc>
        <w:tc>
          <w:tcPr>
            <w:tcW w:w="6033" w:type="dxa"/>
          </w:tcPr>
          <w:p w14:paraId="625D8446" w14:textId="77777777" w:rsidR="00F41040" w:rsidRPr="00FF70B1" w:rsidRDefault="00F41040" w:rsidP="004B557D">
            <w:pPr>
              <w:rPr>
                <w:lang w:val="en-US"/>
              </w:rPr>
            </w:pPr>
            <w:r w:rsidRPr="00FF70B1">
              <w:rPr>
                <w:lang w:val="en-US"/>
              </w:rPr>
              <w:t>Has access to call the Collaboard management backend API</w:t>
            </w:r>
          </w:p>
        </w:tc>
      </w:tr>
    </w:tbl>
    <w:p w14:paraId="2EF9FE19" w14:textId="77777777" w:rsidR="00F41040" w:rsidRDefault="00F41040" w:rsidP="00F41040">
      <w:pPr>
        <w:rPr>
          <w:lang w:val="en-US"/>
        </w:rPr>
      </w:pPr>
    </w:p>
    <w:p w14:paraId="4795C7D8" w14:textId="77777777" w:rsidR="00F41040" w:rsidRDefault="00F41040" w:rsidP="00F41040">
      <w:pPr>
        <w:rPr>
          <w:lang w:val="en-US"/>
        </w:rPr>
      </w:pPr>
      <w:r>
        <w:rPr>
          <w:lang w:val="en-US"/>
        </w:rPr>
        <w:t xml:space="preserve">Using the backend application, a user that has the </w:t>
      </w:r>
      <w:proofErr w:type="spellStart"/>
      <w:r>
        <w:rPr>
          <w:lang w:val="en-US"/>
        </w:rPr>
        <w:t>UserManager</w:t>
      </w:r>
      <w:proofErr w:type="spellEnd"/>
      <w:r>
        <w:rPr>
          <w:lang w:val="en-US"/>
        </w:rPr>
        <w:t xml:space="preserve"> role can add or remove roles from other users, as needed.</w:t>
      </w:r>
    </w:p>
    <w:p w14:paraId="58207D3D" w14:textId="77777777" w:rsidR="00F41040" w:rsidRDefault="00F41040" w:rsidP="00F41040">
      <w:pPr>
        <w:rPr>
          <w:lang w:val="en-US"/>
        </w:rPr>
      </w:pPr>
    </w:p>
    <w:p w14:paraId="717169D8" w14:textId="77777777" w:rsidR="00F41040" w:rsidRDefault="00F41040" w:rsidP="00F41040">
      <w:pPr>
        <w:rPr>
          <w:rFonts w:asciiTheme="majorHAnsi" w:eastAsiaTheme="majorEastAsia" w:hAnsiTheme="majorHAnsi" w:cstheme="majorBidi"/>
          <w:color w:val="2F5496" w:themeColor="accent1" w:themeShade="BF"/>
          <w:sz w:val="32"/>
          <w:szCs w:val="32"/>
          <w:lang w:val="en-US"/>
        </w:rPr>
      </w:pPr>
      <w:r>
        <w:rPr>
          <w:lang w:val="en-US"/>
        </w:rPr>
        <w:br w:type="page"/>
      </w:r>
    </w:p>
    <w:p w14:paraId="26F677C2" w14:textId="77777777" w:rsidR="00F41040" w:rsidRDefault="00F41040" w:rsidP="00F41040">
      <w:pPr>
        <w:pStyle w:val="Heading1"/>
        <w:rPr>
          <w:lang w:val="en-US"/>
        </w:rPr>
      </w:pPr>
      <w:bookmarkStart w:id="45" w:name="_Toc72168947"/>
      <w:bookmarkStart w:id="46" w:name="_Toc72326047"/>
      <w:r>
        <w:rPr>
          <w:lang w:val="en-US"/>
        </w:rPr>
        <w:lastRenderedPageBreak/>
        <w:t>User Permissions</w:t>
      </w:r>
      <w:bookmarkEnd w:id="45"/>
      <w:bookmarkEnd w:id="46"/>
    </w:p>
    <w:p w14:paraId="585D23B8" w14:textId="31DAF05C" w:rsidR="00F41040" w:rsidRDefault="00F41040" w:rsidP="00F41040">
      <w:pPr>
        <w:rPr>
          <w:lang w:val="en-US"/>
        </w:rPr>
      </w:pPr>
      <w:r>
        <w:rPr>
          <w:lang w:val="en-US"/>
        </w:rPr>
        <w:t>After successfully authenticating using an external identity provider, a user can use the Collaboard application to create and access projects. For each project, the user is given an access permission applicable to that project only</w:t>
      </w:r>
      <w:r w:rsidRPr="0069531F">
        <w:rPr>
          <w:lang w:val="en-US"/>
        </w:rPr>
        <w:t>. Based on these permissions, the system will allow or deny the user to do specific tasks for that project.</w:t>
      </w:r>
    </w:p>
    <w:p w14:paraId="3743D942" w14:textId="77777777" w:rsidR="00265CAF" w:rsidRDefault="00265CAF" w:rsidP="00F41040">
      <w:pPr>
        <w:rPr>
          <w:lang w:val="en-US"/>
        </w:rPr>
      </w:pPr>
    </w:p>
    <w:p w14:paraId="0830264F" w14:textId="40F278AA" w:rsidR="00F41040" w:rsidRDefault="00F41040" w:rsidP="00F41040">
      <w:pPr>
        <w:rPr>
          <w:lang w:val="en-US"/>
        </w:rPr>
      </w:pPr>
      <w:r>
        <w:rPr>
          <w:lang w:val="en-US"/>
        </w:rPr>
        <w:t xml:space="preserve">Currently, the available set of </w:t>
      </w:r>
      <w:r w:rsidRPr="0069531F">
        <w:rPr>
          <w:lang w:val="en-US"/>
        </w:rPr>
        <w:t xml:space="preserve">allowed permissions </w:t>
      </w:r>
      <w:r>
        <w:rPr>
          <w:lang w:val="en-US"/>
        </w:rPr>
        <w:t>are:</w:t>
      </w:r>
    </w:p>
    <w:p w14:paraId="310BFABC" w14:textId="77777777" w:rsidR="00265CAF" w:rsidRDefault="00265CAF" w:rsidP="00F41040">
      <w:pPr>
        <w:rPr>
          <w:lang w:val="en-US"/>
        </w:rPr>
      </w:pPr>
    </w:p>
    <w:p w14:paraId="3A3A5DB8" w14:textId="77777777" w:rsidR="00F41040" w:rsidRPr="00A5535D" w:rsidRDefault="00F41040" w:rsidP="00F41040">
      <w:pPr>
        <w:pStyle w:val="ListParagraph"/>
        <w:numPr>
          <w:ilvl w:val="0"/>
          <w:numId w:val="24"/>
        </w:numPr>
        <w:spacing w:after="160" w:line="259" w:lineRule="auto"/>
        <w:jc w:val="left"/>
        <w:rPr>
          <w:lang w:val="en-US"/>
        </w:rPr>
      </w:pPr>
      <w:r w:rsidRPr="00A5535D">
        <w:rPr>
          <w:lang w:val="en-US"/>
        </w:rPr>
        <w:t>Read</w:t>
      </w:r>
      <w:r>
        <w:rPr>
          <w:lang w:val="en-US"/>
        </w:rPr>
        <w:t xml:space="preserve"> – The user has only access to view the project.</w:t>
      </w:r>
    </w:p>
    <w:p w14:paraId="6C2A3E72" w14:textId="77777777" w:rsidR="00F41040" w:rsidRPr="00A5535D" w:rsidRDefault="00F41040" w:rsidP="00F41040">
      <w:pPr>
        <w:pStyle w:val="ListParagraph"/>
        <w:numPr>
          <w:ilvl w:val="0"/>
          <w:numId w:val="24"/>
        </w:numPr>
        <w:spacing w:after="160" w:line="259" w:lineRule="auto"/>
        <w:jc w:val="left"/>
        <w:rPr>
          <w:lang w:val="en-US"/>
        </w:rPr>
      </w:pPr>
      <w:r w:rsidRPr="00A5535D">
        <w:rPr>
          <w:lang w:val="en-US"/>
        </w:rPr>
        <w:t>Read</w:t>
      </w:r>
      <w:r>
        <w:rPr>
          <w:lang w:val="en-US"/>
        </w:rPr>
        <w:t>/</w:t>
      </w:r>
      <w:r w:rsidRPr="00A5535D">
        <w:rPr>
          <w:lang w:val="en-US"/>
        </w:rPr>
        <w:t>Write</w:t>
      </w:r>
      <w:r>
        <w:rPr>
          <w:lang w:val="en-US"/>
        </w:rPr>
        <w:t xml:space="preserve"> – The user has access to view and modify the project and</w:t>
      </w:r>
      <w:r w:rsidRPr="00703BB7">
        <w:rPr>
          <w:lang w:val="en-US"/>
        </w:rPr>
        <w:t xml:space="preserve"> can invite other users</w:t>
      </w:r>
      <w:r>
        <w:rPr>
          <w:lang w:val="en-US"/>
        </w:rPr>
        <w:t>.</w:t>
      </w:r>
    </w:p>
    <w:p w14:paraId="2BAA9D1E" w14:textId="77777777" w:rsidR="00F41040" w:rsidRPr="00A5535D" w:rsidRDefault="00F41040" w:rsidP="00F41040">
      <w:pPr>
        <w:pStyle w:val="ListParagraph"/>
        <w:numPr>
          <w:ilvl w:val="0"/>
          <w:numId w:val="24"/>
        </w:numPr>
        <w:spacing w:after="160" w:line="259" w:lineRule="auto"/>
        <w:jc w:val="left"/>
        <w:rPr>
          <w:lang w:val="en-US"/>
        </w:rPr>
      </w:pPr>
      <w:r w:rsidRPr="00A5535D">
        <w:rPr>
          <w:lang w:val="en-US"/>
        </w:rPr>
        <w:t>Facilitator</w:t>
      </w:r>
      <w:r>
        <w:rPr>
          <w:lang w:val="en-US"/>
        </w:rPr>
        <w:t xml:space="preserve"> – Has all the read/write permissions, and in addition he can use the project presentation features.</w:t>
      </w:r>
    </w:p>
    <w:p w14:paraId="4B5A4B8F" w14:textId="77777777" w:rsidR="00F41040" w:rsidRPr="00A5535D" w:rsidRDefault="00F41040" w:rsidP="00F41040">
      <w:pPr>
        <w:pStyle w:val="ListParagraph"/>
        <w:numPr>
          <w:ilvl w:val="0"/>
          <w:numId w:val="24"/>
        </w:numPr>
        <w:spacing w:after="160" w:line="259" w:lineRule="auto"/>
        <w:jc w:val="left"/>
        <w:rPr>
          <w:lang w:val="en-US"/>
        </w:rPr>
      </w:pPr>
      <w:r w:rsidRPr="00A5535D">
        <w:rPr>
          <w:lang w:val="en-US"/>
        </w:rPr>
        <w:t>Owner</w:t>
      </w:r>
      <w:r>
        <w:rPr>
          <w:lang w:val="en-US"/>
        </w:rPr>
        <w:t xml:space="preserve"> – The user has full access to the project.</w:t>
      </w:r>
    </w:p>
    <w:p w14:paraId="6211879C" w14:textId="10CAA68D" w:rsidR="00F41040" w:rsidRDefault="00F41040" w:rsidP="00F41040">
      <w:pPr>
        <w:rPr>
          <w:lang w:val="en-US"/>
        </w:rPr>
      </w:pPr>
      <w:r>
        <w:rPr>
          <w:lang w:val="en-US"/>
        </w:rPr>
        <w:t>When a user invites another user to join a project, he will select the level of permissions the new user will have in that project</w:t>
      </w:r>
      <w:r w:rsidRPr="0069531F">
        <w:rPr>
          <w:lang w:val="en-US"/>
        </w:rPr>
        <w:t>.</w:t>
      </w:r>
    </w:p>
    <w:p w14:paraId="4964264B" w14:textId="77777777" w:rsidR="00265CAF" w:rsidRPr="0069531F" w:rsidRDefault="00265CAF" w:rsidP="00F41040">
      <w:pPr>
        <w:rPr>
          <w:lang w:val="en-US"/>
        </w:rPr>
      </w:pPr>
    </w:p>
    <w:p w14:paraId="35D16CD6" w14:textId="7C287E11" w:rsidR="00920A95" w:rsidRPr="008C31C4" w:rsidRDefault="00F41040" w:rsidP="008C31C4">
      <w:pPr>
        <w:rPr>
          <w:lang w:val="en-US"/>
        </w:rPr>
      </w:pPr>
      <w:r>
        <w:rPr>
          <w:lang w:val="en-US"/>
        </w:rPr>
        <w:t>In addition, using the backend functionality, an administrator can change the permission level for a user in a project, transfer the project ownership to another user, or remove a user from a project.</w:t>
      </w:r>
      <w:r w:rsidR="00920A95">
        <w:rPr>
          <w:lang w:val="en-US"/>
        </w:rPr>
        <w:br w:type="page"/>
      </w:r>
    </w:p>
    <w:p w14:paraId="07E42403" w14:textId="3EBF1C78" w:rsidR="00625881" w:rsidRDefault="00920A95" w:rsidP="00273F6C">
      <w:pPr>
        <w:pStyle w:val="Heading1"/>
        <w:rPr>
          <w:lang w:val="en-US"/>
        </w:rPr>
      </w:pPr>
      <w:bookmarkStart w:id="47" w:name="_Toc72326048"/>
      <w:r>
        <w:rPr>
          <w:lang w:val="en-US"/>
        </w:rPr>
        <w:lastRenderedPageBreak/>
        <w:t>References</w:t>
      </w:r>
      <w:bookmarkEnd w:id="47"/>
    </w:p>
    <w:p w14:paraId="66E481BF" w14:textId="79E6392E" w:rsidR="008231E1" w:rsidRPr="00CF3FBB" w:rsidRDefault="00273F6C" w:rsidP="00F6140C">
      <w:pPr>
        <w:pStyle w:val="ListParagraph"/>
        <w:numPr>
          <w:ilvl w:val="0"/>
          <w:numId w:val="27"/>
        </w:numPr>
        <w:ind w:left="714" w:hanging="357"/>
        <w:jc w:val="left"/>
        <w:rPr>
          <w:lang w:val="en-US"/>
        </w:rPr>
      </w:pPr>
      <w:r w:rsidRPr="00CF3FBB">
        <w:rPr>
          <w:lang w:val="en-US"/>
        </w:rPr>
        <w:t>Microsoft Docs - Shared Access Signatures: Understanding the SAS Model</w:t>
      </w:r>
      <w:r w:rsidR="00CF3FBB" w:rsidRPr="00CF3FBB">
        <w:rPr>
          <w:lang w:val="en-US"/>
        </w:rPr>
        <w:br/>
      </w:r>
      <w:hyperlink r:id="rId28" w:history="1">
        <w:r w:rsidR="00CF3FBB" w:rsidRPr="00CF3FBB">
          <w:rPr>
            <w:rStyle w:val="Hyperlink"/>
            <w:lang w:val="en-US"/>
          </w:rPr>
          <w:t>https://docs.microsoft.com/en-us/azure/storage/common/storage-sas-overview</w:t>
        </w:r>
      </w:hyperlink>
      <w:r w:rsidR="008231E1" w:rsidRPr="00CF3FBB">
        <w:rPr>
          <w:lang w:val="en-US"/>
        </w:rPr>
        <w:t xml:space="preserve"> </w:t>
      </w:r>
    </w:p>
    <w:p w14:paraId="293E7F00" w14:textId="77777777" w:rsidR="00CF3FBB" w:rsidRDefault="00F47E4D" w:rsidP="00F6140C">
      <w:pPr>
        <w:pStyle w:val="ListParagraph"/>
        <w:numPr>
          <w:ilvl w:val="0"/>
          <w:numId w:val="27"/>
        </w:numPr>
        <w:ind w:left="714" w:hanging="357"/>
        <w:jc w:val="left"/>
        <w:rPr>
          <w:lang w:val="en-US"/>
        </w:rPr>
      </w:pPr>
      <w:r w:rsidRPr="00CF3FBB">
        <w:rPr>
          <w:lang w:val="en-US"/>
        </w:rPr>
        <w:t>Wikipedia - Security Assertion Markup Language</w:t>
      </w:r>
      <w:r w:rsidRPr="00CF3FBB">
        <w:rPr>
          <w:lang w:val="en-US"/>
        </w:rPr>
        <w:br/>
      </w:r>
      <w:hyperlink r:id="rId29" w:history="1">
        <w:r w:rsidRPr="00CF3FBB">
          <w:rPr>
            <w:rStyle w:val="Hyperlink"/>
            <w:lang w:val="en-US"/>
          </w:rPr>
          <w:t>https://en.wikipedia.org/wiki/Security_Assertion_Markup_Language</w:t>
        </w:r>
      </w:hyperlink>
    </w:p>
    <w:p w14:paraId="62300D2B" w14:textId="1CF29312" w:rsidR="00F47E4D" w:rsidRPr="00CF3FBB" w:rsidRDefault="00972CBA" w:rsidP="00F6140C">
      <w:pPr>
        <w:pStyle w:val="ListParagraph"/>
        <w:numPr>
          <w:ilvl w:val="0"/>
          <w:numId w:val="27"/>
        </w:numPr>
        <w:ind w:left="714" w:hanging="357"/>
        <w:jc w:val="left"/>
        <w:rPr>
          <w:lang w:val="en-US"/>
        </w:rPr>
      </w:pPr>
      <w:hyperlink r:id="rId30" w:history="1">
        <w:r w:rsidR="00CF3FBB" w:rsidRPr="00560D57">
          <w:rPr>
            <w:rStyle w:val="Hyperlink"/>
            <w:lang w:val="en-US"/>
          </w:rPr>
          <w:t>https://goteleport.com/blog/how-saml-authentication-works/</w:t>
        </w:r>
      </w:hyperlink>
    </w:p>
    <w:p w14:paraId="59445961" w14:textId="532C3668" w:rsidR="00265CAF" w:rsidRPr="00CF3FBB" w:rsidRDefault="00972CBA" w:rsidP="00F6140C">
      <w:pPr>
        <w:pStyle w:val="ListParagraph"/>
        <w:numPr>
          <w:ilvl w:val="0"/>
          <w:numId w:val="27"/>
        </w:numPr>
        <w:ind w:left="714" w:hanging="357"/>
        <w:jc w:val="left"/>
        <w:rPr>
          <w:lang w:val="en-US"/>
        </w:rPr>
      </w:pPr>
      <w:hyperlink r:id="rId31" w:history="1">
        <w:r w:rsidR="00F47E4D" w:rsidRPr="00CF3FBB">
          <w:rPr>
            <w:rStyle w:val="Hyperlink"/>
            <w:lang w:val="en-US"/>
          </w:rPr>
          <w:t>https://developer.okta.com/blog/2018/04/10/oauth-authorization-code-grant-type</w:t>
        </w:r>
      </w:hyperlink>
    </w:p>
    <w:p w14:paraId="2E25D274" w14:textId="7591B40E" w:rsidR="00265CAF" w:rsidRPr="00CF3FBB" w:rsidRDefault="00972CBA" w:rsidP="00F6140C">
      <w:pPr>
        <w:pStyle w:val="ListParagraph"/>
        <w:numPr>
          <w:ilvl w:val="0"/>
          <w:numId w:val="27"/>
        </w:numPr>
        <w:ind w:left="714" w:hanging="357"/>
        <w:jc w:val="left"/>
        <w:rPr>
          <w:lang w:val="en-US"/>
        </w:rPr>
      </w:pPr>
      <w:hyperlink r:id="rId32" w:history="1">
        <w:r w:rsidR="00F47E4D" w:rsidRPr="00CF3FBB">
          <w:rPr>
            <w:rStyle w:val="Hyperlink"/>
            <w:lang w:val="en-US"/>
          </w:rPr>
          <w:t>https://jwt.io/</w:t>
        </w:r>
      </w:hyperlink>
    </w:p>
    <w:p w14:paraId="2AF5C6E6" w14:textId="77777777" w:rsidR="00265CAF" w:rsidRDefault="00265CAF" w:rsidP="00625881">
      <w:pPr>
        <w:jc w:val="left"/>
        <w:rPr>
          <w:lang w:val="en-US"/>
        </w:rPr>
      </w:pPr>
    </w:p>
    <w:sectPr w:rsidR="00265CAF" w:rsidSect="001B418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66319" w14:textId="77777777" w:rsidR="00972CBA" w:rsidRDefault="00972CBA" w:rsidP="006A0088">
      <w:r>
        <w:separator/>
      </w:r>
    </w:p>
  </w:endnote>
  <w:endnote w:type="continuationSeparator" w:id="0">
    <w:p w14:paraId="6FADD38C" w14:textId="77777777" w:rsidR="00972CBA" w:rsidRDefault="00972CBA" w:rsidP="006A0088">
      <w:r>
        <w:continuationSeparator/>
      </w:r>
    </w:p>
  </w:endnote>
  <w:endnote w:type="continuationNotice" w:id="1">
    <w:p w14:paraId="71D71DF9" w14:textId="77777777" w:rsidR="00972CBA" w:rsidRDefault="00972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71F6" w14:textId="6B056B51" w:rsidR="0022433A" w:rsidRPr="00E603E0" w:rsidRDefault="0022433A" w:rsidP="00C27858">
    <w:pPr>
      <w:pStyle w:val="Footer"/>
      <w:tabs>
        <w:tab w:val="clear" w:pos="9638"/>
        <w:tab w:val="left" w:pos="9632"/>
      </w:tabs>
      <w:ind w:right="-574"/>
      <w:jc w:val="left"/>
      <w:rPr>
        <w:lang w:val="en-US"/>
      </w:rPr>
    </w:pPr>
    <w:r w:rsidRPr="00E603E0">
      <w:rPr>
        <w:rFonts w:cs="Segoe UI Semilight"/>
        <w:color w:val="595959" w:themeColor="text1" w:themeTint="A6"/>
        <w:sz w:val="18"/>
        <w:szCs w:val="18"/>
        <w:lang w:val="en-US"/>
      </w:rPr>
      <w:t xml:space="preserve">Collaboard </w:t>
    </w:r>
    <w:r w:rsidR="00282E9E">
      <w:rPr>
        <w:rFonts w:cs="Segoe UI Semilight"/>
        <w:color w:val="595959" w:themeColor="text1" w:themeTint="A6"/>
        <w:sz w:val="18"/>
        <w:szCs w:val="18"/>
        <w:lang w:val="en-US"/>
      </w:rPr>
      <w:t xml:space="preserve">SAML and storage integration                               </w:t>
    </w:r>
    <w:r w:rsidRPr="00E603E0">
      <w:rPr>
        <w:rFonts w:cs="Segoe UI Semilight"/>
        <w:color w:val="595959" w:themeColor="text1" w:themeTint="A6"/>
        <w:sz w:val="18"/>
        <w:szCs w:val="18"/>
        <w:lang w:val="en-US"/>
      </w:rPr>
      <w:t xml:space="preserve">                  </w:t>
    </w:r>
    <w:r>
      <w:rPr>
        <w:rFonts w:cs="Segoe UI Semilight"/>
        <w:color w:val="595959" w:themeColor="text1" w:themeTint="A6"/>
        <w:sz w:val="18"/>
        <w:szCs w:val="18"/>
        <w:lang w:val="en-US"/>
      </w:rPr>
      <w:t xml:space="preserve">   </w:t>
    </w:r>
    <w:r w:rsidRPr="00E603E0">
      <w:rPr>
        <w:rFonts w:cs="Segoe UI Semilight"/>
        <w:color w:val="595959" w:themeColor="text1" w:themeTint="A6"/>
        <w:sz w:val="18"/>
        <w:szCs w:val="18"/>
        <w:lang w:val="en-US"/>
      </w:rPr>
      <w:t xml:space="preserve">                                                                   </w:t>
    </w:r>
    <w:r>
      <w:rPr>
        <w:noProof/>
      </w:rPr>
      <w:drawing>
        <wp:inline distT="0" distB="0" distL="0" distR="0" wp14:anchorId="704AB4C0" wp14:editId="7D0521B5">
          <wp:extent cx="332509" cy="33250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95956" w14:textId="77777777" w:rsidR="0022433A" w:rsidRDefault="0022433A" w:rsidP="003D54FB">
    <w:pPr>
      <w:pStyle w:val="Footer"/>
    </w:pPr>
    <w:r>
      <w:t xml:space="preserve">                                                                                                                                                                                                       </w:t>
    </w:r>
    <w:r>
      <w:rPr>
        <w:noProof/>
      </w:rPr>
      <w:drawing>
        <wp:inline distT="0" distB="0" distL="0" distR="0" wp14:anchorId="57A880D2" wp14:editId="7662EA67">
          <wp:extent cx="332509" cy="332509"/>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o pittogramma.jpg"/>
                  <pic:cNvPicPr/>
                </pic:nvPicPr>
                <pic:blipFill>
                  <a:blip r:embed="rId1">
                    <a:extLst>
                      <a:ext uri="{28A0092B-C50C-407E-A947-70E740481C1C}">
                        <a14:useLocalDpi xmlns:a14="http://schemas.microsoft.com/office/drawing/2010/main" val="0"/>
                      </a:ext>
                    </a:extLst>
                  </a:blip>
                  <a:stretch>
                    <a:fillRect/>
                  </a:stretch>
                </pic:blipFill>
                <pic:spPr>
                  <a:xfrm>
                    <a:off x="0" y="0"/>
                    <a:ext cx="353762" cy="3537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8E0B4" w14:textId="77777777" w:rsidR="00972CBA" w:rsidRDefault="00972CBA" w:rsidP="006A0088">
      <w:r>
        <w:separator/>
      </w:r>
    </w:p>
  </w:footnote>
  <w:footnote w:type="continuationSeparator" w:id="0">
    <w:p w14:paraId="71E2B5BD" w14:textId="77777777" w:rsidR="00972CBA" w:rsidRDefault="00972CBA" w:rsidP="006A0088">
      <w:r>
        <w:continuationSeparator/>
      </w:r>
    </w:p>
  </w:footnote>
  <w:footnote w:type="continuationNotice" w:id="1">
    <w:p w14:paraId="6CAE08B1" w14:textId="77777777" w:rsidR="00972CBA" w:rsidRDefault="00972C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C8E70" w14:textId="77777777" w:rsidR="0022433A" w:rsidRDefault="0022433A" w:rsidP="006A0088">
    <w:pPr>
      <w:pStyle w:val="Header"/>
      <w:ind w:left="-567"/>
    </w:pPr>
    <w:r>
      <w:rPr>
        <w:noProof/>
      </w:rPr>
      <w:drawing>
        <wp:inline distT="0" distB="0" distL="0" distR="0" wp14:anchorId="35E0659C" wp14:editId="7CA6F446">
          <wp:extent cx="1511405" cy="3325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p w14:paraId="5AA139E0" w14:textId="77777777" w:rsidR="0022433A" w:rsidRDefault="0022433A" w:rsidP="003A12D8">
    <w:pPr>
      <w:pStyle w:val="Header"/>
    </w:pPr>
  </w:p>
  <w:p w14:paraId="76362262" w14:textId="77777777" w:rsidR="0022433A" w:rsidRDefault="0022433A" w:rsidP="006A0088">
    <w:pPr>
      <w:pStyle w:val="Header"/>
      <w:ind w:left="-567"/>
    </w:pPr>
    <w:r>
      <w:rPr>
        <w:rFonts w:cs="Times New Roman (Corpo CS)"/>
        <w:noProof/>
        <w:lang w:val="en-US"/>
      </w:rPr>
      <mc:AlternateContent>
        <mc:Choice Requires="wps">
          <w:drawing>
            <wp:anchor distT="0" distB="0" distL="114300" distR="114300" simplePos="0" relativeHeight="251658240" behindDoc="1" locked="0" layoutInCell="1" allowOverlap="1" wp14:anchorId="2BF62322" wp14:editId="1CAE9304">
              <wp:simplePos x="0" y="0"/>
              <wp:positionH relativeFrom="column">
                <wp:posOffset>-1671388</wp:posOffset>
              </wp:positionH>
              <wp:positionV relativeFrom="paragraph">
                <wp:posOffset>2225702</wp:posOffset>
              </wp:positionV>
              <wp:extent cx="2908300" cy="379285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2908300" cy="3792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3E40" w14:textId="77777777" w:rsidR="0022433A" w:rsidRPr="003D54FB" w:rsidRDefault="0022433A"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2">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62322" id="_x0000_t202" coordsize="21600,21600" o:spt="202" path="m,l,21600r21600,l21600,xe">
              <v:stroke joinstyle="miter"/>
              <v:path gradientshapeok="t" o:connecttype="rect"/>
            </v:shapetype>
            <v:shape id="Casella di testo 18" o:spid="_x0000_s1027" type="#_x0000_t202" style="position:absolute;left:0;text-align:left;margin-left:-131.6pt;margin-top:175.25pt;width:229pt;height:29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" filled="f" stroked="f" strokeweight=".5pt">
              <v:textbox inset="36pt,36pt,36pt,36pt">
                <w:txbxContent>
                  <w:p w14:paraId="50DE3E40" w14:textId="77777777" w:rsidR="0022433A" w:rsidRPr="003D54FB" w:rsidRDefault="0022433A" w:rsidP="003A12D8">
                    <w:pPr>
                      <w:pStyle w:val="NoSpacing"/>
                      <w:tabs>
                        <w:tab w:val="left" w:pos="142"/>
                      </w:tabs>
                      <w:spacing w:before="240"/>
                      <w:ind w:left="426" w:hanging="284"/>
                      <w:jc w:val="both"/>
                      <w:rPr>
                        <w:rFonts w:ascii="Segoe UI Semilight" w:hAnsi="Segoe UI Semilight" w:cs="Segoe UI Semilight"/>
                        <w:caps/>
                        <w:color w:val="44546A" w:themeColor="text2"/>
                        <w:sz w:val="36"/>
                        <w:szCs w:val="36"/>
                        <w:lang w:val="it-IT"/>
                      </w:rPr>
                    </w:pPr>
                    <w:r>
                      <w:rPr>
                        <w:noProof/>
                      </w:rPr>
                      <w:drawing>
                        <wp:inline distT="0" distB="0" distL="0" distR="0" wp14:anchorId="1A9BAABF" wp14:editId="60F21ED4">
                          <wp:extent cx="1892042" cy="1892042"/>
                          <wp:effectExtent l="0" t="0" r="635"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o pittogramma.jpg"/>
                                  <pic:cNvPicPr/>
                                </pic:nvPicPr>
                                <pic:blipFill>
                                  <a:blip r:embed="rId3">
                                    <a:extLst>
                                      <a:ext uri="{28A0092B-C50C-407E-A947-70E740481C1C}">
                                        <a14:useLocalDpi xmlns:a14="http://schemas.microsoft.com/office/drawing/2010/main" val="0"/>
                                      </a:ext>
                                    </a:extLst>
                                  </a:blip>
                                  <a:stretch>
                                    <a:fillRect/>
                                  </a:stretch>
                                </pic:blipFill>
                                <pic:spPr>
                                  <a:xfrm>
                                    <a:off x="0" y="0"/>
                                    <a:ext cx="1892042" cy="1892042"/>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98C31" w14:textId="77777777" w:rsidR="0022433A" w:rsidRDefault="0022433A" w:rsidP="00D46C12">
    <w:pPr>
      <w:pStyle w:val="Header"/>
      <w:ind w:left="567"/>
    </w:pPr>
    <w:r>
      <w:rPr>
        <w:noProof/>
      </w:rPr>
      <w:drawing>
        <wp:inline distT="0" distB="0" distL="0" distR="0" wp14:anchorId="48EB159D" wp14:editId="7DA9016C">
          <wp:extent cx="1511405" cy="33250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d.jpg"/>
                  <pic:cNvPicPr/>
                </pic:nvPicPr>
                <pic:blipFill>
                  <a:blip r:embed="rId1">
                    <a:extLst>
                      <a:ext uri="{28A0092B-C50C-407E-A947-70E740481C1C}">
                        <a14:useLocalDpi xmlns:a14="http://schemas.microsoft.com/office/drawing/2010/main" val="0"/>
                      </a:ext>
                    </a:extLst>
                  </a:blip>
                  <a:stretch>
                    <a:fillRect/>
                  </a:stretch>
                </pic:blipFill>
                <pic:spPr>
                  <a:xfrm>
                    <a:off x="0" y="0"/>
                    <a:ext cx="1674699" cy="368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5B3B"/>
    <w:multiLevelType w:val="hybridMultilevel"/>
    <w:tmpl w:val="50E824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F87D77"/>
    <w:multiLevelType w:val="hybridMultilevel"/>
    <w:tmpl w:val="075E0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7804D5"/>
    <w:multiLevelType w:val="hybridMultilevel"/>
    <w:tmpl w:val="FCBED1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0252A3"/>
    <w:multiLevelType w:val="multilevel"/>
    <w:tmpl w:val="0056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732FC"/>
    <w:multiLevelType w:val="hybridMultilevel"/>
    <w:tmpl w:val="68E45D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C9A2EA6"/>
    <w:multiLevelType w:val="multilevel"/>
    <w:tmpl w:val="9B8C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F5F29"/>
    <w:multiLevelType w:val="hybridMultilevel"/>
    <w:tmpl w:val="E97493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2021D62"/>
    <w:multiLevelType w:val="hybridMultilevel"/>
    <w:tmpl w:val="02A25F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E411DC"/>
    <w:multiLevelType w:val="hybridMultilevel"/>
    <w:tmpl w:val="C5943B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D6218"/>
    <w:multiLevelType w:val="hybridMultilevel"/>
    <w:tmpl w:val="1EF88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9B56370"/>
    <w:multiLevelType w:val="hybridMultilevel"/>
    <w:tmpl w:val="CF60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D66AF5"/>
    <w:multiLevelType w:val="hybridMultilevel"/>
    <w:tmpl w:val="0B6E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333E2"/>
    <w:multiLevelType w:val="multilevel"/>
    <w:tmpl w:val="51988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37876"/>
    <w:multiLevelType w:val="multilevel"/>
    <w:tmpl w:val="2A2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801F5"/>
    <w:multiLevelType w:val="hybridMultilevel"/>
    <w:tmpl w:val="5574BD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CAA4274"/>
    <w:multiLevelType w:val="hybridMultilevel"/>
    <w:tmpl w:val="16B68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5706CA"/>
    <w:multiLevelType w:val="hybridMultilevel"/>
    <w:tmpl w:val="463828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2C3444"/>
    <w:multiLevelType w:val="hybridMultilevel"/>
    <w:tmpl w:val="96B2D3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F2D716A"/>
    <w:multiLevelType w:val="hybridMultilevel"/>
    <w:tmpl w:val="6E1A56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9CF4D7B"/>
    <w:multiLevelType w:val="hybridMultilevel"/>
    <w:tmpl w:val="63C623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34D0A8F"/>
    <w:multiLevelType w:val="multilevel"/>
    <w:tmpl w:val="7C4C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4820AD"/>
    <w:multiLevelType w:val="hybridMultilevel"/>
    <w:tmpl w:val="A54012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3AB7041"/>
    <w:multiLevelType w:val="multilevel"/>
    <w:tmpl w:val="6C5EE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090D14"/>
    <w:multiLevelType w:val="hybridMultilevel"/>
    <w:tmpl w:val="D8A6F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3776BCC"/>
    <w:multiLevelType w:val="multilevel"/>
    <w:tmpl w:val="669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C0E60"/>
    <w:multiLevelType w:val="hybridMultilevel"/>
    <w:tmpl w:val="34BC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64615"/>
    <w:multiLevelType w:val="hybridMultilevel"/>
    <w:tmpl w:val="CC4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4"/>
  </w:num>
  <w:num w:numId="4">
    <w:abstractNumId w:val="13"/>
  </w:num>
  <w:num w:numId="5">
    <w:abstractNumId w:val="20"/>
  </w:num>
  <w:num w:numId="6">
    <w:abstractNumId w:val="5"/>
  </w:num>
  <w:num w:numId="7">
    <w:abstractNumId w:val="21"/>
  </w:num>
  <w:num w:numId="8">
    <w:abstractNumId w:val="7"/>
  </w:num>
  <w:num w:numId="9">
    <w:abstractNumId w:val="19"/>
  </w:num>
  <w:num w:numId="10">
    <w:abstractNumId w:val="15"/>
  </w:num>
  <w:num w:numId="11">
    <w:abstractNumId w:val="23"/>
  </w:num>
  <w:num w:numId="12">
    <w:abstractNumId w:val="1"/>
  </w:num>
  <w:num w:numId="13">
    <w:abstractNumId w:val="14"/>
  </w:num>
  <w:num w:numId="14">
    <w:abstractNumId w:val="2"/>
  </w:num>
  <w:num w:numId="15">
    <w:abstractNumId w:val="4"/>
  </w:num>
  <w:num w:numId="16">
    <w:abstractNumId w:val="8"/>
  </w:num>
  <w:num w:numId="17">
    <w:abstractNumId w:val="9"/>
  </w:num>
  <w:num w:numId="18">
    <w:abstractNumId w:val="0"/>
  </w:num>
  <w:num w:numId="19">
    <w:abstractNumId w:val="18"/>
  </w:num>
  <w:num w:numId="20">
    <w:abstractNumId w:val="6"/>
  </w:num>
  <w:num w:numId="21">
    <w:abstractNumId w:val="3"/>
  </w:num>
  <w:num w:numId="22">
    <w:abstractNumId w:val="16"/>
  </w:num>
  <w:num w:numId="23">
    <w:abstractNumId w:val="17"/>
  </w:num>
  <w:num w:numId="24">
    <w:abstractNumId w:val="25"/>
  </w:num>
  <w:num w:numId="25">
    <w:abstractNumId w:val="26"/>
  </w:num>
  <w:num w:numId="26">
    <w:abstractNumId w:val="11"/>
  </w:num>
  <w:num w:numId="2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xM7AwMzQyNDI1tjBW0lEKTi0uzszPAykwNKwFAHqDOYQtAAAA"/>
  </w:docVars>
  <w:rsids>
    <w:rsidRoot w:val="00F21C83"/>
    <w:rsid w:val="0009396A"/>
    <w:rsid w:val="00131551"/>
    <w:rsid w:val="001B418F"/>
    <w:rsid w:val="001E1042"/>
    <w:rsid w:val="001F56D8"/>
    <w:rsid w:val="002031E9"/>
    <w:rsid w:val="0022433A"/>
    <w:rsid w:val="00236B1D"/>
    <w:rsid w:val="00265CAF"/>
    <w:rsid w:val="00267719"/>
    <w:rsid w:val="00273F6C"/>
    <w:rsid w:val="00282E9E"/>
    <w:rsid w:val="002A44CC"/>
    <w:rsid w:val="002C3374"/>
    <w:rsid w:val="002E2F6F"/>
    <w:rsid w:val="0034369D"/>
    <w:rsid w:val="0035188B"/>
    <w:rsid w:val="00361120"/>
    <w:rsid w:val="00394ACD"/>
    <w:rsid w:val="003A12D8"/>
    <w:rsid w:val="003B6C8A"/>
    <w:rsid w:val="003D54FB"/>
    <w:rsid w:val="00402ED8"/>
    <w:rsid w:val="00420757"/>
    <w:rsid w:val="00420D7E"/>
    <w:rsid w:val="004443BB"/>
    <w:rsid w:val="00467353"/>
    <w:rsid w:val="004771F9"/>
    <w:rsid w:val="004A5815"/>
    <w:rsid w:val="004A62EE"/>
    <w:rsid w:val="004F11EF"/>
    <w:rsid w:val="00524C0F"/>
    <w:rsid w:val="00535730"/>
    <w:rsid w:val="00536D49"/>
    <w:rsid w:val="00543FDD"/>
    <w:rsid w:val="005D1E7E"/>
    <w:rsid w:val="005F2207"/>
    <w:rsid w:val="00624FD0"/>
    <w:rsid w:val="00625881"/>
    <w:rsid w:val="00643606"/>
    <w:rsid w:val="00690E51"/>
    <w:rsid w:val="006962E5"/>
    <w:rsid w:val="006A0088"/>
    <w:rsid w:val="006C2DA4"/>
    <w:rsid w:val="006D059E"/>
    <w:rsid w:val="006D2132"/>
    <w:rsid w:val="006F7C6E"/>
    <w:rsid w:val="00724296"/>
    <w:rsid w:val="00767E7C"/>
    <w:rsid w:val="007903AC"/>
    <w:rsid w:val="0079249B"/>
    <w:rsid w:val="007A1D0B"/>
    <w:rsid w:val="007C3D75"/>
    <w:rsid w:val="007C5124"/>
    <w:rsid w:val="007D1D09"/>
    <w:rsid w:val="007E0068"/>
    <w:rsid w:val="007E65B8"/>
    <w:rsid w:val="007F744A"/>
    <w:rsid w:val="00816D0D"/>
    <w:rsid w:val="008231E1"/>
    <w:rsid w:val="00864C10"/>
    <w:rsid w:val="0089791D"/>
    <w:rsid w:val="008C31C4"/>
    <w:rsid w:val="008D64CE"/>
    <w:rsid w:val="008D79D7"/>
    <w:rsid w:val="008E4C7E"/>
    <w:rsid w:val="008F599E"/>
    <w:rsid w:val="009204E4"/>
    <w:rsid w:val="00920A95"/>
    <w:rsid w:val="00930952"/>
    <w:rsid w:val="0094790F"/>
    <w:rsid w:val="00972CBA"/>
    <w:rsid w:val="009F69F5"/>
    <w:rsid w:val="00A84DE6"/>
    <w:rsid w:val="00A86E38"/>
    <w:rsid w:val="00AB0208"/>
    <w:rsid w:val="00AE59F0"/>
    <w:rsid w:val="00B20A10"/>
    <w:rsid w:val="00BB2D25"/>
    <w:rsid w:val="00C03D2C"/>
    <w:rsid w:val="00C27858"/>
    <w:rsid w:val="00C2789F"/>
    <w:rsid w:val="00C3090B"/>
    <w:rsid w:val="00C57DCD"/>
    <w:rsid w:val="00CB1667"/>
    <w:rsid w:val="00CB20F6"/>
    <w:rsid w:val="00CB7817"/>
    <w:rsid w:val="00CF3FBB"/>
    <w:rsid w:val="00CF577B"/>
    <w:rsid w:val="00D14D3E"/>
    <w:rsid w:val="00D46C12"/>
    <w:rsid w:val="00D61E05"/>
    <w:rsid w:val="00DD5940"/>
    <w:rsid w:val="00E149ED"/>
    <w:rsid w:val="00E25BFF"/>
    <w:rsid w:val="00E464FB"/>
    <w:rsid w:val="00E535E5"/>
    <w:rsid w:val="00E603E0"/>
    <w:rsid w:val="00EC026F"/>
    <w:rsid w:val="00ED5123"/>
    <w:rsid w:val="00F15316"/>
    <w:rsid w:val="00F21C83"/>
    <w:rsid w:val="00F41040"/>
    <w:rsid w:val="00F47E4D"/>
    <w:rsid w:val="00F55F80"/>
    <w:rsid w:val="00F6140C"/>
    <w:rsid w:val="00F74BE7"/>
    <w:rsid w:val="00F77ABD"/>
    <w:rsid w:val="00FC2AC8"/>
    <w:rsid w:val="00FF3570"/>
    <w:rsid w:val="49E19A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61ADA"/>
  <w15:chartTrackingRefBased/>
  <w15:docId w15:val="{C6920299-346F-4A8B-9F4D-FCC277EA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3AC"/>
    <w:pPr>
      <w:jc w:val="both"/>
    </w:pPr>
    <w:rPr>
      <w:rFonts w:ascii="Segoe UI Semilight" w:hAnsi="Segoe UI Semilight"/>
      <w:sz w:val="22"/>
    </w:rPr>
  </w:style>
  <w:style w:type="paragraph" w:styleId="Heading1">
    <w:name w:val="heading 1"/>
    <w:basedOn w:val="Normal"/>
    <w:next w:val="Normal"/>
    <w:link w:val="Heading1Char"/>
    <w:uiPriority w:val="9"/>
    <w:qFormat/>
    <w:rsid w:val="00CB1667"/>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B1667"/>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B1667"/>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67"/>
    <w:rPr>
      <w:rFonts w:ascii="Segoe UI Semilight" w:eastAsiaTheme="majorEastAsia" w:hAnsi="Segoe UI Semilight" w:cstheme="majorBidi"/>
      <w:b/>
      <w:color w:val="000000" w:themeColor="text1"/>
      <w:sz w:val="32"/>
      <w:szCs w:val="32"/>
    </w:rPr>
  </w:style>
  <w:style w:type="character" w:customStyle="1" w:styleId="Heading2Char">
    <w:name w:val="Heading 2 Char"/>
    <w:basedOn w:val="DefaultParagraphFont"/>
    <w:link w:val="Heading2"/>
    <w:uiPriority w:val="9"/>
    <w:rsid w:val="00CB1667"/>
    <w:rPr>
      <w:rFonts w:ascii="Segoe UI Semilight" w:eastAsiaTheme="majorEastAsia" w:hAnsi="Segoe UI Semilight" w:cstheme="majorBidi"/>
      <w:b/>
      <w:sz w:val="26"/>
      <w:szCs w:val="26"/>
    </w:rPr>
  </w:style>
  <w:style w:type="paragraph" w:styleId="Header">
    <w:name w:val="header"/>
    <w:basedOn w:val="Normal"/>
    <w:link w:val="HeaderChar"/>
    <w:uiPriority w:val="99"/>
    <w:unhideWhenUsed/>
    <w:rsid w:val="006A0088"/>
    <w:pPr>
      <w:tabs>
        <w:tab w:val="center" w:pos="4819"/>
        <w:tab w:val="right" w:pos="9638"/>
      </w:tabs>
    </w:pPr>
  </w:style>
  <w:style w:type="character" w:customStyle="1" w:styleId="HeaderChar">
    <w:name w:val="Header Char"/>
    <w:basedOn w:val="DefaultParagraphFont"/>
    <w:link w:val="Header"/>
    <w:uiPriority w:val="99"/>
    <w:rsid w:val="006A0088"/>
  </w:style>
  <w:style w:type="paragraph" w:styleId="Footer">
    <w:name w:val="footer"/>
    <w:basedOn w:val="Normal"/>
    <w:link w:val="FooterChar"/>
    <w:uiPriority w:val="99"/>
    <w:unhideWhenUsed/>
    <w:rsid w:val="006A0088"/>
    <w:pPr>
      <w:tabs>
        <w:tab w:val="center" w:pos="4819"/>
        <w:tab w:val="right" w:pos="9638"/>
      </w:tabs>
    </w:pPr>
  </w:style>
  <w:style w:type="character" w:customStyle="1" w:styleId="FooterChar">
    <w:name w:val="Footer Char"/>
    <w:basedOn w:val="DefaultParagraphFont"/>
    <w:link w:val="Footer"/>
    <w:uiPriority w:val="99"/>
    <w:rsid w:val="006A0088"/>
  </w:style>
  <w:style w:type="paragraph" w:styleId="Revision">
    <w:name w:val="Revision"/>
    <w:hidden/>
    <w:uiPriority w:val="99"/>
    <w:semiHidden/>
    <w:rsid w:val="00F21C83"/>
  </w:style>
  <w:style w:type="paragraph" w:styleId="NoSpacing">
    <w:name w:val="No Spacing"/>
    <w:link w:val="NoSpacingChar"/>
    <w:uiPriority w:val="1"/>
    <w:qFormat/>
    <w:rsid w:val="003D54FB"/>
    <w:rPr>
      <w:rFonts w:eastAsiaTheme="minorEastAsia"/>
      <w:sz w:val="22"/>
      <w:szCs w:val="22"/>
      <w:lang w:val="en-US" w:eastAsia="zh-CN"/>
    </w:rPr>
  </w:style>
  <w:style w:type="character" w:customStyle="1" w:styleId="NoSpacingChar">
    <w:name w:val="No Spacing Char"/>
    <w:basedOn w:val="DefaultParagraphFont"/>
    <w:link w:val="NoSpacing"/>
    <w:uiPriority w:val="1"/>
    <w:rsid w:val="003D54FB"/>
    <w:rPr>
      <w:rFonts w:eastAsiaTheme="minorEastAsia"/>
      <w:sz w:val="22"/>
      <w:szCs w:val="22"/>
      <w:lang w:val="en-US" w:eastAsia="zh-CN"/>
    </w:rPr>
  </w:style>
  <w:style w:type="paragraph" w:styleId="ListParagraph">
    <w:name w:val="List Paragraph"/>
    <w:basedOn w:val="Normal"/>
    <w:uiPriority w:val="34"/>
    <w:qFormat/>
    <w:rsid w:val="0094790F"/>
    <w:pPr>
      <w:ind w:left="720"/>
      <w:contextualSpacing/>
    </w:pPr>
    <w:rPr>
      <w:rFonts w:ascii="Segoe" w:eastAsia="Times New Roman" w:hAnsi="Segoe" w:cs="Times New Roman"/>
      <w:color w:val="000000"/>
      <w:kern w:val="28"/>
      <w:sz w:val="20"/>
      <w:szCs w:val="20"/>
      <w:lang w:val="de-CH" w:eastAsia="de-CH"/>
      <w14:ligatures w14:val="standard"/>
      <w14:cntxtAlts/>
    </w:rPr>
  </w:style>
  <w:style w:type="character" w:customStyle="1" w:styleId="Heading3Char">
    <w:name w:val="Heading 3 Char"/>
    <w:basedOn w:val="DefaultParagraphFont"/>
    <w:link w:val="Heading3"/>
    <w:uiPriority w:val="9"/>
    <w:rsid w:val="00CB1667"/>
    <w:rPr>
      <w:rFonts w:ascii="Segoe UI Semilight" w:eastAsiaTheme="majorEastAsia" w:hAnsi="Segoe UI Semilight" w:cstheme="majorBidi"/>
      <w:b/>
      <w:sz w:val="22"/>
    </w:rPr>
  </w:style>
  <w:style w:type="character" w:styleId="Hyperlink">
    <w:name w:val="Hyperlink"/>
    <w:basedOn w:val="DefaultParagraphFont"/>
    <w:uiPriority w:val="99"/>
    <w:unhideWhenUsed/>
    <w:rsid w:val="007F744A"/>
    <w:rPr>
      <w:color w:val="0563C1" w:themeColor="hyperlink"/>
      <w:u w:val="single"/>
    </w:rPr>
  </w:style>
  <w:style w:type="character" w:styleId="FollowedHyperlink">
    <w:name w:val="FollowedHyperlink"/>
    <w:basedOn w:val="DefaultParagraphFont"/>
    <w:uiPriority w:val="99"/>
    <w:semiHidden/>
    <w:unhideWhenUsed/>
    <w:rsid w:val="007F744A"/>
    <w:rPr>
      <w:color w:val="954F72" w:themeColor="followedHyperlink"/>
      <w:u w:val="single"/>
    </w:rPr>
  </w:style>
  <w:style w:type="character" w:styleId="HTMLCode">
    <w:name w:val="HTML Code"/>
    <w:basedOn w:val="DefaultParagraphFont"/>
    <w:uiPriority w:val="99"/>
    <w:semiHidden/>
    <w:unhideWhenUsed/>
    <w:rsid w:val="007F744A"/>
    <w:rPr>
      <w:rFonts w:ascii="Courier New" w:eastAsia="Times New Roman" w:hAnsi="Courier New" w:cs="Courier New" w:hint="default"/>
      <w:sz w:val="20"/>
      <w:szCs w:val="20"/>
    </w:rPr>
  </w:style>
  <w:style w:type="paragraph" w:customStyle="1" w:styleId="msonormal0">
    <w:name w:val="msonormal"/>
    <w:basedOn w:val="Normal"/>
    <w:uiPriority w:val="99"/>
    <w:semiHidden/>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NormalWeb">
    <w:name w:val="Normal (Web)"/>
    <w:basedOn w:val="Normal"/>
    <w:uiPriority w:val="99"/>
    <w:semiHidden/>
    <w:unhideWhenUsed/>
    <w:rsid w:val="007F744A"/>
    <w:pPr>
      <w:spacing w:before="100" w:beforeAutospacing="1" w:after="100" w:afterAutospacing="1"/>
      <w:contextualSpacing/>
    </w:pPr>
    <w:rPr>
      <w:rFonts w:ascii="Times New Roman" w:eastAsia="Times New Roman" w:hAnsi="Times New Roman" w:cs="Times New Roman"/>
      <w:lang w:eastAsia="it-IT"/>
    </w:rPr>
  </w:style>
  <w:style w:type="paragraph" w:styleId="TOC1">
    <w:name w:val="toc 1"/>
    <w:basedOn w:val="Normal"/>
    <w:next w:val="Normal"/>
    <w:autoRedefine/>
    <w:uiPriority w:val="39"/>
    <w:unhideWhenUsed/>
    <w:rsid w:val="007F744A"/>
    <w:pPr>
      <w:spacing w:after="100"/>
      <w:contextualSpacing/>
    </w:pPr>
    <w:rPr>
      <w:rFonts w:ascii="Segoe" w:eastAsia="Times New Roman" w:hAnsi="Segoe" w:cs="Times New Roman"/>
      <w:color w:val="000000"/>
      <w:kern w:val="28"/>
      <w:sz w:val="20"/>
      <w:szCs w:val="20"/>
      <w:lang w:val="de-CH" w:eastAsia="de-CH"/>
      <w14:ligatures w14:val="standard"/>
      <w14:cntxtAlts/>
    </w:rPr>
  </w:style>
  <w:style w:type="paragraph" w:styleId="TOC2">
    <w:name w:val="toc 2"/>
    <w:basedOn w:val="Normal"/>
    <w:next w:val="Normal"/>
    <w:autoRedefine/>
    <w:uiPriority w:val="39"/>
    <w:unhideWhenUsed/>
    <w:rsid w:val="007F744A"/>
    <w:pPr>
      <w:spacing w:after="100"/>
      <w:ind w:left="200"/>
      <w:contextualSpacing/>
    </w:pPr>
    <w:rPr>
      <w:rFonts w:ascii="Segoe" w:eastAsia="Times New Roman" w:hAnsi="Segoe" w:cs="Times New Roman"/>
      <w:color w:val="000000"/>
      <w:kern w:val="28"/>
      <w:sz w:val="20"/>
      <w:szCs w:val="20"/>
      <w:lang w:val="de-CH" w:eastAsia="de-CH"/>
      <w14:ligatures w14:val="standard"/>
      <w14:cntxtAlts/>
    </w:rPr>
  </w:style>
  <w:style w:type="paragraph" w:styleId="TOC3">
    <w:name w:val="toc 3"/>
    <w:basedOn w:val="Normal"/>
    <w:next w:val="Normal"/>
    <w:autoRedefine/>
    <w:uiPriority w:val="39"/>
    <w:unhideWhenUsed/>
    <w:rsid w:val="007F744A"/>
    <w:pPr>
      <w:spacing w:after="100"/>
      <w:ind w:left="400"/>
      <w:contextualSpacing/>
    </w:pPr>
    <w:rPr>
      <w:rFonts w:ascii="Segoe" w:eastAsia="Times New Roman" w:hAnsi="Segoe" w:cs="Times New Roman"/>
      <w:color w:val="000000"/>
      <w:kern w:val="28"/>
      <w:sz w:val="20"/>
      <w:szCs w:val="20"/>
      <w:lang w:val="de-CH" w:eastAsia="de-CH"/>
      <w14:ligatures w14:val="standard"/>
      <w14:cntxtAlts/>
    </w:rPr>
  </w:style>
  <w:style w:type="paragraph" w:styleId="Caption">
    <w:name w:val="caption"/>
    <w:basedOn w:val="Normal"/>
    <w:next w:val="Normal"/>
    <w:uiPriority w:val="35"/>
    <w:semiHidden/>
    <w:unhideWhenUsed/>
    <w:qFormat/>
    <w:rsid w:val="007F744A"/>
    <w:pPr>
      <w:spacing w:after="200"/>
      <w:contextualSpacing/>
      <w:jc w:val="center"/>
    </w:pPr>
    <w:rPr>
      <w:rFonts w:ascii="Segoe" w:eastAsia="Times New Roman" w:hAnsi="Segoe" w:cs="Times New Roman"/>
      <w:i/>
      <w:iCs/>
      <w:color w:val="44546A" w:themeColor="text2"/>
      <w:kern w:val="28"/>
      <w:sz w:val="18"/>
      <w:szCs w:val="18"/>
      <w:lang w:val="de-CH" w:eastAsia="de-CH"/>
      <w14:ligatures w14:val="standard"/>
      <w14:cntxtAlts/>
    </w:rPr>
  </w:style>
  <w:style w:type="paragraph" w:styleId="BalloonText">
    <w:name w:val="Balloon Text"/>
    <w:basedOn w:val="Normal"/>
    <w:link w:val="BalloonTextChar"/>
    <w:uiPriority w:val="99"/>
    <w:semiHidden/>
    <w:unhideWhenUsed/>
    <w:rsid w:val="007F744A"/>
    <w:pPr>
      <w:contextualSpacing/>
    </w:pPr>
    <w:rPr>
      <w:rFonts w:ascii="Tahoma" w:eastAsia="Times New Roman" w:hAnsi="Tahoma" w:cs="Tahoma"/>
      <w:color w:val="000000"/>
      <w:kern w:val="28"/>
      <w:sz w:val="16"/>
      <w:szCs w:val="16"/>
      <w:lang w:val="de-CH" w:eastAsia="de-CH"/>
      <w14:ligatures w14:val="standard"/>
      <w14:cntxtAlts/>
    </w:rPr>
  </w:style>
  <w:style w:type="character" w:customStyle="1" w:styleId="BalloonTextChar">
    <w:name w:val="Balloon Text Char"/>
    <w:basedOn w:val="DefaultParagraphFont"/>
    <w:link w:val="BalloonText"/>
    <w:uiPriority w:val="99"/>
    <w:semiHidden/>
    <w:rsid w:val="007F744A"/>
    <w:rPr>
      <w:rFonts w:ascii="Tahoma" w:eastAsia="Times New Roman" w:hAnsi="Tahoma" w:cs="Tahoma"/>
      <w:color w:val="000000"/>
      <w:kern w:val="28"/>
      <w:sz w:val="16"/>
      <w:szCs w:val="16"/>
      <w:lang w:val="de-CH" w:eastAsia="de-CH"/>
      <w14:ligatures w14:val="standard"/>
      <w14:cntxtAlts/>
    </w:rPr>
  </w:style>
  <w:style w:type="paragraph" w:styleId="TOCHeading">
    <w:name w:val="TOC Heading"/>
    <w:basedOn w:val="Heading1"/>
    <w:next w:val="Normal"/>
    <w:uiPriority w:val="39"/>
    <w:semiHidden/>
    <w:unhideWhenUsed/>
    <w:qFormat/>
    <w:rsid w:val="007F744A"/>
    <w:pPr>
      <w:spacing w:before="480" w:line="276" w:lineRule="auto"/>
      <w:contextualSpacing/>
      <w:outlineLvl w:val="9"/>
    </w:pPr>
    <w:rPr>
      <w:rFonts w:ascii="Segoe" w:hAnsi="Segoe"/>
      <w:bCs/>
      <w:color w:val="0069AA"/>
      <w:sz w:val="28"/>
      <w:szCs w:val="28"/>
      <w:lang w:val="de-CH" w:eastAsia="de-CH"/>
    </w:rPr>
  </w:style>
  <w:style w:type="character" w:customStyle="1" w:styleId="DickeBlaueSchriftZchn">
    <w:name w:val="Dicke Blaue Schrift Zchn"/>
    <w:basedOn w:val="DefaultParagraphFont"/>
    <w:link w:val="DickeBlaueSchrift"/>
    <w:semiHidden/>
    <w:locked/>
    <w:rsid w:val="007F744A"/>
    <w:rPr>
      <w:rFonts w:ascii="Verdana" w:hAnsi="Verdana"/>
      <w:b/>
      <w:color w:val="44546A" w:themeColor="text2"/>
    </w:rPr>
  </w:style>
  <w:style w:type="paragraph" w:customStyle="1" w:styleId="DickeBlaueSchrift">
    <w:name w:val="Dicke Blaue Schrift"/>
    <w:basedOn w:val="Normal"/>
    <w:link w:val="DickeBlaueSchriftZchn"/>
    <w:semiHidden/>
    <w:qFormat/>
    <w:rsid w:val="007F744A"/>
    <w:pPr>
      <w:spacing w:line="360" w:lineRule="auto"/>
      <w:contextualSpacing/>
    </w:pPr>
    <w:rPr>
      <w:rFonts w:ascii="Verdana" w:hAnsi="Verdana"/>
      <w:b/>
      <w:color w:val="44546A" w:themeColor="text2"/>
    </w:rPr>
  </w:style>
  <w:style w:type="character" w:customStyle="1" w:styleId="Titel1Zchn">
    <w:name w:val="Titel1 Zchn"/>
    <w:basedOn w:val="DefaultParagraphFont"/>
    <w:link w:val="Titel1"/>
    <w:semiHidden/>
    <w:locked/>
    <w:rsid w:val="007F744A"/>
    <w:rPr>
      <w:rFonts w:ascii="Verdana" w:eastAsia="Times New Roman" w:hAnsi="Verdana" w:cs="Times New Roman"/>
      <w:b/>
      <w:color w:val="0069AA"/>
      <w:kern w:val="28"/>
      <w:sz w:val="28"/>
      <w:szCs w:val="20"/>
      <w:lang w:eastAsia="de-CH"/>
      <w14:ligatures w14:val="standard"/>
      <w14:cntxtAlts/>
    </w:rPr>
  </w:style>
  <w:style w:type="paragraph" w:customStyle="1" w:styleId="Titel1">
    <w:name w:val="Titel1"/>
    <w:basedOn w:val="Normal"/>
    <w:link w:val="Titel1Zchn"/>
    <w:semiHidden/>
    <w:qFormat/>
    <w:rsid w:val="007F744A"/>
    <w:pPr>
      <w:contextualSpacing/>
    </w:pPr>
    <w:rPr>
      <w:rFonts w:ascii="Verdana" w:eastAsia="Times New Roman" w:hAnsi="Verdana" w:cs="Times New Roman"/>
      <w:b/>
      <w:color w:val="0069AA"/>
      <w:kern w:val="28"/>
      <w:sz w:val="28"/>
      <w:szCs w:val="20"/>
      <w:lang w:eastAsia="de-CH"/>
      <w14:ligatures w14:val="standard"/>
      <w14:cntxtAlts/>
    </w:rPr>
  </w:style>
  <w:style w:type="character" w:styleId="PlaceholderText">
    <w:name w:val="Placeholder Text"/>
    <w:basedOn w:val="DefaultParagraphFont"/>
    <w:uiPriority w:val="99"/>
    <w:semiHidden/>
    <w:rsid w:val="007F744A"/>
    <w:rPr>
      <w:color w:val="808080"/>
    </w:rPr>
  </w:style>
  <w:style w:type="table" w:styleId="TableGrid">
    <w:name w:val="Table Grid"/>
    <w:basedOn w:val="TableNormal"/>
    <w:uiPriority w:val="59"/>
    <w:rsid w:val="007F744A"/>
    <w:rPr>
      <w:rFonts w:cs="Calibri"/>
      <w:sz w:val="22"/>
      <w:szCs w:val="22"/>
      <w:lang w:val="de-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2132"/>
    <w:rPr>
      <w:color w:val="605E5C"/>
      <w:shd w:val="clear" w:color="auto" w:fill="E1DFDD"/>
    </w:rPr>
  </w:style>
  <w:style w:type="table" w:styleId="GridTable1Light-Accent1">
    <w:name w:val="Grid Table 1 Light Accent 1"/>
    <w:basedOn w:val="TableNormal"/>
    <w:uiPriority w:val="46"/>
    <w:rsid w:val="001B418F"/>
    <w:rPr>
      <w:sz w:val="22"/>
      <w:szCs w:val="22"/>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B418F"/>
    <w:pPr>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B418F"/>
    <w:rPr>
      <w:rFonts w:asciiTheme="majorHAnsi" w:eastAsiaTheme="majorEastAsia" w:hAnsiTheme="majorHAnsi" w:cstheme="majorBidi"/>
      <w:spacing w:val="-10"/>
      <w:kern w:val="28"/>
      <w:sz w:val="56"/>
      <w:szCs w:val="56"/>
      <w:lang w:val="en-US"/>
    </w:rPr>
  </w:style>
  <w:style w:type="paragraph" w:styleId="HTMLPreformatted">
    <w:name w:val="HTML Preformatted"/>
    <w:basedOn w:val="Normal"/>
    <w:link w:val="HTMLPreformattedChar"/>
    <w:uiPriority w:val="99"/>
    <w:semiHidden/>
    <w:unhideWhenUsed/>
    <w:rsid w:val="00282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E9E"/>
    <w:rPr>
      <w:rFonts w:ascii="Courier New" w:eastAsia="Times New Roman" w:hAnsi="Courier New" w:cs="Courier New"/>
      <w:sz w:val="20"/>
      <w:szCs w:val="20"/>
    </w:rPr>
  </w:style>
  <w:style w:type="character" w:customStyle="1" w:styleId="hljs-tag">
    <w:name w:val="hljs-tag"/>
    <w:basedOn w:val="DefaultParagraphFont"/>
    <w:rsid w:val="00282E9E"/>
  </w:style>
  <w:style w:type="character" w:customStyle="1" w:styleId="hljs-name">
    <w:name w:val="hljs-name"/>
    <w:basedOn w:val="DefaultParagraphFont"/>
    <w:rsid w:val="00282E9E"/>
  </w:style>
  <w:style w:type="character" w:customStyle="1" w:styleId="hljs-attr">
    <w:name w:val="hljs-attr"/>
    <w:basedOn w:val="DefaultParagraphFont"/>
    <w:rsid w:val="00282E9E"/>
  </w:style>
  <w:style w:type="character" w:customStyle="1" w:styleId="hljs-string">
    <w:name w:val="hljs-string"/>
    <w:basedOn w:val="DefaultParagraphFont"/>
    <w:rsid w:val="00282E9E"/>
  </w:style>
  <w:style w:type="character" w:styleId="Strong">
    <w:name w:val="Strong"/>
    <w:basedOn w:val="DefaultParagraphFont"/>
    <w:uiPriority w:val="22"/>
    <w:qFormat/>
    <w:rsid w:val="001F56D8"/>
    <w:rPr>
      <w:b/>
      <w:bCs/>
    </w:rPr>
  </w:style>
  <w:style w:type="character" w:styleId="Emphasis">
    <w:name w:val="Emphasis"/>
    <w:basedOn w:val="DefaultParagraphFont"/>
    <w:uiPriority w:val="20"/>
    <w:qFormat/>
    <w:rsid w:val="001F56D8"/>
    <w:rPr>
      <w:i/>
      <w:iCs/>
    </w:rPr>
  </w:style>
  <w:style w:type="table" w:styleId="PlainTable3">
    <w:name w:val="Plain Table 3"/>
    <w:basedOn w:val="TableNormal"/>
    <w:uiPriority w:val="43"/>
    <w:rsid w:val="00F41040"/>
    <w:rPr>
      <w:sz w:val="22"/>
      <w:szCs w:val="22"/>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313">
      <w:bodyDiv w:val="1"/>
      <w:marLeft w:val="0"/>
      <w:marRight w:val="0"/>
      <w:marTop w:val="0"/>
      <w:marBottom w:val="0"/>
      <w:divBdr>
        <w:top w:val="none" w:sz="0" w:space="0" w:color="auto"/>
        <w:left w:val="none" w:sz="0" w:space="0" w:color="auto"/>
        <w:bottom w:val="none" w:sz="0" w:space="0" w:color="auto"/>
        <w:right w:val="none" w:sz="0" w:space="0" w:color="auto"/>
      </w:divBdr>
    </w:div>
    <w:div w:id="464323938">
      <w:bodyDiv w:val="1"/>
      <w:marLeft w:val="0"/>
      <w:marRight w:val="0"/>
      <w:marTop w:val="0"/>
      <w:marBottom w:val="0"/>
      <w:divBdr>
        <w:top w:val="none" w:sz="0" w:space="0" w:color="auto"/>
        <w:left w:val="none" w:sz="0" w:space="0" w:color="auto"/>
        <w:bottom w:val="none" w:sz="0" w:space="0" w:color="auto"/>
        <w:right w:val="none" w:sz="0" w:space="0" w:color="auto"/>
      </w:divBdr>
    </w:div>
    <w:div w:id="1205290179">
      <w:bodyDiv w:val="1"/>
      <w:marLeft w:val="0"/>
      <w:marRight w:val="0"/>
      <w:marTop w:val="0"/>
      <w:marBottom w:val="0"/>
      <w:divBdr>
        <w:top w:val="none" w:sz="0" w:space="0" w:color="auto"/>
        <w:left w:val="none" w:sz="0" w:space="0" w:color="auto"/>
        <w:bottom w:val="none" w:sz="0" w:space="0" w:color="auto"/>
        <w:right w:val="none" w:sz="0" w:space="0" w:color="auto"/>
      </w:divBdr>
    </w:div>
    <w:div w:id="16625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tools.ietf.org/html/rfc7519" TargetMode="External"/><Relationship Id="rId26" Type="http://schemas.openxmlformats.org/officeDocument/2006/relationships/hyperlink" Target="http://openid.net/specs/openid-connect-core-1_0.html" TargetMode="External"/><Relationship Id="rId3" Type="http://schemas.openxmlformats.org/officeDocument/2006/relationships/customXml" Target="../customXml/item3.xml"/><Relationship Id="rId21" Type="http://schemas.openxmlformats.org/officeDocument/2006/relationships/hyperlink" Target="https://www.iana.org/assignments/jwt/jwt.xhtm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image" Target="media/image5.png"/><Relationship Id="rId25" Type="http://schemas.openxmlformats.org/officeDocument/2006/relationships/hyperlink" Target="http://openid.net/connec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ools.ietf.org/html/rfc7519" TargetMode="External"/><Relationship Id="rId29" Type="http://schemas.openxmlformats.org/officeDocument/2006/relationships/hyperlink" Target="https://en.wikipedia.org/wiki/Security_Assertion_Markup_Langu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yperlink" Target="https://jwt.io/"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s://docs.microsoft.com/en-us/azure/storage/common/storage-sas-overview" TargetMode="External"/><Relationship Id="rId10" Type="http://schemas.openxmlformats.org/officeDocument/2006/relationships/endnotes" Target="endnotes.xml"/><Relationship Id="rId19" Type="http://schemas.openxmlformats.org/officeDocument/2006/relationships/hyperlink" Target="https://tools.ietf.org/html/rfc7519" TargetMode="External"/><Relationship Id="rId31" Type="http://schemas.openxmlformats.org/officeDocument/2006/relationships/hyperlink" Target="https://developer.okta.com/blog/2018/04/10/oauth-authorization-code-grant-typ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tools.ietf.org/html/rfc7519" TargetMode="External"/><Relationship Id="rId27" Type="http://schemas.openxmlformats.org/officeDocument/2006/relationships/image" Target="media/image8.png"/><Relationship Id="rId30" Type="http://schemas.openxmlformats.org/officeDocument/2006/relationships/hyperlink" Target="https://goteleport.com/blog/how-saml-authentication-works/" TargetMode="Externa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0.jpg"/><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370828E92F16B4BABA3414F1BB35038" ma:contentTypeVersion="13" ma:contentTypeDescription="Ein neues Dokument erstellen." ma:contentTypeScope="" ma:versionID="d4e5fd6942ebdb8915c6a5442ceb1437">
  <xsd:schema xmlns:xsd="http://www.w3.org/2001/XMLSchema" xmlns:xs="http://www.w3.org/2001/XMLSchema" xmlns:p="http://schemas.microsoft.com/office/2006/metadata/properties" xmlns:ns2="544ecf2e-739e-4933-8e51-fb8a32682e13" xmlns:ns3="1b1f0f71-a9d6-4b6f-bfe0-61aff53489cf" targetNamespace="http://schemas.microsoft.com/office/2006/metadata/properties" ma:root="true" ma:fieldsID="60baa5d94bba744550855a84cf00e4aa" ns2:_="" ns3:_="">
    <xsd:import namespace="544ecf2e-739e-4933-8e51-fb8a32682e13"/>
    <xsd:import namespace="1b1f0f71-a9d6-4b6f-bfe0-61aff53489c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ecf2e-739e-4933-8e51-fb8a32682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f9514b43-6234-412a-a944-8f2afe15e07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f0f71-a9d6-4b6f-bfe0-61aff53489cf"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7" nillable="true" ma:displayName="Taxonomy Catch All Column" ma:hidden="true" ma:list="{4d10a0d4-5a8d-4db6-98af-e51e36a8d624}" ma:internalName="TaxCatchAll" ma:showField="CatchAllData" ma:web="1b1f0f71-a9d6-4b6f-bfe0-61aff5348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4ecf2e-739e-4933-8e51-fb8a32682e13">
      <Terms xmlns="http://schemas.microsoft.com/office/infopath/2007/PartnerControls"/>
    </lcf76f155ced4ddcb4097134ff3c332f>
    <TaxCatchAll xmlns="1b1f0f71-a9d6-4b6f-bfe0-61aff53489cf" xsi:nil="true"/>
  </documentManagement>
</p:properties>
</file>

<file path=customXml/itemProps1.xml><?xml version="1.0" encoding="utf-8"?>
<ds:datastoreItem xmlns:ds="http://schemas.openxmlformats.org/officeDocument/2006/customXml" ds:itemID="{39636D36-58E8-4C20-8CA7-6C56CF4805B8}">
  <ds:schemaRefs>
    <ds:schemaRef ds:uri="http://schemas.openxmlformats.org/officeDocument/2006/bibliography"/>
  </ds:schemaRefs>
</ds:datastoreItem>
</file>

<file path=customXml/itemProps2.xml><?xml version="1.0" encoding="utf-8"?>
<ds:datastoreItem xmlns:ds="http://schemas.openxmlformats.org/officeDocument/2006/customXml" ds:itemID="{3A3F5EB6-BE80-454F-BD86-D89880F8D316}">
  <ds:schemaRefs>
    <ds:schemaRef ds:uri="http://schemas.microsoft.com/sharepoint/v3/contenttype/forms"/>
  </ds:schemaRefs>
</ds:datastoreItem>
</file>

<file path=customXml/itemProps3.xml><?xml version="1.0" encoding="utf-8"?>
<ds:datastoreItem xmlns:ds="http://schemas.openxmlformats.org/officeDocument/2006/customXml" ds:itemID="{A646A8DB-3E6A-4283-920C-1E901601F883}"/>
</file>

<file path=customXml/itemProps4.xml><?xml version="1.0" encoding="utf-8"?>
<ds:datastoreItem xmlns:ds="http://schemas.openxmlformats.org/officeDocument/2006/customXml" ds:itemID="{0CD75974-7A5C-422C-8567-8A8BFB2455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21</Pages>
  <Words>3976</Words>
  <Characters>22669</Characters>
  <Application>Microsoft Office Word</Application>
  <DocSecurity>0</DocSecurity>
  <Lines>188</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Collaboard Install</vt:lpstr>
      <vt:lpstr/>
    </vt:vector>
  </TitlesOfParts>
  <Company/>
  <LinksUpToDate>false</LinksUpToDate>
  <CharactersWithSpaces>26592</CharactersWithSpaces>
  <SharedDoc>false</SharedDoc>
  <HLinks>
    <vt:vector size="150" baseType="variant">
      <vt:variant>
        <vt:i4>8323129</vt:i4>
      </vt:variant>
      <vt:variant>
        <vt:i4>144</vt:i4>
      </vt:variant>
      <vt:variant>
        <vt:i4>0</vt:i4>
      </vt:variant>
      <vt:variant>
        <vt:i4>5</vt:i4>
      </vt:variant>
      <vt:variant>
        <vt:lpwstr>https://docs.microsoft.com/en-us/azure/storage/common/storage-sas-overview</vt:lpwstr>
      </vt:variant>
      <vt:variant>
        <vt:lpwstr/>
      </vt:variant>
      <vt:variant>
        <vt:i4>8192122</vt:i4>
      </vt:variant>
      <vt:variant>
        <vt:i4>141</vt:i4>
      </vt:variant>
      <vt:variant>
        <vt:i4>0</vt:i4>
      </vt:variant>
      <vt:variant>
        <vt:i4>5</vt:i4>
      </vt:variant>
      <vt:variant>
        <vt:lpwstr>https://tools.ietf.org/html/rfc7519</vt:lpwstr>
      </vt:variant>
      <vt:variant>
        <vt:lpwstr/>
      </vt:variant>
      <vt:variant>
        <vt:i4>1507383</vt:i4>
      </vt:variant>
      <vt:variant>
        <vt:i4>134</vt:i4>
      </vt:variant>
      <vt:variant>
        <vt:i4>0</vt:i4>
      </vt:variant>
      <vt:variant>
        <vt:i4>5</vt:i4>
      </vt:variant>
      <vt:variant>
        <vt:lpwstr/>
      </vt:variant>
      <vt:variant>
        <vt:lpwstr>_Toc72254463</vt:lpwstr>
      </vt:variant>
      <vt:variant>
        <vt:i4>1441847</vt:i4>
      </vt:variant>
      <vt:variant>
        <vt:i4>128</vt:i4>
      </vt:variant>
      <vt:variant>
        <vt:i4>0</vt:i4>
      </vt:variant>
      <vt:variant>
        <vt:i4>5</vt:i4>
      </vt:variant>
      <vt:variant>
        <vt:lpwstr/>
      </vt:variant>
      <vt:variant>
        <vt:lpwstr>_Toc72254462</vt:lpwstr>
      </vt:variant>
      <vt:variant>
        <vt:i4>1376311</vt:i4>
      </vt:variant>
      <vt:variant>
        <vt:i4>122</vt:i4>
      </vt:variant>
      <vt:variant>
        <vt:i4>0</vt:i4>
      </vt:variant>
      <vt:variant>
        <vt:i4>5</vt:i4>
      </vt:variant>
      <vt:variant>
        <vt:lpwstr/>
      </vt:variant>
      <vt:variant>
        <vt:lpwstr>_Toc72254461</vt:lpwstr>
      </vt:variant>
      <vt:variant>
        <vt:i4>1310775</vt:i4>
      </vt:variant>
      <vt:variant>
        <vt:i4>116</vt:i4>
      </vt:variant>
      <vt:variant>
        <vt:i4>0</vt:i4>
      </vt:variant>
      <vt:variant>
        <vt:i4>5</vt:i4>
      </vt:variant>
      <vt:variant>
        <vt:lpwstr/>
      </vt:variant>
      <vt:variant>
        <vt:lpwstr>_Toc72254460</vt:lpwstr>
      </vt:variant>
      <vt:variant>
        <vt:i4>1900596</vt:i4>
      </vt:variant>
      <vt:variant>
        <vt:i4>110</vt:i4>
      </vt:variant>
      <vt:variant>
        <vt:i4>0</vt:i4>
      </vt:variant>
      <vt:variant>
        <vt:i4>5</vt:i4>
      </vt:variant>
      <vt:variant>
        <vt:lpwstr/>
      </vt:variant>
      <vt:variant>
        <vt:lpwstr>_Toc72254459</vt:lpwstr>
      </vt:variant>
      <vt:variant>
        <vt:i4>1835060</vt:i4>
      </vt:variant>
      <vt:variant>
        <vt:i4>104</vt:i4>
      </vt:variant>
      <vt:variant>
        <vt:i4>0</vt:i4>
      </vt:variant>
      <vt:variant>
        <vt:i4>5</vt:i4>
      </vt:variant>
      <vt:variant>
        <vt:lpwstr/>
      </vt:variant>
      <vt:variant>
        <vt:lpwstr>_Toc72254458</vt:lpwstr>
      </vt:variant>
      <vt:variant>
        <vt:i4>1245236</vt:i4>
      </vt:variant>
      <vt:variant>
        <vt:i4>98</vt:i4>
      </vt:variant>
      <vt:variant>
        <vt:i4>0</vt:i4>
      </vt:variant>
      <vt:variant>
        <vt:i4>5</vt:i4>
      </vt:variant>
      <vt:variant>
        <vt:lpwstr/>
      </vt:variant>
      <vt:variant>
        <vt:lpwstr>_Toc72254457</vt:lpwstr>
      </vt:variant>
      <vt:variant>
        <vt:i4>1179700</vt:i4>
      </vt:variant>
      <vt:variant>
        <vt:i4>92</vt:i4>
      </vt:variant>
      <vt:variant>
        <vt:i4>0</vt:i4>
      </vt:variant>
      <vt:variant>
        <vt:i4>5</vt:i4>
      </vt:variant>
      <vt:variant>
        <vt:lpwstr/>
      </vt:variant>
      <vt:variant>
        <vt:lpwstr>_Toc72254456</vt:lpwstr>
      </vt:variant>
      <vt:variant>
        <vt:i4>1114164</vt:i4>
      </vt:variant>
      <vt:variant>
        <vt:i4>86</vt:i4>
      </vt:variant>
      <vt:variant>
        <vt:i4>0</vt:i4>
      </vt:variant>
      <vt:variant>
        <vt:i4>5</vt:i4>
      </vt:variant>
      <vt:variant>
        <vt:lpwstr/>
      </vt:variant>
      <vt:variant>
        <vt:lpwstr>_Toc72254455</vt:lpwstr>
      </vt:variant>
      <vt:variant>
        <vt:i4>1048628</vt:i4>
      </vt:variant>
      <vt:variant>
        <vt:i4>80</vt:i4>
      </vt:variant>
      <vt:variant>
        <vt:i4>0</vt:i4>
      </vt:variant>
      <vt:variant>
        <vt:i4>5</vt:i4>
      </vt:variant>
      <vt:variant>
        <vt:lpwstr/>
      </vt:variant>
      <vt:variant>
        <vt:lpwstr>_Toc72254454</vt:lpwstr>
      </vt:variant>
      <vt:variant>
        <vt:i4>1507380</vt:i4>
      </vt:variant>
      <vt:variant>
        <vt:i4>74</vt:i4>
      </vt:variant>
      <vt:variant>
        <vt:i4>0</vt:i4>
      </vt:variant>
      <vt:variant>
        <vt:i4>5</vt:i4>
      </vt:variant>
      <vt:variant>
        <vt:lpwstr/>
      </vt:variant>
      <vt:variant>
        <vt:lpwstr>_Toc72254453</vt:lpwstr>
      </vt:variant>
      <vt:variant>
        <vt:i4>1441844</vt:i4>
      </vt:variant>
      <vt:variant>
        <vt:i4>68</vt:i4>
      </vt:variant>
      <vt:variant>
        <vt:i4>0</vt:i4>
      </vt:variant>
      <vt:variant>
        <vt:i4>5</vt:i4>
      </vt:variant>
      <vt:variant>
        <vt:lpwstr/>
      </vt:variant>
      <vt:variant>
        <vt:lpwstr>_Toc72254452</vt:lpwstr>
      </vt:variant>
      <vt:variant>
        <vt:i4>1376308</vt:i4>
      </vt:variant>
      <vt:variant>
        <vt:i4>62</vt:i4>
      </vt:variant>
      <vt:variant>
        <vt:i4>0</vt:i4>
      </vt:variant>
      <vt:variant>
        <vt:i4>5</vt:i4>
      </vt:variant>
      <vt:variant>
        <vt:lpwstr/>
      </vt:variant>
      <vt:variant>
        <vt:lpwstr>_Toc72254451</vt:lpwstr>
      </vt:variant>
      <vt:variant>
        <vt:i4>1310772</vt:i4>
      </vt:variant>
      <vt:variant>
        <vt:i4>56</vt:i4>
      </vt:variant>
      <vt:variant>
        <vt:i4>0</vt:i4>
      </vt:variant>
      <vt:variant>
        <vt:i4>5</vt:i4>
      </vt:variant>
      <vt:variant>
        <vt:lpwstr/>
      </vt:variant>
      <vt:variant>
        <vt:lpwstr>_Toc72254450</vt:lpwstr>
      </vt:variant>
      <vt:variant>
        <vt:i4>1900597</vt:i4>
      </vt:variant>
      <vt:variant>
        <vt:i4>50</vt:i4>
      </vt:variant>
      <vt:variant>
        <vt:i4>0</vt:i4>
      </vt:variant>
      <vt:variant>
        <vt:i4>5</vt:i4>
      </vt:variant>
      <vt:variant>
        <vt:lpwstr/>
      </vt:variant>
      <vt:variant>
        <vt:lpwstr>_Toc72254449</vt:lpwstr>
      </vt:variant>
      <vt:variant>
        <vt:i4>1835061</vt:i4>
      </vt:variant>
      <vt:variant>
        <vt:i4>44</vt:i4>
      </vt:variant>
      <vt:variant>
        <vt:i4>0</vt:i4>
      </vt:variant>
      <vt:variant>
        <vt:i4>5</vt:i4>
      </vt:variant>
      <vt:variant>
        <vt:lpwstr/>
      </vt:variant>
      <vt:variant>
        <vt:lpwstr>_Toc72254448</vt:lpwstr>
      </vt:variant>
      <vt:variant>
        <vt:i4>1245237</vt:i4>
      </vt:variant>
      <vt:variant>
        <vt:i4>38</vt:i4>
      </vt:variant>
      <vt:variant>
        <vt:i4>0</vt:i4>
      </vt:variant>
      <vt:variant>
        <vt:i4>5</vt:i4>
      </vt:variant>
      <vt:variant>
        <vt:lpwstr/>
      </vt:variant>
      <vt:variant>
        <vt:lpwstr>_Toc72254447</vt:lpwstr>
      </vt:variant>
      <vt:variant>
        <vt:i4>1179701</vt:i4>
      </vt:variant>
      <vt:variant>
        <vt:i4>32</vt:i4>
      </vt:variant>
      <vt:variant>
        <vt:i4>0</vt:i4>
      </vt:variant>
      <vt:variant>
        <vt:i4>5</vt:i4>
      </vt:variant>
      <vt:variant>
        <vt:lpwstr/>
      </vt:variant>
      <vt:variant>
        <vt:lpwstr>_Toc72254446</vt:lpwstr>
      </vt:variant>
      <vt:variant>
        <vt:i4>1114165</vt:i4>
      </vt:variant>
      <vt:variant>
        <vt:i4>26</vt:i4>
      </vt:variant>
      <vt:variant>
        <vt:i4>0</vt:i4>
      </vt:variant>
      <vt:variant>
        <vt:i4>5</vt:i4>
      </vt:variant>
      <vt:variant>
        <vt:lpwstr/>
      </vt:variant>
      <vt:variant>
        <vt:lpwstr>_Toc72254445</vt:lpwstr>
      </vt:variant>
      <vt:variant>
        <vt:i4>1048629</vt:i4>
      </vt:variant>
      <vt:variant>
        <vt:i4>20</vt:i4>
      </vt:variant>
      <vt:variant>
        <vt:i4>0</vt:i4>
      </vt:variant>
      <vt:variant>
        <vt:i4>5</vt:i4>
      </vt:variant>
      <vt:variant>
        <vt:lpwstr/>
      </vt:variant>
      <vt:variant>
        <vt:lpwstr>_Toc72254444</vt:lpwstr>
      </vt:variant>
      <vt:variant>
        <vt:i4>1507381</vt:i4>
      </vt:variant>
      <vt:variant>
        <vt:i4>14</vt:i4>
      </vt:variant>
      <vt:variant>
        <vt:i4>0</vt:i4>
      </vt:variant>
      <vt:variant>
        <vt:i4>5</vt:i4>
      </vt:variant>
      <vt:variant>
        <vt:lpwstr/>
      </vt:variant>
      <vt:variant>
        <vt:lpwstr>_Toc72254443</vt:lpwstr>
      </vt:variant>
      <vt:variant>
        <vt:i4>1441845</vt:i4>
      </vt:variant>
      <vt:variant>
        <vt:i4>8</vt:i4>
      </vt:variant>
      <vt:variant>
        <vt:i4>0</vt:i4>
      </vt:variant>
      <vt:variant>
        <vt:i4>5</vt:i4>
      </vt:variant>
      <vt:variant>
        <vt:lpwstr/>
      </vt:variant>
      <vt:variant>
        <vt:lpwstr>_Toc72254442</vt:lpwstr>
      </vt:variant>
      <vt:variant>
        <vt:i4>1376309</vt:i4>
      </vt:variant>
      <vt:variant>
        <vt:i4>2</vt:i4>
      </vt:variant>
      <vt:variant>
        <vt:i4>0</vt:i4>
      </vt:variant>
      <vt:variant>
        <vt:i4>5</vt:i4>
      </vt:variant>
      <vt:variant>
        <vt:lpwstr/>
      </vt:variant>
      <vt:variant>
        <vt:lpwstr>_Toc72254441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Collaboard Authentication</dc:title>
  <dc:subject>EXTERNAL AUTHENTICATION AND USER AUTHORIZATION</dc:subject>
  <dc:creator>Microsoft Office User</dc:creator>
  <cp:keywords/>
  <dc:description/>
  <cp:lastModifiedBy>Gian Paolo Santopaolo</cp:lastModifiedBy>
  <cp:revision>57</cp:revision>
  <cp:lastPrinted>2021-01-05T01:21:00Z</cp:lastPrinted>
  <dcterms:created xsi:type="dcterms:W3CDTF">2020-12-17T23:05:00Z</dcterms:created>
  <dcterms:modified xsi:type="dcterms:W3CDTF">2021-05-19T12:37:00Z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0x0101000370828E92F16B4BABA3414F1BB35038</vt:lpwstr>
  </property>
  <property fmtid="{D5CDD505-2E9C-101B-9397-08002B2CF9AE}" pid="3" name="MediaServiceImageTags">
    <vt:lpwstr/>
  </property>
</Properties>
</file>