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jc w:val="center"/>
        <w:rPr>
          <w:sz w:val="26"/>
          <w:szCs w:val="26"/>
          <w:vertAlign w:val="baseline"/>
        </w:rPr>
      </w:pPr>
      <w:bookmarkStart w:colFirst="0" w:colLast="0" w:name="_heading=h.gjdgxs" w:id="0"/>
      <w:bookmarkEnd w:id="0"/>
      <w:r w:rsidDel="00000000" w:rsidR="00000000" w:rsidRPr="00000000">
        <w:rPr>
          <w:sz w:val="32"/>
          <w:szCs w:val="32"/>
          <w:rtl w:val="0"/>
        </w:rPr>
        <w:t xml:space="preserve">Creating an Elevator Pitch</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6005859375" w:line="259.35110092163086" w:lineRule="auto"/>
        <w:ind w:left="25.29998779296875" w:right="103.404541015625"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time it takes to ride an elevator, what would you tell someone about your program? Please take  </w:t>
      </w:r>
      <w:r w:rsidDel="00000000" w:rsidR="00000000" w:rsidRPr="00000000">
        <w:rPr>
          <w:rtl w:val="0"/>
        </w:rPr>
        <w:t xml:space="preserve">the time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each idea to write one short powerful sentence for each topic.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21240234375" w:line="258.9872646331787" w:lineRule="auto"/>
        <w:ind w:left="15.839996337890625" w:right="146.602783203125" w:hanging="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five topics will help you to write a carefully planned and prepared message that grabs attention  in a few words, which should only take 30-60 seconds to read.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4492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elevator speech in total is:  </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88.861083984375"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no longer than 30-</w:t>
      </w:r>
      <w:r w:rsidDel="00000000" w:rsidR="00000000" w:rsidRPr="00000000">
        <w:rPr>
          <w:rtl w:val="0"/>
        </w:rPr>
        <w:t xml:space="preserve">90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  </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sentences- 8 to 10 sentences </w:t>
      </w:r>
      <w:r w:rsidDel="00000000" w:rsidR="00000000" w:rsidRPr="00000000">
        <w:rPr>
          <w:rtl w:val="0"/>
        </w:rPr>
      </w:r>
    </w:p>
    <w:p w:rsidR="00000000" w:rsidDel="00000000" w:rsidP="00000000" w:rsidRDefault="00000000" w:rsidRPr="00000000" w14:paraId="00000007">
      <w:pPr>
        <w:pStyle w:val="Heading1"/>
        <w:rPr>
          <w:sz w:val="24"/>
          <w:szCs w:val="24"/>
          <w:vertAlign w:val="baseline"/>
        </w:rPr>
      </w:pPr>
      <w:bookmarkStart w:colFirst="0" w:colLast="0" w:name="_heading=h.30j0zll" w:id="1"/>
      <w:bookmarkEnd w:id="1"/>
      <w:r w:rsidDel="00000000" w:rsidR="00000000" w:rsidRPr="00000000">
        <w:rPr>
          <w:sz w:val="24"/>
          <w:szCs w:val="24"/>
          <w:rtl w:val="0"/>
        </w:rPr>
        <w:t xml:space="preserve">Questions</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93.65966796875" w:line="258.98712158203125" w:lineRule="auto"/>
        <w:ind w:left="720" w:right="326.666259765625"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with a statement that grabs attention: a hook that prompts your listener to ask  questions; Tell who you are: what is your role, include location.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5966796875" w:line="258.98712158203125" w:lineRule="auto"/>
        <w:ind w:left="720" w:right="326.666259765625"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w:t>
      </w:r>
      <w:r w:rsidDel="00000000" w:rsidR="00000000" w:rsidRPr="00000000">
        <w:rPr>
          <w:b w:val="1"/>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Mary Smith, Executive Director for Homes for the Homeless, a Detroit area non profit that runs homeless shelters. OR I’m Robin Young and I am the Executive Director of Little  Ones Stay and Play, a Brooks County owned and operation child care center.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5966796875" w:line="258.98712158203125" w:lineRule="auto"/>
        <w:ind w:left="720" w:right="326.666259765625" w:firstLine="0"/>
        <w:jc w:val="left"/>
        <w:rPr/>
      </w:pPr>
      <w:r w:rsidDel="00000000" w:rsidR="00000000" w:rsidRPr="00000000">
        <w:rPr>
          <w:rtl w:val="0"/>
        </w:rPr>
        <w:t xml:space="preserve">Answer: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5966796875" w:line="258.98712158203125" w:lineRule="auto"/>
        <w:ind w:left="720" w:right="326.666259765625"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93.677978515625" w:line="240"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b w:val="1"/>
          <w:rtl w:val="0"/>
        </w:rPr>
        <w:t xml:space="preserve">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hat do you offer-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what problems you solve, offer a vivid example.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77978515625"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help about 80 families in the Valdosta area with high quality child care so that the  parents can go to work or school. OR We offer the only Quality Rated after school program in  Colquitt County, so that children have a safe, supervised, and quality place to spend the hours after  the instructional day. </w:t>
      </w:r>
    </w:p>
    <w:p w:rsidR="00000000" w:rsidDel="00000000" w:rsidP="00000000" w:rsidRDefault="00000000" w:rsidRPr="00000000" w14:paraId="0000000E">
      <w:pPr>
        <w:widowControl w:val="0"/>
        <w:spacing w:before="193.65966796875" w:line="258.98712158203125" w:lineRule="auto"/>
        <w:ind w:left="720" w:right="326.666259765625" w:firstLine="0"/>
        <w:rPr/>
      </w:pPr>
      <w:r w:rsidDel="00000000" w:rsidR="00000000" w:rsidRPr="00000000">
        <w:rPr>
          <w:rtl w:val="0"/>
        </w:rPr>
        <w:t xml:space="preserve">Answer: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7783203125" w:line="260.5016326904297" w:lineRule="auto"/>
        <w:ind w:left="0" w:right="1449.0606689453125"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00.06683349609375" w:line="261.25911712646484" w:lineRule="auto"/>
        <w:ind w:left="720" w:right="336.619873046875" w:hanging="360"/>
        <w:jc w:val="left"/>
        <w:rPr>
          <w:rFonts w:ascii="Arial" w:cs="Arial" w:eastAsia="Arial" w:hAnsi="Arial"/>
          <w:i w:val="0"/>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the benefits-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what very special services, or solutions you can offer, what are the  advantages of working with you, work your organization name in a 2</w:t>
      </w:r>
      <w:r w:rsidDel="00000000" w:rsidR="00000000" w:rsidRPr="00000000">
        <w:rPr>
          <w:rFonts w:ascii="Arial" w:cs="Arial" w:eastAsia="Arial" w:hAnsi="Arial"/>
          <w:b w:val="0"/>
          <w:i w:val="0"/>
          <w:smallCaps w:val="0"/>
          <w:strike w:val="0"/>
          <w:color w:val="000000"/>
          <w:sz w:val="21.666666666666668"/>
          <w:szCs w:val="21.666666666666668"/>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include phrases that  define or refine.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6683349609375" w:line="261.25911712646484" w:lineRule="auto"/>
        <w:ind w:left="720" w:right="336.61987304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our child care program different is that we are Quality Rated, which </w:t>
      </w:r>
      <w:r w:rsidDel="00000000" w:rsidR="00000000" w:rsidRPr="00000000">
        <w:rPr>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eans that we have been certified by state credentialed early childhood education experts that we go  above and beyond minimum health and safety standards to offer an early learning experience that  prepares children for kindergarten. OR Because we are able to keep our rates low, working poor families are able to remain employed or in school, which helps provide a PATH out of poverty. OR  We are a minority, woman owned business that employs 35 local residents of Lowndes County </w:t>
      </w:r>
    </w:p>
    <w:p w:rsidR="00000000" w:rsidDel="00000000" w:rsidP="00000000" w:rsidRDefault="00000000" w:rsidRPr="00000000" w14:paraId="00000012">
      <w:pPr>
        <w:widowControl w:val="0"/>
        <w:spacing w:before="193.65966796875" w:line="258.98712158203125" w:lineRule="auto"/>
        <w:ind w:left="720" w:right="326.666259765625" w:firstLine="0"/>
        <w:rPr/>
      </w:pPr>
      <w:r w:rsidDel="00000000" w:rsidR="00000000" w:rsidRPr="00000000">
        <w:rPr>
          <w:rtl w:val="0"/>
        </w:rPr>
        <w:t xml:space="preserve">Answer: </w:t>
      </w:r>
    </w:p>
    <w:p w:rsidR="00000000" w:rsidDel="00000000" w:rsidP="00000000" w:rsidRDefault="00000000" w:rsidRPr="00000000" w14:paraId="00000013">
      <w:pPr>
        <w:widowControl w:val="0"/>
        <w:spacing w:before="193.65966796875" w:line="258.98712158203125" w:lineRule="auto"/>
        <w:ind w:left="720" w:right="326.666259765625" w:firstLine="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99.35546875" w:line="258.9872646331787" w:lineRule="auto"/>
        <w:ind w:left="720" w:right="90.660400390625"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do you do 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concrete example or tell a short story, show your uniqueness, emotional  appeals, real impact stories.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5546875" w:line="258.9872646331787" w:lineRule="auto"/>
        <w:ind w:left="720" w:right="90.66040039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helped 700 individuals access Social Security benefits since we began our  SOAR program in 2007. Our outcomes tell us that applicants access stable housing and  healthcare in an average of 65 days from date of application. OR We serve 30 children who receive  CAPS, which means their parents work, but don’t make above 85% of the median income.  Because we’re Quality Rated, that means these children, who need our support the most, benefit  from an environment with highly trained teachers, lower rations, </w:t>
      </w:r>
    </w:p>
    <w:p w:rsidR="00000000" w:rsidDel="00000000" w:rsidP="00000000" w:rsidRDefault="00000000" w:rsidRPr="00000000" w14:paraId="00000016">
      <w:pPr>
        <w:widowControl w:val="0"/>
        <w:spacing w:before="193.65966796875" w:line="258.98712158203125" w:lineRule="auto"/>
        <w:ind w:left="720" w:right="326.666259765625" w:firstLine="0"/>
        <w:rPr/>
      </w:pPr>
      <w:r w:rsidDel="00000000" w:rsidR="00000000" w:rsidRPr="00000000">
        <w:rPr>
          <w:rtl w:val="0"/>
        </w:rPr>
        <w:t xml:space="preserve">Answer: </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99.8663330078125" w:line="261.2593746185303" w:lineRule="auto"/>
        <w:ind w:left="720" w:right="224.98046875"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Include a specific call to action-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most wanted response after your elevator speech?  Do you want a business card, a referral or an appointment for a presentation after your elevator speech?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663330078125" w:line="261.2593746185303" w:lineRule="auto"/>
        <w:ind w:left="720" w:right="224.9804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contact you to see how we might work together? OR I see you are carrying a  DSM-V, we are looking for medical providers to perform mental status exams. OR Can we use  meeting space at your office to host our next staff development/training day? </w:t>
      </w:r>
    </w:p>
    <w:p w:rsidR="00000000" w:rsidDel="00000000" w:rsidP="00000000" w:rsidRDefault="00000000" w:rsidRPr="00000000" w14:paraId="00000019">
      <w:pPr>
        <w:widowControl w:val="0"/>
        <w:spacing w:before="193.65966796875" w:line="258.98712158203125" w:lineRule="auto"/>
        <w:ind w:left="720" w:right="326.666259765625" w:firstLine="0"/>
        <w:rPr/>
      </w:pPr>
      <w:r w:rsidDel="00000000" w:rsidR="00000000" w:rsidRPr="00000000">
        <w:rPr>
          <w:rtl w:val="0"/>
        </w:rPr>
        <w:t xml:space="preserve">Answer: </w:t>
      </w:r>
    </w:p>
    <w:p w:rsidR="00000000" w:rsidDel="00000000" w:rsidP="00000000" w:rsidRDefault="00000000" w:rsidRPr="00000000" w14:paraId="0000001A">
      <w:pPr>
        <w:pStyle w:val="Heading2"/>
        <w:widowControl w:val="0"/>
        <w:spacing w:line="240" w:lineRule="auto"/>
        <w:ind w:left="10.3399658203125" w:firstLine="0"/>
        <w:rPr>
          <w:sz w:val="24"/>
          <w:szCs w:val="24"/>
          <w:vertAlign w:val="baseline"/>
        </w:rPr>
      </w:pPr>
      <w:bookmarkStart w:colFirst="0" w:colLast="0" w:name="_heading=h.1fob9te" w:id="2"/>
      <w:bookmarkEnd w:id="2"/>
      <w:r w:rsidDel="00000000" w:rsidR="00000000" w:rsidRPr="00000000">
        <w:rPr>
          <w:sz w:val="24"/>
          <w:szCs w:val="24"/>
          <w:vertAlign w:val="baseline"/>
          <w:rtl w:val="0"/>
        </w:rPr>
        <w:t xml:space="preserve">Checklist for fine-tuning</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93.45977783203125"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write down all that comes up in your mind. </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8.9872646331787" w:lineRule="auto"/>
        <w:ind w:left="720" w:right="54.923095703125"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cut the jargon and details. Make </w:t>
      </w:r>
      <w:r w:rsidDel="00000000" w:rsidR="00000000" w:rsidRPr="00000000">
        <w:rPr>
          <w:rtl w:val="0"/>
        </w:rPr>
        <w:t xml:space="preserve">strong, short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powerful sentences. Eliminate unnecessary words. </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8.9872646331787" w:lineRule="auto"/>
        <w:ind w:left="720" w:right="75.487060546875"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the phrases to each other. Your elevator speech has to flow naturally and smoothly. Don’t  rush. </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Memorize key points and practice. </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really answered the key question of your listener: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What’s in it for </w:t>
      </w:r>
      <w:r w:rsidDel="00000000" w:rsidR="00000000" w:rsidRPr="00000000">
        <w:rPr>
          <w:b w:val="1"/>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63.4401035308838" w:lineRule="auto"/>
        <w:ind w:left="720" w:right="1896.14013671875" w:hanging="360"/>
        <w:jc w:val="left"/>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different versions for different audiences of your elevator speech.</w:t>
      </w:r>
      <w:r w:rsidDel="00000000" w:rsidR="00000000" w:rsidRPr="00000000">
        <w:rPr>
          <w:rtl w:val="0"/>
        </w:rPr>
      </w:r>
    </w:p>
    <w:sectPr>
      <w:footerReference r:id="rId7" w:type="default"/>
      <w:pgSz w:h="15840" w:w="12240" w:orient="portrait"/>
      <w:pgMar w:bottom="765.5000305175781" w:top="1255.599365234375" w:left="809.6200561523438" w:right="1396.83959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widowControl w:val="0"/>
      <w:spacing w:before="374.32769775390625" w:line="240" w:lineRule="auto"/>
      <w:jc w:val="center"/>
      <w:rPr>
        <w:rFonts w:ascii="Calibri" w:cs="Calibri" w:eastAsia="Calibri" w:hAnsi="Calibri"/>
      </w:rPr>
    </w:pPr>
    <w:r w:rsidDel="00000000" w:rsidR="00000000" w:rsidRPr="00000000">
      <w:rPr>
        <w:rFonts w:ascii="Calibri" w:cs="Calibri" w:eastAsia="Calibri" w:hAnsi="Calibri"/>
        <w:rtl w:val="0"/>
      </w:rPr>
      <w:t xml:space="preserve">Grant Writing Training August 22, 2018 </w:t>
    </w:r>
  </w:p>
  <w:p w:rsidR="00000000" w:rsidDel="00000000" w:rsidP="00000000" w:rsidRDefault="00000000" w:rsidRPr="00000000" w14:paraId="00000022">
    <w:pPr>
      <w:widowControl w:val="0"/>
      <w:spacing w:before="9.940032958984375" w:line="244.34666633605957" w:lineRule="auto"/>
      <w:ind w:left="2602.0999145507812" w:right="2629.07958984375" w:firstLine="0"/>
      <w:jc w:val="center"/>
      <w:rPr>
        <w:rFonts w:ascii="Calibri" w:cs="Calibri" w:eastAsia="Calibri" w:hAnsi="Calibri"/>
      </w:rPr>
    </w:pPr>
    <w:r w:rsidDel="00000000" w:rsidR="00000000" w:rsidRPr="00000000">
      <w:rPr>
        <w:rFonts w:ascii="Calibri" w:cs="Calibri" w:eastAsia="Calibri" w:hAnsi="Calibri"/>
        <w:rtl w:val="0"/>
      </w:rPr>
      <w:t xml:space="preserve">Kristin Bernhard ~ Georgia Department of Early Care and Learning Adapted from the SAMHSA SOAR TA Center </w:t>
    </w:r>
  </w:p>
  <w:p w:rsidR="00000000" w:rsidDel="00000000" w:rsidP="00000000" w:rsidRDefault="00000000" w:rsidRPr="00000000" w14:paraId="00000023">
    <w:pPr>
      <w:widowControl w:val="0"/>
      <w:spacing w:before="9.940032958984375" w:line="244.34666633605957" w:lineRule="auto"/>
      <w:ind w:left="2602.0999145507812" w:right="2629.07958984375" w:firstLine="0"/>
      <w:jc w:val="center"/>
      <w:rPr>
        <w:rFonts w:ascii="Calibri" w:cs="Calibri" w:eastAsia="Calibri" w:hAnsi="Calibri"/>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WBstHFL1iEoy7XAFn4YS+CpvrA==">CgMxLjAyCGguZ2pkZ3hzMgloLjMwajB6bGwyCWguMWZvYjl0ZTgAciExdDExalF2MzVScUhJa3ZyTTVuR0wwaUp1N0Y3eFV2WFI=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