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6215" w14:textId="7DFC61CE" w:rsidR="00887571" w:rsidRPr="00887571" w:rsidRDefault="00887571" w:rsidP="00887571">
      <w:pPr>
        <w:jc w:val="center"/>
        <w:rPr>
          <w:b/>
          <w:bCs/>
          <w:sz w:val="24"/>
          <w:szCs w:val="24"/>
          <w:lang w:val="en-US"/>
        </w:rPr>
      </w:pPr>
      <w:r w:rsidRPr="00887571">
        <w:rPr>
          <w:b/>
          <w:bCs/>
          <w:sz w:val="24"/>
          <w:szCs w:val="24"/>
          <w:lang w:val="en-US"/>
        </w:rPr>
        <w:t xml:space="preserve">GEORGE FLOYD FOUR YEARS AFTER: A DATA </w:t>
      </w:r>
      <w:r>
        <w:rPr>
          <w:b/>
          <w:bCs/>
          <w:sz w:val="24"/>
          <w:szCs w:val="24"/>
          <w:lang w:val="en-US"/>
        </w:rPr>
        <w:t>D</w:t>
      </w:r>
      <w:r w:rsidRPr="00887571">
        <w:rPr>
          <w:b/>
          <w:bCs/>
          <w:sz w:val="24"/>
          <w:szCs w:val="24"/>
          <w:lang w:val="en-US"/>
        </w:rPr>
        <w:t xml:space="preserve">RIVEN ANALYSIS OF POSTS AND COMMENTS ON </w:t>
      </w:r>
      <w:r>
        <w:rPr>
          <w:b/>
          <w:bCs/>
          <w:sz w:val="24"/>
          <w:szCs w:val="24"/>
          <w:lang w:val="en-US"/>
        </w:rPr>
        <w:t xml:space="preserve">X </w:t>
      </w:r>
      <w:r w:rsidRPr="00887571">
        <w:rPr>
          <w:b/>
          <w:bCs/>
          <w:sz w:val="24"/>
          <w:szCs w:val="24"/>
          <w:lang w:val="en-US"/>
        </w:rPr>
        <w:t>(FORMERLY TWITTER)</w:t>
      </w:r>
    </w:p>
    <w:p w14:paraId="449743E6" w14:textId="193A26F4" w:rsidR="00887571" w:rsidRPr="00887571" w:rsidRDefault="00887571">
      <w:pPr>
        <w:rPr>
          <w:sz w:val="24"/>
          <w:szCs w:val="24"/>
          <w:lang w:val="en-US"/>
        </w:rPr>
      </w:pPr>
    </w:p>
    <w:p w14:paraId="636B9311" w14:textId="77777777" w:rsidR="00887571" w:rsidRPr="00887571" w:rsidRDefault="00887571" w:rsidP="00887571">
      <w:pPr>
        <w:jc w:val="center"/>
        <w:rPr>
          <w:sz w:val="24"/>
          <w:szCs w:val="24"/>
          <w:lang w:val="en-US"/>
        </w:rPr>
      </w:pPr>
      <w:r w:rsidRPr="00887571">
        <w:rPr>
          <w:sz w:val="24"/>
          <w:szCs w:val="24"/>
          <w:lang w:val="en-US"/>
        </w:rPr>
        <w:t>By</w:t>
      </w:r>
    </w:p>
    <w:p w14:paraId="30F5EA17" w14:textId="680A95B1" w:rsidR="00887571" w:rsidRPr="00887571" w:rsidRDefault="00887571" w:rsidP="00887571">
      <w:pPr>
        <w:jc w:val="center"/>
        <w:rPr>
          <w:sz w:val="24"/>
          <w:szCs w:val="24"/>
          <w:lang w:val="en-US"/>
        </w:rPr>
      </w:pPr>
      <w:r w:rsidRPr="00887571">
        <w:rPr>
          <w:sz w:val="24"/>
          <w:szCs w:val="24"/>
          <w:lang w:val="en-US"/>
        </w:rPr>
        <w:t>Apampa</w:t>
      </w:r>
      <w:r>
        <w:rPr>
          <w:sz w:val="24"/>
          <w:szCs w:val="24"/>
          <w:lang w:val="en-US"/>
        </w:rPr>
        <w:t>, O.R.</w:t>
      </w:r>
    </w:p>
    <w:p w14:paraId="652231F2" w14:textId="77777777" w:rsidR="00887571" w:rsidRPr="00887571" w:rsidRDefault="00887571" w:rsidP="00887571">
      <w:pPr>
        <w:jc w:val="center"/>
        <w:rPr>
          <w:sz w:val="24"/>
          <w:szCs w:val="24"/>
          <w:lang w:val="en-US"/>
        </w:rPr>
      </w:pPr>
      <w:r w:rsidRPr="00887571">
        <w:rPr>
          <w:sz w:val="24"/>
          <w:szCs w:val="24"/>
          <w:lang w:val="en-US"/>
        </w:rPr>
        <w:t xml:space="preserve">(Email: </w:t>
      </w:r>
      <w:hyperlink r:id="rId4" w:history="1">
        <w:r w:rsidRPr="00887571">
          <w:rPr>
            <w:rStyle w:val="Hyperlink"/>
            <w:sz w:val="24"/>
            <w:szCs w:val="24"/>
            <w:lang w:val="en-US"/>
          </w:rPr>
          <w:t>apamps2000@gmail.com</w:t>
        </w:r>
      </w:hyperlink>
      <w:r w:rsidRPr="00887571">
        <w:rPr>
          <w:sz w:val="24"/>
          <w:szCs w:val="24"/>
          <w:lang w:val="en-US"/>
        </w:rPr>
        <w:t>)</w:t>
      </w:r>
    </w:p>
    <w:p w14:paraId="6BE2F697" w14:textId="77777777" w:rsidR="00887571" w:rsidRPr="00887571" w:rsidRDefault="00887571" w:rsidP="00887571">
      <w:pPr>
        <w:rPr>
          <w:sz w:val="24"/>
          <w:szCs w:val="24"/>
          <w:lang w:val="en-US"/>
        </w:rPr>
      </w:pPr>
    </w:p>
    <w:p w14:paraId="7D1AEB59" w14:textId="77777777" w:rsidR="00887571" w:rsidRPr="00887571" w:rsidRDefault="00887571" w:rsidP="00887571">
      <w:pPr>
        <w:jc w:val="both"/>
        <w:rPr>
          <w:b/>
          <w:bCs/>
          <w:i/>
          <w:iCs/>
          <w:sz w:val="24"/>
          <w:szCs w:val="24"/>
          <w:lang w:val="en-US"/>
        </w:rPr>
      </w:pPr>
      <w:r w:rsidRPr="00887571">
        <w:rPr>
          <w:b/>
          <w:bCs/>
          <w:i/>
          <w:iCs/>
          <w:sz w:val="24"/>
          <w:szCs w:val="24"/>
          <w:lang w:val="en-US"/>
        </w:rPr>
        <w:t>Abstract</w:t>
      </w:r>
    </w:p>
    <w:p w14:paraId="0CC3B623" w14:textId="77777777" w:rsidR="00887571" w:rsidRPr="00887571" w:rsidRDefault="00887571" w:rsidP="00887571">
      <w:pPr>
        <w:jc w:val="both"/>
        <w:rPr>
          <w:sz w:val="24"/>
          <w:szCs w:val="24"/>
          <w:lang w:val="en-US"/>
        </w:rPr>
      </w:pPr>
      <w:r w:rsidRPr="00887571">
        <w:rPr>
          <w:sz w:val="24"/>
          <w:szCs w:val="24"/>
          <w:lang w:val="en-US"/>
        </w:rPr>
        <w:t>The death of George Floyd in the hands of the Minneapolis Police on the 25</w:t>
      </w:r>
      <w:r w:rsidRPr="00887571">
        <w:rPr>
          <w:sz w:val="24"/>
          <w:szCs w:val="24"/>
          <w:vertAlign w:val="superscript"/>
          <w:lang w:val="en-US"/>
        </w:rPr>
        <w:t>th</w:t>
      </w:r>
      <w:r w:rsidRPr="00887571">
        <w:rPr>
          <w:sz w:val="24"/>
          <w:szCs w:val="24"/>
          <w:lang w:val="en-US"/>
        </w:rPr>
        <w:t xml:space="preserve"> of May 2020 led to public outcry, followed by a worldwide protest against the rampant killing and humiliation of black people by the Police in the western hemisphere, especially in the United States. </w:t>
      </w:r>
    </w:p>
    <w:p w14:paraId="4B2F197B" w14:textId="4E5FBE8C" w:rsidR="00887571" w:rsidRPr="00887571" w:rsidRDefault="00887571" w:rsidP="00887571">
      <w:pPr>
        <w:jc w:val="both"/>
        <w:rPr>
          <w:rFonts w:cstheme="minorHAnsi"/>
          <w:bCs/>
          <w:sz w:val="24"/>
          <w:szCs w:val="24"/>
        </w:rPr>
      </w:pPr>
      <w:r w:rsidRPr="00887571">
        <w:rPr>
          <w:sz w:val="24"/>
          <w:szCs w:val="24"/>
          <w:lang w:val="en-US"/>
        </w:rPr>
        <w:t xml:space="preserve">The objectives of study were to use </w:t>
      </w:r>
      <w:r w:rsidRPr="00887571">
        <w:rPr>
          <w:rFonts w:cstheme="minorHAnsi"/>
          <w:bCs/>
          <w:sz w:val="24"/>
          <w:szCs w:val="24"/>
        </w:rPr>
        <w:t>data mining techniques and machine learning algorithms</w:t>
      </w:r>
      <w:r w:rsidRPr="00887571">
        <w:rPr>
          <w:sz w:val="24"/>
          <w:szCs w:val="24"/>
          <w:lang w:val="en-US"/>
        </w:rPr>
        <w:t xml:space="preserve"> </w:t>
      </w:r>
      <w:r w:rsidRPr="00887571">
        <w:rPr>
          <w:rFonts w:cstheme="minorHAnsi"/>
          <w:bCs/>
          <w:sz w:val="24"/>
          <w:szCs w:val="24"/>
        </w:rPr>
        <w:t xml:space="preserve">to better understand how the online communications emanating from Twitter </w:t>
      </w:r>
      <w:r>
        <w:rPr>
          <w:rFonts w:cstheme="minorHAnsi"/>
          <w:bCs/>
          <w:sz w:val="24"/>
          <w:szCs w:val="24"/>
        </w:rPr>
        <w:t xml:space="preserve">(now X) </w:t>
      </w:r>
      <w:r w:rsidRPr="00887571">
        <w:rPr>
          <w:rFonts w:cstheme="minorHAnsi"/>
          <w:bCs/>
          <w:sz w:val="24"/>
          <w:szCs w:val="24"/>
        </w:rPr>
        <w:t>trended during the period of the protests, and the observed characteristics of these communications.</w:t>
      </w:r>
    </w:p>
    <w:p w14:paraId="68F1696F" w14:textId="62DC13C1" w:rsidR="00887571" w:rsidRPr="00887571" w:rsidRDefault="00887571" w:rsidP="00887571">
      <w:pPr>
        <w:spacing w:line="240" w:lineRule="auto"/>
        <w:jc w:val="both"/>
        <w:rPr>
          <w:sz w:val="24"/>
          <w:szCs w:val="24"/>
        </w:rPr>
      </w:pPr>
      <w:r w:rsidRPr="00887571">
        <w:rPr>
          <w:sz w:val="24"/>
          <w:szCs w:val="24"/>
        </w:rPr>
        <w:t xml:space="preserve">Due to the large volume of data </w:t>
      </w:r>
      <w:r>
        <w:rPr>
          <w:sz w:val="24"/>
          <w:szCs w:val="24"/>
        </w:rPr>
        <w:t>collected</w:t>
      </w:r>
      <w:r w:rsidRPr="00887571">
        <w:rPr>
          <w:sz w:val="24"/>
          <w:szCs w:val="24"/>
        </w:rPr>
        <w:t xml:space="preserve"> from the social media platforms </w:t>
      </w:r>
      <w:r>
        <w:rPr>
          <w:sz w:val="24"/>
          <w:szCs w:val="24"/>
        </w:rPr>
        <w:t>X</w:t>
      </w:r>
      <w:r w:rsidRPr="00887571">
        <w:rPr>
          <w:sz w:val="24"/>
          <w:szCs w:val="24"/>
        </w:rPr>
        <w:t xml:space="preserve">, two separated datasets in the forms of </w:t>
      </w:r>
      <w:r>
        <w:rPr>
          <w:sz w:val="24"/>
          <w:szCs w:val="24"/>
        </w:rPr>
        <w:t xml:space="preserve">posts (formerly known as </w:t>
      </w:r>
      <w:r w:rsidRPr="00887571">
        <w:rPr>
          <w:sz w:val="24"/>
          <w:szCs w:val="24"/>
        </w:rPr>
        <w:t>tweets</w:t>
      </w:r>
      <w:r>
        <w:rPr>
          <w:sz w:val="24"/>
          <w:szCs w:val="24"/>
        </w:rPr>
        <w:t>)</w:t>
      </w:r>
      <w:r w:rsidRPr="00887571">
        <w:rPr>
          <w:sz w:val="24"/>
          <w:szCs w:val="24"/>
        </w:rPr>
        <w:t xml:space="preserve"> were collected in DataFrame format using the Twitter Archival Google Sheets (TAGS). The first dataset was collected using </w:t>
      </w:r>
      <w:r w:rsidRPr="00887571">
        <w:rPr>
          <w:i/>
          <w:iCs/>
          <w:sz w:val="24"/>
          <w:szCs w:val="24"/>
        </w:rPr>
        <w:t>#BlackLivesMatter</w:t>
      </w:r>
      <w:r w:rsidRPr="00887571">
        <w:rPr>
          <w:sz w:val="24"/>
          <w:szCs w:val="24"/>
        </w:rPr>
        <w:t xml:space="preserve">, and the second using </w:t>
      </w:r>
      <w:r w:rsidRPr="00887571">
        <w:rPr>
          <w:i/>
          <w:iCs/>
          <w:sz w:val="24"/>
          <w:szCs w:val="24"/>
        </w:rPr>
        <w:t>#GeorgeFloyd</w:t>
      </w:r>
      <w:r w:rsidRPr="00887571">
        <w:rPr>
          <w:sz w:val="24"/>
          <w:szCs w:val="24"/>
        </w:rPr>
        <w:t xml:space="preserve">. Using modules from the Python ecosystem specifically designed for data analytics, operations such as sentiment analysis, word count and </w:t>
      </w:r>
      <w:r>
        <w:rPr>
          <w:sz w:val="24"/>
          <w:szCs w:val="24"/>
        </w:rPr>
        <w:t xml:space="preserve">data </w:t>
      </w:r>
      <w:r w:rsidRPr="00887571">
        <w:rPr>
          <w:sz w:val="24"/>
          <w:szCs w:val="24"/>
        </w:rPr>
        <w:t>visualisation</w:t>
      </w:r>
      <w:r>
        <w:rPr>
          <w:sz w:val="24"/>
          <w:szCs w:val="24"/>
        </w:rPr>
        <w:t>s</w:t>
      </w:r>
      <w:r w:rsidRPr="00887571">
        <w:rPr>
          <w:sz w:val="24"/>
          <w:szCs w:val="24"/>
        </w:rPr>
        <w:t xml:space="preserve"> such as word cloud were made possible. The social network package Gephi was found most suitable for analysing the network that evolved over the period under review.</w:t>
      </w:r>
    </w:p>
    <w:p w14:paraId="1066BACB" w14:textId="5268EB2D" w:rsidR="00887571" w:rsidRPr="00887571" w:rsidRDefault="00887571" w:rsidP="00887571">
      <w:pPr>
        <w:spacing w:after="0" w:line="240" w:lineRule="auto"/>
        <w:jc w:val="both"/>
        <w:rPr>
          <w:sz w:val="24"/>
          <w:szCs w:val="24"/>
          <w:lang w:val="en-US"/>
        </w:rPr>
      </w:pPr>
      <w:r w:rsidRPr="00887571">
        <w:rPr>
          <w:sz w:val="24"/>
          <w:szCs w:val="24"/>
          <w:lang w:val="en-US"/>
        </w:rPr>
        <w:t xml:space="preserve">Our social media analytics of the #BlackLivesMatter dataset showed that 40% of the tweets analyzed were positive, 44% were found to be neutral, and only 21% were categorized as negative by the TextBlob algorithm.  A simple network was observed to have evolved due to the proximity in location of </w:t>
      </w:r>
      <w:r>
        <w:rPr>
          <w:sz w:val="24"/>
          <w:szCs w:val="24"/>
          <w:lang w:val="en-US"/>
        </w:rPr>
        <w:t>social media</w:t>
      </w:r>
      <w:r w:rsidRPr="00887571">
        <w:rPr>
          <w:sz w:val="24"/>
          <w:szCs w:val="24"/>
          <w:lang w:val="en-US"/>
        </w:rPr>
        <w:t xml:space="preserve"> handles.</w:t>
      </w:r>
    </w:p>
    <w:p w14:paraId="5018ADB3" w14:textId="77777777" w:rsidR="00887571" w:rsidRPr="00887571" w:rsidRDefault="00887571" w:rsidP="00887571">
      <w:pPr>
        <w:spacing w:after="0" w:line="240" w:lineRule="auto"/>
        <w:jc w:val="both"/>
        <w:rPr>
          <w:sz w:val="24"/>
          <w:szCs w:val="24"/>
          <w:lang w:val="en-US"/>
        </w:rPr>
      </w:pPr>
      <w:r w:rsidRPr="00887571">
        <w:rPr>
          <w:sz w:val="24"/>
          <w:szCs w:val="24"/>
          <w:lang w:val="en-US"/>
        </w:rPr>
        <w:t>Using the #GeorgeFloyd dataset, our analysis showed that 39% of the tweets were positive, another 39% were found to be neutral, and only 22% were considered negative by the algorithm for sentiment analysis this time around. Overall, the commentaries on twitter were found to be positive and in support of the protests and clamour for change, social justice, police reforms, equality, and equity.</w:t>
      </w:r>
    </w:p>
    <w:p w14:paraId="5DCC8F75" w14:textId="77777777" w:rsidR="00887571" w:rsidRPr="00887571" w:rsidRDefault="00887571" w:rsidP="00887571">
      <w:pPr>
        <w:spacing w:line="240" w:lineRule="auto"/>
        <w:jc w:val="both"/>
        <w:rPr>
          <w:sz w:val="24"/>
          <w:szCs w:val="24"/>
        </w:rPr>
      </w:pPr>
    </w:p>
    <w:p w14:paraId="0BA856C5" w14:textId="77777777" w:rsidR="00887571" w:rsidRPr="00887571" w:rsidRDefault="00887571" w:rsidP="00887571">
      <w:pPr>
        <w:rPr>
          <w:sz w:val="24"/>
          <w:szCs w:val="24"/>
          <w:lang w:val="en-US"/>
        </w:rPr>
      </w:pPr>
      <w:r w:rsidRPr="00887571">
        <w:rPr>
          <w:b/>
          <w:bCs/>
          <w:i/>
          <w:iCs/>
          <w:sz w:val="24"/>
          <w:szCs w:val="24"/>
          <w:lang w:val="en-US"/>
        </w:rPr>
        <w:t>Keywords:</w:t>
      </w:r>
      <w:r w:rsidRPr="00887571">
        <w:rPr>
          <w:sz w:val="24"/>
          <w:szCs w:val="24"/>
          <w:lang w:val="en-US"/>
        </w:rPr>
        <w:t xml:space="preserve"> BlackLivesMatter, George Floyd, social media, social network analysis, sentiment analysis, social media movements, Twitter, tweets</w:t>
      </w:r>
    </w:p>
    <w:p w14:paraId="5415802F" w14:textId="77777777" w:rsidR="00887571" w:rsidRPr="00887571" w:rsidRDefault="00887571" w:rsidP="00887571">
      <w:pPr>
        <w:jc w:val="both"/>
        <w:rPr>
          <w:b/>
          <w:bCs/>
          <w:sz w:val="24"/>
          <w:szCs w:val="24"/>
          <w:lang w:val="en-US"/>
        </w:rPr>
      </w:pPr>
    </w:p>
    <w:p w14:paraId="57E362E4" w14:textId="77777777" w:rsidR="00887571" w:rsidRPr="00887571" w:rsidRDefault="00887571" w:rsidP="00887571">
      <w:pPr>
        <w:jc w:val="both"/>
        <w:rPr>
          <w:b/>
          <w:bCs/>
          <w:sz w:val="24"/>
          <w:szCs w:val="24"/>
          <w:lang w:val="en-US"/>
        </w:rPr>
      </w:pPr>
    </w:p>
    <w:p w14:paraId="49559A2C" w14:textId="77777777" w:rsidR="00887571" w:rsidRPr="00887571" w:rsidRDefault="00887571" w:rsidP="00887571">
      <w:pPr>
        <w:jc w:val="both"/>
        <w:rPr>
          <w:b/>
          <w:bCs/>
          <w:sz w:val="24"/>
          <w:szCs w:val="24"/>
          <w:lang w:val="en-US"/>
        </w:rPr>
      </w:pPr>
    </w:p>
    <w:p w14:paraId="74085F8D" w14:textId="77777777" w:rsidR="00887571" w:rsidRPr="00887571" w:rsidRDefault="00887571" w:rsidP="00887571">
      <w:pPr>
        <w:jc w:val="both"/>
        <w:rPr>
          <w:b/>
          <w:bCs/>
          <w:sz w:val="24"/>
          <w:szCs w:val="24"/>
          <w:lang w:val="en-US"/>
        </w:rPr>
      </w:pPr>
      <w:r w:rsidRPr="00887571">
        <w:rPr>
          <w:b/>
          <w:bCs/>
          <w:sz w:val="24"/>
          <w:szCs w:val="24"/>
          <w:lang w:val="en-US"/>
        </w:rPr>
        <w:lastRenderedPageBreak/>
        <w:t xml:space="preserve">Introduction </w:t>
      </w:r>
    </w:p>
    <w:p w14:paraId="00468EB3" w14:textId="77777777" w:rsidR="00887571" w:rsidRPr="00887571" w:rsidRDefault="00887571" w:rsidP="00887571">
      <w:pPr>
        <w:jc w:val="both"/>
        <w:rPr>
          <w:sz w:val="24"/>
          <w:szCs w:val="24"/>
          <w:lang w:val="en-US"/>
        </w:rPr>
      </w:pPr>
      <w:r w:rsidRPr="00887571">
        <w:rPr>
          <w:sz w:val="24"/>
          <w:szCs w:val="24"/>
          <w:lang w:val="en-US"/>
        </w:rPr>
        <w:t>On Monday the 25</w:t>
      </w:r>
      <w:r w:rsidRPr="00887571">
        <w:rPr>
          <w:sz w:val="24"/>
          <w:szCs w:val="24"/>
          <w:vertAlign w:val="superscript"/>
          <w:lang w:val="en-US"/>
        </w:rPr>
        <w:t>th</w:t>
      </w:r>
      <w:r w:rsidRPr="00887571">
        <w:rPr>
          <w:sz w:val="24"/>
          <w:szCs w:val="24"/>
          <w:lang w:val="en-US"/>
        </w:rPr>
        <w:t xml:space="preserve"> of May 2020, George Floyd, a 46 years old African American was killed in Police custody in Minneapolis, the United States of America in broad daylight. Thus, sparking outrage and condemnation leading to a worldwide protest by members of the Black Lives Matter movement (BLM) and their supporters. Most people were outraged at the video of the incident that went viral on social media whereby Minneapolis Police officer Derek Chauvin knelt over George Floyd by the neck with is knees for a total of 8 minutes and 46 seconds while Mr. Floyd pleaded for mercy and his life, stating severally that he could not breathe. He eventually passed out and was pronounced dead on arrival at the hospital.</w:t>
      </w:r>
    </w:p>
    <w:p w14:paraId="2DDD20DA" w14:textId="77777777" w:rsidR="00887571" w:rsidRPr="00887571" w:rsidRDefault="00887571" w:rsidP="00887571">
      <w:pPr>
        <w:jc w:val="both"/>
        <w:rPr>
          <w:sz w:val="24"/>
          <w:szCs w:val="24"/>
          <w:lang w:val="en-US"/>
        </w:rPr>
      </w:pPr>
      <w:r w:rsidRPr="00887571">
        <w:rPr>
          <w:sz w:val="24"/>
          <w:szCs w:val="24"/>
          <w:lang w:val="en-US"/>
        </w:rPr>
        <w:t>Unlike previous protests, the protests following the death of Mr. Floyd went on for several days and weeks. By the end of June 2020, BLM protests had taken place in all 50 states of the U.S. Protests also broke out in the city of London, the United Kingdom; Paris, France; Berlin, Germany; Madrid Spain; Melbourne Australia; Amsterdam, the Netherlands; Johannesburg, South Africa; Lagos, Nigeria and Rio De Janeiro Brazil. As of August 2020, BLM protests were still ongoing in the United States notably in the State of Washington which is predominately white demographically.</w:t>
      </w:r>
    </w:p>
    <w:p w14:paraId="17420B0A" w14:textId="77777777" w:rsidR="00887571" w:rsidRPr="00887571" w:rsidRDefault="00887571" w:rsidP="00887571">
      <w:pPr>
        <w:jc w:val="both"/>
        <w:rPr>
          <w:sz w:val="24"/>
          <w:szCs w:val="24"/>
          <w:lang w:val="en-US"/>
        </w:rPr>
      </w:pPr>
    </w:p>
    <w:p w14:paraId="5BAE3734" w14:textId="77777777" w:rsidR="00887571" w:rsidRPr="00887571" w:rsidRDefault="00887571" w:rsidP="00887571">
      <w:pPr>
        <w:jc w:val="both"/>
        <w:rPr>
          <w:b/>
          <w:bCs/>
          <w:sz w:val="24"/>
          <w:szCs w:val="24"/>
          <w:lang w:val="en-US"/>
        </w:rPr>
      </w:pPr>
      <w:r w:rsidRPr="00887571">
        <w:rPr>
          <w:b/>
          <w:bCs/>
          <w:sz w:val="24"/>
          <w:szCs w:val="24"/>
          <w:lang w:val="en-US"/>
        </w:rPr>
        <w:t>Aims and objectives of study</w:t>
      </w:r>
    </w:p>
    <w:p w14:paraId="4588A50D" w14:textId="40DA4DB8" w:rsidR="00887571" w:rsidRDefault="00887571" w:rsidP="00887571">
      <w:pPr>
        <w:jc w:val="both"/>
        <w:rPr>
          <w:rFonts w:cstheme="minorHAnsi"/>
          <w:bCs/>
          <w:sz w:val="24"/>
          <w:szCs w:val="24"/>
        </w:rPr>
      </w:pPr>
      <w:r w:rsidRPr="00887571">
        <w:rPr>
          <w:sz w:val="24"/>
          <w:szCs w:val="24"/>
          <w:lang w:val="en-US"/>
        </w:rPr>
        <w:t>The objective of study is to use big data analytics (</w:t>
      </w:r>
      <w:r w:rsidRPr="00887571">
        <w:rPr>
          <w:rFonts w:cstheme="minorHAnsi"/>
          <w:bCs/>
          <w:sz w:val="24"/>
          <w:szCs w:val="24"/>
        </w:rPr>
        <w:t>data mining techniques and the use of machine learning algorithms</w:t>
      </w:r>
      <w:r w:rsidRPr="00887571">
        <w:rPr>
          <w:sz w:val="24"/>
          <w:szCs w:val="24"/>
          <w:lang w:val="en-US"/>
        </w:rPr>
        <w:t xml:space="preserve">) </w:t>
      </w:r>
      <w:r w:rsidRPr="00887571">
        <w:rPr>
          <w:rFonts w:cstheme="minorHAnsi"/>
          <w:bCs/>
          <w:sz w:val="24"/>
          <w:szCs w:val="24"/>
        </w:rPr>
        <w:t xml:space="preserve">on data collected from the social media platforms </w:t>
      </w:r>
      <w:r>
        <w:rPr>
          <w:rFonts w:cstheme="minorHAnsi"/>
          <w:bCs/>
          <w:sz w:val="24"/>
          <w:szCs w:val="24"/>
        </w:rPr>
        <w:t>X</w:t>
      </w:r>
      <w:r w:rsidRPr="00887571">
        <w:rPr>
          <w:rFonts w:cstheme="minorHAnsi"/>
          <w:bCs/>
          <w:sz w:val="24"/>
          <w:szCs w:val="24"/>
        </w:rPr>
        <w:t xml:space="preserve">, in order to better understand how the online communications emanating from </w:t>
      </w:r>
      <w:r>
        <w:rPr>
          <w:rFonts w:cstheme="minorHAnsi"/>
          <w:bCs/>
          <w:sz w:val="24"/>
          <w:szCs w:val="24"/>
        </w:rPr>
        <w:t>X</w:t>
      </w:r>
      <w:r w:rsidRPr="00887571">
        <w:rPr>
          <w:rFonts w:cstheme="minorHAnsi"/>
          <w:bCs/>
          <w:sz w:val="24"/>
          <w:szCs w:val="24"/>
        </w:rPr>
        <w:t xml:space="preserve"> trended during the period of the protests, and the observed characteristics </w:t>
      </w:r>
      <w:r w:rsidR="00216145">
        <w:rPr>
          <w:rFonts w:cstheme="minorHAnsi"/>
          <w:bCs/>
          <w:sz w:val="24"/>
          <w:szCs w:val="24"/>
        </w:rPr>
        <w:t>in the form of patterns, opinions, and insights from</w:t>
      </w:r>
      <w:r w:rsidRPr="00887571">
        <w:rPr>
          <w:rFonts w:cstheme="minorHAnsi"/>
          <w:bCs/>
          <w:sz w:val="24"/>
          <w:szCs w:val="24"/>
        </w:rPr>
        <w:t xml:space="preserve"> these communications.</w:t>
      </w:r>
    </w:p>
    <w:p w14:paraId="02659904" w14:textId="77777777" w:rsidR="00C60338" w:rsidRPr="00B21A01" w:rsidRDefault="00C60338" w:rsidP="00C60338">
      <w:pPr>
        <w:jc w:val="both"/>
        <w:rPr>
          <w:b/>
          <w:bCs/>
          <w:sz w:val="24"/>
          <w:szCs w:val="24"/>
          <w:lang w:val="en-US"/>
        </w:rPr>
      </w:pPr>
      <w:r w:rsidRPr="00B21A01">
        <w:rPr>
          <w:b/>
          <w:bCs/>
          <w:sz w:val="24"/>
          <w:szCs w:val="24"/>
          <w:lang w:val="en-US"/>
        </w:rPr>
        <w:t>Literature Review</w:t>
      </w:r>
    </w:p>
    <w:p w14:paraId="0EABED8C" w14:textId="77777777" w:rsidR="00C60338" w:rsidRPr="00B21A01" w:rsidRDefault="00C60338" w:rsidP="00C60338">
      <w:pPr>
        <w:spacing w:line="240" w:lineRule="auto"/>
        <w:jc w:val="both"/>
        <w:rPr>
          <w:rFonts w:cstheme="minorHAnsi"/>
          <w:sz w:val="24"/>
          <w:szCs w:val="24"/>
        </w:rPr>
      </w:pPr>
      <w:r w:rsidRPr="00B21A01">
        <w:rPr>
          <w:sz w:val="24"/>
          <w:szCs w:val="24"/>
        </w:rPr>
        <w:t xml:space="preserve">Van Osch and Coursaris (2013), reported that </w:t>
      </w:r>
      <w:r w:rsidRPr="00B21A01">
        <w:rPr>
          <w:rFonts w:cstheme="minorHAnsi"/>
          <w:sz w:val="24"/>
          <w:szCs w:val="24"/>
        </w:rPr>
        <w:t>“</w:t>
      </w:r>
      <w:r w:rsidRPr="00B21A01">
        <w:rPr>
          <w:rFonts w:cstheme="minorHAnsi"/>
          <w:iCs/>
          <w:sz w:val="24"/>
          <w:szCs w:val="24"/>
        </w:rPr>
        <w:t xml:space="preserve">social media” are technology </w:t>
      </w:r>
      <w:r w:rsidRPr="00B21A01">
        <w:rPr>
          <w:rFonts w:cstheme="minorHAnsi"/>
          <w:b/>
          <w:bCs/>
          <w:iCs/>
          <w:sz w:val="24"/>
          <w:szCs w:val="24"/>
        </w:rPr>
        <w:t>artefacts</w:t>
      </w:r>
      <w:r w:rsidRPr="00B21A01">
        <w:rPr>
          <w:rFonts w:cstheme="minorHAnsi"/>
          <w:iCs/>
          <w:sz w:val="24"/>
          <w:szCs w:val="24"/>
        </w:rPr>
        <w:t xml:space="preserve">, both material and virtual, that support various </w:t>
      </w:r>
      <w:r w:rsidRPr="00B21A01">
        <w:rPr>
          <w:rFonts w:cstheme="minorHAnsi"/>
          <w:b/>
          <w:bCs/>
          <w:iCs/>
          <w:sz w:val="24"/>
          <w:szCs w:val="24"/>
        </w:rPr>
        <w:t xml:space="preserve">actors </w:t>
      </w:r>
      <w:r w:rsidRPr="00B21A01">
        <w:rPr>
          <w:rFonts w:cstheme="minorHAnsi"/>
          <w:iCs/>
          <w:sz w:val="24"/>
          <w:szCs w:val="24"/>
        </w:rPr>
        <w:t xml:space="preserve">in a multiplicity of communication </w:t>
      </w:r>
      <w:r w:rsidRPr="00B21A01">
        <w:rPr>
          <w:rFonts w:cstheme="minorHAnsi"/>
          <w:b/>
          <w:bCs/>
          <w:iCs/>
          <w:sz w:val="24"/>
          <w:szCs w:val="24"/>
        </w:rPr>
        <w:t xml:space="preserve">activities </w:t>
      </w:r>
      <w:r w:rsidRPr="00B21A01">
        <w:rPr>
          <w:rFonts w:cstheme="minorHAnsi"/>
          <w:iCs/>
          <w:sz w:val="24"/>
          <w:szCs w:val="24"/>
        </w:rPr>
        <w:t>for producing user-generated content, developing and maintaining social relationships, or enabling other computer mediated interactions and collaborations</w:t>
      </w:r>
      <w:r w:rsidRPr="00B21A01">
        <w:rPr>
          <w:rFonts w:cstheme="minorHAnsi"/>
          <w:sz w:val="24"/>
          <w:szCs w:val="24"/>
        </w:rPr>
        <w:t>”. For the study social media is defined thus:</w:t>
      </w:r>
    </w:p>
    <w:p w14:paraId="74C4C516" w14:textId="77777777" w:rsidR="00C60338" w:rsidRPr="00B21A01" w:rsidRDefault="00C60338" w:rsidP="00C60338">
      <w:pPr>
        <w:spacing w:line="240" w:lineRule="auto"/>
        <w:ind w:left="720"/>
        <w:jc w:val="both"/>
        <w:rPr>
          <w:rFonts w:cstheme="minorHAnsi"/>
          <w:i/>
          <w:sz w:val="24"/>
          <w:szCs w:val="24"/>
        </w:rPr>
      </w:pPr>
      <w:r w:rsidRPr="00B21A01">
        <w:rPr>
          <w:rFonts w:cstheme="minorHAnsi"/>
          <w:i/>
          <w:sz w:val="24"/>
          <w:szCs w:val="24"/>
        </w:rPr>
        <w:t xml:space="preserve">Social media are digital platforms that are accessible via web browsers or mobile applications, that may (or may not) allow an individual to create a personal profile such that they can connect with other users on the platform for communication, collaboration, sharing of user generated contents, development and sustenance of interpersonal relationships and other well-defined forms of social interactions </w:t>
      </w:r>
      <w:r w:rsidRPr="00B21A01">
        <w:rPr>
          <w:rFonts w:cstheme="minorHAnsi"/>
          <w:i/>
          <w:iCs/>
          <w:sz w:val="24"/>
          <w:szCs w:val="24"/>
        </w:rPr>
        <w:t>in a specified social context.</w:t>
      </w:r>
    </w:p>
    <w:p w14:paraId="3BC9DACC" w14:textId="77777777" w:rsidR="00C60338" w:rsidRPr="00B21A01" w:rsidRDefault="00C60338" w:rsidP="00C60338">
      <w:pPr>
        <w:shd w:val="clear" w:color="auto" w:fill="FFFFFF"/>
        <w:spacing w:line="240" w:lineRule="auto"/>
        <w:jc w:val="both"/>
        <w:rPr>
          <w:rFonts w:eastAsia="Times New Roman" w:cstheme="minorHAnsi"/>
          <w:sz w:val="24"/>
          <w:szCs w:val="24"/>
        </w:rPr>
      </w:pPr>
      <w:r w:rsidRPr="00B21A01">
        <w:rPr>
          <w:rFonts w:eastAsia="Times New Roman" w:cstheme="minorHAnsi"/>
          <w:sz w:val="24"/>
          <w:szCs w:val="24"/>
        </w:rPr>
        <w:t xml:space="preserve">According to (Bruns </w:t>
      </w:r>
      <w:r w:rsidRPr="00B21A01">
        <w:rPr>
          <w:rFonts w:eastAsia="Times New Roman" w:cstheme="minorHAnsi"/>
          <w:i/>
          <w:sz w:val="24"/>
          <w:szCs w:val="24"/>
        </w:rPr>
        <w:t>et al</w:t>
      </w:r>
      <w:r w:rsidRPr="00B21A01">
        <w:rPr>
          <w:rFonts w:eastAsia="Times New Roman" w:cstheme="minorHAnsi"/>
          <w:sz w:val="24"/>
          <w:szCs w:val="24"/>
        </w:rPr>
        <w:t>, 2014), social media are often also described as social networks. Although the two terms do not mean the same thing, they are closely related. To briefly define the two:</w:t>
      </w:r>
    </w:p>
    <w:p w14:paraId="49DB9D0D" w14:textId="77777777" w:rsidR="00C60338" w:rsidRPr="00B21A01" w:rsidRDefault="00C60338" w:rsidP="00C60338">
      <w:pPr>
        <w:shd w:val="clear" w:color="auto" w:fill="FFFFFF"/>
        <w:spacing w:line="240" w:lineRule="auto"/>
        <w:jc w:val="both"/>
        <w:rPr>
          <w:rFonts w:eastAsia="Times New Roman" w:cstheme="minorHAnsi"/>
          <w:sz w:val="24"/>
          <w:szCs w:val="24"/>
        </w:rPr>
      </w:pPr>
      <w:r w:rsidRPr="00B21A01">
        <w:rPr>
          <w:rFonts w:eastAsia="Times New Roman" w:cstheme="minorHAnsi"/>
          <w:b/>
          <w:bCs/>
          <w:i/>
          <w:sz w:val="24"/>
          <w:szCs w:val="24"/>
        </w:rPr>
        <w:lastRenderedPageBreak/>
        <w:t>Social media:</w:t>
      </w:r>
      <w:r w:rsidRPr="00B21A01">
        <w:rPr>
          <w:rFonts w:eastAsia="Times New Roman" w:cstheme="minorHAnsi"/>
          <w:sz w:val="24"/>
          <w:szCs w:val="24"/>
        </w:rPr>
        <w:t> the communicative aspects of platforms. This means both the media we create – the tweets on Twitter, images on Instagram, and videos on YouTube – as well as the information, ideas, and opinions we communicate through these media.</w:t>
      </w:r>
    </w:p>
    <w:p w14:paraId="0924C681" w14:textId="77777777" w:rsidR="00C60338" w:rsidRPr="00B21A01" w:rsidRDefault="00C60338" w:rsidP="00C60338">
      <w:pPr>
        <w:shd w:val="clear" w:color="auto" w:fill="FFFFFF"/>
        <w:spacing w:before="240" w:line="240" w:lineRule="auto"/>
        <w:jc w:val="both"/>
        <w:rPr>
          <w:rFonts w:eastAsia="Times New Roman" w:cstheme="minorHAnsi"/>
          <w:sz w:val="24"/>
          <w:szCs w:val="24"/>
        </w:rPr>
      </w:pPr>
      <w:r w:rsidRPr="00B21A01">
        <w:rPr>
          <w:rFonts w:eastAsia="Times New Roman" w:cstheme="minorHAnsi"/>
          <w:b/>
          <w:bCs/>
          <w:i/>
          <w:sz w:val="24"/>
          <w:szCs w:val="24"/>
        </w:rPr>
        <w:t>Social networks</w:t>
      </w:r>
      <w:r w:rsidRPr="00B21A01">
        <w:rPr>
          <w:rFonts w:eastAsia="Times New Roman" w:cstheme="minorHAnsi"/>
          <w:b/>
          <w:bCs/>
          <w:sz w:val="24"/>
          <w:szCs w:val="24"/>
        </w:rPr>
        <w:t>:</w:t>
      </w:r>
      <w:r w:rsidRPr="00B21A01">
        <w:rPr>
          <w:rFonts w:eastAsia="Times New Roman" w:cstheme="minorHAnsi"/>
          <w:sz w:val="24"/>
          <w:szCs w:val="24"/>
        </w:rPr>
        <w:t> the interconnections between people on platforms. These connections are created by and used in these communicative processes, as well as the interconnections between posts, comments, and other pieces of content we create.</w:t>
      </w:r>
    </w:p>
    <w:p w14:paraId="62E000FA" w14:textId="77777777" w:rsidR="00C60338" w:rsidRPr="00B21A01" w:rsidRDefault="00C60338" w:rsidP="00C60338">
      <w:pPr>
        <w:autoSpaceDE w:val="0"/>
        <w:autoSpaceDN w:val="0"/>
        <w:adjustRightInd w:val="0"/>
        <w:spacing w:line="240" w:lineRule="auto"/>
        <w:jc w:val="both"/>
        <w:rPr>
          <w:sz w:val="24"/>
          <w:szCs w:val="24"/>
        </w:rPr>
      </w:pPr>
      <w:r w:rsidRPr="00B21A01">
        <w:rPr>
          <w:sz w:val="24"/>
          <w:szCs w:val="24"/>
        </w:rPr>
        <w:t>The likes of YouTube, Vimeo and Vevo have been categorized as Vlogs (video blogs) due to their video sharing architecture that also makes room for responses and comments by users and followers. It is obvious from the above descriptions that the many social media platforms that are available for free usage today allows different modes of interactions and content sharing amongst users. Typically blogs and vlogs offer interaction between a blogger (owner, operator, or manager of a weblog) and followers or users in a restricted kind of network. While the likes of Facebook and Twitter have ecosystems that allow for across user interactions in a defined network. Instagram is a mobile application that allows for the sharing of contents (images and videos) amongst users, with room for comments. It must be pointed out that Instagram is accessible online as a website via a web browser, it is nonetheless essentially a mobile application with a limited web version.</w:t>
      </w:r>
    </w:p>
    <w:p w14:paraId="469266EA" w14:textId="77777777" w:rsidR="00C60338" w:rsidRPr="00B21A01" w:rsidRDefault="00C60338" w:rsidP="00C60338">
      <w:pPr>
        <w:jc w:val="both"/>
        <w:rPr>
          <w:sz w:val="24"/>
          <w:szCs w:val="24"/>
        </w:rPr>
      </w:pPr>
      <w:r w:rsidRPr="00B21A01">
        <w:rPr>
          <w:b/>
          <w:bCs/>
          <w:i/>
          <w:iCs/>
          <w:sz w:val="24"/>
          <w:szCs w:val="24"/>
        </w:rPr>
        <w:t>Social media movements:</w:t>
      </w:r>
      <w:r w:rsidRPr="00B21A01">
        <w:rPr>
          <w:sz w:val="24"/>
          <w:szCs w:val="24"/>
        </w:rPr>
        <w:t xml:space="preserve"> </w:t>
      </w:r>
      <w:r w:rsidRPr="00B21A01">
        <w:rPr>
          <w:rFonts w:cstheme="minorHAnsi"/>
          <w:color w:val="000000" w:themeColor="text1"/>
          <w:sz w:val="24"/>
          <w:szCs w:val="24"/>
        </w:rPr>
        <w:t xml:space="preserve">Sandoval-Almazan, R., and Gil-Garcia, J.R. (2014) reported that </w:t>
      </w:r>
      <w:r w:rsidRPr="00B21A01">
        <w:rPr>
          <w:rFonts w:cstheme="minorHAnsi"/>
          <w:color w:val="2E2E2E"/>
          <w:sz w:val="24"/>
          <w:szCs w:val="24"/>
        </w:rPr>
        <w:t xml:space="preserve">Information technologies were increasingly important for political and social activism, such that social media applications have recently played a significant role in influencing government decision making and shaping the relationships between governments, citizens, politicians, and other social actors. </w:t>
      </w:r>
      <w:r w:rsidRPr="00B21A01">
        <w:rPr>
          <w:sz w:val="24"/>
          <w:szCs w:val="24"/>
        </w:rPr>
        <w:t>This view was corroborated by Isa and Himelboim (2018) when they observed that in the last two decades online social movements have been increasingly relying on new communication technologies, and more recently, social media, to mobilize their own members, reaching out to new ones, and engaging with key societal actors, such as news media and decision makers to bring about societal changes. Whether it is referred to as online social movements or social media movements, the use of social media platforms to plan, coordinate, organize and mobilize a group of people effectively to take a stand and effect societal change on a particular issue of collective importance is at the core of social media movements. Ranney (2014) was of the view that a social movement is an entity formed by a group of people who come together to protest injustices and challenge the status quo. Social movements can be local or international and may address various social issues (Isa and Himelboim, 2018).</w:t>
      </w:r>
    </w:p>
    <w:p w14:paraId="7982EEA7" w14:textId="77777777" w:rsidR="00C60338" w:rsidRPr="00B21A01" w:rsidRDefault="00C60338" w:rsidP="00C60338">
      <w:pPr>
        <w:jc w:val="both"/>
        <w:rPr>
          <w:sz w:val="24"/>
          <w:szCs w:val="24"/>
        </w:rPr>
      </w:pPr>
      <w:r w:rsidRPr="00B21A01">
        <w:rPr>
          <w:sz w:val="24"/>
          <w:szCs w:val="24"/>
        </w:rPr>
        <w:t xml:space="preserve">For the study, the term social media movements (SMM) is preferred because the research work is centred around the formation, sustenance and social architecture of the online social movements that evolved from such mobilization at a specific period. Unlike traditional social movements, SMM challenges the assumption of a movement as a single interconnected component, calling for identifying subgroups within the movement </w:t>
      </w:r>
      <w:bookmarkStart w:id="0" w:name="_Hlk35938706"/>
      <w:r w:rsidRPr="00B21A01">
        <w:rPr>
          <w:sz w:val="24"/>
          <w:szCs w:val="24"/>
        </w:rPr>
        <w:t xml:space="preserve">(Isa and Himelboim, 2018). </w:t>
      </w:r>
      <w:bookmarkEnd w:id="0"/>
      <w:r w:rsidRPr="00B21A01">
        <w:rPr>
          <w:sz w:val="24"/>
          <w:szCs w:val="24"/>
        </w:rPr>
        <w:t xml:space="preserve">Social-media-based activism tends to be less interconnected, and often composed of distinct and often disconnected subgroups, and publics (Keib &amp; Himelboim, 2016). SMM are driven by key actors who can mobilize ordinary citizens and influential members of the society. As Isa and Himelboim (2018) rightly observed, how social media movements </w:t>
      </w:r>
      <w:r w:rsidRPr="00B21A01">
        <w:rPr>
          <w:sz w:val="24"/>
          <w:szCs w:val="24"/>
        </w:rPr>
        <w:lastRenderedPageBreak/>
        <w:t xml:space="preserve">strategically use these key users and post content, to reach out beyond their immediate group of members, remain understudied. </w:t>
      </w:r>
    </w:p>
    <w:p w14:paraId="2F0A8018" w14:textId="77777777" w:rsidR="00C60338" w:rsidRPr="00B21A01" w:rsidRDefault="00C60338" w:rsidP="00C60338">
      <w:pPr>
        <w:spacing w:line="240" w:lineRule="auto"/>
        <w:jc w:val="both"/>
        <w:rPr>
          <w:rFonts w:cstheme="minorHAnsi"/>
          <w:bCs/>
          <w:sz w:val="24"/>
          <w:szCs w:val="24"/>
        </w:rPr>
      </w:pPr>
      <w:r w:rsidRPr="00B21A01">
        <w:rPr>
          <w:rFonts w:cstheme="minorHAnsi"/>
          <w:b/>
          <w:bCs/>
          <w:i/>
          <w:iCs/>
          <w:color w:val="000000"/>
          <w:sz w:val="24"/>
          <w:szCs w:val="24"/>
        </w:rPr>
        <w:t>Advocacy based social media movements:</w:t>
      </w:r>
      <w:r w:rsidRPr="00B21A01">
        <w:rPr>
          <w:rFonts w:cstheme="minorHAnsi"/>
          <w:b/>
          <w:bCs/>
          <w:color w:val="000000"/>
          <w:sz w:val="24"/>
          <w:szCs w:val="24"/>
        </w:rPr>
        <w:t xml:space="preserve"> </w:t>
      </w:r>
      <w:r w:rsidRPr="00B21A01">
        <w:rPr>
          <w:rFonts w:cstheme="minorHAnsi"/>
          <w:color w:val="000000"/>
          <w:sz w:val="24"/>
          <w:szCs w:val="24"/>
        </w:rPr>
        <w:t xml:space="preserve">Many social media movements (SMM) grew out of a spontaneous response to ongoing social issues that affects a sub-group or cross-section of society, male and female. The #BlackLivesMatter movement is one of such. Formed in the U.S., the BLM has gained traction across the Atlantic to places such as the United Kingdom and mainland Europe as a means of fighting systemic racism towards black people. As Bauermeister (2016) observed that </w:t>
      </w:r>
      <w:r w:rsidRPr="00B21A01">
        <w:rPr>
          <w:sz w:val="24"/>
          <w:szCs w:val="24"/>
        </w:rPr>
        <w:t xml:space="preserve">Social movements were often initiated by a group of actors who are the primary victims of a decision, action, or policy that drive them to protest and hold demonstrations. These actors play the leadership role throughout the movement’s life cycle to achieve their goals. The BlackLivesMatter movement is not only engaged in campaigns against Police brutality towards people of African descent, it has called for prison reforms and orientation towards the issues that affects the black communities in the diaspora. It was founded in 2013 by </w:t>
      </w:r>
      <w:r w:rsidRPr="00B21A01">
        <w:rPr>
          <w:rFonts w:cstheme="minorHAnsi"/>
          <w:bCs/>
          <w:sz w:val="24"/>
          <w:szCs w:val="24"/>
        </w:rPr>
        <w:t>Alicia Garza, Patrisse Cullors and Opal Tometi. Other notable people in the movement includes Shaun King, DeRay Mckensson, Erica Garner, Johnetta Elsie and Tet Pole (</w:t>
      </w:r>
      <w:hyperlink r:id="rId5" w:history="1">
        <w:r w:rsidRPr="00B21A01">
          <w:rPr>
            <w:rStyle w:val="Hyperlink"/>
            <w:sz w:val="24"/>
            <w:szCs w:val="24"/>
          </w:rPr>
          <w:t>https://en.wikipedia.org/wiki/Black_Lives_Matter</w:t>
        </w:r>
      </w:hyperlink>
      <w:r w:rsidRPr="00B21A01">
        <w:rPr>
          <w:rFonts w:cstheme="minorHAnsi"/>
          <w:bCs/>
          <w:sz w:val="24"/>
          <w:szCs w:val="24"/>
        </w:rPr>
        <w:t>).</w:t>
      </w:r>
    </w:p>
    <w:p w14:paraId="41868320" w14:textId="77777777" w:rsidR="001E52C5" w:rsidRDefault="001E52C5" w:rsidP="001E52C5">
      <w:pPr>
        <w:jc w:val="both"/>
        <w:rPr>
          <w:b/>
          <w:bCs/>
          <w:sz w:val="24"/>
          <w:szCs w:val="24"/>
        </w:rPr>
      </w:pPr>
    </w:p>
    <w:p w14:paraId="43A5AE34" w14:textId="74F6F79F" w:rsidR="001E52C5" w:rsidRPr="00B21A01" w:rsidRDefault="001E52C5" w:rsidP="001E52C5">
      <w:pPr>
        <w:jc w:val="both"/>
        <w:rPr>
          <w:b/>
          <w:bCs/>
          <w:sz w:val="24"/>
          <w:szCs w:val="24"/>
        </w:rPr>
      </w:pPr>
      <w:r w:rsidRPr="00B21A01">
        <w:rPr>
          <w:b/>
          <w:bCs/>
          <w:sz w:val="24"/>
          <w:szCs w:val="24"/>
        </w:rPr>
        <w:t>Research Methods</w:t>
      </w:r>
    </w:p>
    <w:p w14:paraId="4618CCB8" w14:textId="708A9B5A" w:rsidR="001E52C5" w:rsidRPr="00B21A01" w:rsidRDefault="001E52C5" w:rsidP="001E52C5">
      <w:pPr>
        <w:spacing w:line="240" w:lineRule="auto"/>
        <w:jc w:val="both"/>
        <w:rPr>
          <w:sz w:val="24"/>
          <w:szCs w:val="24"/>
        </w:rPr>
      </w:pPr>
      <w:r w:rsidRPr="00B21A01">
        <w:rPr>
          <w:sz w:val="24"/>
          <w:szCs w:val="24"/>
        </w:rPr>
        <w:t xml:space="preserve">Due to the large volume of data anticipated from social media platforms (social networks and weblogs), the collected data </w:t>
      </w:r>
      <w:r>
        <w:rPr>
          <w:sz w:val="24"/>
          <w:szCs w:val="24"/>
        </w:rPr>
        <w:t>was</w:t>
      </w:r>
      <w:r w:rsidRPr="00B21A01">
        <w:rPr>
          <w:sz w:val="24"/>
          <w:szCs w:val="24"/>
        </w:rPr>
        <w:t xml:space="preserve"> subjected to data mining techniques, and the use of machine learning algorithms for sentiment analysis, data visualization and established statistical analysis for inferences</w:t>
      </w:r>
      <w:r>
        <w:rPr>
          <w:sz w:val="24"/>
          <w:szCs w:val="24"/>
        </w:rPr>
        <w:t xml:space="preserve"> for useful insights and knowledge extraction from posts (tweets), reposts (retweets), and comments (replies)</w:t>
      </w:r>
      <w:r w:rsidRPr="00B21A01">
        <w:rPr>
          <w:sz w:val="24"/>
          <w:szCs w:val="24"/>
        </w:rPr>
        <w:t xml:space="preserve">. </w:t>
      </w:r>
    </w:p>
    <w:p w14:paraId="407281CA" w14:textId="0285EB4B" w:rsidR="001E52C5" w:rsidRPr="00B21A01" w:rsidRDefault="001E52C5" w:rsidP="001E52C5">
      <w:pPr>
        <w:spacing w:line="240" w:lineRule="auto"/>
        <w:jc w:val="both"/>
        <w:rPr>
          <w:sz w:val="24"/>
          <w:szCs w:val="24"/>
        </w:rPr>
      </w:pPr>
      <w:r w:rsidRPr="00B21A01">
        <w:rPr>
          <w:b/>
          <w:bCs/>
          <w:i/>
          <w:iCs/>
          <w:sz w:val="24"/>
          <w:szCs w:val="24"/>
        </w:rPr>
        <w:t>Data collection:</w:t>
      </w:r>
      <w:r w:rsidRPr="00B21A01">
        <w:rPr>
          <w:sz w:val="24"/>
          <w:szCs w:val="24"/>
        </w:rPr>
        <w:t xml:space="preserve"> Two sets of data were collected from the social media platform Twitter </w:t>
      </w:r>
      <w:r w:rsidR="00BB5F34">
        <w:rPr>
          <w:sz w:val="24"/>
          <w:szCs w:val="24"/>
        </w:rPr>
        <w:t xml:space="preserve">(now X) </w:t>
      </w:r>
      <w:r w:rsidRPr="00B21A01">
        <w:rPr>
          <w:sz w:val="24"/>
          <w:szCs w:val="24"/>
        </w:rPr>
        <w:t xml:space="preserve">using the Twitter Archival Google Sheets (TAGS). The first set of data was collected using the hashtag </w:t>
      </w:r>
      <w:r w:rsidRPr="00BB5F34">
        <w:rPr>
          <w:b/>
          <w:bCs/>
          <w:i/>
          <w:iCs/>
          <w:sz w:val="24"/>
          <w:szCs w:val="24"/>
        </w:rPr>
        <w:t>#GeorgeFloyd</w:t>
      </w:r>
      <w:r w:rsidRPr="00B21A01">
        <w:rPr>
          <w:sz w:val="24"/>
          <w:szCs w:val="24"/>
        </w:rPr>
        <w:t xml:space="preserve"> between June 1</w:t>
      </w:r>
      <w:r w:rsidRPr="00B21A01">
        <w:rPr>
          <w:sz w:val="24"/>
          <w:szCs w:val="24"/>
          <w:vertAlign w:val="superscript"/>
        </w:rPr>
        <w:t>st</w:t>
      </w:r>
      <w:r w:rsidRPr="00B21A01">
        <w:rPr>
          <w:sz w:val="24"/>
          <w:szCs w:val="24"/>
        </w:rPr>
        <w:t xml:space="preserve"> and June the 14</w:t>
      </w:r>
      <w:r w:rsidRPr="00B21A01">
        <w:rPr>
          <w:sz w:val="24"/>
          <w:szCs w:val="24"/>
          <w:vertAlign w:val="superscript"/>
        </w:rPr>
        <w:t>th</w:t>
      </w:r>
      <w:r w:rsidRPr="00B21A01">
        <w:rPr>
          <w:sz w:val="24"/>
          <w:szCs w:val="24"/>
        </w:rPr>
        <w:t xml:space="preserve">, 2020. Only one of the two datasets collected was found usable. Thus, the </w:t>
      </w:r>
      <w:r w:rsidRPr="00B21A01">
        <w:rPr>
          <w:b/>
          <w:bCs/>
          <w:i/>
          <w:iCs/>
          <w:sz w:val="24"/>
          <w:szCs w:val="24"/>
        </w:rPr>
        <w:t>#GeorgeFloyd2</w:t>
      </w:r>
      <w:r w:rsidRPr="00B21A01">
        <w:rPr>
          <w:sz w:val="24"/>
          <w:szCs w:val="24"/>
        </w:rPr>
        <w:t xml:space="preserve"> dataset has the attribute (18511, 18).</w:t>
      </w:r>
    </w:p>
    <w:p w14:paraId="03E9FF26" w14:textId="181B943A" w:rsidR="001E52C5" w:rsidRPr="00B21A01" w:rsidRDefault="001E52C5" w:rsidP="001E52C5">
      <w:pPr>
        <w:spacing w:line="240" w:lineRule="auto"/>
        <w:jc w:val="both"/>
        <w:rPr>
          <w:sz w:val="24"/>
          <w:szCs w:val="24"/>
        </w:rPr>
      </w:pPr>
      <w:r w:rsidRPr="00B21A01">
        <w:rPr>
          <w:sz w:val="24"/>
          <w:szCs w:val="24"/>
        </w:rPr>
        <w:t xml:space="preserve">For the second dataset, </w:t>
      </w:r>
      <w:r w:rsidR="006E28B0">
        <w:rPr>
          <w:sz w:val="24"/>
          <w:szCs w:val="24"/>
        </w:rPr>
        <w:t xml:space="preserve">two sets of </w:t>
      </w:r>
      <w:r w:rsidRPr="00B21A01">
        <w:rPr>
          <w:sz w:val="24"/>
          <w:szCs w:val="24"/>
        </w:rPr>
        <w:t xml:space="preserve">tweets </w:t>
      </w:r>
      <w:r w:rsidR="006E28B0">
        <w:rPr>
          <w:sz w:val="24"/>
          <w:szCs w:val="24"/>
        </w:rPr>
        <w:t xml:space="preserve">(posts) </w:t>
      </w:r>
      <w:r w:rsidRPr="00B21A01">
        <w:rPr>
          <w:sz w:val="24"/>
          <w:szCs w:val="24"/>
        </w:rPr>
        <w:t xml:space="preserve">were collected over a period of four weeks (June 1 till June 28, 2020) using the “#BlackLivesMatter”. The collected tweets were merged into one unit </w:t>
      </w:r>
      <w:r w:rsidR="006E28B0" w:rsidRPr="006E28B0">
        <w:rPr>
          <w:sz w:val="24"/>
          <w:szCs w:val="24"/>
        </w:rPr>
        <w:t>(</w:t>
      </w:r>
      <w:r w:rsidR="006E28B0" w:rsidRPr="006E28B0">
        <w:rPr>
          <w:sz w:val="24"/>
          <w:szCs w:val="24"/>
        </w:rPr>
        <w:t>#BlackLivesMatter2020</w:t>
      </w:r>
      <w:r w:rsidR="006E28B0">
        <w:rPr>
          <w:sz w:val="24"/>
          <w:szCs w:val="24"/>
        </w:rPr>
        <w:t xml:space="preserve">) </w:t>
      </w:r>
      <w:r w:rsidRPr="00B21A01">
        <w:rPr>
          <w:sz w:val="24"/>
          <w:szCs w:val="24"/>
        </w:rPr>
        <w:t xml:space="preserve">using the concatenation method in the Pandas module. The data </w:t>
      </w:r>
      <w:r w:rsidRPr="00B21A01">
        <w:rPr>
          <w:b/>
          <w:bCs/>
          <w:i/>
          <w:iCs/>
          <w:sz w:val="24"/>
          <w:szCs w:val="24"/>
        </w:rPr>
        <w:t>#BlackLivesMatter2020</w:t>
      </w:r>
      <w:r w:rsidRPr="00B21A01">
        <w:rPr>
          <w:sz w:val="24"/>
          <w:szCs w:val="24"/>
        </w:rPr>
        <w:t xml:space="preserve"> has a total of 67,792 instances and 18 columns, but was reduced to (67,792, 17) for further analysis after which the column indices (0) was dropped from the DataFrame using the delete function.</w:t>
      </w:r>
    </w:p>
    <w:p w14:paraId="42EE0356" w14:textId="77777777" w:rsidR="001E52C5" w:rsidRPr="00B21A01" w:rsidRDefault="001E52C5" w:rsidP="001E52C5">
      <w:pPr>
        <w:spacing w:line="240" w:lineRule="auto"/>
        <w:jc w:val="both"/>
        <w:rPr>
          <w:sz w:val="24"/>
          <w:szCs w:val="24"/>
        </w:rPr>
      </w:pPr>
      <w:r w:rsidRPr="00B21A01">
        <w:rPr>
          <w:b/>
          <w:bCs/>
          <w:i/>
          <w:iCs/>
          <w:sz w:val="24"/>
          <w:szCs w:val="24"/>
        </w:rPr>
        <w:t>Data Wrangling and Cleansing:</w:t>
      </w:r>
      <w:r w:rsidRPr="00B21A01">
        <w:rPr>
          <w:sz w:val="24"/>
          <w:szCs w:val="24"/>
        </w:rPr>
        <w:t xml:space="preserve"> The two datasets were then subjected to wrangling and cleansing to prepare them for further analysis. Tokenisation, stemming, lemmatization and the removal of stop words were some of the operations performed on the datasets to prepare them for sentiment and social network analysis.</w:t>
      </w:r>
    </w:p>
    <w:p w14:paraId="4002CC5D" w14:textId="14BBF41F" w:rsidR="001E52C5" w:rsidRPr="00B21A01" w:rsidRDefault="001E52C5" w:rsidP="001E52C5">
      <w:pPr>
        <w:spacing w:line="240" w:lineRule="auto"/>
        <w:jc w:val="both"/>
        <w:rPr>
          <w:b/>
          <w:bCs/>
          <w:sz w:val="24"/>
          <w:szCs w:val="24"/>
        </w:rPr>
      </w:pPr>
      <w:r w:rsidRPr="00B21A01">
        <w:rPr>
          <w:b/>
          <w:bCs/>
          <w:sz w:val="24"/>
          <w:szCs w:val="24"/>
        </w:rPr>
        <w:t xml:space="preserve">Data Analytics: </w:t>
      </w:r>
      <w:r w:rsidRPr="00B21A01">
        <w:rPr>
          <w:sz w:val="24"/>
          <w:szCs w:val="24"/>
        </w:rPr>
        <w:t xml:space="preserve">There are several modules available in the Python ecosystem for data analytics, especially in the areas of social media analysis. Modules such as </w:t>
      </w:r>
      <w:r w:rsidRPr="00B21A01">
        <w:rPr>
          <w:i/>
          <w:iCs/>
          <w:sz w:val="24"/>
          <w:szCs w:val="24"/>
        </w:rPr>
        <w:t>Pandas, MatPlotLib, SciPy, SciKitLearn, TextBlob, BS4,</w:t>
      </w:r>
      <w:r w:rsidRPr="00B21A01">
        <w:rPr>
          <w:sz w:val="24"/>
          <w:szCs w:val="24"/>
        </w:rPr>
        <w:t xml:space="preserve"> etc all have advanced features for doing sentiment analysis, word cloud, and data visualisation such as word cloud, plots etc.</w:t>
      </w:r>
    </w:p>
    <w:p w14:paraId="7383499D" w14:textId="77777777" w:rsidR="001058ED" w:rsidRPr="00B21A01" w:rsidRDefault="001058ED" w:rsidP="001058ED">
      <w:pPr>
        <w:spacing w:line="240" w:lineRule="auto"/>
        <w:jc w:val="both"/>
        <w:rPr>
          <w:b/>
          <w:bCs/>
          <w:sz w:val="24"/>
          <w:szCs w:val="24"/>
        </w:rPr>
      </w:pPr>
      <w:r w:rsidRPr="00B21A01">
        <w:rPr>
          <w:b/>
          <w:bCs/>
          <w:sz w:val="24"/>
          <w:szCs w:val="24"/>
        </w:rPr>
        <w:lastRenderedPageBreak/>
        <w:t>Result and Analysis</w:t>
      </w:r>
    </w:p>
    <w:p w14:paraId="0EAC0CFE" w14:textId="77777777" w:rsidR="001058ED" w:rsidRPr="00B21A01" w:rsidRDefault="001058ED" w:rsidP="001058ED">
      <w:pPr>
        <w:jc w:val="both"/>
        <w:rPr>
          <w:sz w:val="24"/>
          <w:szCs w:val="24"/>
          <w:lang w:val="en-US"/>
        </w:rPr>
      </w:pPr>
      <w:r w:rsidRPr="00B21A01">
        <w:rPr>
          <w:b/>
          <w:bCs/>
          <w:i/>
          <w:iCs/>
          <w:sz w:val="24"/>
          <w:szCs w:val="24"/>
          <w:lang w:val="en-US"/>
        </w:rPr>
        <w:t xml:space="preserve">Sentiment Analysis: </w:t>
      </w:r>
      <w:r w:rsidRPr="00B21A01">
        <w:rPr>
          <w:sz w:val="24"/>
          <w:szCs w:val="24"/>
          <w:lang w:val="en-US"/>
        </w:rPr>
        <w:t xml:space="preserve">This entails the </w:t>
      </w:r>
      <w:r w:rsidRPr="00B21A01">
        <w:rPr>
          <w:sz w:val="24"/>
          <w:szCs w:val="24"/>
        </w:rPr>
        <w:t>categorisation</w:t>
      </w:r>
      <w:r w:rsidRPr="00B21A01">
        <w:rPr>
          <w:sz w:val="24"/>
          <w:szCs w:val="24"/>
          <w:lang w:val="en-US"/>
        </w:rPr>
        <w:t xml:space="preserve"> of an expression or a piece of text as being positive, negative, or neutral. This is useful in gauging public perception of an item, situation, event, or phenomenon. Using the TextBlob module for sentiment analysis on the BlackLiveMatter2020 data, we have the following.</w:t>
      </w:r>
    </w:p>
    <w:p w14:paraId="797B278A" w14:textId="77777777" w:rsidR="001058ED" w:rsidRPr="00D40246" w:rsidRDefault="001058ED" w:rsidP="001058ED">
      <w:pPr>
        <w:rPr>
          <w:lang w:val="en-US"/>
        </w:rPr>
      </w:pPr>
      <w:r w:rsidRPr="00D40246">
        <w:rPr>
          <w:lang w:val="en-US"/>
        </w:rPr>
        <w:t>Table 1: Sentiment Analysis of tweets for #BlackLivesMatter</w:t>
      </w:r>
    </w:p>
    <w:tbl>
      <w:tblPr>
        <w:tblStyle w:val="TableGrid"/>
        <w:tblW w:w="0" w:type="auto"/>
        <w:tblLook w:val="04A0" w:firstRow="1" w:lastRow="0" w:firstColumn="1" w:lastColumn="0" w:noHBand="0" w:noVBand="1"/>
      </w:tblPr>
      <w:tblGrid>
        <w:gridCol w:w="591"/>
        <w:gridCol w:w="2520"/>
        <w:gridCol w:w="1980"/>
      </w:tblGrid>
      <w:tr w:rsidR="001058ED" w:rsidRPr="00D40246" w14:paraId="3D83CC9B" w14:textId="77777777" w:rsidTr="00494F4D">
        <w:tc>
          <w:tcPr>
            <w:tcW w:w="591" w:type="dxa"/>
          </w:tcPr>
          <w:p w14:paraId="04A8CCFA" w14:textId="77777777" w:rsidR="001058ED" w:rsidRPr="00D40246" w:rsidRDefault="001058ED" w:rsidP="00494F4D">
            <w:pPr>
              <w:jc w:val="center"/>
              <w:rPr>
                <w:b/>
                <w:bCs/>
                <w:lang w:val="en-US"/>
              </w:rPr>
            </w:pPr>
            <w:r w:rsidRPr="00D40246">
              <w:rPr>
                <w:b/>
                <w:bCs/>
                <w:lang w:val="en-US"/>
              </w:rPr>
              <w:t>S/N</w:t>
            </w:r>
          </w:p>
        </w:tc>
        <w:tc>
          <w:tcPr>
            <w:tcW w:w="2520" w:type="dxa"/>
          </w:tcPr>
          <w:p w14:paraId="5ACC3F67" w14:textId="77777777" w:rsidR="001058ED" w:rsidRPr="00D40246" w:rsidRDefault="001058ED" w:rsidP="00494F4D">
            <w:pPr>
              <w:jc w:val="center"/>
              <w:rPr>
                <w:b/>
                <w:bCs/>
                <w:lang w:val="en-US"/>
              </w:rPr>
            </w:pPr>
            <w:r w:rsidRPr="00D40246">
              <w:rPr>
                <w:b/>
                <w:bCs/>
                <w:lang w:val="en-US"/>
              </w:rPr>
              <w:t>Id_str</w:t>
            </w:r>
          </w:p>
        </w:tc>
        <w:tc>
          <w:tcPr>
            <w:tcW w:w="1980" w:type="dxa"/>
          </w:tcPr>
          <w:p w14:paraId="68A92F2D" w14:textId="77777777" w:rsidR="001058ED" w:rsidRPr="00D40246" w:rsidRDefault="001058ED" w:rsidP="00494F4D">
            <w:pPr>
              <w:jc w:val="center"/>
              <w:rPr>
                <w:b/>
                <w:bCs/>
                <w:lang w:val="en-US"/>
              </w:rPr>
            </w:pPr>
            <w:r w:rsidRPr="00D40246">
              <w:rPr>
                <w:b/>
                <w:bCs/>
                <w:lang w:val="en-US"/>
              </w:rPr>
              <w:t>Sentiment</w:t>
            </w:r>
          </w:p>
        </w:tc>
      </w:tr>
      <w:tr w:rsidR="001058ED" w:rsidRPr="00D40246" w14:paraId="2453C069" w14:textId="77777777" w:rsidTr="00494F4D">
        <w:tc>
          <w:tcPr>
            <w:tcW w:w="591" w:type="dxa"/>
          </w:tcPr>
          <w:p w14:paraId="044D286F" w14:textId="77777777" w:rsidR="001058ED" w:rsidRPr="00D40246" w:rsidRDefault="001058ED" w:rsidP="00494F4D">
            <w:pPr>
              <w:jc w:val="center"/>
              <w:rPr>
                <w:lang w:val="en-US"/>
              </w:rPr>
            </w:pPr>
            <w:r w:rsidRPr="00D40246">
              <w:rPr>
                <w:lang w:val="en-US"/>
              </w:rPr>
              <w:t>0</w:t>
            </w:r>
          </w:p>
          <w:p w14:paraId="1F14E0CD" w14:textId="77777777" w:rsidR="001058ED" w:rsidRPr="00D40246" w:rsidRDefault="001058ED" w:rsidP="00494F4D">
            <w:pPr>
              <w:jc w:val="center"/>
              <w:rPr>
                <w:lang w:val="en-US"/>
              </w:rPr>
            </w:pPr>
            <w:r w:rsidRPr="00D40246">
              <w:rPr>
                <w:lang w:val="en-US"/>
              </w:rPr>
              <w:t>1</w:t>
            </w:r>
          </w:p>
          <w:p w14:paraId="7F00CDF8" w14:textId="77777777" w:rsidR="001058ED" w:rsidRPr="00D40246" w:rsidRDefault="001058ED" w:rsidP="00494F4D">
            <w:pPr>
              <w:jc w:val="center"/>
              <w:rPr>
                <w:lang w:val="en-US"/>
              </w:rPr>
            </w:pPr>
            <w:r w:rsidRPr="00D40246">
              <w:rPr>
                <w:lang w:val="en-US"/>
              </w:rPr>
              <w:t>2</w:t>
            </w:r>
          </w:p>
          <w:p w14:paraId="5CEA9775" w14:textId="77777777" w:rsidR="001058ED" w:rsidRPr="00D40246" w:rsidRDefault="001058ED" w:rsidP="00494F4D">
            <w:pPr>
              <w:jc w:val="center"/>
              <w:rPr>
                <w:lang w:val="en-US"/>
              </w:rPr>
            </w:pPr>
            <w:r w:rsidRPr="00D40246">
              <w:rPr>
                <w:lang w:val="en-US"/>
              </w:rPr>
              <w:t>3</w:t>
            </w:r>
          </w:p>
          <w:p w14:paraId="2EC140CA" w14:textId="77777777" w:rsidR="001058ED" w:rsidRPr="00D40246" w:rsidRDefault="001058ED" w:rsidP="00494F4D">
            <w:pPr>
              <w:jc w:val="center"/>
              <w:rPr>
                <w:lang w:val="en-US"/>
              </w:rPr>
            </w:pPr>
            <w:r w:rsidRPr="00D40246">
              <w:rPr>
                <w:lang w:val="en-US"/>
              </w:rPr>
              <w:t>4</w:t>
            </w:r>
          </w:p>
          <w:p w14:paraId="46DF64B1" w14:textId="77777777" w:rsidR="001058ED" w:rsidRPr="00D40246" w:rsidRDefault="001058ED" w:rsidP="00494F4D">
            <w:pPr>
              <w:jc w:val="center"/>
              <w:rPr>
                <w:lang w:val="en-US"/>
              </w:rPr>
            </w:pPr>
            <w:r w:rsidRPr="00D40246">
              <w:rPr>
                <w:lang w:val="en-US"/>
              </w:rPr>
              <w:t>5</w:t>
            </w:r>
          </w:p>
          <w:p w14:paraId="0326B5F1" w14:textId="77777777" w:rsidR="001058ED" w:rsidRPr="00D40246" w:rsidRDefault="001058ED" w:rsidP="00494F4D">
            <w:pPr>
              <w:jc w:val="center"/>
              <w:rPr>
                <w:lang w:val="en-US"/>
              </w:rPr>
            </w:pPr>
            <w:r w:rsidRPr="00D40246">
              <w:rPr>
                <w:lang w:val="en-US"/>
              </w:rPr>
              <w:t>6</w:t>
            </w:r>
          </w:p>
          <w:p w14:paraId="7F1E97A5" w14:textId="77777777" w:rsidR="001058ED" w:rsidRPr="00D40246" w:rsidRDefault="001058ED" w:rsidP="00494F4D">
            <w:pPr>
              <w:jc w:val="center"/>
              <w:rPr>
                <w:lang w:val="en-US"/>
              </w:rPr>
            </w:pPr>
            <w:r w:rsidRPr="00D40246">
              <w:rPr>
                <w:lang w:val="en-US"/>
              </w:rPr>
              <w:t>7</w:t>
            </w:r>
          </w:p>
          <w:p w14:paraId="53AC7E84" w14:textId="77777777" w:rsidR="001058ED" w:rsidRPr="00D40246" w:rsidRDefault="001058ED" w:rsidP="00494F4D">
            <w:pPr>
              <w:jc w:val="center"/>
              <w:rPr>
                <w:lang w:val="en-US"/>
              </w:rPr>
            </w:pPr>
            <w:r w:rsidRPr="00D40246">
              <w:rPr>
                <w:lang w:val="en-US"/>
              </w:rPr>
              <w:t>8</w:t>
            </w:r>
          </w:p>
          <w:p w14:paraId="1B7E7C2D" w14:textId="77777777" w:rsidR="001058ED" w:rsidRPr="00D40246" w:rsidRDefault="001058ED" w:rsidP="00494F4D">
            <w:pPr>
              <w:jc w:val="center"/>
              <w:rPr>
                <w:b/>
                <w:bCs/>
                <w:lang w:val="en-US"/>
              </w:rPr>
            </w:pPr>
            <w:r w:rsidRPr="00D40246">
              <w:rPr>
                <w:lang w:val="en-US"/>
              </w:rPr>
              <w:t>9</w:t>
            </w:r>
          </w:p>
        </w:tc>
        <w:tc>
          <w:tcPr>
            <w:tcW w:w="2520" w:type="dxa"/>
          </w:tcPr>
          <w:p w14:paraId="5E6E853D" w14:textId="77777777" w:rsidR="001058ED" w:rsidRPr="00D40246" w:rsidRDefault="001058ED" w:rsidP="00494F4D">
            <w:pPr>
              <w:jc w:val="center"/>
              <w:rPr>
                <w:lang w:val="en-US"/>
              </w:rPr>
            </w:pPr>
            <w:r w:rsidRPr="00D40246">
              <w:rPr>
                <w:lang w:val="en-US"/>
              </w:rPr>
              <w:t>1269736037766451200</w:t>
            </w:r>
          </w:p>
          <w:p w14:paraId="50FA6C85" w14:textId="77777777" w:rsidR="001058ED" w:rsidRPr="00D40246" w:rsidRDefault="001058ED" w:rsidP="00494F4D">
            <w:pPr>
              <w:jc w:val="center"/>
              <w:rPr>
                <w:lang w:val="en-US"/>
              </w:rPr>
            </w:pPr>
            <w:r w:rsidRPr="00D40246">
              <w:rPr>
                <w:lang w:val="en-US"/>
              </w:rPr>
              <w:t>1269736037410095108</w:t>
            </w:r>
          </w:p>
          <w:p w14:paraId="322211B8" w14:textId="77777777" w:rsidR="001058ED" w:rsidRPr="00D40246" w:rsidRDefault="001058ED" w:rsidP="00494F4D">
            <w:pPr>
              <w:jc w:val="center"/>
              <w:rPr>
                <w:lang w:val="en-US"/>
              </w:rPr>
            </w:pPr>
            <w:r w:rsidRPr="00D40246">
              <w:rPr>
                <w:lang w:val="en-US"/>
              </w:rPr>
              <w:t>1269736037359726598</w:t>
            </w:r>
          </w:p>
          <w:p w14:paraId="600E8CCB" w14:textId="77777777" w:rsidR="001058ED" w:rsidRPr="00D40246" w:rsidRDefault="001058ED" w:rsidP="00494F4D">
            <w:pPr>
              <w:jc w:val="center"/>
              <w:rPr>
                <w:lang w:val="en-US"/>
              </w:rPr>
            </w:pPr>
            <w:r w:rsidRPr="00D40246">
              <w:rPr>
                <w:lang w:val="en-US"/>
              </w:rPr>
              <w:t>1269736037254934530</w:t>
            </w:r>
          </w:p>
          <w:p w14:paraId="293C367E" w14:textId="77777777" w:rsidR="001058ED" w:rsidRPr="00D40246" w:rsidRDefault="001058ED" w:rsidP="00494F4D">
            <w:pPr>
              <w:jc w:val="center"/>
              <w:rPr>
                <w:lang w:val="en-US"/>
              </w:rPr>
            </w:pPr>
            <w:r w:rsidRPr="00D40246">
              <w:rPr>
                <w:lang w:val="en-US"/>
              </w:rPr>
              <w:t>1269736037112299521</w:t>
            </w:r>
          </w:p>
          <w:p w14:paraId="06034516" w14:textId="77777777" w:rsidR="001058ED" w:rsidRPr="00D40246" w:rsidRDefault="001058ED" w:rsidP="00494F4D">
            <w:pPr>
              <w:jc w:val="center"/>
              <w:rPr>
                <w:lang w:val="en-US"/>
              </w:rPr>
            </w:pPr>
            <w:r w:rsidRPr="00D40246">
              <w:rPr>
                <w:lang w:val="en-US"/>
              </w:rPr>
              <w:t>1269736036717850624</w:t>
            </w:r>
          </w:p>
          <w:p w14:paraId="467E1124" w14:textId="77777777" w:rsidR="001058ED" w:rsidRPr="00D40246" w:rsidRDefault="001058ED" w:rsidP="00494F4D">
            <w:pPr>
              <w:jc w:val="center"/>
              <w:rPr>
                <w:lang w:val="en-US"/>
              </w:rPr>
            </w:pPr>
            <w:r w:rsidRPr="00D40246">
              <w:rPr>
                <w:lang w:val="en-US"/>
              </w:rPr>
              <w:t>1269736036629983232</w:t>
            </w:r>
          </w:p>
          <w:p w14:paraId="6D647C19" w14:textId="77777777" w:rsidR="001058ED" w:rsidRPr="00D40246" w:rsidRDefault="001058ED" w:rsidP="00494F4D">
            <w:pPr>
              <w:jc w:val="center"/>
              <w:rPr>
                <w:lang w:val="en-US"/>
              </w:rPr>
            </w:pPr>
            <w:r w:rsidRPr="00D40246">
              <w:rPr>
                <w:lang w:val="en-US"/>
              </w:rPr>
              <w:t>1269736036462141446</w:t>
            </w:r>
          </w:p>
          <w:p w14:paraId="42F9CC1C" w14:textId="77777777" w:rsidR="001058ED" w:rsidRPr="00D40246" w:rsidRDefault="001058ED" w:rsidP="00494F4D">
            <w:pPr>
              <w:jc w:val="center"/>
              <w:rPr>
                <w:lang w:val="en-US"/>
              </w:rPr>
            </w:pPr>
            <w:r w:rsidRPr="00D40246">
              <w:rPr>
                <w:lang w:val="en-US"/>
              </w:rPr>
              <w:t>1269736036063744006</w:t>
            </w:r>
          </w:p>
          <w:p w14:paraId="04181FEC" w14:textId="77777777" w:rsidR="001058ED" w:rsidRPr="00D40246" w:rsidRDefault="001058ED" w:rsidP="00494F4D">
            <w:pPr>
              <w:jc w:val="center"/>
              <w:rPr>
                <w:b/>
                <w:bCs/>
                <w:lang w:val="en-US"/>
              </w:rPr>
            </w:pPr>
            <w:r w:rsidRPr="00D40246">
              <w:rPr>
                <w:lang w:val="en-US"/>
              </w:rPr>
              <w:t>1269736035950477312</w:t>
            </w:r>
          </w:p>
        </w:tc>
        <w:tc>
          <w:tcPr>
            <w:tcW w:w="1980" w:type="dxa"/>
          </w:tcPr>
          <w:p w14:paraId="2C8D5ABB" w14:textId="77777777" w:rsidR="001058ED" w:rsidRPr="00D40246" w:rsidRDefault="001058ED" w:rsidP="00494F4D">
            <w:pPr>
              <w:jc w:val="center"/>
              <w:rPr>
                <w:lang w:val="en-US"/>
              </w:rPr>
            </w:pPr>
            <w:r w:rsidRPr="00D40246">
              <w:rPr>
                <w:lang w:val="en-US"/>
              </w:rPr>
              <w:t>0.000000</w:t>
            </w:r>
          </w:p>
          <w:p w14:paraId="45DE820A" w14:textId="77777777" w:rsidR="001058ED" w:rsidRPr="00D40246" w:rsidRDefault="001058ED" w:rsidP="00494F4D">
            <w:pPr>
              <w:jc w:val="center"/>
              <w:rPr>
                <w:lang w:val="en-US"/>
              </w:rPr>
            </w:pPr>
            <w:r w:rsidRPr="00D40246">
              <w:rPr>
                <w:lang w:val="en-US"/>
              </w:rPr>
              <w:t>0.000000</w:t>
            </w:r>
          </w:p>
          <w:p w14:paraId="042F85C4" w14:textId="77777777" w:rsidR="001058ED" w:rsidRPr="00D40246" w:rsidRDefault="001058ED" w:rsidP="00494F4D">
            <w:pPr>
              <w:jc w:val="center"/>
              <w:rPr>
                <w:lang w:val="en-US"/>
              </w:rPr>
            </w:pPr>
            <w:r w:rsidRPr="00D40246">
              <w:rPr>
                <w:lang w:val="en-US"/>
              </w:rPr>
              <w:t>0.014815</w:t>
            </w:r>
          </w:p>
          <w:p w14:paraId="2E2B524C" w14:textId="77777777" w:rsidR="001058ED" w:rsidRPr="00D40246" w:rsidRDefault="001058ED" w:rsidP="00494F4D">
            <w:pPr>
              <w:jc w:val="center"/>
              <w:rPr>
                <w:lang w:val="en-US"/>
              </w:rPr>
            </w:pPr>
            <w:r w:rsidRPr="00D40246">
              <w:rPr>
                <w:lang w:val="en-US"/>
              </w:rPr>
              <w:t>0.00000</w:t>
            </w:r>
          </w:p>
          <w:p w14:paraId="4F00F9E3" w14:textId="77777777" w:rsidR="001058ED" w:rsidRPr="00D40246" w:rsidRDefault="001058ED" w:rsidP="00494F4D">
            <w:pPr>
              <w:jc w:val="center"/>
              <w:rPr>
                <w:lang w:val="en-US"/>
              </w:rPr>
            </w:pPr>
            <w:r w:rsidRPr="00D40246">
              <w:rPr>
                <w:lang w:val="en-US"/>
              </w:rPr>
              <w:t>-0.250000</w:t>
            </w:r>
          </w:p>
          <w:p w14:paraId="737F4FDB" w14:textId="77777777" w:rsidR="001058ED" w:rsidRPr="00D40246" w:rsidRDefault="001058ED" w:rsidP="00494F4D">
            <w:pPr>
              <w:jc w:val="center"/>
              <w:rPr>
                <w:lang w:val="en-US"/>
              </w:rPr>
            </w:pPr>
            <w:r w:rsidRPr="00D40246">
              <w:rPr>
                <w:lang w:val="en-US"/>
              </w:rPr>
              <w:t>0.000000</w:t>
            </w:r>
          </w:p>
          <w:p w14:paraId="76276EF4" w14:textId="77777777" w:rsidR="001058ED" w:rsidRPr="00D40246" w:rsidRDefault="001058ED" w:rsidP="00494F4D">
            <w:pPr>
              <w:jc w:val="center"/>
              <w:rPr>
                <w:lang w:val="en-US"/>
              </w:rPr>
            </w:pPr>
            <w:r w:rsidRPr="00D40246">
              <w:rPr>
                <w:lang w:val="en-US"/>
              </w:rPr>
              <w:t>-0.041667</w:t>
            </w:r>
          </w:p>
          <w:p w14:paraId="61D88425" w14:textId="77777777" w:rsidR="001058ED" w:rsidRPr="00D40246" w:rsidRDefault="001058ED" w:rsidP="00494F4D">
            <w:pPr>
              <w:jc w:val="center"/>
              <w:rPr>
                <w:lang w:val="en-US"/>
              </w:rPr>
            </w:pPr>
            <w:r w:rsidRPr="00D40246">
              <w:rPr>
                <w:lang w:val="en-US"/>
              </w:rPr>
              <w:t>0.000000</w:t>
            </w:r>
          </w:p>
          <w:p w14:paraId="4A5262DF" w14:textId="77777777" w:rsidR="001058ED" w:rsidRPr="00D40246" w:rsidRDefault="001058ED" w:rsidP="00494F4D">
            <w:pPr>
              <w:jc w:val="center"/>
              <w:rPr>
                <w:lang w:val="en-US"/>
              </w:rPr>
            </w:pPr>
            <w:r w:rsidRPr="00D40246">
              <w:rPr>
                <w:lang w:val="en-US"/>
              </w:rPr>
              <w:t>0.000000</w:t>
            </w:r>
          </w:p>
          <w:p w14:paraId="55A7E046" w14:textId="77777777" w:rsidR="001058ED" w:rsidRPr="00D40246" w:rsidRDefault="001058ED" w:rsidP="00494F4D">
            <w:pPr>
              <w:jc w:val="center"/>
              <w:rPr>
                <w:lang w:val="en-US"/>
              </w:rPr>
            </w:pPr>
            <w:r w:rsidRPr="00D40246">
              <w:rPr>
                <w:lang w:val="en-US"/>
              </w:rPr>
              <w:t>0.000000</w:t>
            </w:r>
          </w:p>
        </w:tc>
      </w:tr>
    </w:tbl>
    <w:p w14:paraId="3C0953F6" w14:textId="77777777" w:rsidR="001058ED" w:rsidRPr="00B21A01" w:rsidRDefault="001058ED" w:rsidP="001058ED">
      <w:pPr>
        <w:spacing w:after="0" w:line="240" w:lineRule="auto"/>
        <w:rPr>
          <w:sz w:val="24"/>
          <w:szCs w:val="24"/>
          <w:lang w:val="en-US"/>
        </w:rPr>
      </w:pPr>
    </w:p>
    <w:p w14:paraId="4CE6D9B6" w14:textId="77777777" w:rsidR="001058ED" w:rsidRPr="00B21A01" w:rsidRDefault="001058ED" w:rsidP="001058ED">
      <w:pPr>
        <w:spacing w:after="0" w:line="240" w:lineRule="auto"/>
        <w:rPr>
          <w:sz w:val="24"/>
          <w:szCs w:val="24"/>
          <w:lang w:val="en-US"/>
        </w:rPr>
      </w:pPr>
      <w:r w:rsidRPr="00B21A01">
        <w:rPr>
          <w:sz w:val="24"/>
          <w:szCs w:val="24"/>
          <w:lang w:val="en-US"/>
        </w:rPr>
        <w:t>Percentage of positive tweets: 33.91698135473212%</w:t>
      </w:r>
      <w:r w:rsidRPr="00B21A01">
        <w:rPr>
          <w:sz w:val="24"/>
          <w:szCs w:val="24"/>
          <w:lang w:val="en-US"/>
        </w:rPr>
        <w:tab/>
        <w:t xml:space="preserve">= </w:t>
      </w:r>
      <w:r w:rsidRPr="00B21A01">
        <w:rPr>
          <w:b/>
          <w:bCs/>
          <w:sz w:val="24"/>
          <w:szCs w:val="24"/>
          <w:lang w:val="en-US"/>
        </w:rPr>
        <w:t>33.9%</w:t>
      </w:r>
    </w:p>
    <w:p w14:paraId="4F3AF0AF" w14:textId="77777777" w:rsidR="001058ED" w:rsidRPr="00B21A01" w:rsidRDefault="001058ED" w:rsidP="001058ED">
      <w:pPr>
        <w:spacing w:after="0" w:line="240" w:lineRule="auto"/>
        <w:rPr>
          <w:b/>
          <w:bCs/>
          <w:sz w:val="24"/>
          <w:szCs w:val="24"/>
          <w:lang w:val="en-US"/>
        </w:rPr>
      </w:pPr>
      <w:r w:rsidRPr="00B21A01">
        <w:rPr>
          <w:sz w:val="24"/>
          <w:szCs w:val="24"/>
          <w:lang w:val="en-US"/>
        </w:rPr>
        <w:t>Percentage of neutral tweets: 44.88877743686571%</w:t>
      </w:r>
      <w:r w:rsidRPr="00B21A01">
        <w:rPr>
          <w:sz w:val="24"/>
          <w:szCs w:val="24"/>
          <w:lang w:val="en-US"/>
        </w:rPr>
        <w:tab/>
        <w:t xml:space="preserve">= </w:t>
      </w:r>
      <w:r w:rsidRPr="00B21A01">
        <w:rPr>
          <w:b/>
          <w:bCs/>
          <w:sz w:val="24"/>
          <w:szCs w:val="24"/>
          <w:lang w:val="en-US"/>
        </w:rPr>
        <w:t>44.9%</w:t>
      </w:r>
    </w:p>
    <w:p w14:paraId="2330540D" w14:textId="77777777" w:rsidR="001058ED" w:rsidRPr="00B21A01" w:rsidRDefault="001058ED" w:rsidP="001058ED">
      <w:pPr>
        <w:spacing w:after="0" w:line="240" w:lineRule="auto"/>
        <w:rPr>
          <w:b/>
          <w:bCs/>
          <w:sz w:val="24"/>
          <w:szCs w:val="24"/>
          <w:lang w:val="en-US"/>
        </w:rPr>
      </w:pPr>
      <w:r w:rsidRPr="00B21A01">
        <w:rPr>
          <w:sz w:val="24"/>
          <w:szCs w:val="24"/>
          <w:lang w:val="en-US"/>
        </w:rPr>
        <w:t>Percentage of negative tweets: 21.194241208402172%</w:t>
      </w:r>
      <w:r w:rsidRPr="00B21A01">
        <w:rPr>
          <w:sz w:val="24"/>
          <w:szCs w:val="24"/>
          <w:lang w:val="en-US"/>
        </w:rPr>
        <w:tab/>
        <w:t xml:space="preserve">= </w:t>
      </w:r>
      <w:r w:rsidRPr="00B21A01">
        <w:rPr>
          <w:b/>
          <w:bCs/>
          <w:sz w:val="24"/>
          <w:szCs w:val="24"/>
          <w:lang w:val="en-US"/>
        </w:rPr>
        <w:t>21.2%</w:t>
      </w:r>
    </w:p>
    <w:p w14:paraId="10152E79" w14:textId="7A9E78C6" w:rsidR="001058ED" w:rsidRPr="00B21A01" w:rsidRDefault="001058ED" w:rsidP="001058ED">
      <w:pPr>
        <w:spacing w:after="0" w:line="240" w:lineRule="auto"/>
        <w:rPr>
          <w:b/>
          <w:bCs/>
          <w:sz w:val="24"/>
          <w:szCs w:val="24"/>
          <w:lang w:val="en-US"/>
        </w:rPr>
      </w:pPr>
      <w:r w:rsidRPr="00B21A01">
        <w:rPr>
          <w:b/>
          <w:bCs/>
          <w:sz w:val="24"/>
          <w:szCs w:val="24"/>
          <w:lang w:val="en-US"/>
        </w:rPr>
        <w:tab/>
      </w:r>
      <w:r w:rsidRPr="00B21A01">
        <w:rPr>
          <w:b/>
          <w:bCs/>
          <w:sz w:val="24"/>
          <w:szCs w:val="24"/>
          <w:lang w:val="en-US"/>
        </w:rPr>
        <w:tab/>
      </w:r>
      <w:r w:rsidRPr="00B21A01">
        <w:rPr>
          <w:b/>
          <w:bCs/>
          <w:sz w:val="24"/>
          <w:szCs w:val="24"/>
          <w:lang w:val="en-US"/>
        </w:rPr>
        <w:tab/>
      </w:r>
      <w:r w:rsidRPr="00B21A01">
        <w:rPr>
          <w:b/>
          <w:bCs/>
          <w:sz w:val="24"/>
          <w:szCs w:val="24"/>
          <w:lang w:val="en-US"/>
        </w:rPr>
        <w:tab/>
      </w:r>
      <w:r w:rsidRPr="00B21A01">
        <w:rPr>
          <w:b/>
          <w:bCs/>
          <w:sz w:val="24"/>
          <w:szCs w:val="24"/>
          <w:lang w:val="en-US"/>
        </w:rPr>
        <w:tab/>
      </w:r>
      <w:r w:rsidRPr="00B21A01">
        <w:rPr>
          <w:b/>
          <w:bCs/>
          <w:sz w:val="24"/>
          <w:szCs w:val="24"/>
          <w:lang w:val="en-US"/>
        </w:rPr>
        <w:tab/>
        <w:t>Total</w:t>
      </w:r>
      <w:r w:rsidRPr="00B21A01">
        <w:rPr>
          <w:b/>
          <w:bCs/>
          <w:sz w:val="24"/>
          <w:szCs w:val="24"/>
          <w:lang w:val="en-US"/>
        </w:rPr>
        <w:tab/>
      </w:r>
      <w:r w:rsidR="0043796F">
        <w:rPr>
          <w:b/>
          <w:bCs/>
          <w:sz w:val="24"/>
          <w:szCs w:val="24"/>
          <w:lang w:val="en-US"/>
        </w:rPr>
        <w:tab/>
      </w:r>
      <w:r w:rsidRPr="00B21A01">
        <w:rPr>
          <w:b/>
          <w:bCs/>
          <w:sz w:val="24"/>
          <w:szCs w:val="24"/>
          <w:lang w:val="en-US"/>
        </w:rPr>
        <w:t>= 100.0%</w:t>
      </w:r>
    </w:p>
    <w:p w14:paraId="17A490D5" w14:textId="77777777" w:rsidR="001058ED" w:rsidRPr="00B21A01" w:rsidRDefault="001058ED" w:rsidP="001058ED">
      <w:pPr>
        <w:spacing w:after="0" w:line="240" w:lineRule="auto"/>
        <w:rPr>
          <w:b/>
          <w:bCs/>
          <w:sz w:val="24"/>
          <w:szCs w:val="24"/>
          <w:lang w:val="en-US"/>
        </w:rPr>
      </w:pPr>
    </w:p>
    <w:p w14:paraId="1F54E9B0" w14:textId="77777777" w:rsidR="001058ED" w:rsidRPr="00B21A01" w:rsidRDefault="001058ED" w:rsidP="001058ED">
      <w:pPr>
        <w:spacing w:after="0" w:line="240" w:lineRule="auto"/>
        <w:rPr>
          <w:i/>
          <w:iCs/>
          <w:sz w:val="24"/>
          <w:szCs w:val="24"/>
          <w:lang w:val="en-US"/>
        </w:rPr>
      </w:pPr>
      <w:r w:rsidRPr="00B21A01">
        <w:rPr>
          <w:b/>
          <w:bCs/>
          <w:i/>
          <w:iCs/>
          <w:sz w:val="24"/>
          <w:szCs w:val="24"/>
          <w:lang w:val="en-US"/>
        </w:rPr>
        <w:t xml:space="preserve">Word Cloud: </w:t>
      </w:r>
      <w:r w:rsidRPr="00B21A01">
        <w:rPr>
          <w:i/>
          <w:iCs/>
          <w:sz w:val="24"/>
          <w:szCs w:val="24"/>
          <w:lang w:val="en-US"/>
        </w:rPr>
        <w:t>Below is the most common 500 words in the #BlackLivesMatter data collected analyzed.</w:t>
      </w:r>
    </w:p>
    <w:p w14:paraId="1795C228" w14:textId="77777777" w:rsidR="001058ED" w:rsidRPr="00B21A01" w:rsidRDefault="001058ED" w:rsidP="001058ED">
      <w:pPr>
        <w:spacing w:after="0" w:line="240" w:lineRule="auto"/>
        <w:rPr>
          <w:b/>
          <w:bCs/>
          <w:i/>
          <w:iCs/>
          <w:sz w:val="24"/>
          <w:szCs w:val="24"/>
          <w:lang w:val="en-US"/>
        </w:rPr>
      </w:pPr>
    </w:p>
    <w:p w14:paraId="6754D68C" w14:textId="7F92A311" w:rsidR="00A81484" w:rsidRDefault="00A81484" w:rsidP="001058ED">
      <w:pPr>
        <w:spacing w:after="0" w:line="240" w:lineRule="auto"/>
        <w:rPr>
          <w:sz w:val="24"/>
          <w:szCs w:val="24"/>
          <w:lang w:val="en-US"/>
        </w:rPr>
      </w:pPr>
      <w:r>
        <w:rPr>
          <w:noProof/>
        </w:rPr>
        <w:drawing>
          <wp:inline distT="0" distB="0" distL="0" distR="0" wp14:anchorId="3E435C18" wp14:editId="5634C1A3">
            <wp:extent cx="5731510" cy="2901315"/>
            <wp:effectExtent l="0" t="0" r="2540" b="0"/>
            <wp:docPr id="997992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a:noFill/>
                    </a:ln>
                  </pic:spPr>
                </pic:pic>
              </a:graphicData>
            </a:graphic>
          </wp:inline>
        </w:drawing>
      </w:r>
    </w:p>
    <w:p w14:paraId="0C605FE4" w14:textId="0A869027" w:rsidR="001058ED" w:rsidRPr="00B21A01" w:rsidRDefault="001058ED" w:rsidP="001058ED">
      <w:pPr>
        <w:spacing w:after="0" w:line="240" w:lineRule="auto"/>
        <w:rPr>
          <w:sz w:val="24"/>
          <w:szCs w:val="24"/>
          <w:lang w:val="en-US"/>
        </w:rPr>
      </w:pPr>
      <w:r w:rsidRPr="00B21A01">
        <w:rPr>
          <w:sz w:val="24"/>
          <w:szCs w:val="24"/>
          <w:lang w:val="en-US"/>
        </w:rPr>
        <w:t>Figure 1: Word Cloud for BlackLivesMatter2020 twitter dataset</w:t>
      </w:r>
    </w:p>
    <w:p w14:paraId="684B6007" w14:textId="77777777" w:rsidR="001058ED" w:rsidRPr="00B21A01" w:rsidRDefault="001058ED" w:rsidP="001058ED">
      <w:pPr>
        <w:spacing w:after="0" w:line="240" w:lineRule="auto"/>
        <w:rPr>
          <w:b/>
          <w:bCs/>
          <w:sz w:val="24"/>
          <w:szCs w:val="24"/>
          <w:lang w:val="en-US"/>
        </w:rPr>
      </w:pPr>
    </w:p>
    <w:p w14:paraId="2EAFE135" w14:textId="77777777" w:rsidR="001058ED" w:rsidRPr="00B21A01" w:rsidRDefault="001058ED" w:rsidP="001058ED">
      <w:pPr>
        <w:spacing w:after="0" w:line="240" w:lineRule="auto"/>
        <w:rPr>
          <w:sz w:val="24"/>
          <w:szCs w:val="24"/>
          <w:lang w:val="en-US"/>
        </w:rPr>
      </w:pPr>
      <w:r w:rsidRPr="00B21A01">
        <w:rPr>
          <w:b/>
          <w:bCs/>
          <w:i/>
          <w:iCs/>
          <w:sz w:val="24"/>
          <w:szCs w:val="24"/>
          <w:lang w:val="en-US"/>
        </w:rPr>
        <w:t>Word Count:</w:t>
      </w:r>
      <w:r w:rsidRPr="00B21A01">
        <w:rPr>
          <w:sz w:val="24"/>
          <w:szCs w:val="24"/>
          <w:lang w:val="en-US"/>
        </w:rPr>
        <w:t xml:space="preserve"> This reveals the most common words in the tweets in numbers for the collected dataset.</w:t>
      </w:r>
    </w:p>
    <w:p w14:paraId="2C5F80FA" w14:textId="77777777" w:rsidR="001058ED" w:rsidRPr="00B21A01" w:rsidRDefault="001058ED" w:rsidP="001058ED">
      <w:pPr>
        <w:spacing w:after="0" w:line="240" w:lineRule="auto"/>
        <w:rPr>
          <w:sz w:val="24"/>
          <w:szCs w:val="24"/>
          <w:lang w:val="en-US"/>
        </w:rPr>
      </w:pPr>
    </w:p>
    <w:p w14:paraId="66E3BEAD" w14:textId="77777777" w:rsidR="001058ED" w:rsidRPr="00D40246" w:rsidRDefault="001058ED" w:rsidP="001058ED">
      <w:pPr>
        <w:spacing w:after="0" w:line="240" w:lineRule="auto"/>
        <w:rPr>
          <w:lang w:val="en-US"/>
        </w:rPr>
      </w:pPr>
      <w:r w:rsidRPr="00D40246">
        <w:rPr>
          <w:lang w:val="en-US"/>
        </w:rPr>
        <w:t>Table 2: Word Count for #BlackLivesMatter2020 dataset</w:t>
      </w:r>
    </w:p>
    <w:tbl>
      <w:tblPr>
        <w:tblStyle w:val="TableGrid"/>
        <w:tblW w:w="0" w:type="auto"/>
        <w:tblLook w:val="04A0" w:firstRow="1" w:lastRow="0" w:firstColumn="1" w:lastColumn="0" w:noHBand="0" w:noVBand="1"/>
      </w:tblPr>
      <w:tblGrid>
        <w:gridCol w:w="715"/>
        <w:gridCol w:w="2610"/>
        <w:gridCol w:w="1170"/>
      </w:tblGrid>
      <w:tr w:rsidR="001058ED" w:rsidRPr="00D40246" w14:paraId="541BBF1C" w14:textId="77777777" w:rsidTr="00494F4D">
        <w:tc>
          <w:tcPr>
            <w:tcW w:w="715" w:type="dxa"/>
          </w:tcPr>
          <w:p w14:paraId="4A16D41B" w14:textId="77777777" w:rsidR="001058ED" w:rsidRPr="00D40246" w:rsidRDefault="001058ED" w:rsidP="00494F4D">
            <w:pPr>
              <w:jc w:val="center"/>
              <w:rPr>
                <w:b/>
                <w:bCs/>
                <w:lang w:val="en-US"/>
              </w:rPr>
            </w:pPr>
            <w:r w:rsidRPr="00D40246">
              <w:rPr>
                <w:b/>
                <w:bCs/>
                <w:lang w:val="en-US"/>
              </w:rPr>
              <w:t>S/N</w:t>
            </w:r>
          </w:p>
        </w:tc>
        <w:tc>
          <w:tcPr>
            <w:tcW w:w="2610" w:type="dxa"/>
          </w:tcPr>
          <w:p w14:paraId="68D3E0CE" w14:textId="77777777" w:rsidR="001058ED" w:rsidRPr="00D40246" w:rsidRDefault="001058ED" w:rsidP="00494F4D">
            <w:pPr>
              <w:jc w:val="center"/>
              <w:rPr>
                <w:b/>
                <w:bCs/>
                <w:lang w:val="en-US"/>
              </w:rPr>
            </w:pPr>
            <w:r w:rsidRPr="00D40246">
              <w:rPr>
                <w:b/>
                <w:bCs/>
                <w:lang w:val="en-US"/>
              </w:rPr>
              <w:t>Word</w:t>
            </w:r>
          </w:p>
        </w:tc>
        <w:tc>
          <w:tcPr>
            <w:tcW w:w="1170" w:type="dxa"/>
          </w:tcPr>
          <w:p w14:paraId="2364263D" w14:textId="77777777" w:rsidR="001058ED" w:rsidRPr="00D40246" w:rsidRDefault="001058ED" w:rsidP="00494F4D">
            <w:pPr>
              <w:jc w:val="center"/>
              <w:rPr>
                <w:b/>
                <w:bCs/>
                <w:lang w:val="en-US"/>
              </w:rPr>
            </w:pPr>
            <w:r w:rsidRPr="00D40246">
              <w:rPr>
                <w:b/>
                <w:bCs/>
                <w:lang w:val="en-US"/>
              </w:rPr>
              <w:t>Count</w:t>
            </w:r>
          </w:p>
        </w:tc>
      </w:tr>
      <w:tr w:rsidR="001058ED" w:rsidRPr="00D40246" w14:paraId="51D15F0A" w14:textId="77777777" w:rsidTr="00494F4D">
        <w:tc>
          <w:tcPr>
            <w:tcW w:w="715" w:type="dxa"/>
          </w:tcPr>
          <w:p w14:paraId="477F83EA" w14:textId="77777777" w:rsidR="001058ED" w:rsidRPr="00D40246" w:rsidRDefault="001058ED" w:rsidP="00494F4D">
            <w:pPr>
              <w:rPr>
                <w:lang w:val="en-US"/>
              </w:rPr>
            </w:pPr>
            <w:r w:rsidRPr="00D40246">
              <w:rPr>
                <w:lang w:val="en-US"/>
              </w:rPr>
              <w:t>1</w:t>
            </w:r>
          </w:p>
          <w:p w14:paraId="01F493AF" w14:textId="77777777" w:rsidR="001058ED" w:rsidRPr="00D40246" w:rsidRDefault="001058ED" w:rsidP="00494F4D">
            <w:pPr>
              <w:rPr>
                <w:lang w:val="en-US"/>
              </w:rPr>
            </w:pPr>
            <w:r w:rsidRPr="00D40246">
              <w:rPr>
                <w:lang w:val="en-US"/>
              </w:rPr>
              <w:t>2</w:t>
            </w:r>
          </w:p>
          <w:p w14:paraId="1ED254BA" w14:textId="77777777" w:rsidR="001058ED" w:rsidRPr="00D40246" w:rsidRDefault="001058ED" w:rsidP="00494F4D">
            <w:pPr>
              <w:rPr>
                <w:lang w:val="en-US"/>
              </w:rPr>
            </w:pPr>
            <w:r w:rsidRPr="00D40246">
              <w:rPr>
                <w:lang w:val="en-US"/>
              </w:rPr>
              <w:t>3</w:t>
            </w:r>
          </w:p>
          <w:p w14:paraId="0609273D" w14:textId="77777777" w:rsidR="001058ED" w:rsidRPr="00D40246" w:rsidRDefault="001058ED" w:rsidP="00494F4D">
            <w:pPr>
              <w:rPr>
                <w:lang w:val="en-US"/>
              </w:rPr>
            </w:pPr>
            <w:r w:rsidRPr="00D40246">
              <w:rPr>
                <w:lang w:val="en-US"/>
              </w:rPr>
              <w:t>4</w:t>
            </w:r>
          </w:p>
          <w:p w14:paraId="2832F41A" w14:textId="77777777" w:rsidR="001058ED" w:rsidRPr="00D40246" w:rsidRDefault="001058ED" w:rsidP="00494F4D">
            <w:pPr>
              <w:rPr>
                <w:lang w:val="en-US"/>
              </w:rPr>
            </w:pPr>
            <w:r w:rsidRPr="00D40246">
              <w:rPr>
                <w:lang w:val="en-US"/>
              </w:rPr>
              <w:t>5</w:t>
            </w:r>
          </w:p>
          <w:p w14:paraId="45CB51FA" w14:textId="77777777" w:rsidR="001058ED" w:rsidRPr="00D40246" w:rsidRDefault="001058ED" w:rsidP="00494F4D">
            <w:pPr>
              <w:rPr>
                <w:lang w:val="en-US"/>
              </w:rPr>
            </w:pPr>
            <w:r w:rsidRPr="00D40246">
              <w:rPr>
                <w:lang w:val="en-US"/>
              </w:rPr>
              <w:t>6</w:t>
            </w:r>
          </w:p>
          <w:p w14:paraId="2414B711" w14:textId="77777777" w:rsidR="001058ED" w:rsidRPr="00D40246" w:rsidRDefault="001058ED" w:rsidP="00494F4D">
            <w:pPr>
              <w:rPr>
                <w:lang w:val="en-US"/>
              </w:rPr>
            </w:pPr>
            <w:r w:rsidRPr="00D40246">
              <w:rPr>
                <w:lang w:val="en-US"/>
              </w:rPr>
              <w:t>7</w:t>
            </w:r>
          </w:p>
          <w:p w14:paraId="49BFD972" w14:textId="77777777" w:rsidR="001058ED" w:rsidRPr="00D40246" w:rsidRDefault="001058ED" w:rsidP="00494F4D">
            <w:pPr>
              <w:rPr>
                <w:lang w:val="en-US"/>
              </w:rPr>
            </w:pPr>
            <w:r w:rsidRPr="00D40246">
              <w:rPr>
                <w:lang w:val="en-US"/>
              </w:rPr>
              <w:t>8</w:t>
            </w:r>
          </w:p>
          <w:p w14:paraId="6005D52F" w14:textId="77777777" w:rsidR="001058ED" w:rsidRPr="00D40246" w:rsidRDefault="001058ED" w:rsidP="00494F4D">
            <w:pPr>
              <w:rPr>
                <w:lang w:val="en-US"/>
              </w:rPr>
            </w:pPr>
            <w:r w:rsidRPr="00D40246">
              <w:rPr>
                <w:lang w:val="en-US"/>
              </w:rPr>
              <w:t>9</w:t>
            </w:r>
          </w:p>
          <w:p w14:paraId="5AD0660E" w14:textId="77777777" w:rsidR="001058ED" w:rsidRPr="00D40246" w:rsidRDefault="001058ED" w:rsidP="00494F4D">
            <w:pPr>
              <w:rPr>
                <w:lang w:val="en-US"/>
              </w:rPr>
            </w:pPr>
            <w:r w:rsidRPr="00D40246">
              <w:rPr>
                <w:lang w:val="en-US"/>
              </w:rPr>
              <w:t>10</w:t>
            </w:r>
          </w:p>
        </w:tc>
        <w:tc>
          <w:tcPr>
            <w:tcW w:w="2610" w:type="dxa"/>
          </w:tcPr>
          <w:p w14:paraId="07E81C34" w14:textId="77777777" w:rsidR="001058ED" w:rsidRPr="00D40246" w:rsidRDefault="001058ED" w:rsidP="00494F4D">
            <w:pPr>
              <w:rPr>
                <w:lang w:val="en-US"/>
              </w:rPr>
            </w:pPr>
            <w:r w:rsidRPr="00D40246">
              <w:rPr>
                <w:lang w:val="en-US"/>
              </w:rPr>
              <w:t>BlackLivesMatter</w:t>
            </w:r>
          </w:p>
          <w:p w14:paraId="6E8EA6B1" w14:textId="2C8C3DD7" w:rsidR="001058ED" w:rsidRPr="00D40246" w:rsidRDefault="001058ED" w:rsidP="00494F4D">
            <w:pPr>
              <w:rPr>
                <w:lang w:val="en-US"/>
              </w:rPr>
            </w:pPr>
            <w:r w:rsidRPr="00D40246">
              <w:rPr>
                <w:b/>
                <w:bCs/>
                <w:lang w:val="en-US"/>
              </w:rPr>
              <w:t>#</w:t>
            </w:r>
            <w:r w:rsidRPr="00D40246">
              <w:rPr>
                <w:lang w:val="en-US"/>
              </w:rPr>
              <w:t>BlackLivesMatter</w:t>
            </w:r>
          </w:p>
          <w:p w14:paraId="719DD028" w14:textId="77777777" w:rsidR="001058ED" w:rsidRPr="00D40246" w:rsidRDefault="001058ED" w:rsidP="00494F4D">
            <w:pPr>
              <w:rPr>
                <w:lang w:val="en-US"/>
              </w:rPr>
            </w:pPr>
            <w:r w:rsidRPr="00D40246">
              <w:rPr>
                <w:lang w:val="en-US"/>
              </w:rPr>
              <w:t>Police</w:t>
            </w:r>
          </w:p>
          <w:p w14:paraId="4E47721C" w14:textId="77777777" w:rsidR="001058ED" w:rsidRPr="00D40246" w:rsidRDefault="001058ED" w:rsidP="00494F4D">
            <w:pPr>
              <w:rPr>
                <w:lang w:val="en-US"/>
              </w:rPr>
            </w:pPr>
            <w:r w:rsidRPr="00D40246">
              <w:rPr>
                <w:lang w:val="en-US"/>
              </w:rPr>
              <w:t>Protest</w:t>
            </w:r>
          </w:p>
          <w:p w14:paraId="25F18573" w14:textId="77777777" w:rsidR="001058ED" w:rsidRPr="00D40246" w:rsidRDefault="001058ED" w:rsidP="00494F4D">
            <w:pPr>
              <w:rPr>
                <w:lang w:val="en-US"/>
              </w:rPr>
            </w:pPr>
            <w:r w:rsidRPr="00D40246">
              <w:rPr>
                <w:lang w:val="en-US"/>
              </w:rPr>
              <w:t>Black</w:t>
            </w:r>
          </w:p>
          <w:p w14:paraId="3D99481F" w14:textId="77777777" w:rsidR="001058ED" w:rsidRPr="00D40246" w:rsidRDefault="001058ED" w:rsidP="00494F4D">
            <w:pPr>
              <w:rPr>
                <w:lang w:val="en-US"/>
              </w:rPr>
            </w:pPr>
            <w:r w:rsidRPr="00D40246">
              <w:rPr>
                <w:lang w:val="en-US"/>
              </w:rPr>
              <w:t>Joshua Potash</w:t>
            </w:r>
          </w:p>
          <w:p w14:paraId="3C70A1B5" w14:textId="77777777" w:rsidR="001058ED" w:rsidRPr="00D40246" w:rsidRDefault="001058ED" w:rsidP="00494F4D">
            <w:pPr>
              <w:rPr>
                <w:lang w:val="en-US"/>
              </w:rPr>
            </w:pPr>
            <w:r w:rsidRPr="00D40246">
              <w:rPr>
                <w:lang w:val="en-US"/>
              </w:rPr>
              <w:t xml:space="preserve">London </w:t>
            </w:r>
          </w:p>
          <w:p w14:paraId="47F86B6E" w14:textId="77777777" w:rsidR="001058ED" w:rsidRPr="00D40246" w:rsidRDefault="001058ED" w:rsidP="00494F4D">
            <w:pPr>
              <w:rPr>
                <w:lang w:val="en-US"/>
              </w:rPr>
            </w:pPr>
            <w:r w:rsidRPr="00D40246">
              <w:rPr>
                <w:lang w:val="en-US"/>
              </w:rPr>
              <w:t xml:space="preserve">Movement </w:t>
            </w:r>
          </w:p>
          <w:p w14:paraId="203E2A2A" w14:textId="77777777" w:rsidR="001058ED" w:rsidRPr="00D40246" w:rsidRDefault="001058ED" w:rsidP="00494F4D">
            <w:pPr>
              <w:rPr>
                <w:lang w:val="en-US"/>
              </w:rPr>
            </w:pPr>
            <w:r w:rsidRPr="00D40246">
              <w:rPr>
                <w:lang w:val="en-US"/>
              </w:rPr>
              <w:t xml:space="preserve">Racism </w:t>
            </w:r>
          </w:p>
          <w:p w14:paraId="0BE44083" w14:textId="77777777" w:rsidR="001058ED" w:rsidRPr="00D40246" w:rsidRDefault="001058ED" w:rsidP="00494F4D">
            <w:pPr>
              <w:rPr>
                <w:lang w:val="en-US"/>
              </w:rPr>
            </w:pPr>
            <w:r w:rsidRPr="00D40246">
              <w:rPr>
                <w:lang w:val="en-US"/>
              </w:rPr>
              <w:t xml:space="preserve">Justice </w:t>
            </w:r>
          </w:p>
          <w:p w14:paraId="4E8B9E5B" w14:textId="77777777" w:rsidR="001058ED" w:rsidRPr="00D40246" w:rsidRDefault="001058ED" w:rsidP="00494F4D">
            <w:pPr>
              <w:rPr>
                <w:b/>
                <w:bCs/>
                <w:lang w:val="en-US"/>
              </w:rPr>
            </w:pPr>
          </w:p>
        </w:tc>
        <w:tc>
          <w:tcPr>
            <w:tcW w:w="1170" w:type="dxa"/>
          </w:tcPr>
          <w:p w14:paraId="5D46EECF" w14:textId="11ED8B07" w:rsidR="001058ED" w:rsidRPr="00D40246" w:rsidRDefault="00BB75D2" w:rsidP="00494F4D">
            <w:pPr>
              <w:rPr>
                <w:lang w:val="en-US"/>
              </w:rPr>
            </w:pPr>
            <w:r>
              <w:rPr>
                <w:lang w:val="en-US"/>
              </w:rPr>
              <w:t>48</w:t>
            </w:r>
            <w:r w:rsidR="001058ED" w:rsidRPr="00D40246">
              <w:rPr>
                <w:lang w:val="en-US"/>
              </w:rPr>
              <w:t>,</w:t>
            </w:r>
            <w:r>
              <w:rPr>
                <w:lang w:val="en-US"/>
              </w:rPr>
              <w:t>96</w:t>
            </w:r>
            <w:r w:rsidR="001058ED" w:rsidRPr="00D40246">
              <w:rPr>
                <w:lang w:val="en-US"/>
              </w:rPr>
              <w:t>8</w:t>
            </w:r>
          </w:p>
          <w:p w14:paraId="05446EAB" w14:textId="77777777" w:rsidR="001058ED" w:rsidRPr="00D40246" w:rsidRDefault="001058ED" w:rsidP="00494F4D">
            <w:pPr>
              <w:rPr>
                <w:lang w:val="en-US"/>
              </w:rPr>
            </w:pPr>
            <w:r w:rsidRPr="00D40246">
              <w:rPr>
                <w:lang w:val="en-US"/>
              </w:rPr>
              <w:t xml:space="preserve">  9,493</w:t>
            </w:r>
          </w:p>
          <w:p w14:paraId="2D564614" w14:textId="77777777" w:rsidR="001058ED" w:rsidRPr="00D40246" w:rsidRDefault="001058ED" w:rsidP="00494F4D">
            <w:pPr>
              <w:rPr>
                <w:lang w:val="en-US"/>
              </w:rPr>
            </w:pPr>
            <w:r w:rsidRPr="00D40246">
              <w:rPr>
                <w:lang w:val="en-US"/>
              </w:rPr>
              <w:t xml:space="preserve">  8,088</w:t>
            </w:r>
          </w:p>
          <w:p w14:paraId="61CB2A55" w14:textId="77777777" w:rsidR="001058ED" w:rsidRPr="00D40246" w:rsidRDefault="001058ED" w:rsidP="00494F4D">
            <w:pPr>
              <w:rPr>
                <w:lang w:val="en-US"/>
              </w:rPr>
            </w:pPr>
            <w:r w:rsidRPr="00D40246">
              <w:rPr>
                <w:lang w:val="en-US"/>
              </w:rPr>
              <w:t xml:space="preserve">  7,958</w:t>
            </w:r>
          </w:p>
          <w:p w14:paraId="4A23DA24" w14:textId="77777777" w:rsidR="001058ED" w:rsidRPr="00D40246" w:rsidRDefault="001058ED" w:rsidP="00494F4D">
            <w:pPr>
              <w:rPr>
                <w:lang w:val="en-US"/>
              </w:rPr>
            </w:pPr>
            <w:r w:rsidRPr="00D40246">
              <w:rPr>
                <w:lang w:val="en-US"/>
              </w:rPr>
              <w:t xml:space="preserve">  4,774</w:t>
            </w:r>
          </w:p>
          <w:p w14:paraId="5C747A0F" w14:textId="77777777" w:rsidR="001058ED" w:rsidRPr="00D40246" w:rsidRDefault="001058ED" w:rsidP="00494F4D">
            <w:pPr>
              <w:rPr>
                <w:lang w:val="en-US"/>
              </w:rPr>
            </w:pPr>
            <w:r w:rsidRPr="00D40246">
              <w:rPr>
                <w:lang w:val="en-US"/>
              </w:rPr>
              <w:t xml:space="preserve">  4,270</w:t>
            </w:r>
          </w:p>
          <w:p w14:paraId="7B7B6943" w14:textId="77777777" w:rsidR="001058ED" w:rsidRPr="00D40246" w:rsidRDefault="001058ED" w:rsidP="00494F4D">
            <w:pPr>
              <w:rPr>
                <w:lang w:val="en-US"/>
              </w:rPr>
            </w:pPr>
            <w:r w:rsidRPr="00D40246">
              <w:rPr>
                <w:lang w:val="en-US"/>
              </w:rPr>
              <w:t xml:space="preserve">  3,203</w:t>
            </w:r>
          </w:p>
          <w:p w14:paraId="48822B0C" w14:textId="77777777" w:rsidR="001058ED" w:rsidRPr="00D40246" w:rsidRDefault="001058ED" w:rsidP="00494F4D">
            <w:pPr>
              <w:rPr>
                <w:lang w:val="en-US"/>
              </w:rPr>
            </w:pPr>
            <w:r w:rsidRPr="00D40246">
              <w:rPr>
                <w:lang w:val="en-US"/>
              </w:rPr>
              <w:t xml:space="preserve">  2,742</w:t>
            </w:r>
          </w:p>
          <w:p w14:paraId="44BA4101" w14:textId="77777777" w:rsidR="001058ED" w:rsidRPr="00D40246" w:rsidRDefault="001058ED" w:rsidP="00494F4D">
            <w:pPr>
              <w:rPr>
                <w:lang w:val="en-US"/>
              </w:rPr>
            </w:pPr>
            <w:r w:rsidRPr="00D40246">
              <w:rPr>
                <w:lang w:val="en-US"/>
              </w:rPr>
              <w:t xml:space="preserve">  2,540</w:t>
            </w:r>
          </w:p>
          <w:p w14:paraId="385C8E71" w14:textId="77777777" w:rsidR="001058ED" w:rsidRPr="00D40246" w:rsidRDefault="001058ED" w:rsidP="00494F4D">
            <w:pPr>
              <w:rPr>
                <w:lang w:val="en-US"/>
              </w:rPr>
            </w:pPr>
            <w:r w:rsidRPr="00D40246">
              <w:rPr>
                <w:lang w:val="en-US"/>
              </w:rPr>
              <w:t xml:space="preserve">  2,464</w:t>
            </w:r>
          </w:p>
        </w:tc>
      </w:tr>
    </w:tbl>
    <w:p w14:paraId="2E8946A0" w14:textId="77777777" w:rsidR="0043796F" w:rsidRDefault="0043796F" w:rsidP="001058ED">
      <w:pPr>
        <w:spacing w:after="0" w:line="240" w:lineRule="auto"/>
        <w:rPr>
          <w:b/>
          <w:bCs/>
          <w:sz w:val="24"/>
          <w:szCs w:val="24"/>
          <w:lang w:val="en-US"/>
        </w:rPr>
      </w:pPr>
    </w:p>
    <w:p w14:paraId="0A0741AB" w14:textId="77777777" w:rsidR="0043796F" w:rsidRDefault="0043796F" w:rsidP="001058ED">
      <w:pPr>
        <w:spacing w:after="0" w:line="240" w:lineRule="auto"/>
        <w:rPr>
          <w:b/>
          <w:bCs/>
          <w:sz w:val="24"/>
          <w:szCs w:val="24"/>
          <w:lang w:val="en-US"/>
        </w:rPr>
      </w:pPr>
    </w:p>
    <w:p w14:paraId="6837E23D" w14:textId="6367391F" w:rsidR="001058ED" w:rsidRPr="00B21A01" w:rsidRDefault="001058ED" w:rsidP="001058ED">
      <w:pPr>
        <w:spacing w:after="0" w:line="240" w:lineRule="auto"/>
        <w:rPr>
          <w:b/>
          <w:bCs/>
          <w:sz w:val="24"/>
          <w:szCs w:val="24"/>
          <w:lang w:val="en-US"/>
        </w:rPr>
      </w:pPr>
      <w:r w:rsidRPr="00B21A01">
        <w:rPr>
          <w:b/>
          <w:bCs/>
          <w:sz w:val="24"/>
          <w:szCs w:val="24"/>
          <w:lang w:val="en-US"/>
        </w:rPr>
        <w:t xml:space="preserve">Social Network Analysis for </w:t>
      </w:r>
      <w:r w:rsidRPr="0043796F">
        <w:rPr>
          <w:b/>
          <w:bCs/>
          <w:i/>
          <w:iCs/>
          <w:sz w:val="24"/>
          <w:szCs w:val="24"/>
          <w:lang w:val="en-US"/>
        </w:rPr>
        <w:t>#BlackLivesMatter</w:t>
      </w:r>
      <w:r w:rsidRPr="00B21A01">
        <w:rPr>
          <w:b/>
          <w:bCs/>
          <w:sz w:val="24"/>
          <w:szCs w:val="24"/>
          <w:lang w:val="en-US"/>
        </w:rPr>
        <w:t xml:space="preserve"> Dataset</w:t>
      </w:r>
    </w:p>
    <w:p w14:paraId="42EF35AC" w14:textId="58E5A128" w:rsidR="001058ED" w:rsidRPr="00B21A01" w:rsidRDefault="001058ED" w:rsidP="001058ED">
      <w:pPr>
        <w:spacing w:after="0"/>
        <w:jc w:val="both"/>
        <w:rPr>
          <w:rFonts w:cstheme="minorHAnsi"/>
          <w:sz w:val="24"/>
          <w:szCs w:val="24"/>
        </w:rPr>
      </w:pPr>
      <w:r w:rsidRPr="00B21A01">
        <w:rPr>
          <w:sz w:val="24"/>
          <w:szCs w:val="24"/>
          <w:lang w:val="en-US"/>
        </w:rPr>
        <w:t xml:space="preserve">Using the Force Atlas option in Gephi and setting the other parameters to basic options. The following network developed from the #BlackLivesMatter data (fig. 2) below. </w:t>
      </w:r>
      <w:r w:rsidRPr="00B21A01">
        <w:rPr>
          <w:rFonts w:cstheme="minorHAnsi"/>
          <w:sz w:val="24"/>
          <w:szCs w:val="24"/>
        </w:rPr>
        <w:t xml:space="preserve">Clusters </w:t>
      </w:r>
      <w:r w:rsidR="0043796F">
        <w:rPr>
          <w:rFonts w:cstheme="minorHAnsi"/>
          <w:sz w:val="24"/>
          <w:szCs w:val="24"/>
        </w:rPr>
        <w:t>we</w:t>
      </w:r>
      <w:r w:rsidRPr="00B21A01">
        <w:rPr>
          <w:rFonts w:cstheme="minorHAnsi"/>
          <w:sz w:val="24"/>
          <w:szCs w:val="24"/>
        </w:rPr>
        <w:t>re identified communities or sub-networks within the main network. Gephi has built in algorithms to identify and analy</w:t>
      </w:r>
      <w:r w:rsidR="0043796F">
        <w:rPr>
          <w:rFonts w:cstheme="minorHAnsi"/>
          <w:sz w:val="24"/>
          <w:szCs w:val="24"/>
        </w:rPr>
        <w:t>s</w:t>
      </w:r>
      <w:r w:rsidRPr="00B21A01">
        <w:rPr>
          <w:rFonts w:cstheme="minorHAnsi"/>
          <w:sz w:val="24"/>
          <w:szCs w:val="24"/>
        </w:rPr>
        <w:t xml:space="preserve">e the modularity of a network (that is the tendency of a network to separate into clusters). Table 3.0 below shows the results for some statistical graph measures. </w:t>
      </w:r>
      <w:r w:rsidR="0043796F">
        <w:rPr>
          <w:rFonts w:cstheme="minorHAnsi"/>
          <w:sz w:val="24"/>
          <w:szCs w:val="24"/>
        </w:rPr>
        <w:t>It is nonteworthy</w:t>
      </w:r>
      <w:r w:rsidRPr="00B21A01">
        <w:rPr>
          <w:rFonts w:cstheme="minorHAnsi"/>
          <w:sz w:val="24"/>
          <w:szCs w:val="24"/>
        </w:rPr>
        <w:t xml:space="preserve"> that the network is not dynamic and is restricted (we consider the network in 30 days only – June of 2020), although in reality such networks keeps growing and the shape keeps changing, thus statistical measures such as Degree and Clustering Coefficient are absent, though we do indeed have clusters (subnetworks) in the graph.</w:t>
      </w:r>
    </w:p>
    <w:p w14:paraId="6DEAD675" w14:textId="77777777" w:rsidR="001058ED" w:rsidRPr="00B21A01" w:rsidRDefault="001058ED" w:rsidP="001058ED">
      <w:pPr>
        <w:spacing w:after="0" w:line="240" w:lineRule="auto"/>
        <w:rPr>
          <w:sz w:val="24"/>
          <w:szCs w:val="24"/>
          <w:lang w:val="en-US"/>
        </w:rPr>
      </w:pPr>
    </w:p>
    <w:p w14:paraId="65323193" w14:textId="77777777" w:rsidR="001058ED" w:rsidRPr="00B21A01" w:rsidRDefault="001058ED" w:rsidP="001058ED">
      <w:pPr>
        <w:spacing w:after="0" w:line="240" w:lineRule="auto"/>
        <w:rPr>
          <w:sz w:val="24"/>
          <w:szCs w:val="24"/>
          <w:lang w:val="en-US"/>
        </w:rPr>
      </w:pPr>
    </w:p>
    <w:p w14:paraId="51A4C3F8" w14:textId="77777777" w:rsidR="001058ED" w:rsidRPr="00B21A01" w:rsidRDefault="001058ED" w:rsidP="001058ED">
      <w:pPr>
        <w:spacing w:after="0" w:line="240" w:lineRule="auto"/>
        <w:rPr>
          <w:sz w:val="24"/>
          <w:szCs w:val="24"/>
          <w:lang w:val="en-US"/>
        </w:rPr>
      </w:pPr>
      <w:r w:rsidRPr="00B21A01">
        <w:rPr>
          <w:noProof/>
          <w:sz w:val="24"/>
          <w:szCs w:val="24"/>
        </w:rPr>
        <w:drawing>
          <wp:inline distT="0" distB="0" distL="0" distR="0" wp14:anchorId="2B73EE30" wp14:editId="1985827A">
            <wp:extent cx="5365115" cy="3409950"/>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6166" cy="3416974"/>
                    </a:xfrm>
                    <a:prstGeom prst="rect">
                      <a:avLst/>
                    </a:prstGeom>
                    <a:noFill/>
                    <a:ln>
                      <a:noFill/>
                    </a:ln>
                  </pic:spPr>
                </pic:pic>
              </a:graphicData>
            </a:graphic>
          </wp:inline>
        </w:drawing>
      </w:r>
    </w:p>
    <w:p w14:paraId="38FEECB1" w14:textId="77777777" w:rsidR="001058ED" w:rsidRPr="00B21A01" w:rsidRDefault="001058ED" w:rsidP="001058ED">
      <w:pPr>
        <w:spacing w:after="0" w:line="240" w:lineRule="auto"/>
        <w:rPr>
          <w:sz w:val="24"/>
          <w:szCs w:val="24"/>
          <w:lang w:val="en-US"/>
        </w:rPr>
      </w:pPr>
      <w:r w:rsidRPr="00B21A01">
        <w:rPr>
          <w:sz w:val="24"/>
          <w:szCs w:val="24"/>
          <w:lang w:val="en-US"/>
        </w:rPr>
        <w:lastRenderedPageBreak/>
        <w:t>Figure 2: A social network of the #BlackLivesMatter campaign in June 2020.</w:t>
      </w:r>
    </w:p>
    <w:p w14:paraId="26CB15D9" w14:textId="77777777" w:rsidR="001058ED" w:rsidRPr="00B21A01" w:rsidRDefault="001058ED" w:rsidP="001058ED">
      <w:pPr>
        <w:spacing w:after="0" w:line="240" w:lineRule="auto"/>
        <w:rPr>
          <w:sz w:val="24"/>
          <w:szCs w:val="24"/>
          <w:lang w:val="en-US"/>
        </w:rPr>
      </w:pPr>
    </w:p>
    <w:p w14:paraId="5811ED9D" w14:textId="77777777" w:rsidR="001058ED" w:rsidRPr="00B21A01" w:rsidRDefault="001058ED" w:rsidP="001058ED">
      <w:pPr>
        <w:spacing w:after="0" w:line="240" w:lineRule="auto"/>
        <w:rPr>
          <w:sz w:val="24"/>
          <w:szCs w:val="24"/>
          <w:lang w:val="en-US"/>
        </w:rPr>
      </w:pPr>
      <w:r w:rsidRPr="00B21A01">
        <w:rPr>
          <w:sz w:val="24"/>
          <w:szCs w:val="24"/>
          <w:lang w:val="en-US"/>
        </w:rPr>
        <w:t>Analysing the network for the associated parameters revealed the following information as presented in table 3 below.</w:t>
      </w:r>
    </w:p>
    <w:p w14:paraId="42D57A53" w14:textId="77777777" w:rsidR="001058ED" w:rsidRPr="00B21A01" w:rsidRDefault="001058ED" w:rsidP="001058ED">
      <w:pPr>
        <w:spacing w:after="0" w:line="240" w:lineRule="auto"/>
        <w:rPr>
          <w:sz w:val="24"/>
          <w:szCs w:val="24"/>
          <w:lang w:val="en-US"/>
        </w:rPr>
      </w:pPr>
    </w:p>
    <w:p w14:paraId="12C29746" w14:textId="77777777" w:rsidR="001058ED" w:rsidRPr="00D40246" w:rsidRDefault="001058ED" w:rsidP="001058ED">
      <w:pPr>
        <w:spacing w:after="0" w:line="240" w:lineRule="auto"/>
        <w:rPr>
          <w:lang w:val="en-US"/>
        </w:rPr>
      </w:pPr>
      <w:r w:rsidRPr="00D40246">
        <w:rPr>
          <w:lang w:val="en-US"/>
        </w:rPr>
        <w:t>Table 3: Network parameters for #BlackLivesMatter2020 dataset</w:t>
      </w:r>
    </w:p>
    <w:tbl>
      <w:tblPr>
        <w:tblStyle w:val="TableGrid"/>
        <w:tblW w:w="0" w:type="auto"/>
        <w:tblLook w:val="04A0" w:firstRow="1" w:lastRow="0" w:firstColumn="1" w:lastColumn="0" w:noHBand="0" w:noVBand="1"/>
      </w:tblPr>
      <w:tblGrid>
        <w:gridCol w:w="625"/>
        <w:gridCol w:w="2610"/>
        <w:gridCol w:w="1080"/>
      </w:tblGrid>
      <w:tr w:rsidR="001058ED" w:rsidRPr="00D40246" w14:paraId="6B23DAE4" w14:textId="77777777" w:rsidTr="00494F4D">
        <w:tc>
          <w:tcPr>
            <w:tcW w:w="625" w:type="dxa"/>
          </w:tcPr>
          <w:p w14:paraId="4E321918" w14:textId="77777777" w:rsidR="001058ED" w:rsidRPr="00D40246" w:rsidRDefault="001058ED" w:rsidP="00494F4D">
            <w:pPr>
              <w:rPr>
                <w:b/>
                <w:bCs/>
                <w:lang w:val="en-US"/>
              </w:rPr>
            </w:pPr>
            <w:r w:rsidRPr="00D40246">
              <w:rPr>
                <w:b/>
                <w:bCs/>
                <w:lang w:val="en-US"/>
              </w:rPr>
              <w:t>S/N</w:t>
            </w:r>
          </w:p>
        </w:tc>
        <w:tc>
          <w:tcPr>
            <w:tcW w:w="2610" w:type="dxa"/>
          </w:tcPr>
          <w:p w14:paraId="72F97E30" w14:textId="77777777" w:rsidR="001058ED" w:rsidRPr="00D40246" w:rsidRDefault="001058ED" w:rsidP="00494F4D">
            <w:pPr>
              <w:rPr>
                <w:b/>
                <w:bCs/>
                <w:lang w:val="en-US"/>
              </w:rPr>
            </w:pPr>
            <w:r w:rsidRPr="00D40246">
              <w:rPr>
                <w:b/>
                <w:bCs/>
                <w:lang w:val="en-US"/>
              </w:rPr>
              <w:t>Network Parameter</w:t>
            </w:r>
          </w:p>
        </w:tc>
        <w:tc>
          <w:tcPr>
            <w:tcW w:w="1080" w:type="dxa"/>
          </w:tcPr>
          <w:p w14:paraId="686AFAC9" w14:textId="77777777" w:rsidR="001058ED" w:rsidRPr="00D40246" w:rsidRDefault="001058ED" w:rsidP="00494F4D">
            <w:pPr>
              <w:rPr>
                <w:b/>
                <w:bCs/>
                <w:lang w:val="en-US"/>
              </w:rPr>
            </w:pPr>
            <w:r w:rsidRPr="00D40246">
              <w:rPr>
                <w:b/>
                <w:bCs/>
                <w:lang w:val="en-US"/>
              </w:rPr>
              <w:t>Value</w:t>
            </w:r>
          </w:p>
        </w:tc>
      </w:tr>
      <w:tr w:rsidR="001058ED" w:rsidRPr="00D40246" w14:paraId="0C0E1968" w14:textId="77777777" w:rsidTr="00494F4D">
        <w:tc>
          <w:tcPr>
            <w:tcW w:w="625" w:type="dxa"/>
          </w:tcPr>
          <w:p w14:paraId="59914FEB" w14:textId="77777777" w:rsidR="001058ED" w:rsidRPr="00D40246" w:rsidRDefault="001058ED" w:rsidP="00494F4D">
            <w:pPr>
              <w:rPr>
                <w:lang w:val="en-US"/>
              </w:rPr>
            </w:pPr>
            <w:r w:rsidRPr="00D40246">
              <w:rPr>
                <w:lang w:val="en-US"/>
              </w:rPr>
              <w:t>1</w:t>
            </w:r>
          </w:p>
          <w:p w14:paraId="36B3C436" w14:textId="77777777" w:rsidR="001058ED" w:rsidRPr="00D40246" w:rsidRDefault="001058ED" w:rsidP="00494F4D">
            <w:pPr>
              <w:rPr>
                <w:lang w:val="en-US"/>
              </w:rPr>
            </w:pPr>
            <w:r w:rsidRPr="00D40246">
              <w:rPr>
                <w:lang w:val="en-US"/>
              </w:rPr>
              <w:t>2</w:t>
            </w:r>
          </w:p>
          <w:p w14:paraId="297B1D4A" w14:textId="77777777" w:rsidR="001058ED" w:rsidRPr="00D40246" w:rsidRDefault="001058ED" w:rsidP="00494F4D">
            <w:pPr>
              <w:rPr>
                <w:lang w:val="en-US"/>
              </w:rPr>
            </w:pPr>
            <w:r w:rsidRPr="00D40246">
              <w:rPr>
                <w:lang w:val="en-US"/>
              </w:rPr>
              <w:t>3</w:t>
            </w:r>
          </w:p>
          <w:p w14:paraId="731F7945" w14:textId="77777777" w:rsidR="001058ED" w:rsidRPr="00D40246" w:rsidRDefault="001058ED" w:rsidP="00494F4D">
            <w:pPr>
              <w:rPr>
                <w:lang w:val="en-US"/>
              </w:rPr>
            </w:pPr>
            <w:r w:rsidRPr="00D40246">
              <w:rPr>
                <w:lang w:val="en-US"/>
              </w:rPr>
              <w:t>4</w:t>
            </w:r>
          </w:p>
          <w:p w14:paraId="197C40A8" w14:textId="77777777" w:rsidR="001058ED" w:rsidRPr="00D40246" w:rsidRDefault="001058ED" w:rsidP="00494F4D">
            <w:pPr>
              <w:rPr>
                <w:lang w:val="en-US"/>
              </w:rPr>
            </w:pPr>
            <w:r w:rsidRPr="00D40246">
              <w:rPr>
                <w:lang w:val="en-US"/>
              </w:rPr>
              <w:t>5</w:t>
            </w:r>
          </w:p>
          <w:p w14:paraId="4EC938C8" w14:textId="77777777" w:rsidR="001058ED" w:rsidRPr="00D40246" w:rsidRDefault="001058ED" w:rsidP="00494F4D">
            <w:pPr>
              <w:rPr>
                <w:lang w:val="en-US"/>
              </w:rPr>
            </w:pPr>
            <w:r w:rsidRPr="00D40246">
              <w:rPr>
                <w:lang w:val="en-US"/>
              </w:rPr>
              <w:t>6</w:t>
            </w:r>
          </w:p>
        </w:tc>
        <w:tc>
          <w:tcPr>
            <w:tcW w:w="2610" w:type="dxa"/>
          </w:tcPr>
          <w:p w14:paraId="18944300" w14:textId="77777777" w:rsidR="001058ED" w:rsidRPr="00D40246" w:rsidRDefault="001058ED" w:rsidP="00494F4D">
            <w:pPr>
              <w:rPr>
                <w:lang w:val="en-US"/>
              </w:rPr>
            </w:pPr>
            <w:r w:rsidRPr="00D40246">
              <w:rPr>
                <w:lang w:val="en-US"/>
              </w:rPr>
              <w:t>Average degree</w:t>
            </w:r>
          </w:p>
          <w:p w14:paraId="0ADB1186" w14:textId="77777777" w:rsidR="001058ED" w:rsidRPr="00D40246" w:rsidRDefault="001058ED" w:rsidP="00494F4D">
            <w:pPr>
              <w:rPr>
                <w:lang w:val="en-US"/>
              </w:rPr>
            </w:pPr>
            <w:r w:rsidRPr="00D40246">
              <w:rPr>
                <w:lang w:val="en-US"/>
              </w:rPr>
              <w:t>Average weighted degree</w:t>
            </w:r>
          </w:p>
          <w:p w14:paraId="113BEFD7" w14:textId="77777777" w:rsidR="001058ED" w:rsidRPr="00D40246" w:rsidRDefault="001058ED" w:rsidP="00494F4D">
            <w:pPr>
              <w:rPr>
                <w:lang w:val="en-US"/>
              </w:rPr>
            </w:pPr>
            <w:r w:rsidRPr="00D40246">
              <w:rPr>
                <w:lang w:val="en-US"/>
              </w:rPr>
              <w:t>Network diameter</w:t>
            </w:r>
          </w:p>
          <w:p w14:paraId="436CBA63" w14:textId="77777777" w:rsidR="001058ED" w:rsidRPr="00D40246" w:rsidRDefault="001058ED" w:rsidP="00494F4D">
            <w:pPr>
              <w:rPr>
                <w:lang w:val="en-US"/>
              </w:rPr>
            </w:pPr>
            <w:r w:rsidRPr="00D40246">
              <w:rPr>
                <w:lang w:val="en-US"/>
              </w:rPr>
              <w:t>Graph density</w:t>
            </w:r>
          </w:p>
          <w:p w14:paraId="3D37330B" w14:textId="77777777" w:rsidR="001058ED" w:rsidRPr="00D40246" w:rsidRDefault="001058ED" w:rsidP="00494F4D">
            <w:pPr>
              <w:rPr>
                <w:lang w:val="en-US"/>
              </w:rPr>
            </w:pPr>
            <w:r w:rsidRPr="00D40246">
              <w:rPr>
                <w:lang w:val="en-US"/>
              </w:rPr>
              <w:t xml:space="preserve">Modularity </w:t>
            </w:r>
          </w:p>
          <w:p w14:paraId="09AE06FD" w14:textId="77777777" w:rsidR="001058ED" w:rsidRPr="00D40246" w:rsidRDefault="001058ED" w:rsidP="00494F4D">
            <w:pPr>
              <w:rPr>
                <w:lang w:val="en-US"/>
              </w:rPr>
            </w:pPr>
            <w:r w:rsidRPr="00D40246">
              <w:rPr>
                <w:lang w:val="en-US"/>
              </w:rPr>
              <w:t>Average path length</w:t>
            </w:r>
          </w:p>
          <w:p w14:paraId="744ED127" w14:textId="77777777" w:rsidR="001058ED" w:rsidRPr="00D40246" w:rsidRDefault="001058ED" w:rsidP="00494F4D">
            <w:pPr>
              <w:rPr>
                <w:lang w:val="en-US"/>
              </w:rPr>
            </w:pPr>
          </w:p>
        </w:tc>
        <w:tc>
          <w:tcPr>
            <w:tcW w:w="1080" w:type="dxa"/>
          </w:tcPr>
          <w:p w14:paraId="0EBABCAF" w14:textId="77777777" w:rsidR="001058ED" w:rsidRPr="00D40246" w:rsidRDefault="001058ED" w:rsidP="00494F4D">
            <w:pPr>
              <w:rPr>
                <w:lang w:val="en-US"/>
              </w:rPr>
            </w:pPr>
            <w:r w:rsidRPr="00D40246">
              <w:rPr>
                <w:lang w:val="en-US"/>
              </w:rPr>
              <w:t>1.249</w:t>
            </w:r>
          </w:p>
          <w:p w14:paraId="2CE52E43" w14:textId="77777777" w:rsidR="001058ED" w:rsidRPr="00D40246" w:rsidRDefault="001058ED" w:rsidP="00494F4D">
            <w:pPr>
              <w:rPr>
                <w:lang w:val="en-US"/>
              </w:rPr>
            </w:pPr>
            <w:r w:rsidRPr="00D40246">
              <w:rPr>
                <w:lang w:val="en-US"/>
              </w:rPr>
              <w:t>1.25</w:t>
            </w:r>
          </w:p>
          <w:p w14:paraId="6F2C8C04" w14:textId="77777777" w:rsidR="001058ED" w:rsidRPr="00D40246" w:rsidRDefault="001058ED" w:rsidP="00494F4D">
            <w:pPr>
              <w:rPr>
                <w:lang w:val="en-US"/>
              </w:rPr>
            </w:pPr>
            <w:r w:rsidRPr="00D40246">
              <w:rPr>
                <w:lang w:val="en-US"/>
              </w:rPr>
              <w:t>8</w:t>
            </w:r>
          </w:p>
          <w:p w14:paraId="1B0460D4" w14:textId="77777777" w:rsidR="001058ED" w:rsidRPr="00D40246" w:rsidRDefault="001058ED" w:rsidP="00494F4D">
            <w:pPr>
              <w:rPr>
                <w:lang w:val="en-US"/>
              </w:rPr>
            </w:pPr>
            <w:r w:rsidRPr="00D40246">
              <w:rPr>
                <w:lang w:val="en-US"/>
              </w:rPr>
              <w:t>0.001</w:t>
            </w:r>
          </w:p>
          <w:p w14:paraId="120363BC" w14:textId="77777777" w:rsidR="001058ED" w:rsidRPr="00D40246" w:rsidRDefault="001058ED" w:rsidP="00494F4D">
            <w:pPr>
              <w:rPr>
                <w:lang w:val="en-US"/>
              </w:rPr>
            </w:pPr>
            <w:r w:rsidRPr="00D40246">
              <w:rPr>
                <w:lang w:val="en-US"/>
              </w:rPr>
              <w:t>0.799</w:t>
            </w:r>
          </w:p>
          <w:p w14:paraId="2715D80C" w14:textId="77777777" w:rsidR="001058ED" w:rsidRPr="00D40246" w:rsidRDefault="001058ED" w:rsidP="00494F4D">
            <w:pPr>
              <w:rPr>
                <w:lang w:val="en-US"/>
              </w:rPr>
            </w:pPr>
            <w:r w:rsidRPr="00D40246">
              <w:rPr>
                <w:lang w:val="en-US"/>
              </w:rPr>
              <w:t>4.94</w:t>
            </w:r>
          </w:p>
        </w:tc>
      </w:tr>
    </w:tbl>
    <w:p w14:paraId="3A1DC329" w14:textId="77777777" w:rsidR="008B2C1E" w:rsidRDefault="008B2C1E" w:rsidP="001058ED">
      <w:pPr>
        <w:spacing w:after="0" w:line="240" w:lineRule="auto"/>
        <w:rPr>
          <w:sz w:val="24"/>
          <w:szCs w:val="24"/>
          <w:lang w:val="en-US"/>
        </w:rPr>
      </w:pPr>
    </w:p>
    <w:p w14:paraId="56E243F4" w14:textId="77777777" w:rsidR="008B2C1E" w:rsidRDefault="008B2C1E" w:rsidP="001058ED">
      <w:pPr>
        <w:spacing w:after="0" w:line="240" w:lineRule="auto"/>
        <w:rPr>
          <w:sz w:val="24"/>
          <w:szCs w:val="24"/>
          <w:lang w:val="en-US"/>
        </w:rPr>
      </w:pPr>
    </w:p>
    <w:p w14:paraId="44CF157B" w14:textId="77777777" w:rsidR="00E559C1" w:rsidRDefault="00E559C1" w:rsidP="001058ED">
      <w:pPr>
        <w:spacing w:after="0" w:line="240" w:lineRule="auto"/>
        <w:rPr>
          <w:sz w:val="24"/>
          <w:szCs w:val="24"/>
          <w:lang w:val="en-US"/>
        </w:rPr>
      </w:pPr>
    </w:p>
    <w:p w14:paraId="13F1647B" w14:textId="01D789D3" w:rsidR="001058ED" w:rsidRPr="00B21A01" w:rsidRDefault="001058ED" w:rsidP="001058ED">
      <w:pPr>
        <w:spacing w:after="0" w:line="240" w:lineRule="auto"/>
        <w:rPr>
          <w:sz w:val="24"/>
          <w:szCs w:val="24"/>
          <w:lang w:val="en-US"/>
        </w:rPr>
      </w:pPr>
      <w:r w:rsidRPr="00B21A01">
        <w:rPr>
          <w:sz w:val="24"/>
          <w:szCs w:val="24"/>
          <w:lang w:val="en-US"/>
        </w:rPr>
        <w:t xml:space="preserve">Sentiment Analysis of the </w:t>
      </w:r>
      <w:r w:rsidRPr="00B21A01">
        <w:rPr>
          <w:b/>
          <w:bCs/>
          <w:i/>
          <w:iCs/>
          <w:sz w:val="24"/>
          <w:szCs w:val="24"/>
          <w:lang w:val="en-US"/>
        </w:rPr>
        <w:t>#GeorgeFloyd2 dataset (18511, 18)</w:t>
      </w:r>
      <w:r w:rsidRPr="00B21A01">
        <w:rPr>
          <w:sz w:val="24"/>
          <w:szCs w:val="24"/>
          <w:lang w:val="en-US"/>
        </w:rPr>
        <w:t xml:space="preserve"> revealed the following as presented in table 4 below.</w:t>
      </w:r>
    </w:p>
    <w:p w14:paraId="2EA870EA" w14:textId="77777777" w:rsidR="001058ED" w:rsidRPr="00B21A01" w:rsidRDefault="001058ED" w:rsidP="001058ED">
      <w:pPr>
        <w:spacing w:after="0" w:line="240" w:lineRule="auto"/>
        <w:rPr>
          <w:sz w:val="24"/>
          <w:szCs w:val="24"/>
          <w:lang w:val="en-US"/>
        </w:rPr>
      </w:pPr>
    </w:p>
    <w:p w14:paraId="0F009D9F" w14:textId="77777777" w:rsidR="001058ED" w:rsidRPr="00D40246" w:rsidRDefault="001058ED" w:rsidP="001058ED">
      <w:pPr>
        <w:rPr>
          <w:lang w:val="en-US"/>
        </w:rPr>
      </w:pPr>
      <w:r w:rsidRPr="00D40246">
        <w:rPr>
          <w:lang w:val="en-US"/>
        </w:rPr>
        <w:t>Table 4: Sentiment Analysis of tweets for #GeorgeFloyd2 dataset</w:t>
      </w:r>
    </w:p>
    <w:tbl>
      <w:tblPr>
        <w:tblStyle w:val="TableGrid"/>
        <w:tblW w:w="0" w:type="auto"/>
        <w:tblLook w:val="04A0" w:firstRow="1" w:lastRow="0" w:firstColumn="1" w:lastColumn="0" w:noHBand="0" w:noVBand="1"/>
      </w:tblPr>
      <w:tblGrid>
        <w:gridCol w:w="591"/>
        <w:gridCol w:w="2520"/>
        <w:gridCol w:w="1980"/>
      </w:tblGrid>
      <w:tr w:rsidR="001058ED" w:rsidRPr="00D40246" w14:paraId="32FF2983" w14:textId="77777777" w:rsidTr="00494F4D">
        <w:tc>
          <w:tcPr>
            <w:tcW w:w="591" w:type="dxa"/>
          </w:tcPr>
          <w:p w14:paraId="25ABA3B9" w14:textId="77777777" w:rsidR="001058ED" w:rsidRPr="00D40246" w:rsidRDefault="001058ED" w:rsidP="00494F4D">
            <w:pPr>
              <w:jc w:val="center"/>
              <w:rPr>
                <w:b/>
                <w:bCs/>
                <w:lang w:val="en-US"/>
              </w:rPr>
            </w:pPr>
            <w:r w:rsidRPr="00D40246">
              <w:rPr>
                <w:b/>
                <w:bCs/>
                <w:lang w:val="en-US"/>
              </w:rPr>
              <w:t>S/N</w:t>
            </w:r>
          </w:p>
        </w:tc>
        <w:tc>
          <w:tcPr>
            <w:tcW w:w="2520" w:type="dxa"/>
          </w:tcPr>
          <w:p w14:paraId="44B4A435" w14:textId="77777777" w:rsidR="001058ED" w:rsidRPr="00D40246" w:rsidRDefault="001058ED" w:rsidP="00494F4D">
            <w:pPr>
              <w:jc w:val="center"/>
              <w:rPr>
                <w:b/>
                <w:bCs/>
                <w:lang w:val="en-US"/>
              </w:rPr>
            </w:pPr>
            <w:r w:rsidRPr="00D40246">
              <w:rPr>
                <w:b/>
                <w:bCs/>
                <w:lang w:val="en-US"/>
              </w:rPr>
              <w:t>Id_str</w:t>
            </w:r>
          </w:p>
        </w:tc>
        <w:tc>
          <w:tcPr>
            <w:tcW w:w="1980" w:type="dxa"/>
          </w:tcPr>
          <w:p w14:paraId="610C6157" w14:textId="77777777" w:rsidR="001058ED" w:rsidRPr="00D40246" w:rsidRDefault="001058ED" w:rsidP="00494F4D">
            <w:pPr>
              <w:jc w:val="center"/>
              <w:rPr>
                <w:b/>
                <w:bCs/>
                <w:lang w:val="en-US"/>
              </w:rPr>
            </w:pPr>
            <w:r w:rsidRPr="00D40246">
              <w:rPr>
                <w:b/>
                <w:bCs/>
                <w:lang w:val="en-US"/>
              </w:rPr>
              <w:t>Sentiment</w:t>
            </w:r>
          </w:p>
        </w:tc>
      </w:tr>
      <w:tr w:rsidR="001058ED" w:rsidRPr="00D40246" w14:paraId="486420A7" w14:textId="77777777" w:rsidTr="00494F4D">
        <w:tc>
          <w:tcPr>
            <w:tcW w:w="591" w:type="dxa"/>
          </w:tcPr>
          <w:p w14:paraId="01E85771" w14:textId="77777777" w:rsidR="001058ED" w:rsidRPr="00D40246" w:rsidRDefault="001058ED" w:rsidP="00494F4D">
            <w:pPr>
              <w:jc w:val="center"/>
              <w:rPr>
                <w:lang w:val="en-US"/>
              </w:rPr>
            </w:pPr>
            <w:r w:rsidRPr="00D40246">
              <w:rPr>
                <w:lang w:val="en-US"/>
              </w:rPr>
              <w:t>0</w:t>
            </w:r>
          </w:p>
          <w:p w14:paraId="496F3D27" w14:textId="77777777" w:rsidR="001058ED" w:rsidRPr="00D40246" w:rsidRDefault="001058ED" w:rsidP="00494F4D">
            <w:pPr>
              <w:jc w:val="center"/>
              <w:rPr>
                <w:lang w:val="en-US"/>
              </w:rPr>
            </w:pPr>
            <w:r w:rsidRPr="00D40246">
              <w:rPr>
                <w:lang w:val="en-US"/>
              </w:rPr>
              <w:t>1</w:t>
            </w:r>
          </w:p>
          <w:p w14:paraId="4B89D65D" w14:textId="77777777" w:rsidR="001058ED" w:rsidRPr="00D40246" w:rsidRDefault="001058ED" w:rsidP="00494F4D">
            <w:pPr>
              <w:jc w:val="center"/>
              <w:rPr>
                <w:lang w:val="en-US"/>
              </w:rPr>
            </w:pPr>
            <w:r w:rsidRPr="00D40246">
              <w:rPr>
                <w:lang w:val="en-US"/>
              </w:rPr>
              <w:t>2</w:t>
            </w:r>
          </w:p>
          <w:p w14:paraId="01F18C6C" w14:textId="77777777" w:rsidR="001058ED" w:rsidRPr="00D40246" w:rsidRDefault="001058ED" w:rsidP="00494F4D">
            <w:pPr>
              <w:jc w:val="center"/>
              <w:rPr>
                <w:lang w:val="en-US"/>
              </w:rPr>
            </w:pPr>
            <w:r w:rsidRPr="00D40246">
              <w:rPr>
                <w:lang w:val="en-US"/>
              </w:rPr>
              <w:t>3</w:t>
            </w:r>
          </w:p>
          <w:p w14:paraId="2AA4CE86" w14:textId="77777777" w:rsidR="001058ED" w:rsidRPr="00D40246" w:rsidRDefault="001058ED" w:rsidP="00494F4D">
            <w:pPr>
              <w:jc w:val="center"/>
              <w:rPr>
                <w:lang w:val="en-US"/>
              </w:rPr>
            </w:pPr>
            <w:r w:rsidRPr="00D40246">
              <w:rPr>
                <w:lang w:val="en-US"/>
              </w:rPr>
              <w:t>4</w:t>
            </w:r>
          </w:p>
          <w:p w14:paraId="0F93A282" w14:textId="77777777" w:rsidR="001058ED" w:rsidRPr="00D40246" w:rsidRDefault="001058ED" w:rsidP="00494F4D">
            <w:pPr>
              <w:jc w:val="center"/>
              <w:rPr>
                <w:lang w:val="en-US"/>
              </w:rPr>
            </w:pPr>
            <w:r w:rsidRPr="00D40246">
              <w:rPr>
                <w:lang w:val="en-US"/>
              </w:rPr>
              <w:t>5</w:t>
            </w:r>
          </w:p>
          <w:p w14:paraId="2DCE05B5" w14:textId="77777777" w:rsidR="001058ED" w:rsidRPr="00D40246" w:rsidRDefault="001058ED" w:rsidP="00494F4D">
            <w:pPr>
              <w:jc w:val="center"/>
              <w:rPr>
                <w:lang w:val="en-US"/>
              </w:rPr>
            </w:pPr>
            <w:r w:rsidRPr="00D40246">
              <w:rPr>
                <w:lang w:val="en-US"/>
              </w:rPr>
              <w:t>6</w:t>
            </w:r>
          </w:p>
          <w:p w14:paraId="53BDB83C" w14:textId="77777777" w:rsidR="001058ED" w:rsidRPr="00D40246" w:rsidRDefault="001058ED" w:rsidP="00494F4D">
            <w:pPr>
              <w:jc w:val="center"/>
              <w:rPr>
                <w:lang w:val="en-US"/>
              </w:rPr>
            </w:pPr>
            <w:r w:rsidRPr="00D40246">
              <w:rPr>
                <w:lang w:val="en-US"/>
              </w:rPr>
              <w:t>7</w:t>
            </w:r>
          </w:p>
          <w:p w14:paraId="3051BA94" w14:textId="77777777" w:rsidR="001058ED" w:rsidRPr="00D40246" w:rsidRDefault="001058ED" w:rsidP="00494F4D">
            <w:pPr>
              <w:jc w:val="center"/>
              <w:rPr>
                <w:lang w:val="en-US"/>
              </w:rPr>
            </w:pPr>
            <w:r w:rsidRPr="00D40246">
              <w:rPr>
                <w:lang w:val="en-US"/>
              </w:rPr>
              <w:t>8</w:t>
            </w:r>
          </w:p>
          <w:p w14:paraId="4A6F7F01" w14:textId="77777777" w:rsidR="001058ED" w:rsidRPr="00D40246" w:rsidRDefault="001058ED" w:rsidP="00494F4D">
            <w:pPr>
              <w:jc w:val="center"/>
              <w:rPr>
                <w:b/>
                <w:bCs/>
                <w:lang w:val="en-US"/>
              </w:rPr>
            </w:pPr>
            <w:r w:rsidRPr="00D40246">
              <w:rPr>
                <w:lang w:val="en-US"/>
              </w:rPr>
              <w:t>9</w:t>
            </w:r>
          </w:p>
        </w:tc>
        <w:tc>
          <w:tcPr>
            <w:tcW w:w="2520" w:type="dxa"/>
          </w:tcPr>
          <w:p w14:paraId="32682EE4" w14:textId="77777777" w:rsidR="001058ED" w:rsidRPr="00D40246" w:rsidRDefault="001058ED" w:rsidP="00494F4D">
            <w:pPr>
              <w:jc w:val="both"/>
              <w:rPr>
                <w:lang w:val="en-US"/>
              </w:rPr>
            </w:pPr>
            <w:r w:rsidRPr="00D40246">
              <w:rPr>
                <w:lang w:val="en-US"/>
              </w:rPr>
              <w:t>1272120199685091328</w:t>
            </w:r>
          </w:p>
          <w:p w14:paraId="61DBBF63" w14:textId="77777777" w:rsidR="001058ED" w:rsidRPr="00D40246" w:rsidRDefault="001058ED" w:rsidP="00494F4D">
            <w:pPr>
              <w:jc w:val="both"/>
              <w:rPr>
                <w:lang w:val="en-US"/>
              </w:rPr>
            </w:pPr>
            <w:r w:rsidRPr="00D40246">
              <w:rPr>
                <w:lang w:val="en-US"/>
              </w:rPr>
              <w:t xml:space="preserve">1272120189988020225  </w:t>
            </w:r>
          </w:p>
          <w:p w14:paraId="464A1BA5" w14:textId="77777777" w:rsidR="001058ED" w:rsidRPr="00D40246" w:rsidRDefault="001058ED" w:rsidP="00494F4D">
            <w:pPr>
              <w:jc w:val="both"/>
              <w:rPr>
                <w:lang w:val="en-US"/>
              </w:rPr>
            </w:pPr>
            <w:r w:rsidRPr="00D40246">
              <w:rPr>
                <w:lang w:val="en-US"/>
              </w:rPr>
              <w:t xml:space="preserve">1272120185764433920  </w:t>
            </w:r>
          </w:p>
          <w:p w14:paraId="24136B40" w14:textId="77777777" w:rsidR="001058ED" w:rsidRPr="00D40246" w:rsidRDefault="001058ED" w:rsidP="00494F4D">
            <w:pPr>
              <w:jc w:val="both"/>
              <w:rPr>
                <w:lang w:val="en-US"/>
              </w:rPr>
            </w:pPr>
            <w:r w:rsidRPr="00D40246">
              <w:rPr>
                <w:lang w:val="en-US"/>
              </w:rPr>
              <w:t>1272120164071464960</w:t>
            </w:r>
          </w:p>
          <w:p w14:paraId="180635B8" w14:textId="77777777" w:rsidR="001058ED" w:rsidRPr="00D40246" w:rsidRDefault="001058ED" w:rsidP="00494F4D">
            <w:pPr>
              <w:jc w:val="both"/>
              <w:rPr>
                <w:lang w:val="en-US"/>
              </w:rPr>
            </w:pPr>
            <w:r w:rsidRPr="00D40246">
              <w:rPr>
                <w:lang w:val="en-US"/>
              </w:rPr>
              <w:t>1272120163249410048</w:t>
            </w:r>
          </w:p>
          <w:p w14:paraId="4147818D" w14:textId="77777777" w:rsidR="001058ED" w:rsidRPr="00D40246" w:rsidRDefault="001058ED" w:rsidP="00494F4D">
            <w:pPr>
              <w:jc w:val="both"/>
              <w:rPr>
                <w:lang w:val="en-US"/>
              </w:rPr>
            </w:pPr>
            <w:r w:rsidRPr="00D40246">
              <w:rPr>
                <w:lang w:val="en-US"/>
              </w:rPr>
              <w:t>1272120149156540418</w:t>
            </w:r>
          </w:p>
          <w:p w14:paraId="6F41D06B" w14:textId="77777777" w:rsidR="001058ED" w:rsidRPr="00D40246" w:rsidRDefault="001058ED" w:rsidP="00494F4D">
            <w:pPr>
              <w:jc w:val="both"/>
              <w:rPr>
                <w:lang w:val="en-US"/>
              </w:rPr>
            </w:pPr>
            <w:r w:rsidRPr="00D40246">
              <w:rPr>
                <w:lang w:val="en-US"/>
              </w:rPr>
              <w:t>1272120143015968776</w:t>
            </w:r>
          </w:p>
          <w:p w14:paraId="4AE57CAD" w14:textId="77777777" w:rsidR="001058ED" w:rsidRPr="00D40246" w:rsidRDefault="001058ED" w:rsidP="00494F4D">
            <w:pPr>
              <w:jc w:val="both"/>
              <w:rPr>
                <w:lang w:val="en-US"/>
              </w:rPr>
            </w:pPr>
            <w:r w:rsidRPr="00D40246">
              <w:rPr>
                <w:lang w:val="en-US"/>
              </w:rPr>
              <w:t>1272120140637696001</w:t>
            </w:r>
          </w:p>
          <w:p w14:paraId="60ECD096" w14:textId="77777777" w:rsidR="001058ED" w:rsidRPr="00D40246" w:rsidRDefault="001058ED" w:rsidP="00494F4D">
            <w:pPr>
              <w:jc w:val="both"/>
              <w:rPr>
                <w:lang w:val="en-US"/>
              </w:rPr>
            </w:pPr>
            <w:r w:rsidRPr="00D40246">
              <w:rPr>
                <w:lang w:val="en-US"/>
              </w:rPr>
              <w:t>1272120132161146880</w:t>
            </w:r>
          </w:p>
          <w:p w14:paraId="780AFF3A" w14:textId="77777777" w:rsidR="001058ED" w:rsidRPr="00D40246" w:rsidRDefault="001058ED" w:rsidP="00494F4D">
            <w:pPr>
              <w:jc w:val="both"/>
              <w:rPr>
                <w:lang w:val="en-US"/>
              </w:rPr>
            </w:pPr>
            <w:r w:rsidRPr="00D40246">
              <w:rPr>
                <w:lang w:val="en-US"/>
              </w:rPr>
              <w:t>1272120123558629377</w:t>
            </w:r>
          </w:p>
          <w:p w14:paraId="58EE541F" w14:textId="77777777" w:rsidR="001058ED" w:rsidRPr="00D40246" w:rsidRDefault="001058ED" w:rsidP="00494F4D">
            <w:pPr>
              <w:jc w:val="both"/>
              <w:rPr>
                <w:b/>
                <w:bCs/>
                <w:lang w:val="en-US"/>
              </w:rPr>
            </w:pPr>
          </w:p>
        </w:tc>
        <w:tc>
          <w:tcPr>
            <w:tcW w:w="1980" w:type="dxa"/>
          </w:tcPr>
          <w:p w14:paraId="4A1E136F" w14:textId="77777777" w:rsidR="001058ED" w:rsidRPr="00D40246" w:rsidRDefault="001058ED" w:rsidP="00494F4D">
            <w:pPr>
              <w:jc w:val="both"/>
              <w:rPr>
                <w:lang w:val="en-US"/>
              </w:rPr>
            </w:pPr>
            <w:r w:rsidRPr="00D40246">
              <w:rPr>
                <w:lang w:val="en-US"/>
              </w:rPr>
              <w:t>0.050000</w:t>
            </w:r>
          </w:p>
          <w:p w14:paraId="7EDC71EC" w14:textId="77777777" w:rsidR="001058ED" w:rsidRPr="00D40246" w:rsidRDefault="001058ED" w:rsidP="00494F4D">
            <w:pPr>
              <w:jc w:val="both"/>
              <w:rPr>
                <w:lang w:val="en-US"/>
              </w:rPr>
            </w:pPr>
            <w:r w:rsidRPr="00D40246">
              <w:rPr>
                <w:lang w:val="en-US"/>
              </w:rPr>
              <w:t>0.050000</w:t>
            </w:r>
          </w:p>
          <w:p w14:paraId="6A0B5A73" w14:textId="77777777" w:rsidR="001058ED" w:rsidRPr="00D40246" w:rsidRDefault="001058ED" w:rsidP="00494F4D">
            <w:pPr>
              <w:jc w:val="both"/>
              <w:rPr>
                <w:lang w:val="en-US"/>
              </w:rPr>
            </w:pPr>
            <w:r w:rsidRPr="00D40246">
              <w:rPr>
                <w:lang w:val="en-US"/>
              </w:rPr>
              <w:t>-0.248810</w:t>
            </w:r>
          </w:p>
          <w:p w14:paraId="5099E763" w14:textId="77777777" w:rsidR="001058ED" w:rsidRPr="00D40246" w:rsidRDefault="001058ED" w:rsidP="00494F4D">
            <w:pPr>
              <w:jc w:val="both"/>
              <w:rPr>
                <w:lang w:val="en-US"/>
              </w:rPr>
            </w:pPr>
            <w:r w:rsidRPr="00D40246">
              <w:rPr>
                <w:lang w:val="en-US"/>
              </w:rPr>
              <w:t>0.000000</w:t>
            </w:r>
          </w:p>
          <w:p w14:paraId="3B4E933D" w14:textId="77777777" w:rsidR="001058ED" w:rsidRPr="00D40246" w:rsidRDefault="001058ED" w:rsidP="00494F4D">
            <w:pPr>
              <w:jc w:val="both"/>
              <w:rPr>
                <w:lang w:val="en-US"/>
              </w:rPr>
            </w:pPr>
            <w:r w:rsidRPr="00D40246">
              <w:rPr>
                <w:lang w:val="en-US"/>
              </w:rPr>
              <w:t>0.000000</w:t>
            </w:r>
          </w:p>
          <w:p w14:paraId="50734F92" w14:textId="77777777" w:rsidR="001058ED" w:rsidRPr="00D40246" w:rsidRDefault="001058ED" w:rsidP="00494F4D">
            <w:pPr>
              <w:jc w:val="both"/>
              <w:rPr>
                <w:lang w:val="en-US"/>
              </w:rPr>
            </w:pPr>
            <w:r w:rsidRPr="00D40246">
              <w:rPr>
                <w:lang w:val="en-US"/>
              </w:rPr>
              <w:t>-0.248810</w:t>
            </w:r>
          </w:p>
          <w:p w14:paraId="72C067A8" w14:textId="77777777" w:rsidR="001058ED" w:rsidRPr="00D40246" w:rsidRDefault="001058ED" w:rsidP="00494F4D">
            <w:pPr>
              <w:jc w:val="both"/>
              <w:rPr>
                <w:lang w:val="en-US"/>
              </w:rPr>
            </w:pPr>
            <w:r w:rsidRPr="00D40246">
              <w:rPr>
                <w:lang w:val="en-US"/>
              </w:rPr>
              <w:t>-0.248810</w:t>
            </w:r>
          </w:p>
          <w:p w14:paraId="5A558D25" w14:textId="77777777" w:rsidR="001058ED" w:rsidRPr="00D40246" w:rsidRDefault="001058ED" w:rsidP="00494F4D">
            <w:pPr>
              <w:jc w:val="both"/>
              <w:rPr>
                <w:lang w:val="en-US"/>
              </w:rPr>
            </w:pPr>
            <w:r w:rsidRPr="00D40246">
              <w:rPr>
                <w:lang w:val="en-US"/>
              </w:rPr>
              <w:t>0.050000</w:t>
            </w:r>
          </w:p>
          <w:p w14:paraId="1F149AB0" w14:textId="77777777" w:rsidR="001058ED" w:rsidRPr="00D40246" w:rsidRDefault="001058ED" w:rsidP="00494F4D">
            <w:pPr>
              <w:jc w:val="both"/>
              <w:rPr>
                <w:lang w:val="en-US"/>
              </w:rPr>
            </w:pPr>
            <w:r w:rsidRPr="00D40246">
              <w:rPr>
                <w:lang w:val="en-US"/>
              </w:rPr>
              <w:t>0.000000</w:t>
            </w:r>
          </w:p>
          <w:p w14:paraId="747F0808" w14:textId="77777777" w:rsidR="001058ED" w:rsidRPr="00D40246" w:rsidRDefault="001058ED" w:rsidP="00494F4D">
            <w:pPr>
              <w:jc w:val="both"/>
              <w:rPr>
                <w:lang w:val="en-US"/>
              </w:rPr>
            </w:pPr>
            <w:r w:rsidRPr="00D40246">
              <w:rPr>
                <w:lang w:val="en-US"/>
              </w:rPr>
              <w:t>-0.140909</w:t>
            </w:r>
          </w:p>
        </w:tc>
      </w:tr>
    </w:tbl>
    <w:p w14:paraId="44458959" w14:textId="77777777" w:rsidR="001058ED" w:rsidRPr="00B21A01" w:rsidRDefault="001058ED" w:rsidP="001058ED">
      <w:pPr>
        <w:spacing w:after="0" w:line="240" w:lineRule="auto"/>
        <w:rPr>
          <w:sz w:val="24"/>
          <w:szCs w:val="24"/>
          <w:lang w:val="en-US"/>
        </w:rPr>
      </w:pPr>
    </w:p>
    <w:p w14:paraId="3AB2FDA3" w14:textId="77777777" w:rsidR="001058ED" w:rsidRPr="00B21A01" w:rsidRDefault="001058ED" w:rsidP="001058ED">
      <w:pPr>
        <w:spacing w:after="0" w:line="240" w:lineRule="auto"/>
        <w:rPr>
          <w:b/>
          <w:bCs/>
          <w:sz w:val="24"/>
          <w:szCs w:val="24"/>
          <w:lang w:val="en-US"/>
        </w:rPr>
      </w:pPr>
      <w:r w:rsidRPr="00B21A01">
        <w:rPr>
          <w:sz w:val="24"/>
          <w:szCs w:val="24"/>
          <w:lang w:val="en-US"/>
        </w:rPr>
        <w:t>Percentage of positive tweets: 39.01253241140881%</w:t>
      </w:r>
      <w:r w:rsidRPr="00B21A01">
        <w:rPr>
          <w:sz w:val="24"/>
          <w:szCs w:val="24"/>
          <w:lang w:val="en-US"/>
        </w:rPr>
        <w:tab/>
        <w:t xml:space="preserve">= </w:t>
      </w:r>
      <w:r w:rsidRPr="00B21A01">
        <w:rPr>
          <w:b/>
          <w:bCs/>
          <w:sz w:val="24"/>
          <w:szCs w:val="24"/>
          <w:lang w:val="en-US"/>
        </w:rPr>
        <w:t>39.0%</w:t>
      </w:r>
    </w:p>
    <w:p w14:paraId="7FB93C0A" w14:textId="77777777" w:rsidR="001058ED" w:rsidRPr="00B21A01" w:rsidRDefault="001058ED" w:rsidP="001058ED">
      <w:pPr>
        <w:spacing w:after="0" w:line="240" w:lineRule="auto"/>
        <w:rPr>
          <w:b/>
          <w:bCs/>
          <w:sz w:val="24"/>
          <w:szCs w:val="24"/>
          <w:lang w:val="en-US"/>
        </w:rPr>
      </w:pPr>
      <w:r w:rsidRPr="00B21A01">
        <w:rPr>
          <w:sz w:val="24"/>
          <w:szCs w:val="24"/>
          <w:lang w:val="en-US"/>
        </w:rPr>
        <w:t>Percentage of neutral tweets: 39.37445980985307%</w:t>
      </w:r>
      <w:r w:rsidRPr="00B21A01">
        <w:rPr>
          <w:sz w:val="24"/>
          <w:szCs w:val="24"/>
          <w:lang w:val="en-US"/>
        </w:rPr>
        <w:tab/>
        <w:t xml:space="preserve">= </w:t>
      </w:r>
      <w:r w:rsidRPr="00B21A01">
        <w:rPr>
          <w:b/>
          <w:bCs/>
          <w:sz w:val="24"/>
          <w:szCs w:val="24"/>
          <w:lang w:val="en-US"/>
        </w:rPr>
        <w:t>39.4%</w:t>
      </w:r>
    </w:p>
    <w:p w14:paraId="00414612" w14:textId="77777777" w:rsidR="001058ED" w:rsidRPr="00B21A01" w:rsidRDefault="001058ED" w:rsidP="001058ED">
      <w:pPr>
        <w:spacing w:after="0" w:line="240" w:lineRule="auto"/>
        <w:rPr>
          <w:b/>
          <w:bCs/>
          <w:sz w:val="24"/>
          <w:szCs w:val="24"/>
          <w:lang w:val="en-US"/>
        </w:rPr>
      </w:pPr>
      <w:r w:rsidRPr="00B21A01">
        <w:rPr>
          <w:sz w:val="24"/>
          <w:szCs w:val="24"/>
          <w:lang w:val="en-US"/>
        </w:rPr>
        <w:t>Percentage of negative tweets: 21.6076058772688%</w:t>
      </w:r>
      <w:r w:rsidRPr="00B21A01">
        <w:rPr>
          <w:sz w:val="24"/>
          <w:szCs w:val="24"/>
          <w:lang w:val="en-US"/>
        </w:rPr>
        <w:tab/>
        <w:t xml:space="preserve">= </w:t>
      </w:r>
      <w:r w:rsidRPr="00B21A01">
        <w:rPr>
          <w:b/>
          <w:bCs/>
          <w:sz w:val="24"/>
          <w:szCs w:val="24"/>
          <w:lang w:val="en-US"/>
        </w:rPr>
        <w:t>21.6%</w:t>
      </w:r>
    </w:p>
    <w:p w14:paraId="6329CC85" w14:textId="4155DCC1" w:rsidR="001058ED" w:rsidRPr="00B21A01" w:rsidRDefault="001058ED" w:rsidP="001058ED">
      <w:pPr>
        <w:spacing w:after="0" w:line="240" w:lineRule="auto"/>
        <w:rPr>
          <w:b/>
          <w:bCs/>
          <w:sz w:val="24"/>
          <w:szCs w:val="24"/>
          <w:lang w:val="en-US"/>
        </w:rPr>
      </w:pPr>
      <w:r w:rsidRPr="00B21A01">
        <w:rPr>
          <w:b/>
          <w:bCs/>
          <w:sz w:val="24"/>
          <w:szCs w:val="24"/>
          <w:lang w:val="en-US"/>
        </w:rPr>
        <w:tab/>
      </w:r>
      <w:r w:rsidRPr="00B21A01">
        <w:rPr>
          <w:b/>
          <w:bCs/>
          <w:sz w:val="24"/>
          <w:szCs w:val="24"/>
          <w:lang w:val="en-US"/>
        </w:rPr>
        <w:tab/>
      </w:r>
      <w:r w:rsidRPr="00B21A01">
        <w:rPr>
          <w:b/>
          <w:bCs/>
          <w:sz w:val="24"/>
          <w:szCs w:val="24"/>
          <w:lang w:val="en-US"/>
        </w:rPr>
        <w:tab/>
      </w:r>
      <w:r w:rsidRPr="00B21A01">
        <w:rPr>
          <w:b/>
          <w:bCs/>
          <w:sz w:val="24"/>
          <w:szCs w:val="24"/>
          <w:lang w:val="en-US"/>
        </w:rPr>
        <w:tab/>
      </w:r>
      <w:r w:rsidRPr="00B21A01">
        <w:rPr>
          <w:b/>
          <w:bCs/>
          <w:sz w:val="24"/>
          <w:szCs w:val="24"/>
          <w:lang w:val="en-US"/>
        </w:rPr>
        <w:tab/>
      </w:r>
      <w:r w:rsidRPr="00B21A01">
        <w:rPr>
          <w:b/>
          <w:bCs/>
          <w:sz w:val="24"/>
          <w:szCs w:val="24"/>
          <w:lang w:val="en-US"/>
        </w:rPr>
        <w:tab/>
        <w:t>Total</w:t>
      </w:r>
      <w:r w:rsidRPr="00B21A01">
        <w:rPr>
          <w:b/>
          <w:bCs/>
          <w:sz w:val="24"/>
          <w:szCs w:val="24"/>
          <w:lang w:val="en-US"/>
        </w:rPr>
        <w:tab/>
      </w:r>
      <w:r w:rsidR="008B2C1E">
        <w:rPr>
          <w:b/>
          <w:bCs/>
          <w:sz w:val="24"/>
          <w:szCs w:val="24"/>
          <w:lang w:val="en-US"/>
        </w:rPr>
        <w:tab/>
      </w:r>
      <w:r w:rsidRPr="00B21A01">
        <w:rPr>
          <w:b/>
          <w:bCs/>
          <w:sz w:val="24"/>
          <w:szCs w:val="24"/>
          <w:lang w:val="en-US"/>
        </w:rPr>
        <w:t>= 100.0%</w:t>
      </w:r>
    </w:p>
    <w:p w14:paraId="5597FC0F" w14:textId="77777777" w:rsidR="001058ED" w:rsidRPr="00B21A01" w:rsidRDefault="001058ED" w:rsidP="001058ED">
      <w:pPr>
        <w:spacing w:after="0" w:line="240" w:lineRule="auto"/>
        <w:rPr>
          <w:b/>
          <w:bCs/>
          <w:sz w:val="24"/>
          <w:szCs w:val="24"/>
          <w:lang w:val="en-US"/>
        </w:rPr>
      </w:pPr>
    </w:p>
    <w:p w14:paraId="2D131032" w14:textId="77777777" w:rsidR="00E559C1" w:rsidRDefault="00E559C1" w:rsidP="001058ED">
      <w:pPr>
        <w:spacing w:after="0" w:line="240" w:lineRule="auto"/>
        <w:rPr>
          <w:b/>
          <w:bCs/>
          <w:i/>
          <w:iCs/>
          <w:sz w:val="24"/>
          <w:szCs w:val="24"/>
          <w:lang w:val="en-US"/>
        </w:rPr>
      </w:pPr>
    </w:p>
    <w:p w14:paraId="58F2F1F4" w14:textId="77777777" w:rsidR="00E559C1" w:rsidRDefault="00E559C1" w:rsidP="001058ED">
      <w:pPr>
        <w:spacing w:after="0" w:line="240" w:lineRule="auto"/>
        <w:rPr>
          <w:b/>
          <w:bCs/>
          <w:i/>
          <w:iCs/>
          <w:sz w:val="24"/>
          <w:szCs w:val="24"/>
          <w:lang w:val="en-US"/>
        </w:rPr>
      </w:pPr>
    </w:p>
    <w:p w14:paraId="5615DD5A" w14:textId="77777777" w:rsidR="00E559C1" w:rsidRDefault="00E559C1" w:rsidP="001058ED">
      <w:pPr>
        <w:spacing w:after="0" w:line="240" w:lineRule="auto"/>
        <w:rPr>
          <w:b/>
          <w:bCs/>
          <w:i/>
          <w:iCs/>
          <w:sz w:val="24"/>
          <w:szCs w:val="24"/>
          <w:lang w:val="en-US"/>
        </w:rPr>
      </w:pPr>
    </w:p>
    <w:p w14:paraId="7B3197C8" w14:textId="77777777" w:rsidR="00E559C1" w:rsidRDefault="00E559C1" w:rsidP="001058ED">
      <w:pPr>
        <w:spacing w:after="0" w:line="240" w:lineRule="auto"/>
        <w:rPr>
          <w:b/>
          <w:bCs/>
          <w:i/>
          <w:iCs/>
          <w:sz w:val="24"/>
          <w:szCs w:val="24"/>
          <w:lang w:val="en-US"/>
        </w:rPr>
      </w:pPr>
    </w:p>
    <w:p w14:paraId="5AB6A8A6" w14:textId="77777777" w:rsidR="00E559C1" w:rsidRDefault="00E559C1" w:rsidP="001058ED">
      <w:pPr>
        <w:spacing w:after="0" w:line="240" w:lineRule="auto"/>
        <w:rPr>
          <w:b/>
          <w:bCs/>
          <w:i/>
          <w:iCs/>
          <w:sz w:val="24"/>
          <w:szCs w:val="24"/>
          <w:lang w:val="en-US"/>
        </w:rPr>
      </w:pPr>
    </w:p>
    <w:p w14:paraId="7FC3155B" w14:textId="77777777" w:rsidR="00E559C1" w:rsidRDefault="00E559C1" w:rsidP="001058ED">
      <w:pPr>
        <w:spacing w:after="0" w:line="240" w:lineRule="auto"/>
        <w:rPr>
          <w:b/>
          <w:bCs/>
          <w:i/>
          <w:iCs/>
          <w:sz w:val="24"/>
          <w:szCs w:val="24"/>
          <w:lang w:val="en-US"/>
        </w:rPr>
      </w:pPr>
    </w:p>
    <w:p w14:paraId="695AB364" w14:textId="77777777" w:rsidR="00E559C1" w:rsidRDefault="00E559C1" w:rsidP="001058ED">
      <w:pPr>
        <w:spacing w:after="0" w:line="240" w:lineRule="auto"/>
        <w:rPr>
          <w:b/>
          <w:bCs/>
          <w:i/>
          <w:iCs/>
          <w:sz w:val="24"/>
          <w:szCs w:val="24"/>
          <w:lang w:val="en-US"/>
        </w:rPr>
      </w:pPr>
    </w:p>
    <w:p w14:paraId="574AC77E" w14:textId="77777777" w:rsidR="00E559C1" w:rsidRDefault="00E559C1" w:rsidP="001058ED">
      <w:pPr>
        <w:spacing w:after="0" w:line="240" w:lineRule="auto"/>
        <w:rPr>
          <w:b/>
          <w:bCs/>
          <w:i/>
          <w:iCs/>
          <w:sz w:val="24"/>
          <w:szCs w:val="24"/>
          <w:lang w:val="en-US"/>
        </w:rPr>
      </w:pPr>
    </w:p>
    <w:p w14:paraId="6222D14F" w14:textId="77777777" w:rsidR="00E559C1" w:rsidRDefault="00E559C1" w:rsidP="001058ED">
      <w:pPr>
        <w:spacing w:after="0" w:line="240" w:lineRule="auto"/>
        <w:rPr>
          <w:b/>
          <w:bCs/>
          <w:i/>
          <w:iCs/>
          <w:sz w:val="24"/>
          <w:szCs w:val="24"/>
          <w:lang w:val="en-US"/>
        </w:rPr>
      </w:pPr>
    </w:p>
    <w:p w14:paraId="42ADA956" w14:textId="6AD40077" w:rsidR="001058ED" w:rsidRPr="00B21A01" w:rsidRDefault="001058ED" w:rsidP="001058ED">
      <w:pPr>
        <w:spacing w:after="0" w:line="240" w:lineRule="auto"/>
        <w:rPr>
          <w:i/>
          <w:iCs/>
          <w:sz w:val="24"/>
          <w:szCs w:val="24"/>
          <w:lang w:val="en-US"/>
        </w:rPr>
      </w:pPr>
      <w:r w:rsidRPr="00B21A01">
        <w:rPr>
          <w:b/>
          <w:bCs/>
          <w:i/>
          <w:iCs/>
          <w:sz w:val="24"/>
          <w:szCs w:val="24"/>
          <w:lang w:val="en-US"/>
        </w:rPr>
        <w:lastRenderedPageBreak/>
        <w:t xml:space="preserve">Word Cloud: </w:t>
      </w:r>
      <w:r w:rsidRPr="00B21A01">
        <w:rPr>
          <w:i/>
          <w:iCs/>
          <w:sz w:val="24"/>
          <w:szCs w:val="24"/>
          <w:lang w:val="en-US"/>
        </w:rPr>
        <w:t>Below is the most common 500 words in the #GeorgeFloyd dataset collected analyzed.</w:t>
      </w:r>
    </w:p>
    <w:p w14:paraId="1B461293" w14:textId="77777777" w:rsidR="001058ED" w:rsidRPr="00B21A01" w:rsidRDefault="001058ED" w:rsidP="001058ED">
      <w:pPr>
        <w:spacing w:after="0" w:line="240" w:lineRule="auto"/>
        <w:rPr>
          <w:b/>
          <w:bCs/>
          <w:sz w:val="24"/>
          <w:szCs w:val="24"/>
          <w:lang w:val="en-US"/>
        </w:rPr>
      </w:pPr>
    </w:p>
    <w:p w14:paraId="6A434C12" w14:textId="77777777" w:rsidR="001058ED" w:rsidRPr="00B21A01" w:rsidRDefault="001058ED" w:rsidP="001058ED">
      <w:pPr>
        <w:spacing w:after="0" w:line="240" w:lineRule="auto"/>
        <w:rPr>
          <w:b/>
          <w:bCs/>
          <w:sz w:val="24"/>
          <w:szCs w:val="24"/>
          <w:lang w:val="en-US"/>
        </w:rPr>
      </w:pPr>
      <w:r w:rsidRPr="00B21A01">
        <w:rPr>
          <w:noProof/>
          <w:sz w:val="24"/>
          <w:szCs w:val="24"/>
        </w:rPr>
        <w:drawing>
          <wp:inline distT="0" distB="0" distL="0" distR="0" wp14:anchorId="31EB5066" wp14:editId="2B7816DF">
            <wp:extent cx="6000750" cy="2927350"/>
            <wp:effectExtent l="0" t="0" r="0"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78" b="3818"/>
                    <a:stretch/>
                  </pic:blipFill>
                  <pic:spPr bwMode="auto">
                    <a:xfrm>
                      <a:off x="0" y="0"/>
                      <a:ext cx="6000750" cy="2927350"/>
                    </a:xfrm>
                    <a:prstGeom prst="rect">
                      <a:avLst/>
                    </a:prstGeom>
                    <a:ln>
                      <a:noFill/>
                    </a:ln>
                    <a:extLst>
                      <a:ext uri="{53640926-AAD7-44D8-BBD7-CCE9431645EC}">
                        <a14:shadowObscured xmlns:a14="http://schemas.microsoft.com/office/drawing/2010/main"/>
                      </a:ext>
                    </a:extLst>
                  </pic:spPr>
                </pic:pic>
              </a:graphicData>
            </a:graphic>
          </wp:inline>
        </w:drawing>
      </w:r>
    </w:p>
    <w:p w14:paraId="32CA30FF" w14:textId="77777777" w:rsidR="001058ED" w:rsidRPr="00B21A01" w:rsidRDefault="001058ED" w:rsidP="001058ED">
      <w:pPr>
        <w:spacing w:after="0" w:line="240" w:lineRule="auto"/>
        <w:rPr>
          <w:b/>
          <w:bCs/>
          <w:sz w:val="24"/>
          <w:szCs w:val="24"/>
          <w:lang w:val="en-US"/>
        </w:rPr>
      </w:pPr>
      <w:r w:rsidRPr="00B21A01">
        <w:rPr>
          <w:b/>
          <w:bCs/>
          <w:sz w:val="24"/>
          <w:szCs w:val="24"/>
          <w:lang w:val="en-US"/>
        </w:rPr>
        <w:t xml:space="preserve">Figure 3: Word Cloud for </w:t>
      </w:r>
      <w:r w:rsidRPr="00E559C1">
        <w:rPr>
          <w:b/>
          <w:bCs/>
          <w:i/>
          <w:iCs/>
          <w:sz w:val="24"/>
          <w:szCs w:val="24"/>
          <w:lang w:val="en-US"/>
        </w:rPr>
        <w:t>#GeorgeFloyd2</w:t>
      </w:r>
      <w:r w:rsidRPr="00B21A01">
        <w:rPr>
          <w:b/>
          <w:bCs/>
          <w:sz w:val="24"/>
          <w:szCs w:val="24"/>
          <w:lang w:val="en-US"/>
        </w:rPr>
        <w:t xml:space="preserve"> twitter dataset</w:t>
      </w:r>
    </w:p>
    <w:p w14:paraId="11C6740A" w14:textId="77777777" w:rsidR="001058ED" w:rsidRPr="00B21A01" w:rsidRDefault="001058ED" w:rsidP="001058ED">
      <w:pPr>
        <w:spacing w:after="0" w:line="240" w:lineRule="auto"/>
        <w:rPr>
          <w:b/>
          <w:bCs/>
          <w:sz w:val="24"/>
          <w:szCs w:val="24"/>
          <w:lang w:val="en-US"/>
        </w:rPr>
      </w:pPr>
    </w:p>
    <w:p w14:paraId="055E6F77" w14:textId="77777777" w:rsidR="001058ED" w:rsidRPr="00B21A01" w:rsidRDefault="001058ED" w:rsidP="001058ED">
      <w:pPr>
        <w:spacing w:after="0" w:line="240" w:lineRule="auto"/>
        <w:rPr>
          <w:b/>
          <w:bCs/>
          <w:sz w:val="24"/>
          <w:szCs w:val="24"/>
          <w:lang w:val="en-US"/>
        </w:rPr>
      </w:pPr>
    </w:p>
    <w:p w14:paraId="237BB1C4" w14:textId="77777777" w:rsidR="00E559C1" w:rsidRDefault="001058ED" w:rsidP="001058ED">
      <w:pPr>
        <w:spacing w:after="0" w:line="240" w:lineRule="auto"/>
        <w:rPr>
          <w:b/>
          <w:bCs/>
          <w:i/>
          <w:iCs/>
          <w:sz w:val="24"/>
          <w:szCs w:val="24"/>
          <w:lang w:val="en-US"/>
        </w:rPr>
      </w:pPr>
      <w:r w:rsidRPr="00B21A01">
        <w:rPr>
          <w:b/>
          <w:bCs/>
          <w:i/>
          <w:iCs/>
          <w:sz w:val="24"/>
          <w:szCs w:val="24"/>
          <w:lang w:val="en-US"/>
        </w:rPr>
        <w:t>Word Count</w:t>
      </w:r>
    </w:p>
    <w:p w14:paraId="12E6D4D1" w14:textId="60B1E3C4" w:rsidR="001058ED" w:rsidRPr="00B21A01" w:rsidRDefault="001058ED" w:rsidP="001058ED">
      <w:pPr>
        <w:spacing w:after="0" w:line="240" w:lineRule="auto"/>
        <w:rPr>
          <w:sz w:val="24"/>
          <w:szCs w:val="24"/>
          <w:lang w:val="en-US"/>
        </w:rPr>
      </w:pPr>
      <w:r w:rsidRPr="00B21A01">
        <w:rPr>
          <w:sz w:val="24"/>
          <w:szCs w:val="24"/>
          <w:lang w:val="en-US"/>
        </w:rPr>
        <w:t>Below is the word count for the most occurring word in the tweets of the #GeorgeFloyd2020 dataset.</w:t>
      </w:r>
    </w:p>
    <w:p w14:paraId="3C7F0C53" w14:textId="77777777" w:rsidR="001058ED" w:rsidRPr="00B21A01" w:rsidRDefault="001058ED" w:rsidP="001058ED">
      <w:pPr>
        <w:spacing w:after="0" w:line="240" w:lineRule="auto"/>
        <w:rPr>
          <w:sz w:val="24"/>
          <w:szCs w:val="24"/>
          <w:lang w:val="en-US"/>
        </w:rPr>
      </w:pPr>
    </w:p>
    <w:p w14:paraId="7108A10B" w14:textId="77777777" w:rsidR="001058ED" w:rsidRPr="00D40246" w:rsidRDefault="001058ED" w:rsidP="001058ED">
      <w:pPr>
        <w:spacing w:after="0" w:line="240" w:lineRule="auto"/>
        <w:rPr>
          <w:rFonts w:cstheme="minorHAnsi"/>
          <w:lang w:val="en-US"/>
        </w:rPr>
      </w:pPr>
      <w:r w:rsidRPr="00D40246">
        <w:rPr>
          <w:rFonts w:cstheme="minorHAnsi"/>
          <w:lang w:val="en-US"/>
        </w:rPr>
        <w:t>Table 5: Word Count for #GeorgeFloyd2</w:t>
      </w:r>
    </w:p>
    <w:tbl>
      <w:tblPr>
        <w:tblStyle w:val="TableGrid"/>
        <w:tblW w:w="0" w:type="auto"/>
        <w:tblLook w:val="04A0" w:firstRow="1" w:lastRow="0" w:firstColumn="1" w:lastColumn="0" w:noHBand="0" w:noVBand="1"/>
      </w:tblPr>
      <w:tblGrid>
        <w:gridCol w:w="715"/>
        <w:gridCol w:w="2610"/>
        <w:gridCol w:w="1170"/>
      </w:tblGrid>
      <w:tr w:rsidR="001058ED" w:rsidRPr="00D40246" w14:paraId="3C785E95" w14:textId="77777777" w:rsidTr="00494F4D">
        <w:tc>
          <w:tcPr>
            <w:tcW w:w="715" w:type="dxa"/>
          </w:tcPr>
          <w:p w14:paraId="73171B7A" w14:textId="77777777" w:rsidR="001058ED" w:rsidRPr="00D40246" w:rsidRDefault="001058ED" w:rsidP="00494F4D">
            <w:pPr>
              <w:jc w:val="center"/>
              <w:rPr>
                <w:rFonts w:cstheme="minorHAnsi"/>
                <w:b/>
                <w:bCs/>
                <w:lang w:val="en-US"/>
              </w:rPr>
            </w:pPr>
            <w:r w:rsidRPr="00D40246">
              <w:rPr>
                <w:rFonts w:cstheme="minorHAnsi"/>
                <w:b/>
                <w:bCs/>
                <w:lang w:val="en-US"/>
              </w:rPr>
              <w:t>S/N</w:t>
            </w:r>
          </w:p>
        </w:tc>
        <w:tc>
          <w:tcPr>
            <w:tcW w:w="2610" w:type="dxa"/>
          </w:tcPr>
          <w:p w14:paraId="58861A85" w14:textId="77777777" w:rsidR="001058ED" w:rsidRPr="00D40246" w:rsidRDefault="001058ED" w:rsidP="00494F4D">
            <w:pPr>
              <w:jc w:val="center"/>
              <w:rPr>
                <w:rFonts w:cstheme="minorHAnsi"/>
                <w:b/>
                <w:bCs/>
                <w:lang w:val="en-US"/>
              </w:rPr>
            </w:pPr>
            <w:r w:rsidRPr="00D40246">
              <w:rPr>
                <w:rFonts w:cstheme="minorHAnsi"/>
                <w:b/>
                <w:bCs/>
                <w:lang w:val="en-US"/>
              </w:rPr>
              <w:t>Word</w:t>
            </w:r>
          </w:p>
        </w:tc>
        <w:tc>
          <w:tcPr>
            <w:tcW w:w="1170" w:type="dxa"/>
          </w:tcPr>
          <w:p w14:paraId="2BB43C41" w14:textId="77777777" w:rsidR="001058ED" w:rsidRPr="00D40246" w:rsidRDefault="001058ED" w:rsidP="00494F4D">
            <w:pPr>
              <w:jc w:val="center"/>
              <w:rPr>
                <w:rFonts w:cstheme="minorHAnsi"/>
                <w:b/>
                <w:bCs/>
                <w:lang w:val="en-US"/>
              </w:rPr>
            </w:pPr>
            <w:r w:rsidRPr="00D40246">
              <w:rPr>
                <w:rFonts w:cstheme="minorHAnsi"/>
                <w:b/>
                <w:bCs/>
                <w:lang w:val="en-US"/>
              </w:rPr>
              <w:t>Count</w:t>
            </w:r>
          </w:p>
        </w:tc>
      </w:tr>
      <w:tr w:rsidR="001058ED" w:rsidRPr="00D40246" w14:paraId="028C71E2" w14:textId="77777777" w:rsidTr="00494F4D">
        <w:trPr>
          <w:trHeight w:val="4211"/>
        </w:trPr>
        <w:tc>
          <w:tcPr>
            <w:tcW w:w="715" w:type="dxa"/>
          </w:tcPr>
          <w:p w14:paraId="70D15337" w14:textId="77777777" w:rsidR="001058ED" w:rsidRPr="00D40246" w:rsidRDefault="001058ED" w:rsidP="00494F4D">
            <w:pPr>
              <w:rPr>
                <w:rFonts w:cstheme="minorHAnsi"/>
                <w:lang w:val="en-US"/>
              </w:rPr>
            </w:pPr>
            <w:r w:rsidRPr="00D40246">
              <w:rPr>
                <w:rFonts w:cstheme="minorHAnsi"/>
                <w:lang w:val="en-US"/>
              </w:rPr>
              <w:t>1</w:t>
            </w:r>
          </w:p>
          <w:p w14:paraId="29726410" w14:textId="77777777" w:rsidR="001058ED" w:rsidRPr="00D40246" w:rsidRDefault="001058ED" w:rsidP="00494F4D">
            <w:pPr>
              <w:rPr>
                <w:rFonts w:cstheme="minorHAnsi"/>
                <w:lang w:val="en-US"/>
              </w:rPr>
            </w:pPr>
            <w:r w:rsidRPr="00D40246">
              <w:rPr>
                <w:rFonts w:cstheme="minorHAnsi"/>
                <w:lang w:val="en-US"/>
              </w:rPr>
              <w:t>2</w:t>
            </w:r>
          </w:p>
          <w:p w14:paraId="24756FB0" w14:textId="77777777" w:rsidR="001058ED" w:rsidRPr="00D40246" w:rsidRDefault="001058ED" w:rsidP="00494F4D">
            <w:pPr>
              <w:rPr>
                <w:rFonts w:cstheme="minorHAnsi"/>
                <w:lang w:val="en-US"/>
              </w:rPr>
            </w:pPr>
            <w:r w:rsidRPr="00D40246">
              <w:rPr>
                <w:rFonts w:cstheme="minorHAnsi"/>
                <w:lang w:val="en-US"/>
              </w:rPr>
              <w:t>3</w:t>
            </w:r>
          </w:p>
          <w:p w14:paraId="484A7D6B" w14:textId="77777777" w:rsidR="001058ED" w:rsidRPr="00D40246" w:rsidRDefault="001058ED" w:rsidP="00494F4D">
            <w:pPr>
              <w:rPr>
                <w:rFonts w:cstheme="minorHAnsi"/>
                <w:lang w:val="en-US"/>
              </w:rPr>
            </w:pPr>
            <w:r w:rsidRPr="00D40246">
              <w:rPr>
                <w:rFonts w:cstheme="minorHAnsi"/>
                <w:lang w:val="en-US"/>
              </w:rPr>
              <w:t>4</w:t>
            </w:r>
          </w:p>
          <w:p w14:paraId="6CBA3A79" w14:textId="77777777" w:rsidR="001058ED" w:rsidRPr="00D40246" w:rsidRDefault="001058ED" w:rsidP="00494F4D">
            <w:pPr>
              <w:rPr>
                <w:rFonts w:cstheme="minorHAnsi"/>
                <w:lang w:val="en-US"/>
              </w:rPr>
            </w:pPr>
            <w:r w:rsidRPr="00D40246">
              <w:rPr>
                <w:rFonts w:cstheme="minorHAnsi"/>
                <w:lang w:val="en-US"/>
              </w:rPr>
              <w:t>5</w:t>
            </w:r>
          </w:p>
          <w:p w14:paraId="3F623489" w14:textId="77777777" w:rsidR="001058ED" w:rsidRPr="00D40246" w:rsidRDefault="001058ED" w:rsidP="00494F4D">
            <w:pPr>
              <w:rPr>
                <w:rFonts w:cstheme="minorHAnsi"/>
                <w:lang w:val="en-US"/>
              </w:rPr>
            </w:pPr>
            <w:r w:rsidRPr="00D40246">
              <w:rPr>
                <w:rFonts w:cstheme="minorHAnsi"/>
                <w:lang w:val="en-US"/>
              </w:rPr>
              <w:t>6</w:t>
            </w:r>
          </w:p>
          <w:p w14:paraId="358639EC" w14:textId="77777777" w:rsidR="001058ED" w:rsidRPr="00D40246" w:rsidRDefault="001058ED" w:rsidP="00494F4D">
            <w:pPr>
              <w:rPr>
                <w:rFonts w:cstheme="minorHAnsi"/>
                <w:lang w:val="en-US"/>
              </w:rPr>
            </w:pPr>
            <w:r w:rsidRPr="00D40246">
              <w:rPr>
                <w:rFonts w:cstheme="minorHAnsi"/>
                <w:lang w:val="en-US"/>
              </w:rPr>
              <w:t>7</w:t>
            </w:r>
          </w:p>
          <w:p w14:paraId="7968D784" w14:textId="77777777" w:rsidR="001058ED" w:rsidRPr="00D40246" w:rsidRDefault="001058ED" w:rsidP="00494F4D">
            <w:pPr>
              <w:rPr>
                <w:rFonts w:cstheme="minorHAnsi"/>
                <w:lang w:val="en-US"/>
              </w:rPr>
            </w:pPr>
            <w:r w:rsidRPr="00D40246">
              <w:rPr>
                <w:rFonts w:cstheme="minorHAnsi"/>
                <w:lang w:val="en-US"/>
              </w:rPr>
              <w:t>8</w:t>
            </w:r>
          </w:p>
          <w:p w14:paraId="4620D96A" w14:textId="77777777" w:rsidR="001058ED" w:rsidRPr="00D40246" w:rsidRDefault="001058ED" w:rsidP="00494F4D">
            <w:pPr>
              <w:rPr>
                <w:rFonts w:cstheme="minorHAnsi"/>
                <w:lang w:val="en-US"/>
              </w:rPr>
            </w:pPr>
            <w:r w:rsidRPr="00D40246">
              <w:rPr>
                <w:rFonts w:cstheme="minorHAnsi"/>
                <w:lang w:val="en-US"/>
              </w:rPr>
              <w:t>9</w:t>
            </w:r>
          </w:p>
          <w:p w14:paraId="75419816" w14:textId="77777777" w:rsidR="001058ED" w:rsidRPr="00D40246" w:rsidRDefault="001058ED" w:rsidP="00494F4D">
            <w:pPr>
              <w:rPr>
                <w:rFonts w:cstheme="minorHAnsi"/>
                <w:lang w:val="en-US"/>
              </w:rPr>
            </w:pPr>
            <w:r w:rsidRPr="00D40246">
              <w:rPr>
                <w:rFonts w:cstheme="minorHAnsi"/>
                <w:lang w:val="en-US"/>
              </w:rPr>
              <w:t>10</w:t>
            </w:r>
          </w:p>
          <w:p w14:paraId="7074895D" w14:textId="77777777" w:rsidR="001058ED" w:rsidRPr="00D40246" w:rsidRDefault="001058ED" w:rsidP="00494F4D">
            <w:pPr>
              <w:rPr>
                <w:rFonts w:cstheme="minorHAnsi"/>
                <w:lang w:val="en-US"/>
              </w:rPr>
            </w:pPr>
            <w:r w:rsidRPr="00D40246">
              <w:rPr>
                <w:rFonts w:cstheme="minorHAnsi"/>
                <w:lang w:val="en-US"/>
              </w:rPr>
              <w:t>11</w:t>
            </w:r>
          </w:p>
          <w:p w14:paraId="41C69AEA" w14:textId="77777777" w:rsidR="001058ED" w:rsidRPr="00D40246" w:rsidRDefault="001058ED" w:rsidP="00494F4D">
            <w:pPr>
              <w:rPr>
                <w:rFonts w:cstheme="minorHAnsi"/>
                <w:lang w:val="en-US"/>
              </w:rPr>
            </w:pPr>
            <w:r w:rsidRPr="00D40246">
              <w:rPr>
                <w:rFonts w:cstheme="minorHAnsi"/>
                <w:lang w:val="en-US"/>
              </w:rPr>
              <w:t>12</w:t>
            </w:r>
          </w:p>
          <w:p w14:paraId="7B31CCA9" w14:textId="77777777" w:rsidR="001058ED" w:rsidRPr="00D40246" w:rsidRDefault="001058ED" w:rsidP="00494F4D">
            <w:pPr>
              <w:rPr>
                <w:rFonts w:cstheme="minorHAnsi"/>
                <w:lang w:val="en-US"/>
              </w:rPr>
            </w:pPr>
            <w:r w:rsidRPr="00D40246">
              <w:rPr>
                <w:rFonts w:cstheme="minorHAnsi"/>
                <w:lang w:val="en-US"/>
              </w:rPr>
              <w:t>13</w:t>
            </w:r>
          </w:p>
          <w:p w14:paraId="40855E70" w14:textId="77777777" w:rsidR="001058ED" w:rsidRPr="00D40246" w:rsidRDefault="001058ED" w:rsidP="00494F4D">
            <w:pPr>
              <w:rPr>
                <w:rFonts w:cstheme="minorHAnsi"/>
                <w:lang w:val="en-US"/>
              </w:rPr>
            </w:pPr>
            <w:r w:rsidRPr="00D40246">
              <w:rPr>
                <w:rFonts w:cstheme="minorHAnsi"/>
                <w:lang w:val="en-US"/>
              </w:rPr>
              <w:t>14</w:t>
            </w:r>
          </w:p>
          <w:p w14:paraId="5784D005" w14:textId="77777777" w:rsidR="001058ED" w:rsidRPr="00D40246" w:rsidRDefault="001058ED" w:rsidP="00494F4D">
            <w:pPr>
              <w:rPr>
                <w:rFonts w:cstheme="minorHAnsi"/>
                <w:lang w:val="en-US"/>
              </w:rPr>
            </w:pPr>
            <w:r w:rsidRPr="00D40246">
              <w:rPr>
                <w:rFonts w:cstheme="minorHAnsi"/>
                <w:lang w:val="en-US"/>
              </w:rPr>
              <w:t>15</w:t>
            </w:r>
          </w:p>
        </w:tc>
        <w:tc>
          <w:tcPr>
            <w:tcW w:w="2610" w:type="dxa"/>
          </w:tcPr>
          <w:p w14:paraId="1D2D27C9" w14:textId="77777777" w:rsidR="001058ED" w:rsidRPr="00D40246" w:rsidRDefault="001058ED" w:rsidP="00494F4D">
            <w:pPr>
              <w:rPr>
                <w:rFonts w:cstheme="minorHAnsi"/>
                <w:lang w:val="en-US"/>
              </w:rPr>
            </w:pPr>
            <w:r w:rsidRPr="00D40246">
              <w:rPr>
                <w:rFonts w:cstheme="minorHAnsi"/>
                <w:lang w:val="en-US"/>
              </w:rPr>
              <w:t>George Floyd</w:t>
            </w:r>
          </w:p>
          <w:p w14:paraId="685C06EF" w14:textId="77777777" w:rsidR="001058ED" w:rsidRPr="00D40246" w:rsidRDefault="001058ED" w:rsidP="00494F4D">
            <w:pPr>
              <w:rPr>
                <w:rFonts w:cstheme="minorHAnsi"/>
                <w:lang w:val="en-US"/>
              </w:rPr>
            </w:pPr>
            <w:r w:rsidRPr="00D40246">
              <w:rPr>
                <w:rFonts w:cstheme="minorHAnsi"/>
                <w:lang w:val="en-US"/>
              </w:rPr>
              <w:t xml:space="preserve">Purple </w:t>
            </w:r>
          </w:p>
          <w:p w14:paraId="2D82F284" w14:textId="77777777" w:rsidR="001058ED" w:rsidRPr="00D40246" w:rsidRDefault="001058ED" w:rsidP="00494F4D">
            <w:pPr>
              <w:rPr>
                <w:rFonts w:cstheme="minorHAnsi"/>
                <w:lang w:val="en-US"/>
              </w:rPr>
            </w:pPr>
            <w:r w:rsidRPr="00D40246">
              <w:rPr>
                <w:rFonts w:cstheme="minorHAnsi"/>
                <w:lang w:val="en-US"/>
              </w:rPr>
              <w:t>Rayshard Brooks</w:t>
            </w:r>
          </w:p>
          <w:p w14:paraId="139E76D1" w14:textId="77777777" w:rsidR="001058ED" w:rsidRPr="00D40246" w:rsidRDefault="001058ED" w:rsidP="00494F4D">
            <w:pPr>
              <w:rPr>
                <w:rFonts w:cstheme="minorHAnsi"/>
                <w:lang w:val="en-US"/>
              </w:rPr>
            </w:pPr>
            <w:r w:rsidRPr="00D40246">
              <w:rPr>
                <w:rFonts w:cstheme="minorHAnsi"/>
                <w:lang w:val="en-US"/>
              </w:rPr>
              <w:t xml:space="preserve">Protesters </w:t>
            </w:r>
          </w:p>
          <w:p w14:paraId="4140E0A1" w14:textId="77777777" w:rsidR="001058ED" w:rsidRPr="00D40246" w:rsidRDefault="001058ED" w:rsidP="00494F4D">
            <w:pPr>
              <w:rPr>
                <w:rFonts w:cstheme="minorHAnsi"/>
                <w:lang w:val="en-US"/>
              </w:rPr>
            </w:pPr>
            <w:r w:rsidRPr="00D40246">
              <w:rPr>
                <w:rFonts w:cstheme="minorHAnsi"/>
                <w:lang w:val="en-US"/>
              </w:rPr>
              <w:t xml:space="preserve">Death </w:t>
            </w:r>
          </w:p>
          <w:p w14:paraId="70F65CDF" w14:textId="77777777" w:rsidR="001058ED" w:rsidRPr="00D40246" w:rsidRDefault="001058ED" w:rsidP="00494F4D">
            <w:pPr>
              <w:rPr>
                <w:rFonts w:cstheme="minorHAnsi"/>
                <w:lang w:val="en-US"/>
              </w:rPr>
            </w:pPr>
            <w:r w:rsidRPr="00D40246">
              <w:rPr>
                <w:rFonts w:cstheme="minorHAnsi"/>
                <w:lang w:val="en-US"/>
              </w:rPr>
              <w:t>Breonna Taylor</w:t>
            </w:r>
          </w:p>
          <w:p w14:paraId="3655D5CB" w14:textId="77777777" w:rsidR="001058ED" w:rsidRPr="00D40246" w:rsidRDefault="001058ED" w:rsidP="00494F4D">
            <w:pPr>
              <w:rPr>
                <w:rFonts w:cstheme="minorHAnsi"/>
                <w:lang w:val="en-US"/>
              </w:rPr>
            </w:pPr>
            <w:r w:rsidRPr="00D40246">
              <w:rPr>
                <w:rFonts w:cstheme="minorHAnsi"/>
                <w:lang w:val="en-US"/>
              </w:rPr>
              <w:t>BlackLivesMatter</w:t>
            </w:r>
          </w:p>
          <w:p w14:paraId="15F78D1D" w14:textId="77777777" w:rsidR="001058ED" w:rsidRPr="00D40246" w:rsidRDefault="001058ED" w:rsidP="00494F4D">
            <w:pPr>
              <w:rPr>
                <w:rFonts w:cstheme="minorHAnsi"/>
                <w:lang w:val="en-US"/>
              </w:rPr>
            </w:pPr>
            <w:r w:rsidRPr="00D40246">
              <w:rPr>
                <w:rFonts w:cstheme="minorHAnsi"/>
                <w:lang w:val="en-US"/>
              </w:rPr>
              <w:t xml:space="preserve">People </w:t>
            </w:r>
          </w:p>
          <w:p w14:paraId="54ED4622" w14:textId="77777777" w:rsidR="001058ED" w:rsidRPr="00D40246" w:rsidRDefault="001058ED" w:rsidP="00494F4D">
            <w:pPr>
              <w:rPr>
                <w:rFonts w:cstheme="minorHAnsi"/>
                <w:lang w:val="en-US"/>
              </w:rPr>
            </w:pPr>
            <w:r w:rsidRPr="00D40246">
              <w:rPr>
                <w:rFonts w:cstheme="minorHAnsi"/>
                <w:lang w:val="en-US"/>
              </w:rPr>
              <w:t xml:space="preserve">Police </w:t>
            </w:r>
          </w:p>
          <w:p w14:paraId="2DA873D3" w14:textId="77777777" w:rsidR="001058ED" w:rsidRPr="00D40246" w:rsidRDefault="001058ED" w:rsidP="00494F4D">
            <w:pPr>
              <w:rPr>
                <w:rFonts w:cstheme="minorHAnsi"/>
                <w:lang w:val="en-US"/>
              </w:rPr>
            </w:pPr>
            <w:r w:rsidRPr="00D40246">
              <w:rPr>
                <w:rFonts w:cstheme="minorHAnsi"/>
                <w:lang w:val="en-US"/>
              </w:rPr>
              <w:t xml:space="preserve">White </w:t>
            </w:r>
          </w:p>
          <w:p w14:paraId="32702797" w14:textId="77777777" w:rsidR="001058ED" w:rsidRPr="00D40246" w:rsidRDefault="001058ED" w:rsidP="00494F4D">
            <w:pPr>
              <w:rPr>
                <w:rFonts w:cstheme="minorHAnsi"/>
                <w:lang w:val="en-US"/>
              </w:rPr>
            </w:pPr>
            <w:r w:rsidRPr="00D40246">
              <w:rPr>
                <w:rFonts w:cstheme="minorHAnsi"/>
                <w:lang w:val="en-US"/>
              </w:rPr>
              <w:t xml:space="preserve">American </w:t>
            </w:r>
          </w:p>
          <w:p w14:paraId="13AB9FB4" w14:textId="77777777" w:rsidR="001058ED" w:rsidRPr="00D40246" w:rsidRDefault="001058ED" w:rsidP="00494F4D">
            <w:pPr>
              <w:rPr>
                <w:rFonts w:cstheme="minorHAnsi"/>
                <w:lang w:val="en-US"/>
              </w:rPr>
            </w:pPr>
            <w:r w:rsidRPr="00D40246">
              <w:rPr>
                <w:rFonts w:cstheme="minorHAnsi"/>
                <w:lang w:val="en-US"/>
              </w:rPr>
              <w:t xml:space="preserve">Simpsons </w:t>
            </w:r>
          </w:p>
          <w:p w14:paraId="3A1A79AF" w14:textId="77777777" w:rsidR="001058ED" w:rsidRPr="00D40246" w:rsidRDefault="001058ED" w:rsidP="00494F4D">
            <w:pPr>
              <w:rPr>
                <w:rFonts w:cstheme="minorHAnsi"/>
                <w:lang w:val="en-US"/>
              </w:rPr>
            </w:pPr>
            <w:r w:rsidRPr="00D40246">
              <w:rPr>
                <w:rFonts w:cstheme="minorHAnsi"/>
                <w:lang w:val="en-US"/>
              </w:rPr>
              <w:t xml:space="preserve">Streets </w:t>
            </w:r>
          </w:p>
          <w:p w14:paraId="24BAF861" w14:textId="77777777" w:rsidR="001058ED" w:rsidRPr="00D40246" w:rsidRDefault="001058ED" w:rsidP="00494F4D">
            <w:pPr>
              <w:rPr>
                <w:rFonts w:cstheme="minorHAnsi"/>
                <w:lang w:val="en-US"/>
              </w:rPr>
            </w:pPr>
            <w:r w:rsidRPr="00D40246">
              <w:rPr>
                <w:rFonts w:cstheme="minorHAnsi"/>
                <w:lang w:val="en-US"/>
              </w:rPr>
              <w:t xml:space="preserve">Mourn </w:t>
            </w:r>
          </w:p>
          <w:p w14:paraId="33D777DB" w14:textId="77777777" w:rsidR="001058ED" w:rsidRPr="00D40246" w:rsidRDefault="001058ED" w:rsidP="00494F4D">
            <w:pPr>
              <w:rPr>
                <w:rFonts w:cstheme="minorHAnsi"/>
                <w:lang w:val="en-US"/>
              </w:rPr>
            </w:pPr>
            <w:r w:rsidRPr="00D40246">
              <w:rPr>
                <w:rFonts w:cstheme="minorHAnsi"/>
                <w:lang w:val="en-US"/>
              </w:rPr>
              <w:t xml:space="preserve">Unexpected </w:t>
            </w:r>
          </w:p>
          <w:p w14:paraId="6C1DE57F" w14:textId="77777777" w:rsidR="001058ED" w:rsidRPr="00D40246" w:rsidRDefault="001058ED" w:rsidP="00494F4D">
            <w:pPr>
              <w:rPr>
                <w:rFonts w:cstheme="minorHAnsi"/>
                <w:lang w:val="en-US"/>
              </w:rPr>
            </w:pPr>
          </w:p>
        </w:tc>
        <w:tc>
          <w:tcPr>
            <w:tcW w:w="1170" w:type="dxa"/>
          </w:tcPr>
          <w:p w14:paraId="51FA2A47" w14:textId="77777777" w:rsidR="001058ED" w:rsidRPr="00D40246" w:rsidRDefault="001058ED" w:rsidP="00494F4D">
            <w:pPr>
              <w:rPr>
                <w:rFonts w:cstheme="minorHAnsi"/>
                <w:lang w:val="en-US"/>
              </w:rPr>
            </w:pPr>
            <w:r w:rsidRPr="00D40246">
              <w:rPr>
                <w:rFonts w:cstheme="minorHAnsi"/>
                <w:lang w:val="en-US"/>
              </w:rPr>
              <w:t>17155</w:t>
            </w:r>
          </w:p>
          <w:p w14:paraId="0534CA6D" w14:textId="77777777" w:rsidR="001058ED" w:rsidRPr="00D40246" w:rsidRDefault="001058ED" w:rsidP="00494F4D">
            <w:pPr>
              <w:rPr>
                <w:rFonts w:cstheme="minorHAnsi"/>
                <w:lang w:val="en-US"/>
              </w:rPr>
            </w:pPr>
            <w:r w:rsidRPr="00D40246">
              <w:rPr>
                <w:rFonts w:cstheme="minorHAnsi"/>
                <w:lang w:val="en-US"/>
              </w:rPr>
              <w:t>6652</w:t>
            </w:r>
          </w:p>
          <w:p w14:paraId="554668E6" w14:textId="77777777" w:rsidR="001058ED" w:rsidRPr="00D40246" w:rsidRDefault="001058ED" w:rsidP="00494F4D">
            <w:pPr>
              <w:rPr>
                <w:rFonts w:cstheme="minorHAnsi"/>
                <w:lang w:val="en-US"/>
              </w:rPr>
            </w:pPr>
            <w:r w:rsidRPr="00D40246">
              <w:rPr>
                <w:rFonts w:cstheme="minorHAnsi"/>
                <w:lang w:val="en-US"/>
              </w:rPr>
              <w:t>3509</w:t>
            </w:r>
          </w:p>
          <w:p w14:paraId="09332D54" w14:textId="77777777" w:rsidR="001058ED" w:rsidRPr="00D40246" w:rsidRDefault="001058ED" w:rsidP="00494F4D">
            <w:pPr>
              <w:rPr>
                <w:rFonts w:cstheme="minorHAnsi"/>
                <w:lang w:val="en-US"/>
              </w:rPr>
            </w:pPr>
            <w:r w:rsidRPr="00D40246">
              <w:rPr>
                <w:rFonts w:cstheme="minorHAnsi"/>
                <w:lang w:val="en-US"/>
              </w:rPr>
              <w:t>2995</w:t>
            </w:r>
          </w:p>
          <w:p w14:paraId="0B5EA6F7" w14:textId="77777777" w:rsidR="001058ED" w:rsidRPr="00D40246" w:rsidRDefault="001058ED" w:rsidP="00494F4D">
            <w:pPr>
              <w:rPr>
                <w:rFonts w:cstheme="minorHAnsi"/>
                <w:lang w:val="en-US"/>
              </w:rPr>
            </w:pPr>
            <w:r w:rsidRPr="00D40246">
              <w:rPr>
                <w:rFonts w:cstheme="minorHAnsi"/>
                <w:lang w:val="en-US"/>
              </w:rPr>
              <w:t>2933</w:t>
            </w:r>
          </w:p>
          <w:p w14:paraId="49381517" w14:textId="77777777" w:rsidR="001058ED" w:rsidRPr="00D40246" w:rsidRDefault="001058ED" w:rsidP="00494F4D">
            <w:pPr>
              <w:rPr>
                <w:rFonts w:cstheme="minorHAnsi"/>
                <w:lang w:val="en-US"/>
              </w:rPr>
            </w:pPr>
            <w:r w:rsidRPr="00D40246">
              <w:rPr>
                <w:rFonts w:cstheme="minorHAnsi"/>
                <w:lang w:val="en-US"/>
              </w:rPr>
              <w:t>2891</w:t>
            </w:r>
          </w:p>
          <w:p w14:paraId="078DF883" w14:textId="77777777" w:rsidR="001058ED" w:rsidRPr="00D40246" w:rsidRDefault="001058ED" w:rsidP="00494F4D">
            <w:pPr>
              <w:rPr>
                <w:rFonts w:cstheme="minorHAnsi"/>
                <w:lang w:val="en-US"/>
              </w:rPr>
            </w:pPr>
            <w:r w:rsidRPr="00D40246">
              <w:rPr>
                <w:rFonts w:cstheme="minorHAnsi"/>
                <w:lang w:val="en-US"/>
              </w:rPr>
              <w:t>2698</w:t>
            </w:r>
          </w:p>
          <w:p w14:paraId="6C83754E" w14:textId="77777777" w:rsidR="001058ED" w:rsidRPr="00D40246" w:rsidRDefault="001058ED" w:rsidP="00494F4D">
            <w:pPr>
              <w:rPr>
                <w:rFonts w:cstheme="minorHAnsi"/>
                <w:lang w:val="en-US"/>
              </w:rPr>
            </w:pPr>
            <w:r w:rsidRPr="00D40246">
              <w:rPr>
                <w:rFonts w:cstheme="minorHAnsi"/>
                <w:lang w:val="en-US"/>
              </w:rPr>
              <w:t>2618</w:t>
            </w:r>
          </w:p>
          <w:p w14:paraId="0A3828A0" w14:textId="77777777" w:rsidR="001058ED" w:rsidRPr="00D40246" w:rsidRDefault="001058ED" w:rsidP="00494F4D">
            <w:pPr>
              <w:rPr>
                <w:rFonts w:cstheme="minorHAnsi"/>
                <w:lang w:val="en-US"/>
              </w:rPr>
            </w:pPr>
            <w:r w:rsidRPr="00D40246">
              <w:rPr>
                <w:rFonts w:cstheme="minorHAnsi"/>
                <w:lang w:val="en-US"/>
              </w:rPr>
              <w:t>2600</w:t>
            </w:r>
          </w:p>
          <w:p w14:paraId="277B3C32" w14:textId="77777777" w:rsidR="001058ED" w:rsidRPr="00D40246" w:rsidRDefault="001058ED" w:rsidP="00494F4D">
            <w:pPr>
              <w:rPr>
                <w:rFonts w:cstheme="minorHAnsi"/>
                <w:lang w:val="en-US"/>
              </w:rPr>
            </w:pPr>
            <w:r w:rsidRPr="00D40246">
              <w:rPr>
                <w:rFonts w:cstheme="minorHAnsi"/>
                <w:lang w:val="en-US"/>
              </w:rPr>
              <w:t>2087</w:t>
            </w:r>
          </w:p>
          <w:p w14:paraId="3DC11B3D" w14:textId="77777777" w:rsidR="001058ED" w:rsidRPr="00D40246" w:rsidRDefault="001058ED" w:rsidP="00494F4D">
            <w:pPr>
              <w:rPr>
                <w:rFonts w:cstheme="minorHAnsi"/>
                <w:lang w:val="en-US"/>
              </w:rPr>
            </w:pPr>
            <w:r w:rsidRPr="00D40246">
              <w:rPr>
                <w:rFonts w:cstheme="minorHAnsi"/>
                <w:lang w:val="en-US"/>
              </w:rPr>
              <w:t>1956</w:t>
            </w:r>
          </w:p>
          <w:p w14:paraId="343EBB2B" w14:textId="77777777" w:rsidR="001058ED" w:rsidRPr="00D40246" w:rsidRDefault="001058ED" w:rsidP="00494F4D">
            <w:pPr>
              <w:rPr>
                <w:rFonts w:cstheme="minorHAnsi"/>
                <w:lang w:val="en-US"/>
              </w:rPr>
            </w:pPr>
            <w:r w:rsidRPr="00D40246">
              <w:rPr>
                <w:rFonts w:cstheme="minorHAnsi"/>
                <w:lang w:val="en-US"/>
              </w:rPr>
              <w:t>1927</w:t>
            </w:r>
          </w:p>
          <w:p w14:paraId="659F2973" w14:textId="77777777" w:rsidR="001058ED" w:rsidRPr="00D40246" w:rsidRDefault="001058ED" w:rsidP="00494F4D">
            <w:pPr>
              <w:rPr>
                <w:rFonts w:cstheme="minorHAnsi"/>
                <w:lang w:val="en-US"/>
              </w:rPr>
            </w:pPr>
            <w:r w:rsidRPr="00D40246">
              <w:rPr>
                <w:rFonts w:cstheme="minorHAnsi"/>
                <w:lang w:val="en-US"/>
              </w:rPr>
              <w:t>1827</w:t>
            </w:r>
          </w:p>
          <w:p w14:paraId="26060FE6" w14:textId="77777777" w:rsidR="001058ED" w:rsidRPr="00D40246" w:rsidRDefault="001058ED" w:rsidP="00494F4D">
            <w:pPr>
              <w:rPr>
                <w:rFonts w:cstheme="minorHAnsi"/>
                <w:lang w:val="en-US"/>
              </w:rPr>
            </w:pPr>
            <w:r w:rsidRPr="00D40246">
              <w:rPr>
                <w:rFonts w:cstheme="minorHAnsi"/>
                <w:lang w:val="en-US"/>
              </w:rPr>
              <w:t>1697</w:t>
            </w:r>
          </w:p>
          <w:p w14:paraId="519CAC57" w14:textId="77777777" w:rsidR="001058ED" w:rsidRPr="00D40246" w:rsidRDefault="001058ED" w:rsidP="00494F4D">
            <w:pPr>
              <w:rPr>
                <w:rFonts w:cstheme="minorHAnsi"/>
                <w:lang w:val="en-US"/>
              </w:rPr>
            </w:pPr>
            <w:r w:rsidRPr="00D40246">
              <w:rPr>
                <w:rFonts w:cstheme="minorHAnsi"/>
                <w:lang w:val="en-US"/>
              </w:rPr>
              <w:t>1696</w:t>
            </w:r>
          </w:p>
        </w:tc>
      </w:tr>
    </w:tbl>
    <w:p w14:paraId="60F98A45" w14:textId="77777777" w:rsidR="001058ED" w:rsidRPr="00B21A01" w:rsidRDefault="001058ED" w:rsidP="001058ED">
      <w:pPr>
        <w:spacing w:after="0" w:line="240" w:lineRule="auto"/>
        <w:rPr>
          <w:b/>
          <w:bCs/>
          <w:sz w:val="24"/>
          <w:szCs w:val="24"/>
          <w:lang w:val="en-US"/>
        </w:rPr>
      </w:pPr>
    </w:p>
    <w:p w14:paraId="603A687C" w14:textId="77777777" w:rsidR="001058ED" w:rsidRPr="00B21A01" w:rsidRDefault="001058ED" w:rsidP="001058ED">
      <w:pPr>
        <w:spacing w:after="0" w:line="240" w:lineRule="auto"/>
        <w:jc w:val="both"/>
        <w:rPr>
          <w:sz w:val="24"/>
          <w:szCs w:val="24"/>
          <w:lang w:val="en-US"/>
        </w:rPr>
      </w:pPr>
      <w:r w:rsidRPr="00B21A01">
        <w:rPr>
          <w:sz w:val="24"/>
          <w:szCs w:val="24"/>
          <w:lang w:val="en-US"/>
        </w:rPr>
        <w:t>There was no Social Network Analysis conducted for #GeorgeFloyd2 dataset due to the small number of instances available for use. The 18,511 instances in data were insufficient to determine the type of network that resulted over the period of consideration (June 1, 2020 – June 28, 2020).</w:t>
      </w:r>
    </w:p>
    <w:p w14:paraId="689685D6" w14:textId="77777777" w:rsidR="001058ED" w:rsidRPr="00B21A01" w:rsidRDefault="001058ED" w:rsidP="001058ED">
      <w:pPr>
        <w:spacing w:after="0" w:line="240" w:lineRule="auto"/>
        <w:jc w:val="both"/>
        <w:rPr>
          <w:sz w:val="24"/>
          <w:szCs w:val="24"/>
          <w:lang w:val="en-US"/>
        </w:rPr>
      </w:pPr>
    </w:p>
    <w:p w14:paraId="719950F6" w14:textId="77777777" w:rsidR="001058ED" w:rsidRPr="00B21A01" w:rsidRDefault="001058ED" w:rsidP="001058ED">
      <w:pPr>
        <w:spacing w:after="0" w:line="240" w:lineRule="auto"/>
        <w:jc w:val="both"/>
        <w:rPr>
          <w:b/>
          <w:bCs/>
          <w:sz w:val="24"/>
          <w:szCs w:val="24"/>
          <w:lang w:val="en-US"/>
        </w:rPr>
      </w:pPr>
      <w:r w:rsidRPr="00B21A01">
        <w:rPr>
          <w:b/>
          <w:bCs/>
          <w:sz w:val="24"/>
          <w:szCs w:val="24"/>
          <w:lang w:val="en-US"/>
        </w:rPr>
        <w:t xml:space="preserve">Conclusions </w:t>
      </w:r>
    </w:p>
    <w:p w14:paraId="21C3CEA0" w14:textId="5ECFB52F" w:rsidR="001058ED" w:rsidRPr="00B21A01" w:rsidRDefault="00E559C1" w:rsidP="001058ED">
      <w:pPr>
        <w:spacing w:after="0" w:line="240" w:lineRule="auto"/>
        <w:jc w:val="both"/>
        <w:rPr>
          <w:sz w:val="24"/>
          <w:szCs w:val="24"/>
          <w:lang w:val="en-US"/>
        </w:rPr>
      </w:pPr>
      <w:r>
        <w:rPr>
          <w:sz w:val="24"/>
          <w:szCs w:val="24"/>
          <w:lang w:val="en-US"/>
        </w:rPr>
        <w:t>T</w:t>
      </w:r>
      <w:r w:rsidR="001058ED" w:rsidRPr="00B21A01">
        <w:rPr>
          <w:sz w:val="24"/>
          <w:szCs w:val="24"/>
          <w:lang w:val="en-US"/>
        </w:rPr>
        <w:t xml:space="preserve">he </w:t>
      </w:r>
      <w:r w:rsidR="001058ED" w:rsidRPr="00E559C1">
        <w:rPr>
          <w:i/>
          <w:iCs/>
          <w:sz w:val="24"/>
          <w:szCs w:val="24"/>
          <w:lang w:val="en-US"/>
        </w:rPr>
        <w:t>#BlackLivesMatter</w:t>
      </w:r>
      <w:r w:rsidR="001058ED" w:rsidRPr="00B21A01">
        <w:rPr>
          <w:sz w:val="24"/>
          <w:szCs w:val="24"/>
          <w:lang w:val="en-US"/>
        </w:rPr>
        <w:t xml:space="preserve"> dataset revealed that 40% of the tweets analyzed were positive, 44% were found to be neutral, and only 21% were categorized as negative by the TextBlob algorithm. Using the </w:t>
      </w:r>
      <w:r w:rsidR="001058ED" w:rsidRPr="00E559C1">
        <w:rPr>
          <w:i/>
          <w:iCs/>
          <w:sz w:val="24"/>
          <w:szCs w:val="24"/>
          <w:lang w:val="en-US"/>
        </w:rPr>
        <w:t>#GeorgeFloyd</w:t>
      </w:r>
      <w:r w:rsidR="001058ED" w:rsidRPr="00B21A01">
        <w:rPr>
          <w:sz w:val="24"/>
          <w:szCs w:val="24"/>
          <w:lang w:val="en-US"/>
        </w:rPr>
        <w:t>, our analysis showed that 39% of the tweets were positive, another 39% were found to be neutral, and only 22% were considered negative by the algorithm for sentiment analysis this time around.</w:t>
      </w:r>
    </w:p>
    <w:p w14:paraId="6FDAA145" w14:textId="77777777" w:rsidR="001058ED" w:rsidRDefault="001058ED" w:rsidP="001058ED">
      <w:pPr>
        <w:jc w:val="both"/>
        <w:rPr>
          <w:sz w:val="24"/>
          <w:szCs w:val="24"/>
          <w:lang w:val="en-US"/>
        </w:rPr>
      </w:pPr>
      <w:r w:rsidRPr="00B21A01">
        <w:rPr>
          <w:sz w:val="24"/>
          <w:szCs w:val="24"/>
          <w:lang w:val="en-US"/>
        </w:rPr>
        <w:t xml:space="preserve">Expectedly, the following words were found to be prominent within the communications in the tweets analyzed; </w:t>
      </w:r>
      <w:r w:rsidRPr="00B21A01">
        <w:rPr>
          <w:i/>
          <w:iCs/>
          <w:sz w:val="24"/>
          <w:szCs w:val="24"/>
          <w:lang w:val="en-US"/>
        </w:rPr>
        <w:t xml:space="preserve">BlackLivesMatter, </w:t>
      </w:r>
      <w:r w:rsidRPr="00B21A01">
        <w:rPr>
          <w:b/>
          <w:bCs/>
          <w:i/>
          <w:iCs/>
          <w:sz w:val="24"/>
          <w:szCs w:val="24"/>
          <w:lang w:val="en-US"/>
        </w:rPr>
        <w:t>#</w:t>
      </w:r>
      <w:r w:rsidRPr="00B21A01">
        <w:rPr>
          <w:i/>
          <w:iCs/>
          <w:sz w:val="24"/>
          <w:szCs w:val="24"/>
          <w:lang w:val="en-US"/>
        </w:rPr>
        <w:t xml:space="preserve"> BlackLivesMatter, Police, Protest and Black</w:t>
      </w:r>
      <w:r w:rsidRPr="00B21A01">
        <w:rPr>
          <w:sz w:val="24"/>
          <w:szCs w:val="24"/>
          <w:lang w:val="en-US"/>
        </w:rPr>
        <w:t>. Surprisingly, the name Joshua Potash came up 4,270 times; the city of London 3,203; Movement 2,742; Racism 2,540; and Justice came up 2,464 times. These words were a clear indication of the predominant discussions, posts and views expressed on twitter during the June 2020 protests by the BLM movement on social media.</w:t>
      </w:r>
      <w:r>
        <w:rPr>
          <w:sz w:val="24"/>
          <w:szCs w:val="24"/>
          <w:lang w:val="en-US"/>
        </w:rPr>
        <w:t xml:space="preserve"> With a modularity of 4.94, a simple social network was found to have emerged during the period under review due to the proximity of Twitter users.</w:t>
      </w:r>
    </w:p>
    <w:p w14:paraId="3169C968" w14:textId="77777777" w:rsidR="001058ED" w:rsidRPr="00B21A01" w:rsidRDefault="001058ED" w:rsidP="001058ED">
      <w:pPr>
        <w:jc w:val="both"/>
        <w:rPr>
          <w:sz w:val="24"/>
          <w:szCs w:val="24"/>
          <w:lang w:val="en-US"/>
        </w:rPr>
      </w:pPr>
      <w:r w:rsidRPr="00B21A01">
        <w:rPr>
          <w:sz w:val="24"/>
          <w:szCs w:val="24"/>
          <w:lang w:val="en-US"/>
        </w:rPr>
        <w:t xml:space="preserve">The analysis of tweets collected using the #GeorgeFloyd revealed a different pattern entirely for word count. The name George Floyd was found to have been mentioned a total of 17, 155 times in a 18, 511 tweets – that is 93% of the tweets. The names Rayshard Brooks and Breonna Taylor were prominently mentioned in the tweets. Other prominent words/terms found in the tweets include Protesters, Death, BlackLivesMatter, People, Police, White, American, and Simpsons. The Simpsons was an unexpected term on the list. Available desk reference showed that the name Simpson appeared in many tweets in reference to a debunked episode of the cartoon series “the Simpsons” in which a White Police officer arrested an African American male, and subjected him to a physical situation by placing his knee on his neck thereby leading to protests and riots. </w:t>
      </w:r>
    </w:p>
    <w:p w14:paraId="42605FA4" w14:textId="24302EE9" w:rsidR="001058ED" w:rsidRDefault="001058ED" w:rsidP="001058ED">
      <w:pPr>
        <w:jc w:val="both"/>
        <w:rPr>
          <w:sz w:val="24"/>
          <w:szCs w:val="24"/>
          <w:lang w:val="en-US"/>
        </w:rPr>
      </w:pPr>
      <w:r w:rsidRPr="00B21A01">
        <w:rPr>
          <w:sz w:val="24"/>
          <w:szCs w:val="24"/>
          <w:lang w:val="en-US"/>
        </w:rPr>
        <w:t xml:space="preserve">Overall, the protests </w:t>
      </w:r>
      <w:r w:rsidR="00E559C1">
        <w:rPr>
          <w:sz w:val="24"/>
          <w:szCs w:val="24"/>
          <w:lang w:val="en-US"/>
        </w:rPr>
        <w:t>trended well on X</w:t>
      </w:r>
      <w:r w:rsidRPr="00B21A01">
        <w:rPr>
          <w:sz w:val="24"/>
          <w:szCs w:val="24"/>
          <w:lang w:val="en-US"/>
        </w:rPr>
        <w:t xml:space="preserve"> judging from the sentiment analysis conducted. The word count showed that the prominent terms found in the social media communication were in line with the aims and objectives of the #BlackLivesMatter movement, which is primarily about justice, Police reforms, equality before the law and </w:t>
      </w:r>
      <w:r w:rsidR="00E559C1">
        <w:rPr>
          <w:sz w:val="24"/>
          <w:szCs w:val="24"/>
          <w:lang w:val="en-US"/>
        </w:rPr>
        <w:t>probity</w:t>
      </w:r>
      <w:r w:rsidRPr="00B21A01">
        <w:rPr>
          <w:sz w:val="24"/>
          <w:szCs w:val="24"/>
          <w:lang w:val="en-US"/>
        </w:rPr>
        <w:t xml:space="preserve">. </w:t>
      </w:r>
    </w:p>
    <w:p w14:paraId="67846461" w14:textId="5D0BBEDE" w:rsidR="00C87CFD" w:rsidRDefault="00C87CFD" w:rsidP="001058ED">
      <w:pPr>
        <w:jc w:val="both"/>
        <w:rPr>
          <w:sz w:val="24"/>
          <w:szCs w:val="24"/>
          <w:lang w:val="en-US"/>
        </w:rPr>
      </w:pPr>
    </w:p>
    <w:p w14:paraId="4732DECB" w14:textId="77777777" w:rsidR="006408CA" w:rsidRPr="00B51FCC" w:rsidRDefault="006408CA" w:rsidP="006408CA">
      <w:pPr>
        <w:spacing w:after="0" w:line="240" w:lineRule="auto"/>
        <w:jc w:val="both"/>
        <w:rPr>
          <w:b/>
          <w:sz w:val="24"/>
          <w:szCs w:val="24"/>
        </w:rPr>
      </w:pPr>
      <w:r w:rsidRPr="00B51FCC">
        <w:rPr>
          <w:b/>
          <w:sz w:val="24"/>
          <w:szCs w:val="24"/>
        </w:rPr>
        <w:t xml:space="preserve">References </w:t>
      </w:r>
    </w:p>
    <w:p w14:paraId="0599E332" w14:textId="77777777" w:rsidR="006408CA" w:rsidRPr="006408CA" w:rsidRDefault="006408CA" w:rsidP="006408CA">
      <w:pPr>
        <w:autoSpaceDE w:val="0"/>
        <w:autoSpaceDN w:val="0"/>
        <w:adjustRightInd w:val="0"/>
        <w:spacing w:before="240" w:after="0" w:line="240" w:lineRule="auto"/>
        <w:jc w:val="both"/>
        <w:rPr>
          <w:rFonts w:cstheme="minorHAnsi"/>
          <w:color w:val="0000FF"/>
          <w:sz w:val="24"/>
          <w:szCs w:val="24"/>
        </w:rPr>
      </w:pPr>
      <w:r w:rsidRPr="006408CA">
        <w:rPr>
          <w:rFonts w:cstheme="minorHAnsi"/>
          <w:color w:val="000000"/>
          <w:sz w:val="24"/>
          <w:szCs w:val="24"/>
        </w:rPr>
        <w:t xml:space="preserve">Aral, S., Dellarocas, C., Godes, D. (2013). Introduction to the Special Issue—Social Media and </w:t>
      </w:r>
      <w:r w:rsidRPr="006408CA">
        <w:rPr>
          <w:rFonts w:cstheme="minorHAnsi"/>
          <w:color w:val="000000"/>
          <w:sz w:val="24"/>
          <w:szCs w:val="24"/>
        </w:rPr>
        <w:tab/>
        <w:t xml:space="preserve">Business Transformation: A Framework for Research. </w:t>
      </w:r>
      <w:r w:rsidRPr="006408CA">
        <w:rPr>
          <w:rFonts w:cstheme="minorHAnsi"/>
          <w:i/>
          <w:iCs/>
          <w:color w:val="000000"/>
          <w:sz w:val="24"/>
          <w:szCs w:val="24"/>
        </w:rPr>
        <w:t>Information Systems Research</w:t>
      </w:r>
      <w:r w:rsidRPr="006408CA">
        <w:rPr>
          <w:rFonts w:cstheme="minorHAnsi"/>
          <w:color w:val="000000"/>
          <w:sz w:val="24"/>
          <w:szCs w:val="24"/>
        </w:rPr>
        <w:t xml:space="preserve"> </w:t>
      </w:r>
      <w:r w:rsidRPr="006408CA">
        <w:rPr>
          <w:rFonts w:cstheme="minorHAnsi"/>
          <w:color w:val="000000"/>
          <w:sz w:val="24"/>
          <w:szCs w:val="24"/>
        </w:rPr>
        <w:tab/>
        <w:t xml:space="preserve">24(1):3-13. </w:t>
      </w:r>
      <w:hyperlink r:id="rId9" w:history="1">
        <w:r w:rsidRPr="006408CA">
          <w:rPr>
            <w:rStyle w:val="Hyperlink"/>
            <w:rFonts w:cstheme="minorHAnsi"/>
            <w:sz w:val="24"/>
            <w:szCs w:val="24"/>
          </w:rPr>
          <w:t>http://dx.doi.org/10.1287/isre.1120.0470</w:t>
        </w:r>
      </w:hyperlink>
    </w:p>
    <w:p w14:paraId="7BADB9A5" w14:textId="109BC4A3"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Aral S, Walker D (2011) Creating social contagion through viral product design: A randomized </w:t>
      </w:r>
      <w:r w:rsidR="00917158">
        <w:rPr>
          <w:rFonts w:cstheme="minorHAnsi"/>
          <w:sz w:val="24"/>
          <w:szCs w:val="24"/>
        </w:rPr>
        <w:tab/>
      </w:r>
      <w:r w:rsidRPr="006408CA">
        <w:rPr>
          <w:rFonts w:cstheme="minorHAnsi"/>
          <w:sz w:val="24"/>
          <w:szCs w:val="24"/>
        </w:rPr>
        <w:t xml:space="preserve">trial </w:t>
      </w:r>
      <w:r w:rsidRPr="006408CA">
        <w:rPr>
          <w:rFonts w:cstheme="minorHAnsi"/>
          <w:sz w:val="24"/>
          <w:szCs w:val="24"/>
        </w:rPr>
        <w:tab/>
        <w:t xml:space="preserve">of peer influence in networks. </w:t>
      </w:r>
      <w:r w:rsidRPr="006408CA">
        <w:rPr>
          <w:rFonts w:cstheme="minorHAnsi"/>
          <w:i/>
          <w:iCs/>
          <w:sz w:val="24"/>
          <w:szCs w:val="24"/>
        </w:rPr>
        <w:t>Management Science</w:t>
      </w:r>
      <w:r w:rsidRPr="006408CA">
        <w:rPr>
          <w:rFonts w:cstheme="minorHAnsi"/>
          <w:sz w:val="24"/>
          <w:szCs w:val="24"/>
        </w:rPr>
        <w:t>. 57(9):1623–1639.</w:t>
      </w:r>
    </w:p>
    <w:p w14:paraId="52B7EFE4" w14:textId="77777777"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Aral S, Walker D (2012). Identifying influential and susceptible members of social </w:t>
      </w:r>
      <w:r w:rsidRPr="006408CA">
        <w:rPr>
          <w:rFonts w:cstheme="minorHAnsi"/>
          <w:sz w:val="24"/>
          <w:szCs w:val="24"/>
        </w:rPr>
        <w:tab/>
        <w:t xml:space="preserve">networks. </w:t>
      </w:r>
      <w:r w:rsidRPr="006408CA">
        <w:rPr>
          <w:rFonts w:cstheme="minorHAnsi"/>
          <w:sz w:val="24"/>
          <w:szCs w:val="24"/>
        </w:rPr>
        <w:tab/>
      </w:r>
      <w:r w:rsidRPr="006408CA">
        <w:rPr>
          <w:rFonts w:cstheme="minorHAnsi"/>
          <w:i/>
          <w:iCs/>
          <w:sz w:val="24"/>
          <w:szCs w:val="24"/>
        </w:rPr>
        <w:t>Management Science</w:t>
      </w:r>
      <w:r w:rsidRPr="006408CA">
        <w:rPr>
          <w:rFonts w:cstheme="minorHAnsi"/>
          <w:sz w:val="24"/>
          <w:szCs w:val="24"/>
        </w:rPr>
        <w:t xml:space="preserve"> 337(6092):337–341.</w:t>
      </w:r>
    </w:p>
    <w:p w14:paraId="757AEEE4" w14:textId="77777777"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Atefeh, F. and Khreich, W. (2013). </w:t>
      </w:r>
      <w:r w:rsidRPr="006408CA">
        <w:rPr>
          <w:rFonts w:cstheme="minorHAnsi"/>
          <w:bCs/>
          <w:sz w:val="24"/>
          <w:szCs w:val="24"/>
        </w:rPr>
        <w:t xml:space="preserve">A Survey of Techniques for Event Detection in Twitter. </w:t>
      </w:r>
      <w:r w:rsidRPr="006408CA">
        <w:rPr>
          <w:rFonts w:cstheme="minorHAnsi"/>
          <w:bCs/>
          <w:sz w:val="24"/>
          <w:szCs w:val="24"/>
        </w:rPr>
        <w:tab/>
      </w:r>
      <w:r w:rsidRPr="006408CA">
        <w:rPr>
          <w:rFonts w:cstheme="minorHAnsi"/>
          <w:i/>
          <w:iCs/>
          <w:sz w:val="24"/>
          <w:szCs w:val="24"/>
        </w:rPr>
        <w:t>Computational Intelligence</w:t>
      </w:r>
      <w:r w:rsidRPr="006408CA">
        <w:rPr>
          <w:rFonts w:cstheme="minorHAnsi"/>
          <w:sz w:val="24"/>
          <w:szCs w:val="24"/>
        </w:rPr>
        <w:t>, Volume 0, Number 0. Wiley Periodicals, Inc.</w:t>
      </w:r>
    </w:p>
    <w:p w14:paraId="082BA4B5" w14:textId="374C9924" w:rsidR="006408CA" w:rsidRPr="006408CA" w:rsidRDefault="006408CA" w:rsidP="006408CA">
      <w:pPr>
        <w:autoSpaceDE w:val="0"/>
        <w:autoSpaceDN w:val="0"/>
        <w:adjustRightInd w:val="0"/>
        <w:spacing w:before="240" w:after="0" w:line="240" w:lineRule="auto"/>
        <w:jc w:val="both"/>
        <w:rPr>
          <w:rFonts w:cstheme="minorHAnsi"/>
          <w:color w:val="0563C2"/>
          <w:sz w:val="24"/>
          <w:szCs w:val="24"/>
        </w:rPr>
      </w:pPr>
      <w:r w:rsidRPr="006408CA">
        <w:rPr>
          <w:rFonts w:cstheme="minorHAnsi"/>
          <w:color w:val="000000"/>
          <w:sz w:val="24"/>
          <w:szCs w:val="24"/>
        </w:rPr>
        <w:lastRenderedPageBreak/>
        <w:t xml:space="preserve">Association of Internet Research (2012). </w:t>
      </w:r>
      <w:r w:rsidRPr="006408CA">
        <w:rPr>
          <w:rFonts w:cstheme="minorHAnsi"/>
          <w:i/>
          <w:iCs/>
          <w:color w:val="000000"/>
          <w:sz w:val="24"/>
          <w:szCs w:val="24"/>
        </w:rPr>
        <w:t xml:space="preserve">Ethical Decision Making and Internet Research. </w:t>
      </w:r>
      <w:r w:rsidR="00917158">
        <w:rPr>
          <w:rFonts w:cstheme="minorHAnsi"/>
          <w:i/>
          <w:iCs/>
          <w:color w:val="000000"/>
          <w:sz w:val="24"/>
          <w:szCs w:val="24"/>
        </w:rPr>
        <w:tab/>
      </w:r>
      <w:r w:rsidRPr="006408CA">
        <w:rPr>
          <w:rFonts w:cstheme="minorHAnsi"/>
          <w:color w:val="000000"/>
          <w:sz w:val="24"/>
          <w:szCs w:val="24"/>
        </w:rPr>
        <w:t xml:space="preserve">Available </w:t>
      </w:r>
      <w:r w:rsidRPr="006408CA">
        <w:rPr>
          <w:rFonts w:cstheme="minorHAnsi"/>
          <w:color w:val="000000"/>
          <w:sz w:val="24"/>
          <w:szCs w:val="24"/>
        </w:rPr>
        <w:tab/>
        <w:t xml:space="preserve">at: </w:t>
      </w:r>
      <w:hyperlink r:id="rId10" w:history="1">
        <w:r w:rsidRPr="006408CA">
          <w:rPr>
            <w:rStyle w:val="Hyperlink"/>
            <w:rFonts w:cstheme="minorHAnsi"/>
            <w:sz w:val="24"/>
            <w:szCs w:val="24"/>
          </w:rPr>
          <w:t>http://aoir.org/reports/ethics2.pdf</w:t>
        </w:r>
      </w:hyperlink>
    </w:p>
    <w:p w14:paraId="0D5A5B3F" w14:textId="77777777"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 xml:space="preserve">Bauermeister, M. R. (2016). Social capital and collective identity in the local food movement. </w:t>
      </w:r>
      <w:r w:rsidRPr="006408CA">
        <w:rPr>
          <w:rFonts w:cstheme="minorHAnsi"/>
          <w:sz w:val="24"/>
          <w:szCs w:val="24"/>
        </w:rPr>
        <w:tab/>
      </w:r>
      <w:r w:rsidRPr="006408CA">
        <w:rPr>
          <w:rFonts w:cstheme="minorHAnsi"/>
          <w:i/>
          <w:iCs/>
          <w:sz w:val="24"/>
          <w:szCs w:val="24"/>
        </w:rPr>
        <w:t>International Journal of Agricultural Sustainability</w:t>
      </w:r>
      <w:r w:rsidRPr="006408CA">
        <w:rPr>
          <w:rFonts w:cstheme="minorHAnsi"/>
          <w:sz w:val="24"/>
          <w:szCs w:val="24"/>
        </w:rPr>
        <w:t>, 14, 123–141.</w:t>
      </w:r>
    </w:p>
    <w:p w14:paraId="5E6B28CC" w14:textId="77777777"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 xml:space="preserve">Black Lives Matter Wikipedia page. </w:t>
      </w:r>
      <w:hyperlink r:id="rId11" w:history="1">
        <w:r w:rsidRPr="006408CA">
          <w:rPr>
            <w:rStyle w:val="Hyperlink"/>
            <w:rFonts w:cstheme="minorHAnsi"/>
            <w:sz w:val="24"/>
            <w:szCs w:val="24"/>
          </w:rPr>
          <w:t>https://en.wikipedia.org/wiki/Black_Lives_Matter</w:t>
        </w:r>
      </w:hyperlink>
    </w:p>
    <w:p w14:paraId="5008FAB1" w14:textId="77777777" w:rsidR="006408CA" w:rsidRPr="006408CA" w:rsidRDefault="006408CA" w:rsidP="006408CA">
      <w:pPr>
        <w:spacing w:before="240" w:after="0" w:line="240" w:lineRule="auto"/>
        <w:jc w:val="both"/>
        <w:rPr>
          <w:rFonts w:cstheme="minorHAnsi"/>
          <w:bCs/>
          <w:sz w:val="24"/>
          <w:szCs w:val="24"/>
        </w:rPr>
      </w:pPr>
      <w:r w:rsidRPr="006408CA">
        <w:rPr>
          <w:rFonts w:cstheme="minorHAnsi"/>
          <w:sz w:val="24"/>
          <w:szCs w:val="24"/>
        </w:rPr>
        <w:t xml:space="preserve">Bogéa, F. and Brito, E.Z. (2017). </w:t>
      </w:r>
      <w:r w:rsidRPr="006408CA">
        <w:rPr>
          <w:rFonts w:cstheme="minorHAnsi"/>
          <w:bCs/>
          <w:sz w:val="24"/>
          <w:szCs w:val="24"/>
        </w:rPr>
        <w:t xml:space="preserve">Determinants of social media adoption by large companies. </w:t>
      </w:r>
      <w:r w:rsidRPr="006408CA">
        <w:rPr>
          <w:rFonts w:cstheme="minorHAnsi"/>
          <w:bCs/>
          <w:sz w:val="24"/>
          <w:szCs w:val="24"/>
        </w:rPr>
        <w:tab/>
        <w:t>ALTEC 2017.</w:t>
      </w:r>
    </w:p>
    <w:p w14:paraId="03863750" w14:textId="7B1A3412"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Bruns, A., Burgess, J., and Highfield, T. (2014). </w:t>
      </w:r>
      <w:r w:rsidRPr="006408CA">
        <w:rPr>
          <w:rFonts w:cstheme="minorHAnsi"/>
          <w:bCs/>
          <w:sz w:val="24"/>
          <w:szCs w:val="24"/>
        </w:rPr>
        <w:t xml:space="preserve">A ‘Big Data’ Approach to Mapping the Australian </w:t>
      </w:r>
      <w:r w:rsidRPr="006408CA">
        <w:rPr>
          <w:rFonts w:cstheme="minorHAnsi"/>
          <w:bCs/>
          <w:sz w:val="24"/>
          <w:szCs w:val="24"/>
        </w:rPr>
        <w:tab/>
        <w:t xml:space="preserve">Twittersphere. </w:t>
      </w:r>
      <w:r w:rsidRPr="006408CA">
        <w:rPr>
          <w:rFonts w:cstheme="minorHAnsi"/>
          <w:sz w:val="24"/>
          <w:szCs w:val="24"/>
        </w:rPr>
        <w:t xml:space="preserve">In Arthur, Paul Longley &amp; Bode, Katherine (Eds.) Advancing Digital </w:t>
      </w:r>
      <w:r w:rsidRPr="006408CA">
        <w:rPr>
          <w:rFonts w:cstheme="minorHAnsi"/>
          <w:sz w:val="24"/>
          <w:szCs w:val="24"/>
        </w:rPr>
        <w:tab/>
        <w:t>Humanities: Research, Methods, Theories. Palgrave Macmillan, Houndmills, pp. 113-</w:t>
      </w:r>
      <w:r w:rsidR="00917158">
        <w:rPr>
          <w:rFonts w:cstheme="minorHAnsi"/>
          <w:sz w:val="24"/>
          <w:szCs w:val="24"/>
        </w:rPr>
        <w:tab/>
      </w:r>
      <w:r w:rsidRPr="006408CA">
        <w:rPr>
          <w:rFonts w:cstheme="minorHAnsi"/>
          <w:sz w:val="24"/>
          <w:szCs w:val="24"/>
        </w:rPr>
        <w:t>129.</w:t>
      </w:r>
    </w:p>
    <w:p w14:paraId="4F04B7D3" w14:textId="6A27F57D" w:rsidR="006408CA" w:rsidRPr="006408CA" w:rsidRDefault="006408CA" w:rsidP="006408CA">
      <w:pPr>
        <w:pStyle w:val="Default"/>
        <w:spacing w:before="240"/>
        <w:jc w:val="both"/>
        <w:rPr>
          <w:rFonts w:asciiTheme="minorHAnsi" w:hAnsiTheme="minorHAnsi" w:cstheme="minorHAnsi"/>
        </w:rPr>
      </w:pPr>
      <w:r w:rsidRPr="006408CA">
        <w:rPr>
          <w:rFonts w:asciiTheme="minorHAnsi" w:hAnsiTheme="minorHAnsi" w:cstheme="minorHAnsi"/>
        </w:rPr>
        <w:t xml:space="preserve">Chaudhary, A.K., and Warner, L.A. (2015). Introduction to Social Network Research: </w:t>
      </w:r>
      <w:r w:rsidR="00311139">
        <w:rPr>
          <w:rFonts w:asciiTheme="minorHAnsi" w:hAnsiTheme="minorHAnsi" w:cstheme="minorHAnsi"/>
        </w:rPr>
        <w:tab/>
      </w:r>
      <w:r w:rsidRPr="006408CA">
        <w:rPr>
          <w:rFonts w:asciiTheme="minorHAnsi" w:hAnsiTheme="minorHAnsi" w:cstheme="minorHAnsi"/>
        </w:rPr>
        <w:t xml:space="preserve">Application </w:t>
      </w:r>
      <w:r w:rsidRPr="006408CA">
        <w:rPr>
          <w:rFonts w:asciiTheme="minorHAnsi" w:hAnsiTheme="minorHAnsi" w:cstheme="minorHAnsi"/>
        </w:rPr>
        <w:tab/>
        <w:t xml:space="preserve">of Social Network Analysis in Extension. This document is AEC534, one </w:t>
      </w:r>
      <w:r w:rsidR="00311139">
        <w:rPr>
          <w:rFonts w:asciiTheme="minorHAnsi" w:hAnsiTheme="minorHAnsi" w:cstheme="minorHAnsi"/>
        </w:rPr>
        <w:tab/>
      </w:r>
      <w:r w:rsidRPr="006408CA">
        <w:rPr>
          <w:rFonts w:asciiTheme="minorHAnsi" w:hAnsiTheme="minorHAnsi" w:cstheme="minorHAnsi"/>
        </w:rPr>
        <w:t xml:space="preserve">of a series of the </w:t>
      </w:r>
      <w:r w:rsidRPr="006408CA">
        <w:rPr>
          <w:rFonts w:asciiTheme="minorHAnsi" w:hAnsiTheme="minorHAnsi" w:cstheme="minorHAnsi"/>
        </w:rPr>
        <w:tab/>
        <w:t xml:space="preserve">Agricultural Education and Communication Department, </w:t>
      </w:r>
      <w:r w:rsidR="00311139">
        <w:rPr>
          <w:rFonts w:asciiTheme="minorHAnsi" w:hAnsiTheme="minorHAnsi" w:cstheme="minorHAnsi"/>
        </w:rPr>
        <w:tab/>
      </w:r>
      <w:r w:rsidRPr="006408CA">
        <w:rPr>
          <w:rFonts w:asciiTheme="minorHAnsi" w:hAnsiTheme="minorHAnsi" w:cstheme="minorHAnsi"/>
        </w:rPr>
        <w:t xml:space="preserve">UF/IFAS Extension. Original </w:t>
      </w:r>
      <w:r w:rsidRPr="006408CA">
        <w:rPr>
          <w:rFonts w:asciiTheme="minorHAnsi" w:hAnsiTheme="minorHAnsi" w:cstheme="minorHAnsi"/>
        </w:rPr>
        <w:tab/>
        <w:t xml:space="preserve">publication date February 2015. Visit the EDIS website </w:t>
      </w:r>
      <w:r w:rsidR="00311139">
        <w:rPr>
          <w:rFonts w:asciiTheme="minorHAnsi" w:hAnsiTheme="minorHAnsi" w:cstheme="minorHAnsi"/>
        </w:rPr>
        <w:tab/>
      </w:r>
      <w:r w:rsidRPr="006408CA">
        <w:rPr>
          <w:rFonts w:asciiTheme="minorHAnsi" w:hAnsiTheme="minorHAnsi" w:cstheme="minorHAnsi"/>
        </w:rPr>
        <w:t xml:space="preserve">at http://edis.ifas.ufl.edu. </w:t>
      </w:r>
    </w:p>
    <w:p w14:paraId="030D0999" w14:textId="77777777" w:rsidR="006408CA" w:rsidRPr="006408CA" w:rsidRDefault="006408CA" w:rsidP="006408CA">
      <w:pPr>
        <w:spacing w:before="240" w:after="0" w:line="240" w:lineRule="auto"/>
        <w:jc w:val="both"/>
        <w:rPr>
          <w:rFonts w:cstheme="minorHAnsi"/>
          <w:sz w:val="24"/>
          <w:szCs w:val="24"/>
        </w:rPr>
      </w:pPr>
      <w:r w:rsidRPr="006408CA">
        <w:rPr>
          <w:rFonts w:cstheme="minorHAnsi"/>
          <w:color w:val="1A171C"/>
          <w:sz w:val="24"/>
          <w:szCs w:val="24"/>
        </w:rPr>
        <w:t xml:space="preserve">Christian Fuchs and Daniel Trottier (2015). </w:t>
      </w:r>
      <w:r w:rsidRPr="006408CA">
        <w:rPr>
          <w:rFonts w:cstheme="minorHAnsi"/>
          <w:bCs/>
          <w:color w:val="1A171C"/>
          <w:sz w:val="24"/>
          <w:szCs w:val="24"/>
        </w:rPr>
        <w:t xml:space="preserve">Towards a theoretical model of social media </w:t>
      </w:r>
      <w:r w:rsidRPr="006408CA">
        <w:rPr>
          <w:rFonts w:cstheme="minorHAnsi"/>
          <w:bCs/>
          <w:color w:val="1A171C"/>
          <w:sz w:val="24"/>
          <w:szCs w:val="24"/>
        </w:rPr>
        <w:tab/>
        <w:t xml:space="preserve">surveillance in contemporary society. </w:t>
      </w:r>
      <w:r w:rsidRPr="006408CA">
        <w:rPr>
          <w:rFonts w:cstheme="minorHAnsi"/>
          <w:i/>
          <w:sz w:val="24"/>
          <w:szCs w:val="24"/>
        </w:rPr>
        <w:t xml:space="preserve">Communications </w:t>
      </w:r>
      <w:r w:rsidRPr="006408CA">
        <w:rPr>
          <w:rFonts w:cstheme="minorHAnsi"/>
          <w:sz w:val="24"/>
          <w:szCs w:val="24"/>
        </w:rPr>
        <w:t>40 (1): 113-135 (2015).</w:t>
      </w:r>
    </w:p>
    <w:p w14:paraId="2635F44C" w14:textId="7A505EF8"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Curry, K. E. (2018). "Politics in the Social Media Era: The Relationship Between Social Media </w:t>
      </w:r>
      <w:r w:rsidR="00311139">
        <w:rPr>
          <w:rFonts w:cstheme="minorHAnsi"/>
          <w:sz w:val="24"/>
          <w:szCs w:val="24"/>
        </w:rPr>
        <w:tab/>
      </w:r>
      <w:r w:rsidRPr="006408CA">
        <w:rPr>
          <w:rFonts w:cstheme="minorHAnsi"/>
          <w:sz w:val="24"/>
          <w:szCs w:val="24"/>
        </w:rPr>
        <w:t xml:space="preserve">Use </w:t>
      </w:r>
      <w:r w:rsidRPr="006408CA">
        <w:rPr>
          <w:rFonts w:cstheme="minorHAnsi"/>
          <w:sz w:val="24"/>
          <w:szCs w:val="24"/>
        </w:rPr>
        <w:tab/>
        <w:t xml:space="preserve">and Political Participation During the 2016 United States Presidential Election" </w:t>
      </w:r>
      <w:r w:rsidR="00311139">
        <w:rPr>
          <w:rFonts w:cstheme="minorHAnsi"/>
          <w:sz w:val="24"/>
          <w:szCs w:val="24"/>
        </w:rPr>
        <w:tab/>
      </w:r>
      <w:r w:rsidRPr="006408CA">
        <w:rPr>
          <w:rFonts w:cstheme="minorHAnsi"/>
          <w:sz w:val="24"/>
          <w:szCs w:val="24"/>
        </w:rPr>
        <w:t xml:space="preserve">(2018). </w:t>
      </w:r>
      <w:r w:rsidRPr="006408CA">
        <w:rPr>
          <w:rFonts w:cstheme="minorHAnsi"/>
          <w:sz w:val="24"/>
          <w:szCs w:val="24"/>
        </w:rPr>
        <w:tab/>
      </w:r>
      <w:r w:rsidRPr="006408CA">
        <w:rPr>
          <w:rFonts w:cstheme="minorHAnsi"/>
          <w:i/>
          <w:iCs/>
          <w:sz w:val="24"/>
          <w:szCs w:val="24"/>
        </w:rPr>
        <w:t xml:space="preserve">Dissertations and Theses. </w:t>
      </w:r>
      <w:r w:rsidRPr="006408CA">
        <w:rPr>
          <w:rFonts w:cstheme="minorHAnsi"/>
          <w:sz w:val="24"/>
          <w:szCs w:val="24"/>
        </w:rPr>
        <w:t>Paper 4506.</w:t>
      </w:r>
    </w:p>
    <w:p w14:paraId="7EE9C68C" w14:textId="77777777" w:rsidR="006408CA" w:rsidRPr="006408CA" w:rsidRDefault="006408CA" w:rsidP="006408CA">
      <w:pPr>
        <w:spacing w:before="240" w:after="0" w:line="240" w:lineRule="auto"/>
        <w:jc w:val="both"/>
        <w:rPr>
          <w:rStyle w:val="Hyperlink"/>
          <w:rFonts w:cstheme="minorHAnsi"/>
          <w:i/>
          <w:sz w:val="24"/>
          <w:szCs w:val="24"/>
        </w:rPr>
      </w:pPr>
      <w:r w:rsidRPr="006408CA">
        <w:rPr>
          <w:rFonts w:cstheme="minorHAnsi"/>
          <w:sz w:val="24"/>
          <w:szCs w:val="24"/>
        </w:rPr>
        <w:t xml:space="preserve">Digital Humanities Initiative – Collecting social media data for research. Rutgers University. </w:t>
      </w:r>
      <w:r w:rsidRPr="006408CA">
        <w:rPr>
          <w:rFonts w:cstheme="minorHAnsi"/>
          <w:sz w:val="24"/>
          <w:szCs w:val="24"/>
        </w:rPr>
        <w:tab/>
        <w:t xml:space="preserve">Available at: </w:t>
      </w:r>
      <w:hyperlink r:id="rId12" w:history="1">
        <w:r w:rsidRPr="006408CA">
          <w:rPr>
            <w:rStyle w:val="Hyperlink"/>
            <w:rFonts w:cstheme="minorHAnsi"/>
            <w:i/>
            <w:sz w:val="24"/>
            <w:szCs w:val="24"/>
          </w:rPr>
          <w:t>http://dh.rutgers.edu/collecting-social-media-data-for-research/</w:t>
        </w:r>
      </w:hyperlink>
    </w:p>
    <w:p w14:paraId="6972EFE1" w14:textId="5A313F57" w:rsidR="006408CA" w:rsidRPr="006408CA" w:rsidRDefault="006408CA" w:rsidP="006408CA">
      <w:pPr>
        <w:pStyle w:val="Heading1"/>
        <w:spacing w:line="240" w:lineRule="auto"/>
        <w:jc w:val="both"/>
        <w:rPr>
          <w:rFonts w:asciiTheme="minorHAnsi" w:hAnsiTheme="minorHAnsi" w:cstheme="minorHAnsi"/>
          <w:color w:val="auto"/>
          <w:sz w:val="24"/>
          <w:szCs w:val="24"/>
        </w:rPr>
      </w:pPr>
      <w:r w:rsidRPr="006408CA">
        <w:rPr>
          <w:rFonts w:asciiTheme="minorHAnsi" w:hAnsiTheme="minorHAnsi" w:cstheme="minorHAnsi"/>
          <w:color w:val="auto"/>
          <w:sz w:val="24"/>
          <w:szCs w:val="24"/>
        </w:rPr>
        <w:t xml:space="preserve">Epple and Schief, S. (2016). Fighting (for) gender equality: the roles of social movements and </w:t>
      </w:r>
      <w:r w:rsidRPr="006408CA">
        <w:rPr>
          <w:rFonts w:asciiTheme="minorHAnsi" w:hAnsiTheme="minorHAnsi" w:cstheme="minorHAnsi"/>
          <w:color w:val="auto"/>
          <w:sz w:val="24"/>
          <w:szCs w:val="24"/>
        </w:rPr>
        <w:tab/>
        <w:t xml:space="preserve">power resources. </w:t>
      </w:r>
      <w:r w:rsidRPr="006408CA">
        <w:rPr>
          <w:rFonts w:asciiTheme="minorHAnsi" w:hAnsiTheme="minorHAnsi" w:cstheme="minorHAnsi"/>
          <w:b/>
          <w:bCs/>
          <w:i/>
          <w:iCs/>
          <w:color w:val="auto"/>
          <w:sz w:val="24"/>
          <w:szCs w:val="24"/>
        </w:rPr>
        <w:t>Interface</w:t>
      </w:r>
      <w:r w:rsidRPr="006408CA">
        <w:rPr>
          <w:rFonts w:asciiTheme="minorHAnsi" w:hAnsiTheme="minorHAnsi" w:cstheme="minorHAnsi"/>
          <w:i/>
          <w:iCs/>
          <w:color w:val="auto"/>
          <w:sz w:val="24"/>
          <w:szCs w:val="24"/>
        </w:rPr>
        <w:t xml:space="preserve">: a journal for and about social movements Volume 8 (2): </w:t>
      </w:r>
      <w:r w:rsidR="00311139">
        <w:rPr>
          <w:rFonts w:asciiTheme="minorHAnsi" w:hAnsiTheme="minorHAnsi" w:cstheme="minorHAnsi"/>
          <w:i/>
          <w:iCs/>
          <w:color w:val="auto"/>
          <w:sz w:val="24"/>
          <w:szCs w:val="24"/>
        </w:rPr>
        <w:tab/>
      </w:r>
      <w:r w:rsidRPr="006408CA">
        <w:rPr>
          <w:rFonts w:asciiTheme="minorHAnsi" w:hAnsiTheme="minorHAnsi" w:cstheme="minorHAnsi"/>
          <w:i/>
          <w:iCs/>
          <w:color w:val="auto"/>
          <w:sz w:val="24"/>
          <w:szCs w:val="24"/>
        </w:rPr>
        <w:t xml:space="preserve">394 </w:t>
      </w:r>
      <w:r w:rsidRPr="006408CA">
        <w:rPr>
          <w:rFonts w:asciiTheme="minorHAnsi" w:hAnsiTheme="minorHAnsi" w:cstheme="minorHAnsi"/>
          <w:i/>
          <w:iCs/>
          <w:color w:val="auto"/>
          <w:sz w:val="24"/>
          <w:szCs w:val="24"/>
        </w:rPr>
        <w:tab/>
        <w:t>- 432 (November 2016).</w:t>
      </w:r>
    </w:p>
    <w:p w14:paraId="796970DD" w14:textId="04D428E3" w:rsidR="006408CA" w:rsidRPr="006408CA" w:rsidRDefault="006408CA" w:rsidP="006408CA">
      <w:pPr>
        <w:pStyle w:val="Default"/>
        <w:spacing w:before="240"/>
        <w:jc w:val="both"/>
        <w:rPr>
          <w:rFonts w:asciiTheme="minorHAnsi" w:hAnsiTheme="minorHAnsi" w:cstheme="minorHAnsi"/>
        </w:rPr>
      </w:pPr>
      <w:r w:rsidRPr="006408CA">
        <w:rPr>
          <w:rFonts w:asciiTheme="minorHAnsi" w:hAnsiTheme="minorHAnsi" w:cstheme="minorHAnsi"/>
        </w:rPr>
        <w:t xml:space="preserve">Ghosh, R. and Lerman, K. (2010). </w:t>
      </w:r>
      <w:r w:rsidRPr="006408CA">
        <w:rPr>
          <w:rFonts w:asciiTheme="minorHAnsi" w:hAnsiTheme="minorHAnsi" w:cstheme="minorHAnsi"/>
          <w:bCs/>
        </w:rPr>
        <w:t xml:space="preserve">Predicting Influential Users in Online Social Networks. </w:t>
      </w:r>
      <w:r w:rsidRPr="006408CA">
        <w:rPr>
          <w:rFonts w:asciiTheme="minorHAnsi" w:hAnsiTheme="minorHAnsi" w:cstheme="minorHAnsi"/>
          <w:shd w:val="clear" w:color="auto" w:fill="FFFFFF"/>
        </w:rPr>
        <w:t xml:space="preserve">The </w:t>
      </w:r>
      <w:r w:rsidRPr="006408CA">
        <w:rPr>
          <w:rFonts w:asciiTheme="minorHAnsi" w:hAnsiTheme="minorHAnsi" w:cstheme="minorHAnsi"/>
          <w:shd w:val="clear" w:color="auto" w:fill="FFFFFF"/>
        </w:rPr>
        <w:tab/>
        <w:t xml:space="preserve">fourth SNA-KDD Workshop Held in conjunction with The 16th ACM SIGKDD </w:t>
      </w:r>
      <w:r w:rsidR="00311139">
        <w:rPr>
          <w:rFonts w:asciiTheme="minorHAnsi" w:hAnsiTheme="minorHAnsi" w:cstheme="minorHAnsi"/>
          <w:shd w:val="clear" w:color="auto" w:fill="FFFFFF"/>
        </w:rPr>
        <w:tab/>
      </w:r>
      <w:r w:rsidRPr="006408CA">
        <w:rPr>
          <w:rFonts w:asciiTheme="minorHAnsi" w:hAnsiTheme="minorHAnsi" w:cstheme="minorHAnsi"/>
          <w:shd w:val="clear" w:color="auto" w:fill="FFFFFF"/>
        </w:rPr>
        <w:t xml:space="preserve">International </w:t>
      </w:r>
      <w:r w:rsidRPr="006408CA">
        <w:rPr>
          <w:rFonts w:asciiTheme="minorHAnsi" w:hAnsiTheme="minorHAnsi" w:cstheme="minorHAnsi"/>
          <w:shd w:val="clear" w:color="auto" w:fill="FFFFFF"/>
        </w:rPr>
        <w:tab/>
        <w:t xml:space="preserve">Conference on Knowledge Discovery and Data Mining (KDD 2010). </w:t>
      </w:r>
      <w:r w:rsidR="00311139">
        <w:rPr>
          <w:rFonts w:asciiTheme="minorHAnsi" w:hAnsiTheme="minorHAnsi" w:cstheme="minorHAnsi"/>
          <w:shd w:val="clear" w:color="auto" w:fill="FFFFFF"/>
        </w:rPr>
        <w:tab/>
      </w:r>
      <w:r w:rsidRPr="006408CA">
        <w:rPr>
          <w:rFonts w:asciiTheme="minorHAnsi" w:hAnsiTheme="minorHAnsi" w:cstheme="minorHAnsi"/>
          <w:shd w:val="clear" w:color="auto" w:fill="FFFFFF"/>
        </w:rPr>
        <w:t xml:space="preserve">Available @: </w:t>
      </w:r>
      <w:r w:rsidRPr="006408CA">
        <w:rPr>
          <w:rFonts w:asciiTheme="minorHAnsi" w:hAnsiTheme="minorHAnsi" w:cstheme="minorHAnsi"/>
          <w:shd w:val="clear" w:color="auto" w:fill="FFFFFF"/>
        </w:rPr>
        <w:tab/>
        <w:t>https://arxiv.org/abs/1005.4882</w:t>
      </w:r>
    </w:p>
    <w:p w14:paraId="5D1BBE3A" w14:textId="77777777" w:rsidR="006408CA" w:rsidRPr="006408CA" w:rsidRDefault="006408CA" w:rsidP="006408CA">
      <w:pPr>
        <w:autoSpaceDE w:val="0"/>
        <w:autoSpaceDN w:val="0"/>
        <w:adjustRightInd w:val="0"/>
        <w:spacing w:before="240" w:after="0" w:line="240" w:lineRule="auto"/>
        <w:jc w:val="both"/>
        <w:rPr>
          <w:rFonts w:cstheme="minorHAnsi"/>
          <w:sz w:val="24"/>
          <w:szCs w:val="24"/>
          <w:lang w:val="it-IT"/>
        </w:rPr>
      </w:pPr>
      <w:r w:rsidRPr="006408CA">
        <w:rPr>
          <w:rFonts w:cstheme="minorHAnsi"/>
          <w:sz w:val="24"/>
          <w:szCs w:val="24"/>
        </w:rPr>
        <w:t xml:space="preserve">Guo, S., Wang, M. and Leskovec, J. (2011). </w:t>
      </w:r>
      <w:r w:rsidRPr="006408CA">
        <w:rPr>
          <w:rFonts w:cstheme="minorHAnsi"/>
          <w:bCs/>
          <w:sz w:val="24"/>
          <w:szCs w:val="24"/>
        </w:rPr>
        <w:t xml:space="preserve">The Role of Social Networks in Online Shopping: </w:t>
      </w:r>
      <w:r w:rsidRPr="006408CA">
        <w:rPr>
          <w:rFonts w:cstheme="minorHAnsi"/>
          <w:bCs/>
          <w:sz w:val="24"/>
          <w:szCs w:val="24"/>
        </w:rPr>
        <w:tab/>
        <w:t xml:space="preserve">Information Passing, Price of Trust, and Consumer Choice. </w:t>
      </w:r>
      <w:r w:rsidRPr="006408CA">
        <w:rPr>
          <w:rFonts w:cstheme="minorHAnsi"/>
          <w:i/>
          <w:iCs/>
          <w:sz w:val="24"/>
          <w:szCs w:val="24"/>
          <w:lang w:val="it-IT"/>
        </w:rPr>
        <w:t xml:space="preserve">EC </w:t>
      </w:r>
      <w:r w:rsidRPr="006408CA">
        <w:rPr>
          <w:rFonts w:cstheme="minorHAnsi"/>
          <w:sz w:val="24"/>
          <w:szCs w:val="24"/>
          <w:lang w:val="it-IT"/>
        </w:rPr>
        <w:t xml:space="preserve">’11, June 5-9, 2011, San </w:t>
      </w:r>
      <w:r w:rsidRPr="006408CA">
        <w:rPr>
          <w:rFonts w:cstheme="minorHAnsi"/>
          <w:sz w:val="24"/>
          <w:szCs w:val="24"/>
          <w:lang w:val="it-IT"/>
        </w:rPr>
        <w:tab/>
        <w:t>Jose, California, USA. ACM 978-1-4503-0261-6/11/06</w:t>
      </w:r>
    </w:p>
    <w:p w14:paraId="0C5D9F4D" w14:textId="61D0D8CD"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bCs/>
          <w:sz w:val="24"/>
          <w:szCs w:val="24"/>
          <w:lang w:val="it-IT"/>
        </w:rPr>
        <w:t>Hajli, M.N. (2014).</w:t>
      </w:r>
      <w:r w:rsidRPr="006408CA">
        <w:rPr>
          <w:rFonts w:cstheme="minorHAnsi"/>
          <w:b/>
          <w:bCs/>
          <w:sz w:val="24"/>
          <w:szCs w:val="24"/>
          <w:lang w:val="it-IT"/>
        </w:rPr>
        <w:t xml:space="preserve"> </w:t>
      </w:r>
      <w:r w:rsidRPr="006408CA">
        <w:rPr>
          <w:rFonts w:cstheme="minorHAnsi"/>
          <w:sz w:val="24"/>
          <w:szCs w:val="24"/>
        </w:rPr>
        <w:t xml:space="preserve">A study of the impact of social media on consumers. </w:t>
      </w:r>
      <w:r w:rsidRPr="006408CA">
        <w:rPr>
          <w:rFonts w:cstheme="minorHAnsi"/>
          <w:i/>
          <w:sz w:val="24"/>
          <w:szCs w:val="24"/>
        </w:rPr>
        <w:t xml:space="preserve">International Journal </w:t>
      </w:r>
      <w:r w:rsidR="0061072F">
        <w:rPr>
          <w:rFonts w:cstheme="minorHAnsi"/>
          <w:i/>
          <w:sz w:val="24"/>
          <w:szCs w:val="24"/>
        </w:rPr>
        <w:tab/>
      </w:r>
      <w:r w:rsidRPr="006408CA">
        <w:rPr>
          <w:rFonts w:cstheme="minorHAnsi"/>
          <w:i/>
          <w:sz w:val="24"/>
          <w:szCs w:val="24"/>
        </w:rPr>
        <w:t xml:space="preserve">of </w:t>
      </w:r>
      <w:r w:rsidRPr="006408CA">
        <w:rPr>
          <w:rFonts w:cstheme="minorHAnsi"/>
          <w:i/>
          <w:sz w:val="24"/>
          <w:szCs w:val="24"/>
        </w:rPr>
        <w:tab/>
        <w:t>Market Research (IJMR),</w:t>
      </w:r>
      <w:r w:rsidRPr="006408CA">
        <w:rPr>
          <w:rFonts w:cstheme="minorHAnsi"/>
          <w:sz w:val="24"/>
          <w:szCs w:val="24"/>
        </w:rPr>
        <w:t xml:space="preserve"> Vol: 56, Issue: 3.</w:t>
      </w:r>
    </w:p>
    <w:p w14:paraId="7EB4F37B" w14:textId="77777777" w:rsidR="006408CA" w:rsidRPr="006408CA" w:rsidRDefault="006408CA" w:rsidP="006408CA">
      <w:pPr>
        <w:spacing w:before="240" w:after="0" w:line="240" w:lineRule="auto"/>
        <w:jc w:val="both"/>
        <w:rPr>
          <w:rFonts w:cstheme="minorHAnsi"/>
          <w:i/>
          <w:sz w:val="24"/>
          <w:szCs w:val="24"/>
          <w:u w:val="single"/>
        </w:rPr>
      </w:pPr>
      <w:r w:rsidRPr="006408CA">
        <w:rPr>
          <w:rFonts w:cstheme="minorHAnsi"/>
          <w:sz w:val="24"/>
          <w:szCs w:val="24"/>
        </w:rPr>
        <w:t xml:space="preserve">Hawksey, M. TAGS. Available at: </w:t>
      </w:r>
      <w:hyperlink r:id="rId13" w:history="1">
        <w:r w:rsidRPr="006408CA">
          <w:rPr>
            <w:rStyle w:val="Hyperlink"/>
            <w:rFonts w:cstheme="minorHAnsi"/>
            <w:i/>
            <w:sz w:val="24"/>
            <w:szCs w:val="24"/>
          </w:rPr>
          <w:t>https://mashe.hawksey.info/category/tags/</w:t>
        </w:r>
      </w:hyperlink>
      <w:r w:rsidRPr="006408CA">
        <w:rPr>
          <w:rFonts w:cstheme="minorHAnsi"/>
          <w:i/>
          <w:sz w:val="24"/>
          <w:szCs w:val="24"/>
          <w:u w:val="single"/>
        </w:rPr>
        <w:t xml:space="preserve"> </w:t>
      </w:r>
    </w:p>
    <w:p w14:paraId="7EEDC3D2" w14:textId="7E1AB64E"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lastRenderedPageBreak/>
        <w:t xml:space="preserve">Hettiarachchi H.A.H., Wickramasinghe C.N., Ranathunga S. (2018). </w:t>
      </w:r>
      <w:r w:rsidRPr="006408CA">
        <w:rPr>
          <w:rFonts w:cstheme="minorHAnsi"/>
          <w:bCs/>
          <w:sz w:val="24"/>
          <w:szCs w:val="24"/>
        </w:rPr>
        <w:t xml:space="preserve">The Influence of Social </w:t>
      </w:r>
      <w:r w:rsidRPr="006408CA">
        <w:rPr>
          <w:rFonts w:cstheme="minorHAnsi"/>
          <w:bCs/>
          <w:sz w:val="24"/>
          <w:szCs w:val="24"/>
        </w:rPr>
        <w:tab/>
        <w:t xml:space="preserve">Commerce on Consumer Decisions. </w:t>
      </w:r>
      <w:r w:rsidRPr="006408CA">
        <w:rPr>
          <w:rFonts w:cstheme="minorHAnsi"/>
          <w:i/>
          <w:sz w:val="24"/>
          <w:szCs w:val="24"/>
        </w:rPr>
        <w:t xml:space="preserve">The International Technology Management </w:t>
      </w:r>
      <w:r w:rsidR="0061072F">
        <w:rPr>
          <w:rFonts w:cstheme="minorHAnsi"/>
          <w:i/>
          <w:sz w:val="24"/>
          <w:szCs w:val="24"/>
        </w:rPr>
        <w:tab/>
      </w:r>
      <w:r w:rsidRPr="006408CA">
        <w:rPr>
          <w:rFonts w:cstheme="minorHAnsi"/>
          <w:i/>
          <w:sz w:val="24"/>
          <w:szCs w:val="24"/>
        </w:rPr>
        <w:t>Review</w:t>
      </w:r>
      <w:r w:rsidRPr="006408CA">
        <w:rPr>
          <w:rFonts w:cstheme="minorHAnsi"/>
          <w:sz w:val="24"/>
          <w:szCs w:val="24"/>
        </w:rPr>
        <w:t xml:space="preserve">, </w:t>
      </w:r>
      <w:r w:rsidRPr="006408CA">
        <w:rPr>
          <w:rFonts w:cstheme="minorHAnsi"/>
          <w:sz w:val="24"/>
          <w:szCs w:val="24"/>
        </w:rPr>
        <w:tab/>
        <w:t>Vol. 7 (2018), No. 1, 47-58.</w:t>
      </w:r>
    </w:p>
    <w:p w14:paraId="027E3F29" w14:textId="3B5D1C7D" w:rsidR="006408CA" w:rsidRPr="006408CA" w:rsidRDefault="006408CA" w:rsidP="006408CA">
      <w:pPr>
        <w:spacing w:before="240" w:after="0" w:line="240" w:lineRule="auto"/>
        <w:jc w:val="both"/>
        <w:rPr>
          <w:rFonts w:cstheme="minorHAnsi"/>
          <w:bCs/>
          <w:sz w:val="24"/>
          <w:szCs w:val="24"/>
        </w:rPr>
      </w:pPr>
      <w:r w:rsidRPr="006408CA">
        <w:rPr>
          <w:rFonts w:cstheme="minorHAnsi"/>
          <w:sz w:val="24"/>
          <w:szCs w:val="24"/>
        </w:rPr>
        <w:t xml:space="preserve">Ibimilua F.O, &amp; Ibimilua, A.F. (2014). </w:t>
      </w:r>
      <w:r w:rsidRPr="006408CA">
        <w:rPr>
          <w:rFonts w:cstheme="minorHAnsi"/>
          <w:bCs/>
          <w:sz w:val="24"/>
          <w:szCs w:val="24"/>
        </w:rPr>
        <w:t xml:space="preserve">Environmental Challenges in Nigeria: Typology, Spatial </w:t>
      </w:r>
      <w:r w:rsidRPr="006408CA">
        <w:rPr>
          <w:rFonts w:cstheme="minorHAnsi"/>
          <w:bCs/>
          <w:sz w:val="24"/>
          <w:szCs w:val="24"/>
        </w:rPr>
        <w:tab/>
        <w:t xml:space="preserve">Distribution, Repercussions’ and way Forward. </w:t>
      </w:r>
      <w:r w:rsidRPr="006408CA">
        <w:rPr>
          <w:rFonts w:cstheme="minorHAnsi"/>
          <w:bCs/>
          <w:i/>
          <w:sz w:val="24"/>
          <w:szCs w:val="24"/>
        </w:rPr>
        <w:t xml:space="preserve">American International Journal of </w:t>
      </w:r>
      <w:r w:rsidR="0061072F">
        <w:rPr>
          <w:rFonts w:cstheme="minorHAnsi"/>
          <w:bCs/>
          <w:i/>
          <w:sz w:val="24"/>
          <w:szCs w:val="24"/>
        </w:rPr>
        <w:tab/>
      </w:r>
      <w:r w:rsidRPr="006408CA">
        <w:rPr>
          <w:rFonts w:cstheme="minorHAnsi"/>
          <w:bCs/>
          <w:i/>
          <w:sz w:val="24"/>
          <w:szCs w:val="24"/>
        </w:rPr>
        <w:t xml:space="preserve">Social </w:t>
      </w:r>
      <w:r w:rsidRPr="006408CA">
        <w:rPr>
          <w:rFonts w:cstheme="minorHAnsi"/>
          <w:bCs/>
          <w:i/>
          <w:sz w:val="24"/>
          <w:szCs w:val="24"/>
        </w:rPr>
        <w:tab/>
        <w:t>Science</w:t>
      </w:r>
      <w:r w:rsidRPr="006408CA">
        <w:rPr>
          <w:rFonts w:cstheme="minorHAnsi"/>
          <w:bCs/>
          <w:sz w:val="24"/>
          <w:szCs w:val="24"/>
        </w:rPr>
        <w:t>. Vol. 3, No: 2, March 2014.</w:t>
      </w:r>
    </w:p>
    <w:p w14:paraId="4049C2B7" w14:textId="61AC7980" w:rsidR="006408CA" w:rsidRPr="006408CA" w:rsidRDefault="006408CA" w:rsidP="006408CA">
      <w:pPr>
        <w:spacing w:before="240" w:after="0" w:line="240" w:lineRule="auto"/>
        <w:jc w:val="both"/>
        <w:rPr>
          <w:rFonts w:cstheme="minorHAnsi"/>
          <w:color w:val="000000" w:themeColor="text1"/>
          <w:sz w:val="24"/>
          <w:szCs w:val="24"/>
        </w:rPr>
      </w:pPr>
      <w:r w:rsidRPr="006408CA">
        <w:rPr>
          <w:rFonts w:cstheme="minorHAnsi"/>
          <w:sz w:val="24"/>
          <w:szCs w:val="24"/>
        </w:rPr>
        <w:t xml:space="preserve">Isa, D. and Himelboim, I. (2018). A Social Networks Approach to Online Social Movement: </w:t>
      </w:r>
      <w:r w:rsidR="002B05F9">
        <w:rPr>
          <w:rFonts w:cstheme="minorHAnsi"/>
          <w:sz w:val="24"/>
          <w:szCs w:val="24"/>
        </w:rPr>
        <w:tab/>
      </w:r>
      <w:r w:rsidRPr="006408CA">
        <w:rPr>
          <w:rFonts w:cstheme="minorHAnsi"/>
          <w:sz w:val="24"/>
          <w:szCs w:val="24"/>
        </w:rPr>
        <w:t xml:space="preserve">Social </w:t>
      </w:r>
      <w:r w:rsidRPr="006408CA">
        <w:rPr>
          <w:rFonts w:cstheme="minorHAnsi"/>
          <w:sz w:val="24"/>
          <w:szCs w:val="24"/>
        </w:rPr>
        <w:tab/>
        <w:t>Mediators and Mediated Content in #FreeAJStaff Twitter Network</w:t>
      </w:r>
      <w:r w:rsidRPr="006408CA">
        <w:rPr>
          <w:rFonts w:cstheme="minorHAnsi"/>
          <w:i/>
          <w:iCs/>
          <w:sz w:val="24"/>
          <w:szCs w:val="24"/>
        </w:rPr>
        <w:t xml:space="preserve">. Social </w:t>
      </w:r>
      <w:r w:rsidR="002B05F9">
        <w:rPr>
          <w:rFonts w:cstheme="minorHAnsi"/>
          <w:i/>
          <w:iCs/>
          <w:sz w:val="24"/>
          <w:szCs w:val="24"/>
        </w:rPr>
        <w:tab/>
      </w:r>
      <w:r w:rsidRPr="006408CA">
        <w:rPr>
          <w:rFonts w:cstheme="minorHAnsi"/>
          <w:i/>
          <w:iCs/>
          <w:sz w:val="24"/>
          <w:szCs w:val="24"/>
        </w:rPr>
        <w:t xml:space="preserve">Media + </w:t>
      </w:r>
      <w:r w:rsidRPr="006408CA">
        <w:rPr>
          <w:rFonts w:cstheme="minorHAnsi"/>
          <w:i/>
          <w:iCs/>
          <w:sz w:val="24"/>
          <w:szCs w:val="24"/>
        </w:rPr>
        <w:tab/>
        <w:t>Society</w:t>
      </w:r>
      <w:r w:rsidRPr="006408CA">
        <w:rPr>
          <w:rFonts w:cstheme="minorHAnsi"/>
          <w:sz w:val="24"/>
          <w:szCs w:val="24"/>
        </w:rPr>
        <w:t>, January-March 2018: 1–14.</w:t>
      </w:r>
    </w:p>
    <w:p w14:paraId="68BFB083" w14:textId="73FF6E0D" w:rsidR="006408CA" w:rsidRPr="006408CA" w:rsidRDefault="006408CA" w:rsidP="006408CA">
      <w:pPr>
        <w:spacing w:before="240" w:after="0" w:line="240" w:lineRule="auto"/>
        <w:jc w:val="both"/>
        <w:rPr>
          <w:rFonts w:cstheme="minorHAnsi"/>
          <w:color w:val="555555"/>
          <w:sz w:val="24"/>
          <w:szCs w:val="24"/>
        </w:rPr>
      </w:pPr>
      <w:r w:rsidRPr="006408CA">
        <w:rPr>
          <w:rFonts w:cstheme="minorHAnsi"/>
          <w:sz w:val="24"/>
          <w:szCs w:val="24"/>
        </w:rPr>
        <w:t xml:space="preserve">Jenders, M. Kasneci, G. and Naumann, F. (2013). </w:t>
      </w:r>
      <w:r w:rsidRPr="006408CA">
        <w:rPr>
          <w:rFonts w:cstheme="minorHAnsi"/>
          <w:bCs/>
          <w:sz w:val="24"/>
          <w:szCs w:val="24"/>
        </w:rPr>
        <w:t xml:space="preserve">Analyzing and Predicting Viral Tweets. </w:t>
      </w:r>
      <w:r w:rsidRPr="006408CA">
        <w:rPr>
          <w:rFonts w:cstheme="minorHAnsi"/>
          <w:bCs/>
          <w:sz w:val="24"/>
          <w:szCs w:val="24"/>
        </w:rPr>
        <w:tab/>
      </w:r>
      <w:r w:rsidRPr="006408CA">
        <w:rPr>
          <w:rFonts w:cstheme="minorHAnsi"/>
          <w:sz w:val="24"/>
          <w:szCs w:val="24"/>
        </w:rPr>
        <w:t xml:space="preserve">International World Wide Web Conference. WWW 2013 Companion, May 13–17, </w:t>
      </w:r>
      <w:r w:rsidR="002B05F9">
        <w:rPr>
          <w:rFonts w:cstheme="minorHAnsi"/>
          <w:sz w:val="24"/>
          <w:szCs w:val="24"/>
        </w:rPr>
        <w:tab/>
      </w:r>
      <w:r w:rsidRPr="006408CA">
        <w:rPr>
          <w:rFonts w:cstheme="minorHAnsi"/>
          <w:sz w:val="24"/>
          <w:szCs w:val="24"/>
        </w:rPr>
        <w:t xml:space="preserve">2013, </w:t>
      </w:r>
      <w:r w:rsidRPr="006408CA">
        <w:rPr>
          <w:rFonts w:cstheme="minorHAnsi"/>
          <w:sz w:val="24"/>
          <w:szCs w:val="24"/>
        </w:rPr>
        <w:tab/>
        <w:t xml:space="preserve">Rio de Janeiro, Brazil. ACM 978-1-4503-2038-2/13/05. </w:t>
      </w:r>
      <w:r w:rsidRPr="006408CA">
        <w:rPr>
          <w:rFonts w:cstheme="minorHAnsi"/>
          <w:color w:val="555555"/>
          <w:sz w:val="24"/>
          <w:szCs w:val="24"/>
        </w:rPr>
        <w:t xml:space="preserve">DOI: </w:t>
      </w:r>
      <w:r w:rsidR="002B05F9">
        <w:rPr>
          <w:rFonts w:cstheme="minorHAnsi"/>
          <w:color w:val="555555"/>
          <w:sz w:val="24"/>
          <w:szCs w:val="24"/>
        </w:rPr>
        <w:tab/>
      </w:r>
      <w:r w:rsidRPr="006408CA">
        <w:rPr>
          <w:rFonts w:cstheme="minorHAnsi"/>
          <w:color w:val="555555"/>
          <w:sz w:val="24"/>
          <w:szCs w:val="24"/>
        </w:rPr>
        <w:t>10.1145/2487788.2488017</w:t>
      </w:r>
    </w:p>
    <w:p w14:paraId="1CE36DC1" w14:textId="53A2B992" w:rsidR="006408CA" w:rsidRPr="006408CA" w:rsidRDefault="006408CA" w:rsidP="006408CA">
      <w:pPr>
        <w:spacing w:before="240" w:after="0" w:line="240" w:lineRule="auto"/>
        <w:jc w:val="both"/>
        <w:rPr>
          <w:rFonts w:cstheme="minorHAnsi"/>
          <w:sz w:val="24"/>
          <w:szCs w:val="24"/>
        </w:rPr>
      </w:pPr>
      <w:r w:rsidRPr="006408CA">
        <w:rPr>
          <w:rFonts w:cstheme="minorHAnsi"/>
          <w:color w:val="222222"/>
          <w:sz w:val="24"/>
          <w:szCs w:val="24"/>
          <w:shd w:val="clear" w:color="auto" w:fill="FFFFFF"/>
        </w:rPr>
        <w:t>Keib, K &amp; Himelboim, I.</w:t>
      </w:r>
      <w:r w:rsidRPr="006408CA">
        <w:rPr>
          <w:rFonts w:cstheme="minorHAnsi"/>
          <w:b/>
          <w:bCs/>
          <w:color w:val="222222"/>
          <w:sz w:val="24"/>
          <w:szCs w:val="24"/>
          <w:shd w:val="clear" w:color="auto" w:fill="FFFFFF"/>
        </w:rPr>
        <w:t> </w:t>
      </w:r>
      <w:r w:rsidRPr="006408CA">
        <w:rPr>
          <w:rFonts w:cstheme="minorHAnsi"/>
          <w:color w:val="222222"/>
          <w:sz w:val="24"/>
          <w:szCs w:val="24"/>
          <w:shd w:val="clear" w:color="auto" w:fill="FFFFFF"/>
        </w:rPr>
        <w:t xml:space="preserve"> (2016) Important Tweets Matter; Predicting Retweets in the </w:t>
      </w:r>
      <w:r w:rsidRPr="006408CA">
        <w:rPr>
          <w:rFonts w:cstheme="minorHAnsi"/>
          <w:color w:val="222222"/>
          <w:sz w:val="24"/>
          <w:szCs w:val="24"/>
          <w:shd w:val="clear" w:color="auto" w:fill="FFFFFF"/>
        </w:rPr>
        <w:tab/>
        <w:t xml:space="preserve">#Blacklivesmatter Talk on Twitter. Presented at the AEJMC national conference held </w:t>
      </w:r>
      <w:r w:rsidR="002B05F9">
        <w:rPr>
          <w:rFonts w:cstheme="minorHAnsi"/>
          <w:color w:val="222222"/>
          <w:sz w:val="24"/>
          <w:szCs w:val="24"/>
          <w:shd w:val="clear" w:color="auto" w:fill="FFFFFF"/>
        </w:rPr>
        <w:tab/>
      </w:r>
      <w:r w:rsidRPr="006408CA">
        <w:rPr>
          <w:rFonts w:cstheme="minorHAnsi"/>
          <w:color w:val="222222"/>
          <w:sz w:val="24"/>
          <w:szCs w:val="24"/>
          <w:shd w:val="clear" w:color="auto" w:fill="FFFFFF"/>
        </w:rPr>
        <w:t xml:space="preserve">in </w:t>
      </w:r>
      <w:r w:rsidRPr="006408CA">
        <w:rPr>
          <w:rFonts w:cstheme="minorHAnsi"/>
          <w:color w:val="222222"/>
          <w:sz w:val="24"/>
          <w:szCs w:val="24"/>
          <w:shd w:val="clear" w:color="auto" w:fill="FFFFFF"/>
        </w:rPr>
        <w:tab/>
        <w:t>Minneapolis, MN. CTEC Division.</w:t>
      </w:r>
    </w:p>
    <w:p w14:paraId="5BF6489F" w14:textId="77777777" w:rsidR="006408CA" w:rsidRPr="006408CA" w:rsidRDefault="006408CA" w:rsidP="006408CA">
      <w:pPr>
        <w:pStyle w:val="Default"/>
        <w:spacing w:before="240"/>
        <w:jc w:val="both"/>
        <w:rPr>
          <w:rFonts w:asciiTheme="minorHAnsi" w:hAnsiTheme="minorHAnsi" w:cstheme="minorHAnsi"/>
          <w:i/>
          <w:iCs/>
        </w:rPr>
      </w:pPr>
      <w:r w:rsidRPr="006408CA">
        <w:rPr>
          <w:rFonts w:asciiTheme="minorHAnsi" w:hAnsiTheme="minorHAnsi" w:cstheme="minorHAnsi"/>
        </w:rPr>
        <w:t xml:space="preserve">Langer, E. (2014). </w:t>
      </w:r>
      <w:r w:rsidRPr="006408CA">
        <w:rPr>
          <w:rFonts w:asciiTheme="minorHAnsi" w:hAnsiTheme="minorHAnsi" w:cstheme="minorHAnsi"/>
          <w:bCs/>
        </w:rPr>
        <w:t xml:space="preserve">What’s Trending? Social Media and its Effects on Organizational </w:t>
      </w:r>
      <w:r w:rsidRPr="006408CA">
        <w:rPr>
          <w:rFonts w:asciiTheme="minorHAnsi" w:hAnsiTheme="minorHAnsi" w:cstheme="minorHAnsi"/>
          <w:bCs/>
        </w:rPr>
        <w:tab/>
        <w:t xml:space="preserve">Communication. </w:t>
      </w:r>
      <w:r w:rsidRPr="006408CA">
        <w:rPr>
          <w:rFonts w:asciiTheme="minorHAnsi" w:hAnsiTheme="minorHAnsi" w:cstheme="minorHAnsi"/>
          <w:i/>
          <w:iCs/>
        </w:rPr>
        <w:t>UW-L Journal of Undergraduate Research XVII (2014)</w:t>
      </w:r>
    </w:p>
    <w:p w14:paraId="124CEEDB" w14:textId="069FA83D"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Milan, S. and Guteirrez (2015). Citizens’ media meets big data: the emergence of data </w:t>
      </w:r>
      <w:r w:rsidR="00090668">
        <w:rPr>
          <w:rFonts w:cstheme="minorHAnsi"/>
          <w:sz w:val="24"/>
          <w:szCs w:val="24"/>
        </w:rPr>
        <w:tab/>
      </w:r>
      <w:r w:rsidRPr="006408CA">
        <w:rPr>
          <w:rFonts w:cstheme="minorHAnsi"/>
          <w:sz w:val="24"/>
          <w:szCs w:val="24"/>
        </w:rPr>
        <w:t xml:space="preserve">activism. </w:t>
      </w:r>
      <w:r w:rsidRPr="006408CA">
        <w:rPr>
          <w:rFonts w:cstheme="minorHAnsi"/>
          <w:sz w:val="24"/>
          <w:szCs w:val="24"/>
        </w:rPr>
        <w:tab/>
        <w:t>ENERO – June 2015.</w:t>
      </w:r>
    </w:p>
    <w:p w14:paraId="2C73FB09" w14:textId="587539DC" w:rsidR="006408CA" w:rsidRPr="006408CA" w:rsidRDefault="006408CA" w:rsidP="00090668">
      <w:pPr>
        <w:autoSpaceDE w:val="0"/>
        <w:autoSpaceDN w:val="0"/>
        <w:adjustRightInd w:val="0"/>
        <w:spacing w:before="240" w:line="240" w:lineRule="auto"/>
        <w:jc w:val="both"/>
        <w:rPr>
          <w:rFonts w:cstheme="minorHAnsi"/>
          <w:sz w:val="24"/>
          <w:szCs w:val="24"/>
        </w:rPr>
      </w:pPr>
      <w:r w:rsidRPr="006408CA">
        <w:rPr>
          <w:rFonts w:cstheme="minorHAnsi"/>
          <w:iCs/>
          <w:sz w:val="24"/>
          <w:szCs w:val="24"/>
        </w:rPr>
        <w:t xml:space="preserve">Milan, S. and Van der Velden, L. (2016). </w:t>
      </w:r>
      <w:r w:rsidRPr="006408CA">
        <w:rPr>
          <w:rFonts w:cstheme="minorHAnsi"/>
          <w:sz w:val="24"/>
          <w:szCs w:val="24"/>
        </w:rPr>
        <w:t xml:space="preserve">The Alternative Epistemologies of Data Activism. </w:t>
      </w:r>
      <w:r w:rsidR="00090668">
        <w:rPr>
          <w:rFonts w:cstheme="minorHAnsi"/>
          <w:sz w:val="24"/>
          <w:szCs w:val="24"/>
        </w:rPr>
        <w:tab/>
      </w:r>
      <w:r w:rsidRPr="006408CA">
        <w:rPr>
          <w:rFonts w:cstheme="minorHAnsi"/>
          <w:i/>
          <w:sz w:val="24"/>
          <w:szCs w:val="24"/>
        </w:rPr>
        <w:t xml:space="preserve">Digital </w:t>
      </w:r>
      <w:r w:rsidRPr="006408CA">
        <w:rPr>
          <w:rFonts w:cstheme="minorHAnsi"/>
          <w:i/>
          <w:sz w:val="24"/>
          <w:szCs w:val="24"/>
        </w:rPr>
        <w:tab/>
        <w:t>Culture and Society,</w:t>
      </w:r>
      <w:r w:rsidRPr="006408CA">
        <w:rPr>
          <w:rFonts w:cstheme="minorHAnsi"/>
          <w:sz w:val="24"/>
          <w:szCs w:val="24"/>
        </w:rPr>
        <w:t xml:space="preserve"> Vol. 2, Issue 2.</w:t>
      </w:r>
    </w:p>
    <w:p w14:paraId="787259F0" w14:textId="77777777" w:rsidR="006408CA" w:rsidRPr="006408CA" w:rsidRDefault="006408CA" w:rsidP="00090668">
      <w:pPr>
        <w:autoSpaceDE w:val="0"/>
        <w:autoSpaceDN w:val="0"/>
        <w:adjustRightInd w:val="0"/>
        <w:spacing w:line="240" w:lineRule="auto"/>
        <w:jc w:val="both"/>
        <w:rPr>
          <w:rFonts w:cstheme="minorHAnsi"/>
          <w:bCs/>
          <w:sz w:val="24"/>
          <w:szCs w:val="24"/>
        </w:rPr>
      </w:pPr>
      <w:r w:rsidRPr="006408CA">
        <w:rPr>
          <w:rFonts w:cstheme="minorHAnsi"/>
          <w:bCs/>
          <w:iCs/>
          <w:sz w:val="24"/>
          <w:szCs w:val="24"/>
        </w:rPr>
        <w:t xml:space="preserve">Milan, S. (2016). </w:t>
      </w:r>
      <w:r w:rsidRPr="006408CA">
        <w:rPr>
          <w:rFonts w:cstheme="minorHAnsi"/>
          <w:bCs/>
          <w:sz w:val="24"/>
          <w:szCs w:val="24"/>
        </w:rPr>
        <w:t>Media Activism in the Digital Age: Charting an Evolving Field of</w:t>
      </w:r>
    </w:p>
    <w:p w14:paraId="55F14BF0" w14:textId="77777777" w:rsidR="006408CA" w:rsidRPr="006408CA" w:rsidRDefault="006408CA" w:rsidP="003038B0">
      <w:pPr>
        <w:autoSpaceDE w:val="0"/>
        <w:autoSpaceDN w:val="0"/>
        <w:adjustRightInd w:val="0"/>
        <w:spacing w:after="0" w:line="240" w:lineRule="auto"/>
        <w:jc w:val="both"/>
        <w:rPr>
          <w:rFonts w:cstheme="minorHAnsi"/>
          <w:sz w:val="24"/>
          <w:szCs w:val="24"/>
        </w:rPr>
      </w:pPr>
      <w:r w:rsidRPr="006408CA">
        <w:rPr>
          <w:rFonts w:cstheme="minorHAnsi"/>
          <w:bCs/>
          <w:sz w:val="24"/>
          <w:szCs w:val="24"/>
        </w:rPr>
        <w:tab/>
        <w:t>Research</w:t>
      </w:r>
      <w:r w:rsidRPr="006408CA">
        <w:rPr>
          <w:rFonts w:cstheme="minorHAnsi"/>
          <w:sz w:val="24"/>
          <w:szCs w:val="24"/>
        </w:rPr>
        <w:t>, edited by Goubin Yang and Viktor Pickard, Shaping Inquiry in Culture,</w:t>
      </w:r>
    </w:p>
    <w:p w14:paraId="24FB2ADA" w14:textId="400044CC" w:rsidR="006408CA" w:rsidRPr="006408CA" w:rsidRDefault="006408CA" w:rsidP="003038B0">
      <w:pPr>
        <w:autoSpaceDE w:val="0"/>
        <w:autoSpaceDN w:val="0"/>
        <w:adjustRightInd w:val="0"/>
        <w:spacing w:after="0" w:line="240" w:lineRule="auto"/>
        <w:jc w:val="both"/>
        <w:rPr>
          <w:rFonts w:cstheme="minorHAnsi"/>
          <w:sz w:val="24"/>
          <w:szCs w:val="24"/>
        </w:rPr>
      </w:pPr>
      <w:r w:rsidRPr="006408CA">
        <w:rPr>
          <w:rFonts w:cstheme="minorHAnsi"/>
          <w:sz w:val="24"/>
          <w:szCs w:val="24"/>
        </w:rPr>
        <w:tab/>
      </w:r>
      <w:r w:rsidRPr="006408CA">
        <w:rPr>
          <w:rFonts w:cstheme="minorHAnsi"/>
          <w:i/>
          <w:iCs/>
          <w:sz w:val="24"/>
          <w:szCs w:val="24"/>
        </w:rPr>
        <w:t>Communication and Media Studies Series</w:t>
      </w:r>
      <w:r w:rsidRPr="006408CA">
        <w:rPr>
          <w:rFonts w:cstheme="minorHAnsi"/>
          <w:sz w:val="24"/>
          <w:szCs w:val="24"/>
        </w:rPr>
        <w:t xml:space="preserve">, series editor Barbie Zelizer, Routledge </w:t>
      </w:r>
      <w:r w:rsidR="003038B0">
        <w:rPr>
          <w:rFonts w:cstheme="minorHAnsi"/>
          <w:sz w:val="24"/>
          <w:szCs w:val="24"/>
        </w:rPr>
        <w:tab/>
      </w:r>
      <w:r w:rsidRPr="006408CA">
        <w:rPr>
          <w:rFonts w:cstheme="minorHAnsi"/>
          <w:sz w:val="24"/>
          <w:szCs w:val="24"/>
        </w:rPr>
        <w:t>(2016)</w:t>
      </w:r>
    </w:p>
    <w:p w14:paraId="52A7BFEA" w14:textId="18DE0EFD" w:rsidR="006408CA" w:rsidRPr="006408CA" w:rsidRDefault="006408CA" w:rsidP="006408CA">
      <w:pPr>
        <w:autoSpaceDE w:val="0"/>
        <w:autoSpaceDN w:val="0"/>
        <w:adjustRightInd w:val="0"/>
        <w:spacing w:before="240" w:after="0" w:line="240" w:lineRule="auto"/>
        <w:jc w:val="both"/>
        <w:rPr>
          <w:rFonts w:cstheme="minorHAnsi"/>
          <w:color w:val="316192"/>
          <w:sz w:val="24"/>
          <w:szCs w:val="24"/>
        </w:rPr>
      </w:pPr>
      <w:r w:rsidRPr="006408CA">
        <w:rPr>
          <w:rFonts w:cstheme="minorHAnsi"/>
          <w:sz w:val="24"/>
          <w:szCs w:val="24"/>
        </w:rPr>
        <w:t xml:space="preserve">Miller, J. (2018). "Digital Citizenship Tools for Cause-Based Campaigns: A Broadened Spectrum </w:t>
      </w:r>
      <w:r w:rsidR="003038B0">
        <w:rPr>
          <w:rFonts w:cstheme="minorHAnsi"/>
          <w:sz w:val="24"/>
          <w:szCs w:val="24"/>
        </w:rPr>
        <w:tab/>
      </w:r>
      <w:r w:rsidRPr="006408CA">
        <w:rPr>
          <w:rFonts w:cstheme="minorHAnsi"/>
          <w:sz w:val="24"/>
          <w:szCs w:val="24"/>
        </w:rPr>
        <w:t xml:space="preserve">of </w:t>
      </w:r>
      <w:r w:rsidRPr="006408CA">
        <w:rPr>
          <w:rFonts w:cstheme="minorHAnsi"/>
          <w:sz w:val="24"/>
          <w:szCs w:val="24"/>
        </w:rPr>
        <w:tab/>
        <w:t xml:space="preserve">Social Media Engagement and Participation-Scale Methodology" (2018). </w:t>
      </w:r>
      <w:r w:rsidR="003038B0">
        <w:rPr>
          <w:rFonts w:cstheme="minorHAnsi"/>
          <w:sz w:val="24"/>
          <w:szCs w:val="24"/>
        </w:rPr>
        <w:tab/>
      </w:r>
      <w:r w:rsidRPr="006408CA">
        <w:rPr>
          <w:rFonts w:cstheme="minorHAnsi"/>
          <w:i/>
          <w:iCs/>
          <w:sz w:val="24"/>
          <w:szCs w:val="24"/>
        </w:rPr>
        <w:t xml:space="preserve">Electronic Theses </w:t>
      </w:r>
      <w:r w:rsidRPr="006408CA">
        <w:rPr>
          <w:rFonts w:cstheme="minorHAnsi"/>
          <w:i/>
          <w:iCs/>
          <w:sz w:val="24"/>
          <w:szCs w:val="24"/>
        </w:rPr>
        <w:tab/>
        <w:t>and Dissertations</w:t>
      </w:r>
      <w:r w:rsidRPr="006408CA">
        <w:rPr>
          <w:rFonts w:cstheme="minorHAnsi"/>
          <w:sz w:val="24"/>
          <w:szCs w:val="24"/>
        </w:rPr>
        <w:t xml:space="preserve">. 6022. </w:t>
      </w:r>
      <w:hyperlink r:id="rId14" w:history="1">
        <w:r w:rsidRPr="006408CA">
          <w:rPr>
            <w:rStyle w:val="Hyperlink"/>
            <w:rFonts w:cstheme="minorHAnsi"/>
            <w:sz w:val="24"/>
            <w:szCs w:val="24"/>
          </w:rPr>
          <w:t>http://stars.library.ucf.edu/etd/6022</w:t>
        </w:r>
      </w:hyperlink>
    </w:p>
    <w:p w14:paraId="460C6383" w14:textId="167F5D87" w:rsidR="006408CA" w:rsidRPr="00BD0AF9" w:rsidRDefault="006408CA" w:rsidP="006408CA">
      <w:pPr>
        <w:autoSpaceDE w:val="0"/>
        <w:autoSpaceDN w:val="0"/>
        <w:adjustRightInd w:val="0"/>
        <w:spacing w:before="240" w:after="0" w:line="240" w:lineRule="auto"/>
        <w:jc w:val="both"/>
        <w:rPr>
          <w:rFonts w:cstheme="minorHAnsi"/>
          <w:i/>
          <w:iCs/>
          <w:sz w:val="24"/>
          <w:szCs w:val="24"/>
          <w:lang w:val="it-IT"/>
        </w:rPr>
      </w:pPr>
      <w:r w:rsidRPr="006408CA">
        <w:rPr>
          <w:rFonts w:cstheme="minorHAnsi"/>
          <w:sz w:val="24"/>
          <w:szCs w:val="24"/>
          <w:lang w:val="it-IT"/>
        </w:rPr>
        <w:t xml:space="preserve">Pasquinelli, M. (2013). </w:t>
      </w:r>
      <w:r w:rsidRPr="006408CA">
        <w:rPr>
          <w:rFonts w:cstheme="minorHAnsi"/>
          <w:iCs/>
          <w:sz w:val="24"/>
          <w:szCs w:val="24"/>
          <w:lang w:val="it-IT"/>
        </w:rPr>
        <w:t xml:space="preserve">Media Activism: Strategie E Pratiche Della Comunicazione </w:t>
      </w:r>
      <w:r w:rsidR="003038B0">
        <w:rPr>
          <w:rFonts w:cstheme="minorHAnsi"/>
          <w:iCs/>
          <w:sz w:val="24"/>
          <w:szCs w:val="24"/>
          <w:lang w:val="it-IT"/>
        </w:rPr>
        <w:tab/>
      </w:r>
      <w:r w:rsidRPr="006408CA">
        <w:rPr>
          <w:rFonts w:cstheme="minorHAnsi"/>
          <w:iCs/>
          <w:sz w:val="24"/>
          <w:szCs w:val="24"/>
          <w:lang w:val="it-IT"/>
        </w:rPr>
        <w:t>Indipendente</w:t>
      </w:r>
      <w:r w:rsidR="00BD0AF9">
        <w:rPr>
          <w:rFonts w:cstheme="minorHAnsi"/>
          <w:i/>
          <w:iCs/>
          <w:sz w:val="24"/>
          <w:szCs w:val="24"/>
          <w:lang w:val="it-IT"/>
        </w:rPr>
        <w:t xml:space="preserve"> </w:t>
      </w:r>
      <w:r w:rsidRPr="00BD0AF9">
        <w:rPr>
          <w:rFonts w:cstheme="minorHAnsi"/>
          <w:sz w:val="24"/>
          <w:szCs w:val="24"/>
          <w:lang w:val="it-IT"/>
        </w:rPr>
        <w:t xml:space="preserve">(Roma: Derivepprodi, 2002); Stefania Milan, </w:t>
      </w:r>
      <w:r w:rsidRPr="00BD0AF9">
        <w:rPr>
          <w:rFonts w:cstheme="minorHAnsi"/>
          <w:i/>
          <w:iCs/>
          <w:sz w:val="24"/>
          <w:szCs w:val="24"/>
          <w:lang w:val="it-IT"/>
        </w:rPr>
        <w:t xml:space="preserve">Social Movements and </w:t>
      </w:r>
      <w:r w:rsidR="00BD0AF9">
        <w:rPr>
          <w:rFonts w:cstheme="minorHAnsi"/>
          <w:i/>
          <w:iCs/>
          <w:sz w:val="24"/>
          <w:szCs w:val="24"/>
          <w:lang w:val="it-IT"/>
        </w:rPr>
        <w:tab/>
      </w:r>
      <w:r w:rsidRPr="00BD0AF9">
        <w:rPr>
          <w:rFonts w:cstheme="minorHAnsi"/>
          <w:i/>
          <w:iCs/>
          <w:sz w:val="24"/>
          <w:szCs w:val="24"/>
          <w:lang w:val="it-IT"/>
        </w:rPr>
        <w:t>Their Technologies:</w:t>
      </w:r>
      <w:r w:rsidR="00BD0AF9">
        <w:rPr>
          <w:rFonts w:cstheme="minorHAnsi"/>
          <w:i/>
          <w:iCs/>
          <w:sz w:val="24"/>
          <w:szCs w:val="24"/>
          <w:lang w:val="it-IT"/>
        </w:rPr>
        <w:t xml:space="preserve"> </w:t>
      </w:r>
      <w:r w:rsidRPr="00BD0AF9">
        <w:rPr>
          <w:rFonts w:cstheme="minorHAnsi"/>
          <w:i/>
          <w:iCs/>
          <w:sz w:val="24"/>
          <w:szCs w:val="24"/>
          <w:lang w:val="it-IT"/>
        </w:rPr>
        <w:t xml:space="preserve">Wiring Social Change </w:t>
      </w:r>
      <w:r w:rsidRPr="00BD0AF9">
        <w:rPr>
          <w:rFonts w:cstheme="minorHAnsi"/>
          <w:sz w:val="24"/>
          <w:szCs w:val="24"/>
          <w:lang w:val="it-IT"/>
        </w:rPr>
        <w:t>(Palgrave Macmillan, 2013).</w:t>
      </w:r>
    </w:p>
    <w:p w14:paraId="64527FFD" w14:textId="77777777" w:rsidR="006408CA" w:rsidRPr="006408CA" w:rsidRDefault="006408CA" w:rsidP="006408CA">
      <w:pPr>
        <w:pStyle w:val="Heading1"/>
        <w:shd w:val="clear" w:color="auto" w:fill="FFFFFF"/>
        <w:spacing w:line="240" w:lineRule="auto"/>
        <w:jc w:val="both"/>
        <w:rPr>
          <w:rFonts w:asciiTheme="minorHAnsi" w:hAnsiTheme="minorHAnsi" w:cstheme="minorHAnsi"/>
          <w:color w:val="auto"/>
          <w:sz w:val="24"/>
          <w:szCs w:val="24"/>
        </w:rPr>
      </w:pPr>
      <w:r w:rsidRPr="006408CA">
        <w:rPr>
          <w:rFonts w:asciiTheme="minorHAnsi" w:hAnsiTheme="minorHAnsi" w:cstheme="minorHAnsi"/>
          <w:color w:val="auto"/>
          <w:sz w:val="24"/>
          <w:szCs w:val="24"/>
        </w:rPr>
        <w:t>Pew Research Center (2017). Key trends in social and digital news media. Retrieved from:</w:t>
      </w:r>
    </w:p>
    <w:p w14:paraId="4C050039" w14:textId="0F64E67C"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ab/>
      </w:r>
      <w:hyperlink r:id="rId15" w:history="1">
        <w:r w:rsidR="003038B0" w:rsidRPr="00272F1E">
          <w:rPr>
            <w:rStyle w:val="Hyperlink"/>
            <w:rFonts w:cstheme="minorHAnsi"/>
            <w:sz w:val="24"/>
            <w:szCs w:val="24"/>
          </w:rPr>
          <w:t>https://www.pewresearch.org/fact-tank/2017/10/04/key-trends-in-social-and-</w:t>
        </w:r>
        <w:r w:rsidR="003038B0" w:rsidRPr="00272F1E">
          <w:rPr>
            <w:rStyle w:val="Hyperlink"/>
            <w:rFonts w:cstheme="minorHAnsi"/>
            <w:sz w:val="24"/>
            <w:szCs w:val="24"/>
          </w:rPr>
          <w:tab/>
        </w:r>
        <w:r w:rsidR="003038B0" w:rsidRPr="00272F1E">
          <w:rPr>
            <w:rStyle w:val="Hyperlink"/>
            <w:rFonts w:cstheme="minorHAnsi"/>
            <w:sz w:val="24"/>
            <w:szCs w:val="24"/>
          </w:rPr>
          <w:t>digital-news-</w:t>
        </w:r>
        <w:r w:rsidR="003038B0" w:rsidRPr="00272F1E">
          <w:rPr>
            <w:rStyle w:val="Hyperlink"/>
            <w:rFonts w:cstheme="minorHAnsi"/>
            <w:sz w:val="24"/>
            <w:szCs w:val="24"/>
          </w:rPr>
          <w:tab/>
          <w:t>media/</w:t>
        </w:r>
      </w:hyperlink>
    </w:p>
    <w:p w14:paraId="76E67973" w14:textId="3A604FBF" w:rsidR="006408CA" w:rsidRPr="006408CA" w:rsidRDefault="006408CA" w:rsidP="006408CA">
      <w:pPr>
        <w:spacing w:before="240" w:after="0" w:line="240" w:lineRule="auto"/>
        <w:jc w:val="both"/>
        <w:rPr>
          <w:rFonts w:cstheme="minorHAnsi"/>
          <w:i/>
          <w:sz w:val="24"/>
          <w:szCs w:val="24"/>
          <w:u w:val="single"/>
        </w:rPr>
      </w:pPr>
      <w:r w:rsidRPr="006408CA">
        <w:rPr>
          <w:rFonts w:cstheme="minorHAnsi"/>
          <w:sz w:val="24"/>
          <w:szCs w:val="24"/>
        </w:rPr>
        <w:lastRenderedPageBreak/>
        <w:t xml:space="preserve">Pigott, F. (2018). Do more with twitter data. Available at: </w:t>
      </w:r>
      <w:r w:rsidRPr="006408CA">
        <w:rPr>
          <w:rFonts w:cstheme="minorHAnsi"/>
          <w:sz w:val="24"/>
          <w:szCs w:val="24"/>
        </w:rPr>
        <w:tab/>
      </w:r>
      <w:hyperlink r:id="rId16" w:history="1">
        <w:r w:rsidR="00B04F10" w:rsidRPr="00272F1E">
          <w:rPr>
            <w:rStyle w:val="Hyperlink"/>
            <w:rFonts w:cstheme="minorHAnsi"/>
            <w:i/>
            <w:sz w:val="24"/>
            <w:szCs w:val="24"/>
          </w:rPr>
          <w:t>https://twitterdev.github.io/do_more_with_twitter_data/finding_the_right_data.ht</w:t>
        </w:r>
        <w:r w:rsidR="00B04F10" w:rsidRPr="00272F1E">
          <w:rPr>
            <w:rStyle w:val="Hyperlink"/>
            <w:rFonts w:cstheme="minorHAnsi"/>
            <w:i/>
            <w:sz w:val="24"/>
            <w:szCs w:val="24"/>
          </w:rPr>
          <w:tab/>
        </w:r>
        <w:r w:rsidR="00B04F10" w:rsidRPr="00272F1E">
          <w:rPr>
            <w:rStyle w:val="Hyperlink"/>
            <w:rFonts w:cstheme="minorHAnsi"/>
            <w:i/>
            <w:sz w:val="24"/>
            <w:szCs w:val="24"/>
          </w:rPr>
          <w:t>ml</w:t>
        </w:r>
      </w:hyperlink>
    </w:p>
    <w:p w14:paraId="02CE1C74" w14:textId="08C8F7AC"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 xml:space="preserve">Ranney, K. (2014). Social media use and collective identity within the occupy movement </w:t>
      </w:r>
      <w:r w:rsidR="00B04F10">
        <w:rPr>
          <w:rFonts w:cstheme="minorHAnsi"/>
          <w:sz w:val="24"/>
          <w:szCs w:val="24"/>
        </w:rPr>
        <w:tab/>
      </w:r>
      <w:r w:rsidRPr="006408CA">
        <w:rPr>
          <w:rFonts w:cstheme="minorHAnsi"/>
          <w:sz w:val="24"/>
          <w:szCs w:val="24"/>
        </w:rPr>
        <w:t xml:space="preserve">(Doctoral </w:t>
      </w:r>
      <w:r w:rsidRPr="006408CA">
        <w:rPr>
          <w:rFonts w:cstheme="minorHAnsi"/>
          <w:sz w:val="24"/>
          <w:szCs w:val="24"/>
        </w:rPr>
        <w:tab/>
        <w:t xml:space="preserve">dissertation). University of Hawaii at Manoa, Honolulu, HI. Retrieved </w:t>
      </w:r>
      <w:r w:rsidR="00B04F10">
        <w:rPr>
          <w:rFonts w:cstheme="minorHAnsi"/>
          <w:sz w:val="24"/>
          <w:szCs w:val="24"/>
        </w:rPr>
        <w:tab/>
      </w:r>
      <w:r w:rsidRPr="006408CA">
        <w:rPr>
          <w:rFonts w:cstheme="minorHAnsi"/>
          <w:sz w:val="24"/>
          <w:szCs w:val="24"/>
        </w:rPr>
        <w:t xml:space="preserve">from https:// </w:t>
      </w:r>
      <w:r w:rsidRPr="006408CA">
        <w:rPr>
          <w:rFonts w:cstheme="minorHAnsi"/>
          <w:sz w:val="24"/>
          <w:szCs w:val="24"/>
        </w:rPr>
        <w:tab/>
        <w:t xml:space="preserve">scholarspace.manoa.hawaii.edu/bitstream/10125/101130/1/ </w:t>
      </w:r>
      <w:r w:rsidR="00B04F10">
        <w:rPr>
          <w:rFonts w:cstheme="minorHAnsi"/>
          <w:sz w:val="24"/>
          <w:szCs w:val="24"/>
        </w:rPr>
        <w:tab/>
      </w:r>
      <w:r w:rsidRPr="006408CA">
        <w:rPr>
          <w:rFonts w:cstheme="minorHAnsi"/>
          <w:sz w:val="24"/>
          <w:szCs w:val="24"/>
        </w:rPr>
        <w:t>Ranney_Kathryn_r.pdf</w:t>
      </w:r>
    </w:p>
    <w:p w14:paraId="3826425E" w14:textId="77777777"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Raven, P. H.; Berg, L. R. &amp; Hassenshal, D. M. (2010). Environment. New Jersey, Wiley.</w:t>
      </w:r>
    </w:p>
    <w:p w14:paraId="2ECCDAC8" w14:textId="77777777"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Santra, S. C. (2011). Environmental science (2nd ed.) Kalkata: New Central Book Agency.</w:t>
      </w:r>
    </w:p>
    <w:p w14:paraId="03F1F1D8" w14:textId="6CBA2C17"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Renzi, A., and Langlois, G. (2015): “Data Activism.” In: Greg Elmer/ Ganaele Langlois/Joanna </w:t>
      </w:r>
      <w:r w:rsidRPr="006408CA">
        <w:rPr>
          <w:rFonts w:cstheme="minorHAnsi"/>
          <w:sz w:val="24"/>
          <w:szCs w:val="24"/>
        </w:rPr>
        <w:tab/>
        <w:t xml:space="preserve">Redden (eds.), Compromised Data: From Social Media to Big Data, London: </w:t>
      </w:r>
      <w:r>
        <w:rPr>
          <w:rFonts w:cstheme="minorHAnsi"/>
          <w:sz w:val="24"/>
          <w:szCs w:val="24"/>
        </w:rPr>
        <w:tab/>
      </w:r>
      <w:r w:rsidRPr="006408CA">
        <w:rPr>
          <w:rFonts w:cstheme="minorHAnsi"/>
          <w:sz w:val="24"/>
          <w:szCs w:val="24"/>
        </w:rPr>
        <w:t xml:space="preserve">Bloomsbury, </w:t>
      </w:r>
      <w:r w:rsidRPr="006408CA">
        <w:rPr>
          <w:rFonts w:cstheme="minorHAnsi"/>
          <w:sz w:val="24"/>
          <w:szCs w:val="24"/>
        </w:rPr>
        <w:tab/>
        <w:t>pp. 202–25.</w:t>
      </w:r>
    </w:p>
    <w:p w14:paraId="73D78E02" w14:textId="665DF5AA" w:rsidR="006408CA" w:rsidRPr="006408CA" w:rsidRDefault="006408CA" w:rsidP="006408CA">
      <w:pPr>
        <w:pStyle w:val="Heading1"/>
        <w:spacing w:line="240" w:lineRule="auto"/>
        <w:jc w:val="both"/>
        <w:rPr>
          <w:rFonts w:asciiTheme="minorHAnsi" w:hAnsiTheme="minorHAnsi" w:cstheme="minorHAnsi"/>
          <w:color w:val="505050"/>
          <w:sz w:val="24"/>
          <w:szCs w:val="24"/>
        </w:rPr>
      </w:pPr>
      <w:r w:rsidRPr="006408CA">
        <w:rPr>
          <w:rFonts w:asciiTheme="minorHAnsi" w:hAnsiTheme="minorHAnsi" w:cstheme="minorHAnsi"/>
          <w:color w:val="000000" w:themeColor="text1"/>
          <w:sz w:val="24"/>
          <w:szCs w:val="24"/>
        </w:rPr>
        <w:t xml:space="preserve">Sandoval-Almazan, R., and Gil-Garcia, J.R. (2014). </w:t>
      </w:r>
      <w:r w:rsidRPr="006408CA">
        <w:rPr>
          <w:rStyle w:val="title-text"/>
          <w:rFonts w:asciiTheme="minorHAnsi" w:hAnsiTheme="minorHAnsi" w:cstheme="minorHAnsi"/>
          <w:color w:val="505050"/>
          <w:sz w:val="24"/>
          <w:szCs w:val="24"/>
        </w:rPr>
        <w:t xml:space="preserve">Towards cyberactivism 2.0? Understanding </w:t>
      </w:r>
      <w:r>
        <w:rPr>
          <w:rStyle w:val="title-text"/>
          <w:rFonts w:asciiTheme="minorHAnsi" w:hAnsiTheme="minorHAnsi" w:cstheme="minorHAnsi"/>
          <w:color w:val="505050"/>
          <w:sz w:val="24"/>
          <w:szCs w:val="24"/>
        </w:rPr>
        <w:tab/>
      </w:r>
      <w:r w:rsidRPr="006408CA">
        <w:rPr>
          <w:rStyle w:val="title-text"/>
          <w:rFonts w:asciiTheme="minorHAnsi" w:hAnsiTheme="minorHAnsi" w:cstheme="minorHAnsi"/>
          <w:color w:val="505050"/>
          <w:sz w:val="24"/>
          <w:szCs w:val="24"/>
        </w:rPr>
        <w:t xml:space="preserve">the </w:t>
      </w:r>
      <w:r w:rsidRPr="006408CA">
        <w:rPr>
          <w:rStyle w:val="title-text"/>
          <w:rFonts w:asciiTheme="minorHAnsi" w:hAnsiTheme="minorHAnsi" w:cstheme="minorHAnsi"/>
          <w:color w:val="505050"/>
          <w:sz w:val="24"/>
          <w:szCs w:val="24"/>
        </w:rPr>
        <w:tab/>
        <w:t xml:space="preserve">use of social media and other information technologies for political activism </w:t>
      </w:r>
      <w:r>
        <w:rPr>
          <w:rStyle w:val="title-text"/>
          <w:rFonts w:asciiTheme="minorHAnsi" w:hAnsiTheme="minorHAnsi" w:cstheme="minorHAnsi"/>
          <w:color w:val="505050"/>
          <w:sz w:val="24"/>
          <w:szCs w:val="24"/>
        </w:rPr>
        <w:tab/>
      </w:r>
      <w:r w:rsidRPr="006408CA">
        <w:rPr>
          <w:rStyle w:val="title-text"/>
          <w:rFonts w:asciiTheme="minorHAnsi" w:hAnsiTheme="minorHAnsi" w:cstheme="minorHAnsi"/>
          <w:color w:val="505050"/>
          <w:sz w:val="24"/>
          <w:szCs w:val="24"/>
        </w:rPr>
        <w:t xml:space="preserve">and social </w:t>
      </w:r>
      <w:r w:rsidRPr="006408CA">
        <w:rPr>
          <w:rStyle w:val="title-text"/>
          <w:rFonts w:asciiTheme="minorHAnsi" w:hAnsiTheme="minorHAnsi" w:cstheme="minorHAnsi"/>
          <w:color w:val="505050"/>
          <w:sz w:val="24"/>
          <w:szCs w:val="24"/>
        </w:rPr>
        <w:tab/>
        <w:t xml:space="preserve">movements. </w:t>
      </w:r>
      <w:hyperlink r:id="rId17" w:tooltip="Go to Government Information Quarterly on ScienceDirect" w:history="1">
        <w:r w:rsidRPr="006408CA">
          <w:rPr>
            <w:rFonts w:asciiTheme="minorHAnsi" w:hAnsiTheme="minorHAnsi" w:cstheme="minorHAnsi"/>
            <w:i/>
            <w:iCs/>
            <w:color w:val="505050"/>
            <w:sz w:val="24"/>
            <w:szCs w:val="24"/>
          </w:rPr>
          <w:t>Government Information Quarterly</w:t>
        </w:r>
      </w:hyperlink>
      <w:r w:rsidRPr="006408CA">
        <w:rPr>
          <w:rFonts w:asciiTheme="minorHAnsi" w:hAnsiTheme="minorHAnsi" w:cstheme="minorHAnsi"/>
          <w:i/>
          <w:iCs/>
          <w:color w:val="505050"/>
          <w:sz w:val="24"/>
          <w:szCs w:val="24"/>
        </w:rPr>
        <w:t xml:space="preserve">, </w:t>
      </w:r>
      <w:hyperlink r:id="rId18" w:tooltip="Go to table of contents for this volume/issue" w:history="1">
        <w:r w:rsidRPr="006408CA">
          <w:rPr>
            <w:rFonts w:asciiTheme="minorHAnsi" w:eastAsia="Times New Roman" w:hAnsiTheme="minorHAnsi" w:cstheme="minorHAnsi"/>
            <w:color w:val="0C7DBB"/>
            <w:sz w:val="24"/>
            <w:szCs w:val="24"/>
          </w:rPr>
          <w:t xml:space="preserve">Volume 31, Issue </w:t>
        </w:r>
        <w:r>
          <w:rPr>
            <w:rFonts w:asciiTheme="minorHAnsi" w:eastAsia="Times New Roman" w:hAnsiTheme="minorHAnsi" w:cstheme="minorHAnsi"/>
            <w:color w:val="0C7DBB"/>
            <w:sz w:val="24"/>
            <w:szCs w:val="24"/>
          </w:rPr>
          <w:tab/>
        </w:r>
        <w:r w:rsidRPr="006408CA">
          <w:rPr>
            <w:rFonts w:asciiTheme="minorHAnsi" w:eastAsia="Times New Roman" w:hAnsiTheme="minorHAnsi" w:cstheme="minorHAnsi"/>
            <w:color w:val="0C7DBB"/>
            <w:sz w:val="24"/>
            <w:szCs w:val="24"/>
          </w:rPr>
          <w:t>3</w:t>
        </w:r>
      </w:hyperlink>
      <w:r w:rsidRPr="006408CA">
        <w:rPr>
          <w:rFonts w:asciiTheme="minorHAnsi" w:eastAsia="Times New Roman" w:hAnsiTheme="minorHAnsi" w:cstheme="minorHAnsi"/>
          <w:color w:val="2E2E2E"/>
          <w:sz w:val="24"/>
          <w:szCs w:val="24"/>
        </w:rPr>
        <w:t xml:space="preserve">, July 2014, Pages </w:t>
      </w:r>
      <w:r w:rsidRPr="006408CA">
        <w:rPr>
          <w:rFonts w:asciiTheme="minorHAnsi" w:eastAsia="Times New Roman" w:hAnsiTheme="minorHAnsi" w:cstheme="minorHAnsi"/>
          <w:color w:val="2E2E2E"/>
          <w:sz w:val="24"/>
          <w:szCs w:val="24"/>
        </w:rPr>
        <w:tab/>
        <w:t>365-378</w:t>
      </w:r>
    </w:p>
    <w:p w14:paraId="2F6FD8D1" w14:textId="77777777"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Sundararajan A, Provost F, Oestreicher-Singer G, Aral S (2013) Information in digital, economic </w:t>
      </w:r>
      <w:r w:rsidRPr="006408CA">
        <w:rPr>
          <w:rFonts w:cstheme="minorHAnsi"/>
          <w:sz w:val="24"/>
          <w:szCs w:val="24"/>
        </w:rPr>
        <w:tab/>
        <w:t xml:space="preserve">and social networks. </w:t>
      </w:r>
      <w:r w:rsidRPr="006408CA">
        <w:rPr>
          <w:rFonts w:cstheme="minorHAnsi"/>
          <w:i/>
          <w:iCs/>
          <w:sz w:val="24"/>
          <w:szCs w:val="24"/>
        </w:rPr>
        <w:t>Information Systems Research</w:t>
      </w:r>
      <w:r w:rsidRPr="006408CA">
        <w:rPr>
          <w:rFonts w:cstheme="minorHAnsi"/>
          <w:sz w:val="24"/>
          <w:szCs w:val="24"/>
        </w:rPr>
        <w:t>. Forthcoming.</w:t>
      </w:r>
    </w:p>
    <w:p w14:paraId="70DD8797" w14:textId="77777777" w:rsidR="006408CA" w:rsidRPr="006408CA" w:rsidRDefault="006408CA" w:rsidP="006408CA">
      <w:pPr>
        <w:spacing w:before="240" w:after="0" w:line="240" w:lineRule="auto"/>
        <w:jc w:val="both"/>
        <w:rPr>
          <w:rFonts w:cstheme="minorHAnsi"/>
          <w:i/>
          <w:sz w:val="24"/>
          <w:szCs w:val="24"/>
          <w:u w:val="single"/>
        </w:rPr>
      </w:pPr>
      <w:r w:rsidRPr="006408CA">
        <w:rPr>
          <w:rFonts w:cstheme="minorHAnsi"/>
          <w:sz w:val="24"/>
          <w:szCs w:val="24"/>
        </w:rPr>
        <w:t>TAGs 1.6 by Martin Hawksey. Available at:</w:t>
      </w:r>
      <w:r w:rsidRPr="006408CA">
        <w:rPr>
          <w:rFonts w:cstheme="minorHAnsi"/>
          <w:i/>
          <w:sz w:val="24"/>
          <w:szCs w:val="24"/>
          <w:u w:val="single"/>
        </w:rPr>
        <w:t xml:space="preserve"> https://tags.hawksey.info/get-tags/</w:t>
      </w:r>
    </w:p>
    <w:p w14:paraId="7DA79880" w14:textId="77777777"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Tounsend, L. and Wallace, C. Social Media Research: A guide to ethics. University of Aberdeen. </w:t>
      </w:r>
      <w:r w:rsidRPr="006408CA">
        <w:rPr>
          <w:rFonts w:cstheme="minorHAnsi"/>
          <w:sz w:val="24"/>
          <w:szCs w:val="24"/>
        </w:rPr>
        <w:tab/>
        <w:t xml:space="preserve">Available at </w:t>
      </w:r>
      <w:hyperlink r:id="rId19" w:history="1">
        <w:r w:rsidRPr="006408CA">
          <w:rPr>
            <w:rStyle w:val="Hyperlink"/>
            <w:rFonts w:cstheme="minorHAnsi"/>
            <w:sz w:val="24"/>
            <w:szCs w:val="24"/>
          </w:rPr>
          <w:t>https://www.gla.ac.uk/media/media_487729_en.pdf</w:t>
        </w:r>
      </w:hyperlink>
      <w:r w:rsidRPr="006408CA">
        <w:rPr>
          <w:rFonts w:cstheme="minorHAnsi"/>
          <w:sz w:val="24"/>
          <w:szCs w:val="24"/>
        </w:rPr>
        <w:t xml:space="preserve"> </w:t>
      </w:r>
    </w:p>
    <w:p w14:paraId="21924F07" w14:textId="77777777"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 xml:space="preserve">Trottier, D. and Fuchs, C. (2015). Theorising Social Media, Politics and the State An Introduction. </w:t>
      </w:r>
      <w:r w:rsidRPr="006408CA">
        <w:rPr>
          <w:rFonts w:cstheme="minorHAnsi"/>
          <w:sz w:val="24"/>
          <w:szCs w:val="24"/>
        </w:rPr>
        <w:tab/>
        <w:t xml:space="preserve">Retrieved from: </w:t>
      </w:r>
      <w:hyperlink r:id="rId20" w:history="1">
        <w:r w:rsidRPr="006408CA">
          <w:rPr>
            <w:rStyle w:val="Hyperlink"/>
            <w:rFonts w:cstheme="minorHAnsi"/>
            <w:sz w:val="24"/>
            <w:szCs w:val="24"/>
          </w:rPr>
          <w:t>https://www.dhi.ac.uk/san/waysofbeing/data/economy-crone-trottier-</w:t>
        </w:r>
        <w:r w:rsidRPr="006408CA">
          <w:rPr>
            <w:rStyle w:val="Hyperlink"/>
            <w:rFonts w:cstheme="minorHAnsi"/>
            <w:sz w:val="24"/>
            <w:szCs w:val="24"/>
          </w:rPr>
          <w:tab/>
          <w:t>2015.pdf</w:t>
        </w:r>
      </w:hyperlink>
    </w:p>
    <w:p w14:paraId="04EE8202" w14:textId="77777777"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 xml:space="preserve">Van Osch, W. and Coursaris, C.K. (2013). Organizational Social Media: </w:t>
      </w:r>
      <w:r w:rsidRPr="006408CA">
        <w:rPr>
          <w:rFonts w:cstheme="minorHAnsi"/>
          <w:bCs/>
          <w:sz w:val="24"/>
          <w:szCs w:val="24"/>
        </w:rPr>
        <w:t xml:space="preserve">A Comprehensive </w:t>
      </w:r>
      <w:r w:rsidRPr="006408CA">
        <w:rPr>
          <w:rFonts w:cstheme="minorHAnsi"/>
          <w:bCs/>
          <w:sz w:val="24"/>
          <w:szCs w:val="24"/>
        </w:rPr>
        <w:tab/>
        <w:t xml:space="preserve">Framework and Research Agenda. </w:t>
      </w:r>
      <w:r w:rsidRPr="006408CA">
        <w:rPr>
          <w:rFonts w:cstheme="minorHAnsi"/>
          <w:sz w:val="24"/>
          <w:szCs w:val="24"/>
        </w:rPr>
        <w:t xml:space="preserve">46th Hawaii International Conference on System </w:t>
      </w:r>
      <w:r w:rsidRPr="006408CA">
        <w:rPr>
          <w:rFonts w:cstheme="minorHAnsi"/>
          <w:sz w:val="24"/>
          <w:szCs w:val="24"/>
        </w:rPr>
        <w:tab/>
        <w:t>Sciences (DOI 10.1109/HICSS.2013.439).</w:t>
      </w:r>
    </w:p>
    <w:p w14:paraId="4CFE3E9F" w14:textId="77777777" w:rsidR="006408CA" w:rsidRPr="006408CA" w:rsidRDefault="006408CA" w:rsidP="006408CA">
      <w:pPr>
        <w:autoSpaceDE w:val="0"/>
        <w:autoSpaceDN w:val="0"/>
        <w:adjustRightInd w:val="0"/>
        <w:spacing w:before="240" w:after="0" w:line="240" w:lineRule="auto"/>
        <w:jc w:val="both"/>
        <w:rPr>
          <w:rFonts w:cstheme="minorHAnsi"/>
          <w:sz w:val="24"/>
          <w:szCs w:val="24"/>
        </w:rPr>
      </w:pPr>
      <w:r w:rsidRPr="006408CA">
        <w:rPr>
          <w:rFonts w:cstheme="minorHAnsi"/>
          <w:sz w:val="24"/>
          <w:szCs w:val="24"/>
        </w:rPr>
        <w:t xml:space="preserve">Wang, H., Tong, L., Takeuchi, R. and George, G. (2016). Corporate Social Responsibility: an </w:t>
      </w:r>
      <w:r w:rsidRPr="006408CA">
        <w:rPr>
          <w:rFonts w:cstheme="minorHAnsi"/>
          <w:sz w:val="24"/>
          <w:szCs w:val="24"/>
        </w:rPr>
        <w:tab/>
        <w:t xml:space="preserve">overview and new research directions. Editorial - Thematic issue on corporate social </w:t>
      </w:r>
      <w:r w:rsidRPr="006408CA">
        <w:rPr>
          <w:rFonts w:cstheme="minorHAnsi"/>
          <w:sz w:val="24"/>
          <w:szCs w:val="24"/>
        </w:rPr>
        <w:tab/>
        <w:t xml:space="preserve">responsibility. </w:t>
      </w:r>
      <w:r w:rsidRPr="006408CA">
        <w:rPr>
          <w:rFonts w:cstheme="minorHAnsi"/>
          <w:i/>
          <w:sz w:val="24"/>
          <w:szCs w:val="24"/>
        </w:rPr>
        <w:t>Academy of Management Journal</w:t>
      </w:r>
      <w:r w:rsidRPr="006408CA">
        <w:rPr>
          <w:rFonts w:cstheme="minorHAnsi"/>
          <w:sz w:val="24"/>
          <w:szCs w:val="24"/>
        </w:rPr>
        <w:t xml:space="preserve">. Vol. 59, No. 2, 534–544. </w:t>
      </w:r>
      <w:r w:rsidRPr="006408CA">
        <w:rPr>
          <w:rFonts w:cstheme="minorHAnsi"/>
          <w:sz w:val="24"/>
          <w:szCs w:val="24"/>
        </w:rPr>
        <w:tab/>
      </w:r>
      <w:hyperlink r:id="rId21" w:history="1">
        <w:r w:rsidRPr="006408CA">
          <w:rPr>
            <w:rStyle w:val="Hyperlink"/>
            <w:rFonts w:cstheme="minorHAnsi"/>
            <w:sz w:val="24"/>
            <w:szCs w:val="24"/>
          </w:rPr>
          <w:t>http://dx.doi.org/10.5465/amj.2016.5001</w:t>
        </w:r>
      </w:hyperlink>
    </w:p>
    <w:p w14:paraId="50B546EE" w14:textId="77777777" w:rsidR="006408CA" w:rsidRPr="006408CA" w:rsidRDefault="006408CA" w:rsidP="006408CA">
      <w:pPr>
        <w:spacing w:before="240" w:after="0" w:line="240" w:lineRule="auto"/>
        <w:jc w:val="both"/>
        <w:rPr>
          <w:rFonts w:cstheme="minorHAnsi"/>
          <w:sz w:val="24"/>
          <w:szCs w:val="24"/>
        </w:rPr>
      </w:pPr>
      <w:r w:rsidRPr="006408CA">
        <w:rPr>
          <w:rFonts w:cstheme="minorHAnsi"/>
          <w:sz w:val="24"/>
          <w:szCs w:val="24"/>
        </w:rPr>
        <w:t xml:space="preserve">Wisdom, V. and Gupta, R. (2016). An introduction to Twitter Data Analysis in Python. Available </w:t>
      </w:r>
      <w:r w:rsidRPr="006408CA">
        <w:rPr>
          <w:rFonts w:cstheme="minorHAnsi"/>
          <w:sz w:val="24"/>
          <w:szCs w:val="24"/>
        </w:rPr>
        <w:tab/>
        <w:t xml:space="preserve">at: </w:t>
      </w:r>
      <w:hyperlink r:id="rId22" w:history="1">
        <w:r w:rsidRPr="006408CA">
          <w:rPr>
            <w:rStyle w:val="Hyperlink"/>
            <w:rFonts w:cstheme="minorHAnsi"/>
            <w:i/>
            <w:iCs/>
            <w:sz w:val="24"/>
            <w:szCs w:val="24"/>
          </w:rPr>
          <w:t>https://www.researchgate.net/publication/308371781</w:t>
        </w:r>
      </w:hyperlink>
      <w:r w:rsidRPr="006408CA">
        <w:rPr>
          <w:rFonts w:cstheme="minorHAnsi"/>
          <w:color w:val="3874A2"/>
          <w:sz w:val="24"/>
          <w:szCs w:val="24"/>
        </w:rPr>
        <w:t xml:space="preserve"> </w:t>
      </w:r>
    </w:p>
    <w:p w14:paraId="556F0B40" w14:textId="77777777" w:rsidR="006408CA" w:rsidRPr="006408CA" w:rsidRDefault="006408CA" w:rsidP="006408CA">
      <w:pPr>
        <w:spacing w:before="240" w:after="0" w:line="240" w:lineRule="auto"/>
        <w:jc w:val="both"/>
        <w:textAlignment w:val="center"/>
        <w:rPr>
          <w:rFonts w:cstheme="minorHAnsi"/>
          <w:sz w:val="24"/>
          <w:szCs w:val="24"/>
          <w:lang w:val="en-US"/>
        </w:rPr>
      </w:pPr>
      <w:r w:rsidRPr="006408CA">
        <w:rPr>
          <w:rFonts w:cstheme="minorHAnsi"/>
          <w:color w:val="000000" w:themeColor="text1"/>
          <w:sz w:val="24"/>
          <w:szCs w:val="24"/>
          <w:shd w:val="clear" w:color="auto" w:fill="FFFFFF"/>
        </w:rPr>
        <w:t xml:space="preserve">Xiong, Y., Cho, M., Boatwright, B. (2019). Hashtag activism and message frames among social </w:t>
      </w:r>
      <w:r w:rsidRPr="006408CA">
        <w:rPr>
          <w:rFonts w:cstheme="minorHAnsi"/>
          <w:color w:val="000000" w:themeColor="text1"/>
          <w:sz w:val="24"/>
          <w:szCs w:val="24"/>
          <w:shd w:val="clear" w:color="auto" w:fill="FFFFFF"/>
        </w:rPr>
        <w:tab/>
        <w:t xml:space="preserve">movement organizations: Semantic network analysis and thematic analysis of Twitter </w:t>
      </w:r>
      <w:r w:rsidRPr="006408CA">
        <w:rPr>
          <w:rFonts w:cstheme="minorHAnsi"/>
          <w:color w:val="000000" w:themeColor="text1"/>
          <w:sz w:val="24"/>
          <w:szCs w:val="24"/>
          <w:shd w:val="clear" w:color="auto" w:fill="FFFFFF"/>
        </w:rPr>
        <w:lastRenderedPageBreak/>
        <w:tab/>
        <w:t xml:space="preserve">during the #MeToo movement. </w:t>
      </w:r>
      <w:r w:rsidRPr="006408CA">
        <w:rPr>
          <w:rFonts w:cstheme="minorHAnsi"/>
          <w:i/>
          <w:iCs/>
          <w:color w:val="000000" w:themeColor="text1"/>
          <w:sz w:val="24"/>
          <w:szCs w:val="24"/>
          <w:shd w:val="clear" w:color="auto" w:fill="FFFFFF"/>
        </w:rPr>
        <w:t xml:space="preserve">Public Relations Review, </w:t>
      </w:r>
      <w:hyperlink r:id="rId23" w:tooltip="Go to table of contents for this volume/issue" w:history="1">
        <w:r w:rsidRPr="006408CA">
          <w:rPr>
            <w:rFonts w:eastAsia="Times New Roman" w:cstheme="minorHAnsi"/>
            <w:i/>
            <w:iCs/>
            <w:color w:val="000000" w:themeColor="text1"/>
            <w:sz w:val="24"/>
            <w:szCs w:val="24"/>
          </w:rPr>
          <w:t>Volume 45, Issue 1</w:t>
        </w:r>
      </w:hyperlink>
      <w:r w:rsidRPr="006408CA">
        <w:rPr>
          <w:rFonts w:eastAsia="Times New Roman" w:cstheme="minorHAnsi"/>
          <w:i/>
          <w:iCs/>
          <w:color w:val="000000" w:themeColor="text1"/>
          <w:sz w:val="24"/>
          <w:szCs w:val="24"/>
        </w:rPr>
        <w:t xml:space="preserve">, March 2019, </w:t>
      </w:r>
      <w:r w:rsidRPr="006408CA">
        <w:rPr>
          <w:rFonts w:eastAsia="Times New Roman" w:cstheme="minorHAnsi"/>
          <w:i/>
          <w:iCs/>
          <w:color w:val="000000" w:themeColor="text1"/>
          <w:sz w:val="24"/>
          <w:szCs w:val="24"/>
        </w:rPr>
        <w:tab/>
        <w:t>Pages 10-23.</w:t>
      </w:r>
    </w:p>
    <w:p w14:paraId="26A63E7D" w14:textId="77777777" w:rsidR="00C87CFD" w:rsidRPr="006408CA" w:rsidRDefault="00C87CFD" w:rsidP="006408CA">
      <w:pPr>
        <w:spacing w:before="240" w:line="240" w:lineRule="auto"/>
        <w:jc w:val="both"/>
        <w:rPr>
          <w:rFonts w:cstheme="minorHAnsi"/>
          <w:sz w:val="24"/>
          <w:szCs w:val="24"/>
          <w:lang w:val="en-US"/>
        </w:rPr>
      </w:pPr>
    </w:p>
    <w:p w14:paraId="0641EDA6" w14:textId="77777777" w:rsidR="001058ED" w:rsidRPr="006408CA" w:rsidRDefault="001058ED" w:rsidP="006408CA">
      <w:pPr>
        <w:spacing w:before="240" w:after="0" w:line="240" w:lineRule="auto"/>
        <w:jc w:val="both"/>
        <w:rPr>
          <w:rFonts w:cstheme="minorHAnsi"/>
          <w:sz w:val="24"/>
          <w:szCs w:val="24"/>
          <w:lang w:val="en-US"/>
        </w:rPr>
      </w:pPr>
    </w:p>
    <w:p w14:paraId="4666E89F" w14:textId="77777777" w:rsidR="001E52C5" w:rsidRPr="006408CA" w:rsidRDefault="001E52C5" w:rsidP="006408CA">
      <w:pPr>
        <w:spacing w:before="240" w:line="240" w:lineRule="auto"/>
        <w:jc w:val="both"/>
        <w:rPr>
          <w:rFonts w:cstheme="minorHAnsi"/>
          <w:sz w:val="24"/>
          <w:szCs w:val="24"/>
          <w:lang w:val="en-US"/>
        </w:rPr>
      </w:pPr>
    </w:p>
    <w:p w14:paraId="40E0E346" w14:textId="77777777" w:rsidR="00C60338" w:rsidRPr="00B21A01" w:rsidRDefault="00C60338" w:rsidP="00C60338">
      <w:pPr>
        <w:spacing w:line="240" w:lineRule="auto"/>
        <w:jc w:val="both"/>
        <w:rPr>
          <w:rFonts w:cstheme="minorHAnsi"/>
          <w:bCs/>
          <w:sz w:val="24"/>
          <w:szCs w:val="24"/>
        </w:rPr>
      </w:pPr>
    </w:p>
    <w:p w14:paraId="11E4678F" w14:textId="77777777" w:rsidR="00C60338" w:rsidRPr="00C60338" w:rsidRDefault="00C60338" w:rsidP="00887571">
      <w:pPr>
        <w:jc w:val="both"/>
        <w:rPr>
          <w:sz w:val="24"/>
          <w:szCs w:val="24"/>
        </w:rPr>
      </w:pPr>
    </w:p>
    <w:p w14:paraId="2630B16D" w14:textId="77777777" w:rsidR="00887571" w:rsidRPr="00887571" w:rsidRDefault="00887571" w:rsidP="00887571">
      <w:pPr>
        <w:jc w:val="both"/>
        <w:rPr>
          <w:b/>
          <w:bCs/>
          <w:sz w:val="24"/>
          <w:szCs w:val="24"/>
          <w:lang w:val="en-US"/>
        </w:rPr>
      </w:pPr>
    </w:p>
    <w:p w14:paraId="66F51676" w14:textId="77777777" w:rsidR="00887571" w:rsidRPr="00887571" w:rsidRDefault="00887571">
      <w:pPr>
        <w:rPr>
          <w:sz w:val="24"/>
          <w:szCs w:val="24"/>
          <w:lang w:val="en-US"/>
        </w:rPr>
      </w:pPr>
    </w:p>
    <w:sectPr w:rsidR="00887571" w:rsidRPr="008875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71"/>
    <w:rsid w:val="00090668"/>
    <w:rsid w:val="001058ED"/>
    <w:rsid w:val="001E52C5"/>
    <w:rsid w:val="00216145"/>
    <w:rsid w:val="002B05F9"/>
    <w:rsid w:val="003038B0"/>
    <w:rsid w:val="00311139"/>
    <w:rsid w:val="00376A9F"/>
    <w:rsid w:val="0043796F"/>
    <w:rsid w:val="0061072F"/>
    <w:rsid w:val="006408CA"/>
    <w:rsid w:val="006E28B0"/>
    <w:rsid w:val="00887571"/>
    <w:rsid w:val="008B2C1E"/>
    <w:rsid w:val="00917158"/>
    <w:rsid w:val="00A81484"/>
    <w:rsid w:val="00B04F10"/>
    <w:rsid w:val="00BB5F34"/>
    <w:rsid w:val="00BB75D2"/>
    <w:rsid w:val="00BD0AF9"/>
    <w:rsid w:val="00C60338"/>
    <w:rsid w:val="00C87CFD"/>
    <w:rsid w:val="00E55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0CD1"/>
  <w15:chartTrackingRefBased/>
  <w15:docId w15:val="{6DEFE6A0-5F36-4922-BDEE-8415B543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C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571"/>
    <w:rPr>
      <w:color w:val="0563C1" w:themeColor="hyperlink"/>
      <w:u w:val="single"/>
    </w:rPr>
  </w:style>
  <w:style w:type="table" w:styleId="TableGrid">
    <w:name w:val="Table Grid"/>
    <w:basedOn w:val="TableNormal"/>
    <w:uiPriority w:val="39"/>
    <w:rsid w:val="00105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8CA"/>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6408CA"/>
    <w:pPr>
      <w:autoSpaceDE w:val="0"/>
      <w:autoSpaceDN w:val="0"/>
      <w:adjustRightInd w:val="0"/>
      <w:spacing w:after="0" w:line="240" w:lineRule="auto"/>
    </w:pPr>
    <w:rPr>
      <w:rFonts w:ascii="Arial" w:hAnsi="Arial" w:cs="Arial"/>
      <w:color w:val="000000"/>
      <w:sz w:val="24"/>
      <w:szCs w:val="24"/>
      <w:lang w:val="en-US"/>
    </w:rPr>
  </w:style>
  <w:style w:type="character" w:customStyle="1" w:styleId="title-text">
    <w:name w:val="title-text"/>
    <w:basedOn w:val="DefaultParagraphFont"/>
    <w:rsid w:val="006408CA"/>
  </w:style>
  <w:style w:type="character" w:styleId="UnresolvedMention">
    <w:name w:val="Unresolved Mention"/>
    <w:basedOn w:val="DefaultParagraphFont"/>
    <w:uiPriority w:val="99"/>
    <w:semiHidden/>
    <w:unhideWhenUsed/>
    <w:rsid w:val="00B0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she.hawksey.info/category/tags/" TargetMode="External"/><Relationship Id="rId18" Type="http://schemas.openxmlformats.org/officeDocument/2006/relationships/hyperlink" Target="https://www.sciencedirect.com/science/journal/0740624X/31/3" TargetMode="External"/><Relationship Id="rId3" Type="http://schemas.openxmlformats.org/officeDocument/2006/relationships/webSettings" Target="webSettings.xml"/><Relationship Id="rId21" Type="http://schemas.openxmlformats.org/officeDocument/2006/relationships/hyperlink" Target="http://dx.doi.org/10.5465/amj.2016.5001" TargetMode="External"/><Relationship Id="rId7" Type="http://schemas.openxmlformats.org/officeDocument/2006/relationships/image" Target="media/image2.png"/><Relationship Id="rId12" Type="http://schemas.openxmlformats.org/officeDocument/2006/relationships/hyperlink" Target="http://dh.rutgers.edu/collecting-social-media-data-for-research/" TargetMode="External"/><Relationship Id="rId17" Type="http://schemas.openxmlformats.org/officeDocument/2006/relationships/hyperlink" Target="https://www.sciencedirect.com/science/journal/0740624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witterdev.github.io/do_more_with_twitter_data/finding_the_right_data.ht%09ml" TargetMode="External"/><Relationship Id="rId20" Type="http://schemas.openxmlformats.org/officeDocument/2006/relationships/hyperlink" Target="https://www.dhi.ac.uk/san/waysofbeing/data/economy-crone-trottier-%092015.pd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Black_Lives_Matter" TargetMode="External"/><Relationship Id="rId24" Type="http://schemas.openxmlformats.org/officeDocument/2006/relationships/fontTable" Target="fontTable.xml"/><Relationship Id="rId5" Type="http://schemas.openxmlformats.org/officeDocument/2006/relationships/hyperlink" Target="https://en.wikipedia.org/wiki/Black_Lives_Matter" TargetMode="External"/><Relationship Id="rId15" Type="http://schemas.openxmlformats.org/officeDocument/2006/relationships/hyperlink" Target="https://www.pewresearch.org/fact-tank/2017/10/04/key-trends-in-social-and-%09digital-news-%09media/" TargetMode="External"/><Relationship Id="rId23" Type="http://schemas.openxmlformats.org/officeDocument/2006/relationships/hyperlink" Target="https://www.sciencedirect.com/science/journal/03638111/45/1" TargetMode="External"/><Relationship Id="rId10" Type="http://schemas.openxmlformats.org/officeDocument/2006/relationships/hyperlink" Target="http://aoir.org/reports/ethics2.pdf" TargetMode="External"/><Relationship Id="rId19" Type="http://schemas.openxmlformats.org/officeDocument/2006/relationships/hyperlink" Target="https://www.gla.ac.uk/media/media_487729_en.pdf" TargetMode="External"/><Relationship Id="rId4" Type="http://schemas.openxmlformats.org/officeDocument/2006/relationships/hyperlink" Target="mailto:apamps2000@gmail.com" TargetMode="External"/><Relationship Id="rId9" Type="http://schemas.openxmlformats.org/officeDocument/2006/relationships/hyperlink" Target="http://dx.doi.org/10.1287/isre.1120.0470" TargetMode="External"/><Relationship Id="rId14" Type="http://schemas.openxmlformats.org/officeDocument/2006/relationships/hyperlink" Target="http://stars.library.ucf.edu/etd/6022" TargetMode="External"/><Relationship Id="rId22" Type="http://schemas.openxmlformats.org/officeDocument/2006/relationships/hyperlink" Target="https://www.researchgate.net/publication/308371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13</Pages>
  <Words>4213</Words>
  <Characters>24017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apampa</dc:creator>
  <cp:keywords/>
  <dc:description/>
  <cp:lastModifiedBy>olatunji apampa</cp:lastModifiedBy>
  <cp:revision>21</cp:revision>
  <dcterms:created xsi:type="dcterms:W3CDTF">2024-04-27T11:21:00Z</dcterms:created>
  <dcterms:modified xsi:type="dcterms:W3CDTF">2024-04-27T13:00:00Z</dcterms:modified>
</cp:coreProperties>
</file>