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24E" w:rsidRPr="0088424E" w:rsidRDefault="0088424E" w:rsidP="0088424E">
      <w:pPr>
        <w:jc w:val="center"/>
        <w:rPr>
          <w:rFonts w:ascii="Arial" w:eastAsia="Times New Roman" w:hAnsi="Arial" w:cs="Arial"/>
          <w:color w:val="2E2E2E"/>
          <w:sz w:val="44"/>
          <w:szCs w:val="44"/>
        </w:rPr>
      </w:pPr>
      <w:r w:rsidRPr="0088424E">
        <w:rPr>
          <w:rFonts w:ascii="Arial" w:eastAsia="Times New Roman" w:hAnsi="Arial" w:cs="Arial"/>
          <w:color w:val="2E2E2E"/>
          <w:sz w:val="44"/>
          <w:szCs w:val="44"/>
        </w:rPr>
        <w:t>License Summary</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License does not expire.</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Can be distributed in 0 projects</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Can be distributed and / or packaged as a code or binary product (sublicensed)</w:t>
      </w:r>
    </w:p>
    <w:p w:rsidR="0088424E" w:rsidRDefault="0088424E" w:rsidP="00B94105">
      <w:pPr>
        <w:numPr>
          <w:ilvl w:val="0"/>
          <w:numId w:val="5"/>
        </w:numPr>
        <w:rPr>
          <w:rFonts w:ascii="Arial" w:eastAsia="Times New Roman" w:hAnsi="Arial" w:cs="Arial"/>
          <w:color w:val="2E2E2E"/>
        </w:rPr>
      </w:pPr>
      <w:r w:rsidRPr="0088424E">
        <w:rPr>
          <w:rFonts w:ascii="Arial" w:eastAsia="Times New Roman" w:hAnsi="Arial" w:cs="Arial"/>
          <w:color w:val="2E2E2E"/>
        </w:rPr>
        <w:t>Commercial use allowed</w:t>
      </w:r>
      <w:r>
        <w:rPr>
          <w:rFonts w:ascii="Arial" w:eastAsia="Times New Roman" w:hAnsi="Arial" w:cs="Arial"/>
          <w:color w:val="2E2E2E"/>
        </w:rPr>
        <w:t xml:space="preserve"> under the following conditions</w:t>
      </w:r>
      <w:r w:rsidRPr="0088424E">
        <w:rPr>
          <w:rFonts w:ascii="Arial" w:eastAsia="Times New Roman" w:hAnsi="Arial" w:cs="Arial"/>
          <w:color w:val="2E2E2E"/>
        </w:rPr>
        <w:t>:</w:t>
      </w:r>
    </w:p>
    <w:p w:rsidR="0088424E" w:rsidRPr="0088424E" w:rsidRDefault="0088424E" w:rsidP="0088424E">
      <w:pPr>
        <w:numPr>
          <w:ilvl w:val="1"/>
          <w:numId w:val="5"/>
        </w:numPr>
        <w:rPr>
          <w:rFonts w:ascii="Arial" w:eastAsia="Times New Roman" w:hAnsi="Arial" w:cs="Arial"/>
          <w:color w:val="2E2E2E"/>
        </w:rPr>
      </w:pPr>
      <w:r w:rsidRPr="0088424E">
        <w:rPr>
          <w:rFonts w:ascii="Arial" w:eastAsia="Times New Roman" w:hAnsi="Arial" w:cs="Arial"/>
          <w:color w:val="2E2E2E"/>
        </w:rPr>
        <w:t xml:space="preserve">Adhere to Unity Licensing </w:t>
      </w:r>
      <w:proofErr w:type="gramStart"/>
      <w:r w:rsidRPr="0088424E">
        <w:rPr>
          <w:rFonts w:ascii="Arial" w:eastAsia="Times New Roman" w:hAnsi="Arial" w:cs="Arial"/>
          <w:color w:val="2E2E2E"/>
        </w:rPr>
        <w:t>For</w:t>
      </w:r>
      <w:proofErr w:type="gramEnd"/>
      <w:r w:rsidRPr="0088424E">
        <w:rPr>
          <w:rFonts w:ascii="Arial" w:eastAsia="Times New Roman" w:hAnsi="Arial" w:cs="Arial"/>
          <w:color w:val="2E2E2E"/>
        </w:rPr>
        <w:t xml:space="preserve"> Commercial Use.</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Can modify source-code but cannot distribute modifications (derivative works)</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Attribution to software creator must be made</w:t>
      </w:r>
    </w:p>
    <w:p w:rsid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Additional terms:</w:t>
      </w:r>
    </w:p>
    <w:p w:rsidR="0088424E" w:rsidRDefault="0088424E" w:rsidP="0088424E">
      <w:pPr>
        <w:numPr>
          <w:ilvl w:val="1"/>
          <w:numId w:val="5"/>
        </w:numPr>
        <w:rPr>
          <w:rFonts w:ascii="Arial" w:eastAsia="Times New Roman" w:hAnsi="Arial" w:cs="Arial"/>
          <w:color w:val="2E2E2E"/>
        </w:rPr>
      </w:pPr>
      <w:r w:rsidRPr="0088424E">
        <w:rPr>
          <w:rFonts w:ascii="Arial" w:eastAsia="Times New Roman" w:hAnsi="Arial" w:cs="Arial"/>
          <w:color w:val="2E2E2E"/>
        </w:rPr>
        <w:t xml:space="preserve">We retain the ability to re-use </w:t>
      </w:r>
      <w:proofErr w:type="gramStart"/>
      <w:r w:rsidRPr="0088424E">
        <w:rPr>
          <w:rFonts w:ascii="Arial" w:eastAsia="Times New Roman" w:hAnsi="Arial" w:cs="Arial"/>
          <w:color w:val="2E2E2E"/>
        </w:rPr>
        <w:t>any and all</w:t>
      </w:r>
      <w:proofErr w:type="gramEnd"/>
      <w:r w:rsidRPr="0088424E">
        <w:rPr>
          <w:rFonts w:ascii="Arial" w:eastAsia="Times New Roman" w:hAnsi="Arial" w:cs="Arial"/>
          <w:color w:val="2E2E2E"/>
        </w:rPr>
        <w:t xml:space="preserve"> assets, scripts, and/or designs used in this product in any other personal or commercial project.</w:t>
      </w:r>
    </w:p>
    <w:p w:rsidR="00CF4716" w:rsidRPr="00CF4716" w:rsidRDefault="00CF4716" w:rsidP="00CF4716">
      <w:pPr>
        <w:pStyle w:val="ListParagraph"/>
        <w:numPr>
          <w:ilvl w:val="1"/>
          <w:numId w:val="5"/>
        </w:numPr>
        <w:rPr>
          <w:rFonts w:eastAsia="Times New Roman"/>
          <w:color w:val="2E2E2E"/>
        </w:rPr>
      </w:pPr>
      <w:r w:rsidRPr="00CF4716">
        <w:rPr>
          <w:shd w:val="clear" w:color="auto" w:fill="FCFCFC"/>
        </w:rPr>
        <w:t xml:space="preserve">THE SOFTWARE IS PROVIDED "AS IS", WITHOUT WARRANTY OF ANY KIND, EXPRESS OR IMPLIED, INCLUDING BUT NOT LIMITED TO THE WARRANTIES OF MERCHANTABILITY, FITNESS FOR A </w:t>
      </w:r>
      <w:proofErr w:type="gramStart"/>
      <w:r w:rsidRPr="00CF4716">
        <w:rPr>
          <w:shd w:val="clear" w:color="auto" w:fill="FCFCFC"/>
        </w:rPr>
        <w:t>PARTICULAR PURPOSE</w:t>
      </w:r>
      <w:proofErr w:type="gramEnd"/>
      <w:r w:rsidRPr="00CF4716">
        <w:rPr>
          <w:shd w:val="clear" w:color="auto" w:fill="FCFCFC"/>
        </w:rPr>
        <w:t xml:space="preserve"> AND NONINFRINGEMENT. IN NO EVENT SHALL THE AUTHORS OR COPYRIGHT HOLDERS BE LIABLE FOR ANY </w:t>
      </w:r>
      <w:bookmarkStart w:id="0" w:name="_GoBack"/>
      <w:bookmarkEnd w:id="0"/>
      <w:r w:rsidRPr="00CF4716">
        <w:rPr>
          <w:shd w:val="clear" w:color="auto" w:fill="FCFCFC"/>
        </w:rPr>
        <w:t xml:space="preserve">CLAIM, DAMAGES OR OTHER LIABILITY, WHETHER IN AN ACTION OF CONTRACT, TORT OR OTHERWISE, ARISING FROM, OUT OF OR </w:t>
      </w:r>
      <w:proofErr w:type="gramStart"/>
      <w:r w:rsidRPr="00CF4716">
        <w:rPr>
          <w:shd w:val="clear" w:color="auto" w:fill="FCFCFC"/>
        </w:rPr>
        <w:t>IN CONNECTION WITH</w:t>
      </w:r>
      <w:proofErr w:type="gramEnd"/>
      <w:r w:rsidRPr="00CF4716">
        <w:rPr>
          <w:shd w:val="clear" w:color="auto" w:fill="FCFCFC"/>
        </w:rPr>
        <w:t xml:space="preserve"> THE SOFTWARE OR THE USE OR OTHER DEALINGS IN THE SOFTWARE.</w:t>
      </w:r>
    </w:p>
    <w:p w:rsid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Parts of the software are provided under separate licenses, as follows:</w:t>
      </w:r>
    </w:p>
    <w:p w:rsidR="0088424E" w:rsidRPr="0088424E" w:rsidRDefault="0088424E" w:rsidP="0088424E">
      <w:pPr>
        <w:numPr>
          <w:ilvl w:val="1"/>
          <w:numId w:val="5"/>
        </w:numPr>
        <w:rPr>
          <w:rFonts w:ascii="Arial" w:eastAsia="Times New Roman" w:hAnsi="Arial" w:cs="Arial"/>
          <w:color w:val="2E2E2E"/>
        </w:rPr>
      </w:pPr>
      <w:proofErr w:type="spellStart"/>
      <w:r w:rsidRPr="0088424E">
        <w:rPr>
          <w:rFonts w:ascii="Arial" w:eastAsia="Times New Roman" w:hAnsi="Arial" w:cs="Arial"/>
          <w:color w:val="2E2E2E"/>
        </w:rPr>
        <w:t>ChemXplosion</w:t>
      </w:r>
      <w:proofErr w:type="spellEnd"/>
      <w:r w:rsidRPr="0088424E">
        <w:rPr>
          <w:rFonts w:ascii="Arial" w:eastAsia="Times New Roman" w:hAnsi="Arial" w:cs="Arial"/>
          <w:color w:val="2E2E2E"/>
        </w:rPr>
        <w:t xml:space="preserve"> is under the Unity license</w:t>
      </w:r>
    </w:p>
    <w:p w:rsidR="0088424E" w:rsidRPr="0088424E" w:rsidRDefault="0088424E" w:rsidP="0088424E">
      <w:pPr>
        <w:jc w:val="center"/>
        <w:rPr>
          <w:rFonts w:ascii="Arial" w:eastAsia="Times New Roman" w:hAnsi="Arial" w:cs="Arial"/>
          <w:color w:val="2E2E2E"/>
          <w:sz w:val="44"/>
          <w:szCs w:val="44"/>
        </w:rPr>
      </w:pPr>
      <w:proofErr w:type="spellStart"/>
      <w:r w:rsidRPr="0088424E">
        <w:rPr>
          <w:rFonts w:ascii="Arial" w:eastAsia="Times New Roman" w:hAnsi="Arial" w:cs="Arial"/>
          <w:color w:val="2E2E2E"/>
          <w:sz w:val="44"/>
          <w:szCs w:val="44"/>
        </w:rPr>
        <w:t>ChemXplosion</w:t>
      </w:r>
      <w:proofErr w:type="spellEnd"/>
      <w:r w:rsidRPr="0088424E">
        <w:rPr>
          <w:rFonts w:ascii="Arial" w:eastAsia="Times New Roman" w:hAnsi="Arial" w:cs="Arial"/>
          <w:color w:val="2E2E2E"/>
          <w:sz w:val="44"/>
          <w:szCs w:val="44"/>
        </w:rPr>
        <w:t xml:space="preserve"> - Terms and conditions</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Preamble:</w:t>
      </w:r>
      <w:r w:rsidRPr="0088424E">
        <w:rPr>
          <w:rFonts w:ascii="Arial" w:eastAsia="Times New Roman" w:hAnsi="Arial" w:cs="Arial"/>
          <w:color w:val="2E2E2E"/>
        </w:rPr>
        <w:t xml:space="preserve"> This Agreement, signed on Dec 4, 2017 (hereinafter: Effective Date) governs the relationship between GGC, a Business Entity, (hereinafter: Licensee) and Tech-Challenged, a private person whose principal place of business is 1000 university center ln, Ga 30044 (hereinafter: Licensor). This Agreement sets the terms, rights, restrictions and obligations on using </w:t>
      </w:r>
      <w:proofErr w:type="spellStart"/>
      <w:r w:rsidRPr="0088424E">
        <w:rPr>
          <w:rFonts w:ascii="Arial" w:eastAsia="Times New Roman" w:hAnsi="Arial" w:cs="Arial"/>
          <w:color w:val="2E2E2E"/>
        </w:rPr>
        <w:t>ChemXplosion</w:t>
      </w:r>
      <w:proofErr w:type="spellEnd"/>
      <w:r w:rsidRPr="0088424E">
        <w:rPr>
          <w:rFonts w:ascii="Arial" w:eastAsia="Times New Roman" w:hAnsi="Arial" w:cs="Arial"/>
          <w:color w:val="2E2E2E"/>
        </w:rPr>
        <w:t xml:space="preserve"> (hereinafter: The Software) created and owned by Licensor, as detailed herein</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License Grant:</w:t>
      </w:r>
      <w:r w:rsidRPr="0088424E">
        <w:rPr>
          <w:rFonts w:ascii="Arial" w:eastAsia="Times New Roman" w:hAnsi="Arial" w:cs="Arial"/>
          <w:color w:val="2E2E2E"/>
        </w:rPr>
        <w:t xml:space="preserve"> Licensor hereby grants Licensee a Sublicensable, Non-assignable &amp; non-transferable, </w:t>
      </w:r>
      <w:proofErr w:type="spellStart"/>
      <w:r w:rsidRPr="0088424E">
        <w:rPr>
          <w:rFonts w:ascii="Arial" w:eastAsia="Times New Roman" w:hAnsi="Arial" w:cs="Arial"/>
          <w:color w:val="2E2E2E"/>
        </w:rPr>
        <w:t>Pepetual</w:t>
      </w:r>
      <w:proofErr w:type="spellEnd"/>
      <w:r w:rsidRPr="0088424E">
        <w:rPr>
          <w:rFonts w:ascii="Arial" w:eastAsia="Times New Roman" w:hAnsi="Arial" w:cs="Arial"/>
          <w:color w:val="2E2E2E"/>
        </w:rPr>
        <w:t>, Commercial with terms, Including the rights to create but not distribute derivative works, Non-exclusive license, all with accordance with the terms set forth and other legal restrictions set forth in 3rd party software used while running Software.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Limited:</w:t>
      </w:r>
      <w:r w:rsidRPr="0088424E">
        <w:rPr>
          <w:rFonts w:ascii="Arial" w:eastAsia="Times New Roman" w:hAnsi="Arial" w:cs="Arial"/>
          <w:color w:val="2E2E2E"/>
        </w:rPr>
        <w:t xml:space="preserve"> Licensee may use Software </w:t>
      </w:r>
      <w:proofErr w:type="gramStart"/>
      <w:r w:rsidRPr="0088424E">
        <w:rPr>
          <w:rFonts w:ascii="Arial" w:eastAsia="Times New Roman" w:hAnsi="Arial" w:cs="Arial"/>
          <w:color w:val="2E2E2E"/>
        </w:rPr>
        <w:t>for the purpose of</w:t>
      </w:r>
      <w:proofErr w:type="gramEnd"/>
      <w:r w:rsidRPr="0088424E">
        <w:rPr>
          <w:rFonts w:ascii="Arial" w:eastAsia="Times New Roman" w:hAnsi="Arial" w:cs="Arial"/>
          <w:color w:val="2E2E2E"/>
        </w:rPr>
        <w:t>:</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Running Software on Licensee’s Website[s] and Server[s];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lastRenderedPageBreak/>
        <w:t>Allowing 3rd Parties to run Software on Licensee’s Website[s] and Server[s];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Publishing Software’s output to Licensee and 3rd Parties;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Distribute verbatim copies of Software’s output (including compiled binaries);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Modify Software to suit Licensee’s needs and specifications.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 xml:space="preserve">This license is granted perpetually, </w:t>
      </w:r>
      <w:proofErr w:type="gramStart"/>
      <w:r w:rsidRPr="0088424E">
        <w:rPr>
          <w:rFonts w:ascii="Arial" w:eastAsia="Times New Roman" w:hAnsi="Arial" w:cs="Arial"/>
          <w:color w:val="2E2E2E"/>
        </w:rPr>
        <w:t>as long as</w:t>
      </w:r>
      <w:proofErr w:type="gramEnd"/>
      <w:r w:rsidRPr="0088424E">
        <w:rPr>
          <w:rFonts w:ascii="Arial" w:eastAsia="Times New Roman" w:hAnsi="Arial" w:cs="Arial"/>
          <w:color w:val="2E2E2E"/>
        </w:rPr>
        <w:t xml:space="preserve"> you do not materially breach it.</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Binary Restricted:</w:t>
      </w:r>
      <w:r w:rsidRPr="0088424E">
        <w:rPr>
          <w:rFonts w:ascii="Arial" w:eastAsia="Times New Roman" w:hAnsi="Arial" w:cs="Arial"/>
          <w:color w:val="2E2E2E"/>
        </w:rPr>
        <w:t> Licensee may sublicense Software as a part of a larger work containing more than Software, distributed solely in Object or Binary form under a personal, non-sublicensable, limited license. Such redistribution shall be limited to unlimited codebases.</w:t>
      </w:r>
    </w:p>
    <w:p w:rsidR="0088424E" w:rsidRPr="0088424E" w:rsidRDefault="0088424E" w:rsidP="0088424E">
      <w:pPr>
        <w:numPr>
          <w:ilvl w:val="1"/>
          <w:numId w:val="6"/>
        </w:numPr>
        <w:rPr>
          <w:rFonts w:ascii="Arial" w:eastAsia="Times New Roman" w:hAnsi="Arial" w:cs="Arial"/>
          <w:color w:val="2E2E2E"/>
        </w:rPr>
      </w:pPr>
      <w:proofErr w:type="gramStart"/>
      <w:r w:rsidRPr="0088424E">
        <w:rPr>
          <w:rFonts w:ascii="Arial" w:eastAsia="Times New Roman" w:hAnsi="Arial" w:cs="Arial"/>
          <w:b/>
          <w:bCs/>
          <w:color w:val="2E2E2E"/>
        </w:rPr>
        <w:t>Non Assignable</w:t>
      </w:r>
      <w:proofErr w:type="gramEnd"/>
      <w:r w:rsidRPr="0088424E">
        <w:rPr>
          <w:rFonts w:ascii="Arial" w:eastAsia="Times New Roman" w:hAnsi="Arial" w:cs="Arial"/>
          <w:b/>
          <w:bCs/>
          <w:color w:val="2E2E2E"/>
        </w:rPr>
        <w:t xml:space="preserve"> &amp; Non-Transferable:</w:t>
      </w:r>
      <w:r w:rsidRPr="0088424E">
        <w:rPr>
          <w:rFonts w:ascii="Arial" w:eastAsia="Times New Roman" w:hAnsi="Arial" w:cs="Arial"/>
          <w:color w:val="2E2E2E"/>
        </w:rPr>
        <w:t> Licensee may not assign or transfer his rights and duties under this license.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Commercial use allowed with restrictions:</w:t>
      </w:r>
      <w:r w:rsidRPr="0088424E">
        <w:rPr>
          <w:rFonts w:ascii="Arial" w:eastAsia="Times New Roman" w:hAnsi="Arial" w:cs="Arial"/>
          <w:color w:val="2E2E2E"/>
        </w:rPr>
        <w:t xml:space="preserve"> Adhere to Unity Licensing </w:t>
      </w:r>
      <w:proofErr w:type="gramStart"/>
      <w:r w:rsidRPr="0088424E">
        <w:rPr>
          <w:rFonts w:ascii="Arial" w:eastAsia="Times New Roman" w:hAnsi="Arial" w:cs="Arial"/>
          <w:color w:val="2E2E2E"/>
        </w:rPr>
        <w:t>For</w:t>
      </w:r>
      <w:proofErr w:type="gramEnd"/>
      <w:r w:rsidRPr="0088424E">
        <w:rPr>
          <w:rFonts w:ascii="Arial" w:eastAsia="Times New Roman" w:hAnsi="Arial" w:cs="Arial"/>
          <w:color w:val="2E2E2E"/>
        </w:rPr>
        <w:t xml:space="preserve"> Commercial Use.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Including the Right to Create Derivative Works: </w:t>
      </w:r>
      <w:r w:rsidRPr="0088424E">
        <w:rPr>
          <w:rFonts w:ascii="Arial" w:eastAsia="Times New Roman" w:hAnsi="Arial" w:cs="Arial"/>
          <w:color w:val="2E2E2E"/>
        </w:rPr>
        <w:t xml:space="preserve">Licensee may create derivative works based on Software, including amending Software’s source code, modifying it, integrating it into a larger work or removing portions of Software, </w:t>
      </w:r>
      <w:proofErr w:type="gramStart"/>
      <w:r w:rsidRPr="0088424E">
        <w:rPr>
          <w:rFonts w:ascii="Arial" w:eastAsia="Times New Roman" w:hAnsi="Arial" w:cs="Arial"/>
          <w:color w:val="2E2E2E"/>
        </w:rPr>
        <w:t>as long as</w:t>
      </w:r>
      <w:proofErr w:type="gramEnd"/>
      <w:r w:rsidRPr="0088424E">
        <w:rPr>
          <w:rFonts w:ascii="Arial" w:eastAsia="Times New Roman" w:hAnsi="Arial" w:cs="Arial"/>
          <w:color w:val="2E2E2E"/>
        </w:rPr>
        <w:t xml:space="preserve"> no distribution of the derivative works is made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With Attribution Requirements</w:t>
      </w:r>
      <w:r w:rsidRPr="0088424E">
        <w:rPr>
          <w:rFonts w:ascii="Tahoma" w:eastAsia="Times New Roman" w:hAnsi="Tahoma" w:cs="Tahoma"/>
          <w:b/>
          <w:bCs/>
          <w:color w:val="2E2E2E"/>
        </w:rPr>
        <w:t>﻿</w:t>
      </w:r>
      <w:r w:rsidRPr="0088424E">
        <w:rPr>
          <w:rFonts w:ascii="Arial" w:eastAsia="Times New Roman" w:hAnsi="Arial" w:cs="Arial"/>
          <w:b/>
          <w:bCs/>
          <w:color w:val="2E2E2E"/>
        </w:rPr>
        <w:t>:</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Term &amp; Termination:</w:t>
      </w:r>
      <w:r w:rsidRPr="0088424E">
        <w:rPr>
          <w:rFonts w:ascii="Arial" w:eastAsia="Times New Roman" w:hAnsi="Arial" w:cs="Arial"/>
          <w:color w:val="2E2E2E"/>
        </w:rPr>
        <w:t xml:space="preserve"> The Term of this license shall be until terminated. Licensor may terminate this Agreement, including Licensee’s license in the case where </w:t>
      </w:r>
      <w:proofErr w:type="gramStart"/>
      <w:r w:rsidRPr="0088424E">
        <w:rPr>
          <w:rFonts w:ascii="Arial" w:eastAsia="Times New Roman" w:hAnsi="Arial" w:cs="Arial"/>
          <w:color w:val="2E2E2E"/>
        </w:rPr>
        <w:t>Licensee :</w:t>
      </w:r>
      <w:proofErr w:type="gramEnd"/>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became insolvent or otherwise entered into any liquidation process;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exported The Software to any jurisdiction where licensor may not enforce his rights under this agreements in;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Licensee was in breach of any of this license's terms and conditions and such breach was not cured, immediately upon notification;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Licensee in breach of any of the terms of clause 2 to this license;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Licensee otherwise entered into any arrangement which caused Licensor to be unable to enforce his rights under this License.</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Payment:</w:t>
      </w:r>
      <w:r w:rsidRPr="0088424E">
        <w:rPr>
          <w:rFonts w:ascii="Arial" w:eastAsia="Times New Roman" w:hAnsi="Arial" w:cs="Arial"/>
          <w:color w:val="2E2E2E"/>
        </w:rPr>
        <w:t> In consideration of the License granted under clause 2, Licensee shall pay Licensor a fee, via Credit-Card, PayPal or any other mean which Licensor may deem adequate. Failure to perform payment shall construe as material breach of this Agreement.</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Upgrades, Updates and Fixes:</w:t>
      </w:r>
      <w:r w:rsidRPr="0088424E">
        <w:rPr>
          <w:rFonts w:ascii="Arial" w:eastAsia="Times New Roman" w:hAnsi="Arial" w:cs="Arial"/>
          <w:color w:val="2E2E2E"/>
        </w:rPr>
        <w:t xml:space="preserve"> Licensor may provide Licensee, from time to time, with Upgrades, Updates or Fixes, as detailed herein and according to his sole discretion. Licensee hereby warrants to keep The Software up-to-date and install all relevant </w:t>
      </w:r>
      <w:r w:rsidRPr="0088424E">
        <w:rPr>
          <w:rFonts w:ascii="Arial" w:eastAsia="Times New Roman" w:hAnsi="Arial" w:cs="Arial"/>
          <w:color w:val="2E2E2E"/>
        </w:rPr>
        <w:lastRenderedPageBreak/>
        <w:t>updates and fixes, and may, at his sole discretion, purchase upgrades, according to the rates set by Licensor. Licensor shall provide any update or Fix free of charge; however, nothing in this Agreement shall require Licensor to provide Updates or Fixes.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Upgrades:</w:t>
      </w:r>
      <w:r w:rsidRPr="0088424E">
        <w:rPr>
          <w:rFonts w:ascii="Arial" w:eastAsia="Times New Roman" w:hAnsi="Arial" w:cs="Arial"/>
          <w:color w:val="2E2E2E"/>
        </w:rPr>
        <w:t> </w:t>
      </w:r>
      <w:proofErr w:type="gramStart"/>
      <w:r w:rsidRPr="0088424E">
        <w:rPr>
          <w:rFonts w:ascii="Arial" w:eastAsia="Times New Roman" w:hAnsi="Arial" w:cs="Arial"/>
          <w:color w:val="2E2E2E"/>
        </w:rPr>
        <w:t>for the purpose of</w:t>
      </w:r>
      <w:proofErr w:type="gramEnd"/>
      <w:r w:rsidRPr="0088424E">
        <w:rPr>
          <w:rFonts w:ascii="Arial" w:eastAsia="Times New Roman" w:hAnsi="Arial" w:cs="Arial"/>
          <w:color w:val="2E2E2E"/>
        </w:rPr>
        <w:t xml:space="preserve">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Updates: </w:t>
      </w:r>
      <w:proofErr w:type="gramStart"/>
      <w:r w:rsidRPr="0088424E">
        <w:rPr>
          <w:rFonts w:ascii="Arial" w:eastAsia="Times New Roman" w:hAnsi="Arial" w:cs="Arial"/>
          <w:color w:val="2E2E2E"/>
        </w:rPr>
        <w:t>for the purpose of</w:t>
      </w:r>
      <w:proofErr w:type="gramEnd"/>
      <w:r w:rsidRPr="0088424E">
        <w:rPr>
          <w:rFonts w:ascii="Arial" w:eastAsia="Times New Roman" w:hAnsi="Arial" w:cs="Arial"/>
          <w:color w:val="2E2E2E"/>
        </w:rPr>
        <w:t xml:space="preserve">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Fix:</w:t>
      </w:r>
      <w:r w:rsidRPr="0088424E">
        <w:rPr>
          <w:rFonts w:ascii="Arial" w:eastAsia="Times New Roman" w:hAnsi="Arial" w:cs="Arial"/>
          <w:color w:val="2E2E2E"/>
        </w:rPr>
        <w:t> </w:t>
      </w:r>
      <w:proofErr w:type="gramStart"/>
      <w:r w:rsidRPr="0088424E">
        <w:rPr>
          <w:rFonts w:ascii="Arial" w:eastAsia="Times New Roman" w:hAnsi="Arial" w:cs="Arial"/>
          <w:color w:val="2E2E2E"/>
        </w:rPr>
        <w:t>for the purpose of</w:t>
      </w:r>
      <w:proofErr w:type="gramEnd"/>
      <w:r w:rsidRPr="0088424E">
        <w:rPr>
          <w:rFonts w:ascii="Arial" w:eastAsia="Times New Roman" w:hAnsi="Arial" w:cs="Arial"/>
          <w:color w:val="2E2E2E"/>
        </w:rPr>
        <w:t xml:space="preserve"> this license, a fix shall be a minor amendment in The Software, intended to remove bugs or alter minor features which impair the </w:t>
      </w:r>
      <w:proofErr w:type="spellStart"/>
      <w:r w:rsidRPr="0088424E">
        <w:rPr>
          <w:rFonts w:ascii="Arial" w:eastAsia="Times New Roman" w:hAnsi="Arial" w:cs="Arial"/>
          <w:color w:val="2E2E2E"/>
        </w:rPr>
        <w:t>The</w:t>
      </w:r>
      <w:proofErr w:type="spellEnd"/>
      <w:r w:rsidRPr="0088424E">
        <w:rPr>
          <w:rFonts w:ascii="Arial" w:eastAsia="Times New Roman" w:hAnsi="Arial" w:cs="Arial"/>
          <w:color w:val="2E2E2E"/>
        </w:rPr>
        <w:t xml:space="preserve"> Software's functionality. A fix shall be marked as a new sub-sub-version number. For example, should Licensee </w:t>
      </w:r>
      <w:proofErr w:type="gramStart"/>
      <w:r w:rsidRPr="0088424E">
        <w:rPr>
          <w:rFonts w:ascii="Arial" w:eastAsia="Times New Roman" w:hAnsi="Arial" w:cs="Arial"/>
          <w:color w:val="2E2E2E"/>
        </w:rPr>
        <w:t>purchase</w:t>
      </w:r>
      <w:proofErr w:type="gramEnd"/>
      <w:r w:rsidRPr="0088424E">
        <w:rPr>
          <w:rFonts w:ascii="Arial" w:eastAsia="Times New Roman" w:hAnsi="Arial" w:cs="Arial"/>
          <w:color w:val="2E2E2E"/>
        </w:rPr>
        <w:t xml:space="preserve"> Software under version 1.1.1, an upgrade shall commence under number 1.1.2.</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Support:</w:t>
      </w:r>
      <w:r w:rsidRPr="0088424E">
        <w:rPr>
          <w:rFonts w:ascii="Arial" w:eastAsia="Times New Roman" w:hAnsi="Arial" w:cs="Arial"/>
          <w:color w:val="2E2E2E"/>
        </w:rPr>
        <w:t xml:space="preserve"> Software is provided under an AS-IS basis and without any support, updates or maintenance. Nothing in this Agreement shall require Licensor to provide Licensee with support or fixes to any bug, failure, </w:t>
      </w:r>
      <w:proofErr w:type="spellStart"/>
      <w:r w:rsidRPr="0088424E">
        <w:rPr>
          <w:rFonts w:ascii="Arial" w:eastAsia="Times New Roman" w:hAnsi="Arial" w:cs="Arial"/>
          <w:color w:val="2E2E2E"/>
        </w:rPr>
        <w:t>mis</w:t>
      </w:r>
      <w:proofErr w:type="spellEnd"/>
      <w:r w:rsidRPr="0088424E">
        <w:rPr>
          <w:rFonts w:ascii="Arial" w:eastAsia="Times New Roman" w:hAnsi="Arial" w:cs="Arial"/>
          <w:color w:val="2E2E2E"/>
        </w:rPr>
        <w:t>-performance or other defect in The Software.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Bug Notification: </w:t>
      </w:r>
      <w:r w:rsidRPr="0088424E">
        <w:rPr>
          <w:rFonts w:ascii="Arial" w:eastAsia="Times New Roman" w:hAnsi="Arial" w:cs="Arial"/>
          <w:color w:val="2E2E2E"/>
        </w:rPr>
        <w:t>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Feature Request: </w:t>
      </w:r>
      <w:r w:rsidRPr="0088424E">
        <w:rPr>
          <w:rFonts w:ascii="Arial" w:eastAsia="Times New Roman" w:hAnsi="Arial" w:cs="Arial"/>
          <w:color w:val="2E2E2E"/>
        </w:rPr>
        <w:t>Licensee may request additional features in Software, provided, however, that (</w:t>
      </w:r>
      <w:proofErr w:type="spellStart"/>
      <w:r w:rsidRPr="0088424E">
        <w:rPr>
          <w:rFonts w:ascii="Arial" w:eastAsia="Times New Roman" w:hAnsi="Arial" w:cs="Arial"/>
          <w:color w:val="2E2E2E"/>
        </w:rPr>
        <w:t>i</w:t>
      </w:r>
      <w:proofErr w:type="spellEnd"/>
      <w:r w:rsidRPr="0088424E">
        <w:rPr>
          <w:rFonts w:ascii="Arial" w:eastAsia="Times New Roman" w:hAnsi="Arial" w:cs="Arial"/>
          <w:color w:val="2E2E2E"/>
        </w:rPr>
        <w:t>)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Liability: </w:t>
      </w:r>
      <w:r w:rsidRPr="0088424E">
        <w:rPr>
          <w:rFonts w:ascii="Arial" w:eastAsia="Times New Roman" w:hAnsi="Arial" w:cs="Arial"/>
          <w:color w:val="2E2E2E"/>
        </w:rPr>
        <w:t xml:space="preserve">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w:t>
      </w:r>
      <w:proofErr w:type="gramStart"/>
      <w:r w:rsidRPr="0088424E">
        <w:rPr>
          <w:rFonts w:ascii="Arial" w:eastAsia="Times New Roman" w:hAnsi="Arial" w:cs="Arial"/>
          <w:color w:val="2E2E2E"/>
        </w:rPr>
        <w:t>Software  and</w:t>
      </w:r>
      <w:proofErr w:type="gramEnd"/>
      <w:r w:rsidRPr="0088424E">
        <w:rPr>
          <w:rFonts w:ascii="Arial" w:eastAsia="Times New Roman" w:hAnsi="Arial" w:cs="Arial"/>
          <w:color w:val="2E2E2E"/>
        </w:rPr>
        <w:t xml:space="preserve"> Licensee’s end-equipment, computers, other software or any 3rd party, end-equipment, computer or services.  Moreover, Licensor shall never be liable for any defect in source code written by Licensee when relying on The Software or using The Software’s source code.</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lastRenderedPageBreak/>
        <w:t>Warranty:  </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Intellectual Property: </w:t>
      </w:r>
      <w:r w:rsidRPr="0088424E">
        <w:rPr>
          <w:rFonts w:ascii="Arial" w:eastAsia="Times New Roman" w:hAnsi="Arial" w:cs="Arial"/>
          <w:color w:val="2E2E2E"/>
        </w:rPr>
        <w:t xml:space="preserve">Licensor hereby warrants that The Software does not violate or infringe any 3rd party claims </w:t>
      </w:r>
      <w:proofErr w:type="gramStart"/>
      <w:r w:rsidRPr="0088424E">
        <w:rPr>
          <w:rFonts w:ascii="Arial" w:eastAsia="Times New Roman" w:hAnsi="Arial" w:cs="Arial"/>
          <w:color w:val="2E2E2E"/>
        </w:rPr>
        <w:t>in regards to</w:t>
      </w:r>
      <w:proofErr w:type="gramEnd"/>
      <w:r w:rsidRPr="0088424E">
        <w:rPr>
          <w:rFonts w:ascii="Arial" w:eastAsia="Times New Roman" w:hAnsi="Arial" w:cs="Arial"/>
          <w:color w:val="2E2E2E"/>
        </w:rPr>
        <w:t xml:space="preserve"> intellectual property, patents and/or trademarks and that to the best of its knowledge no legal action has been taken against it for any infringement or violation of any 3rd party intellectual property rights.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No-Warranty:</w:t>
      </w:r>
      <w:r w:rsidRPr="0088424E">
        <w:rPr>
          <w:rFonts w:ascii="Arial" w:eastAsia="Times New Roman" w:hAnsi="Arial" w:cs="Arial"/>
          <w:color w:val="2E2E2E"/>
        </w:rPr>
        <w:t xml:space="preserve">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w:t>
      </w:r>
      <w:proofErr w:type="gramStart"/>
      <w:r w:rsidRPr="0088424E">
        <w:rPr>
          <w:rFonts w:ascii="Arial" w:eastAsia="Times New Roman" w:hAnsi="Arial" w:cs="Arial"/>
          <w:color w:val="2E2E2E"/>
        </w:rPr>
        <w:t>as a result of</w:t>
      </w:r>
      <w:proofErr w:type="gramEnd"/>
      <w:r w:rsidRPr="0088424E">
        <w:rPr>
          <w:rFonts w:ascii="Arial" w:eastAsia="Times New Roman" w:hAnsi="Arial" w:cs="Arial"/>
          <w:color w:val="2E2E2E"/>
        </w:rPr>
        <w:t xml:space="preserve"> operating software and undertake the risks contained in running The Software on License’s Server[s] and Website[s].</w:t>
      </w:r>
    </w:p>
    <w:p w:rsidR="00A85FC9" w:rsidRDefault="0088424E" w:rsidP="00A85FC9">
      <w:pPr>
        <w:numPr>
          <w:ilvl w:val="1"/>
          <w:numId w:val="6"/>
        </w:numPr>
        <w:rPr>
          <w:rFonts w:ascii="Arial" w:eastAsia="Times New Roman" w:hAnsi="Arial" w:cs="Arial"/>
          <w:color w:val="2E2E2E"/>
        </w:rPr>
      </w:pPr>
      <w:r w:rsidRPr="0088424E">
        <w:rPr>
          <w:rFonts w:ascii="Arial" w:eastAsia="Times New Roman" w:hAnsi="Arial" w:cs="Arial"/>
          <w:b/>
          <w:bCs/>
          <w:color w:val="2E2E2E"/>
        </w:rPr>
        <w:t>Prior Inspection: </w:t>
      </w:r>
      <w:r w:rsidRPr="0088424E">
        <w:rPr>
          <w:rFonts w:ascii="Arial" w:eastAsia="Times New Roman" w:hAnsi="Arial" w:cs="Arial"/>
          <w:color w:val="2E2E2E"/>
        </w:rPr>
        <w:t>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w:t>
      </w:r>
      <w:r w:rsidR="00A41091">
        <w:rPr>
          <w:rFonts w:ascii="Arial" w:eastAsia="Times New Roman" w:hAnsi="Arial" w:cs="Arial"/>
          <w:color w:val="2E2E2E"/>
        </w:rPr>
        <w:t>rrants that he inspected the</w:t>
      </w:r>
      <w:r w:rsidRPr="0088424E">
        <w:rPr>
          <w:rFonts w:ascii="Arial" w:eastAsia="Times New Roman" w:hAnsi="Arial" w:cs="Arial"/>
          <w:color w:val="2E2E2E"/>
        </w:rPr>
        <w:t xml:space="preserve"> Software.</w:t>
      </w:r>
    </w:p>
    <w:p w:rsidR="00B92BFA" w:rsidRPr="00A85FC9" w:rsidRDefault="00A85FC9" w:rsidP="00154C8D">
      <w:pPr>
        <w:numPr>
          <w:ilvl w:val="1"/>
          <w:numId w:val="6"/>
        </w:numPr>
        <w:spacing w:line="264" w:lineRule="atLeast"/>
        <w:textAlignment w:val="baseline"/>
        <w:rPr>
          <w:rFonts w:ascii="Arial" w:eastAsia="Times New Roman" w:hAnsi="Arial" w:cs="Arial"/>
          <w:sz w:val="24"/>
          <w:szCs w:val="24"/>
        </w:rPr>
      </w:pPr>
      <w:r w:rsidRPr="00A85FC9">
        <w:rPr>
          <w:rFonts w:ascii="Arial" w:hAnsi="Arial" w:cs="Arial"/>
          <w:b/>
        </w:rPr>
        <w:t xml:space="preserve">Intellectual Property Assignment: </w:t>
      </w:r>
      <w:r w:rsidRPr="00A85FC9">
        <w:rPr>
          <w:rFonts w:ascii="Arial" w:hAnsi="Arial" w:cs="Arial"/>
        </w:rPr>
        <w:t xml:space="preserve">Both parties have agreed that the members of Company will each receive </w:t>
      </w:r>
      <w:r>
        <w:rPr>
          <w:rFonts w:ascii="Arial" w:hAnsi="Arial" w:cs="Arial"/>
        </w:rPr>
        <w:t>eighteen</w:t>
      </w:r>
      <w:r w:rsidRPr="00A85FC9">
        <w:rPr>
          <w:rFonts w:ascii="Arial" w:hAnsi="Arial" w:cs="Arial"/>
        </w:rPr>
        <w:t xml:space="preserve"> percent of intellectual claim, the Client would be assigned </w:t>
      </w:r>
      <w:r>
        <w:rPr>
          <w:rFonts w:ascii="Arial" w:hAnsi="Arial" w:cs="Arial"/>
        </w:rPr>
        <w:t>eighteen</w:t>
      </w:r>
      <w:r w:rsidRPr="00A85FC9">
        <w:rPr>
          <w:rFonts w:ascii="Arial" w:hAnsi="Arial" w:cs="Arial"/>
        </w:rPr>
        <w:t xml:space="preserve"> percent of intellectual claim, and the Sponsor would be assigned ten percent of intellectual claim. Intellectual claim includes entire rights, title and interest in and to </w:t>
      </w:r>
      <w:proofErr w:type="gramStart"/>
      <w:r w:rsidRPr="00A85FC9">
        <w:rPr>
          <w:rFonts w:ascii="Arial" w:hAnsi="Arial" w:cs="Arial"/>
        </w:rPr>
        <w:t>any and all</w:t>
      </w:r>
      <w:proofErr w:type="gramEnd"/>
      <w:r w:rsidRPr="00A85FC9">
        <w:rPr>
          <w:rFonts w:ascii="Arial" w:hAnsi="Arial" w:cs="Arial"/>
        </w:rPr>
        <w:t xml:space="preserve"> of the properties that exist as of the date hereof. This agreement applies to the percentage of existing code</w:t>
      </w:r>
      <w:r>
        <w:rPr>
          <w:rFonts w:ascii="Arial" w:hAnsi="Arial" w:cs="Arial"/>
        </w:rPr>
        <w:t xml:space="preserve">. </w:t>
      </w:r>
      <w:r w:rsidRPr="00A85FC9">
        <w:rPr>
          <w:rFonts w:ascii="Arial" w:hAnsi="Arial" w:cs="Arial"/>
        </w:rPr>
        <w:t>Additionally, members of Tech-Challenged</w:t>
      </w:r>
      <w:r w:rsidRPr="00A85FC9">
        <w:rPr>
          <w:rFonts w:ascii="Arial" w:eastAsia="Times New Roman" w:hAnsi="Arial" w:cs="Arial"/>
        </w:rPr>
        <w:t xml:space="preserve"> retain the ability to re-use </w:t>
      </w:r>
      <w:proofErr w:type="gramStart"/>
      <w:r w:rsidRPr="00A85FC9">
        <w:rPr>
          <w:rFonts w:ascii="Arial" w:eastAsia="Times New Roman" w:hAnsi="Arial" w:cs="Arial"/>
        </w:rPr>
        <w:t>any and all</w:t>
      </w:r>
      <w:proofErr w:type="gramEnd"/>
      <w:r w:rsidRPr="00A85FC9">
        <w:rPr>
          <w:rFonts w:ascii="Arial" w:eastAsia="Times New Roman" w:hAnsi="Arial" w:cs="Arial"/>
        </w:rPr>
        <w:t xml:space="preserve"> assets, scripts, and/or designs used in this product in any other personal or commercial project.</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No Refunds:</w:t>
      </w:r>
      <w:r w:rsidRPr="0088424E">
        <w:rPr>
          <w:rFonts w:ascii="Arial" w:eastAsia="Times New Roman" w:hAnsi="Arial" w:cs="Arial"/>
          <w:color w:val="2E2E2E"/>
        </w:rPr>
        <w:t>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Indemnification:</w:t>
      </w:r>
      <w:r w:rsidRPr="0088424E">
        <w:rPr>
          <w:rFonts w:ascii="Arial" w:eastAsia="Times New Roman" w:hAnsi="Arial" w:cs="Arial"/>
          <w:color w:val="2E2E2E"/>
        </w:rPr>
        <w:t xml:space="preserve"> Licensee hereby warrants to hold Licensor harmless and indemnify Licensor for any lawsuit brought against it </w:t>
      </w:r>
      <w:proofErr w:type="gramStart"/>
      <w:r w:rsidRPr="0088424E">
        <w:rPr>
          <w:rFonts w:ascii="Arial" w:eastAsia="Times New Roman" w:hAnsi="Arial" w:cs="Arial"/>
          <w:color w:val="2E2E2E"/>
        </w:rPr>
        <w:t>in regards to</w:t>
      </w:r>
      <w:proofErr w:type="gramEnd"/>
      <w:r w:rsidRPr="0088424E">
        <w:rPr>
          <w:rFonts w:ascii="Arial" w:eastAsia="Times New Roman" w:hAnsi="Arial" w:cs="Arial"/>
          <w:color w:val="2E2E2E"/>
        </w:rPr>
        <w:t xml:space="preserve">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relation to such lawsuit or claim.</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Governing Law, Jurisdiction: </w:t>
      </w:r>
      <w:r w:rsidRPr="0088424E">
        <w:rPr>
          <w:rFonts w:ascii="Arial" w:eastAsia="Times New Roman" w:hAnsi="Arial" w:cs="Arial"/>
          <w:color w:val="2E2E2E"/>
        </w:rPr>
        <w:t xml:space="preserve">Licensee hereby agrees not to initiate class-action lawsuits against Licensor in relation to this license and to compensate Licensor for any </w:t>
      </w:r>
      <w:r w:rsidRPr="0088424E">
        <w:rPr>
          <w:rFonts w:ascii="Arial" w:eastAsia="Times New Roman" w:hAnsi="Arial" w:cs="Arial"/>
          <w:color w:val="2E2E2E"/>
        </w:rPr>
        <w:lastRenderedPageBreak/>
        <w:t>legal fees, cost or attorney fees should any claim brought by Licensee against Licensor be denied, in part or in full.</w:t>
      </w:r>
    </w:p>
    <w:p w:rsidR="007E6245" w:rsidRPr="0088424E" w:rsidRDefault="007E6245" w:rsidP="0088424E"/>
    <w:sectPr w:rsidR="007E6245" w:rsidRPr="0088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6AAA"/>
    <w:multiLevelType w:val="multilevel"/>
    <w:tmpl w:val="9ED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15FAE"/>
    <w:multiLevelType w:val="multilevel"/>
    <w:tmpl w:val="DC16F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82A06"/>
    <w:multiLevelType w:val="multilevel"/>
    <w:tmpl w:val="C598C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47A9D"/>
    <w:multiLevelType w:val="multilevel"/>
    <w:tmpl w:val="4E4A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3294E"/>
    <w:multiLevelType w:val="multilevel"/>
    <w:tmpl w:val="A8E60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055FF"/>
    <w:multiLevelType w:val="multilevel"/>
    <w:tmpl w:val="D48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MTczNzS1NLYwtrBQ0lEKTi0uzszPAykwrAUABa02YSwAAAA="/>
  </w:docVars>
  <w:rsids>
    <w:rsidRoot w:val="0088424E"/>
    <w:rsid w:val="00277785"/>
    <w:rsid w:val="007E6245"/>
    <w:rsid w:val="0088424E"/>
    <w:rsid w:val="00A41091"/>
    <w:rsid w:val="00A85FC9"/>
    <w:rsid w:val="00B92BFA"/>
    <w:rsid w:val="00BB3AF2"/>
    <w:rsid w:val="00C43D94"/>
    <w:rsid w:val="00CF4716"/>
    <w:rsid w:val="00FB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F89"/>
  <w15:chartTrackingRefBased/>
  <w15:docId w15:val="{BFD12AD4-DC50-42C7-BC1A-025D70E1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4E"/>
    <w:rPr>
      <w:rFonts w:ascii="Times New Roman" w:eastAsia="Times New Roman" w:hAnsi="Times New Roman" w:cs="Times New Roman"/>
      <w:b/>
      <w:bCs/>
      <w:sz w:val="36"/>
      <w:szCs w:val="36"/>
    </w:rPr>
  </w:style>
  <w:style w:type="paragraph" w:customStyle="1" w:styleId="detail">
    <w:name w:val="detail"/>
    <w:basedOn w:val="Normal"/>
    <w:rsid w:val="00884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24E"/>
    <w:rPr>
      <w:color w:val="0000FF"/>
      <w:u w:val="single"/>
    </w:rPr>
  </w:style>
  <w:style w:type="paragraph" w:styleId="NormalWeb">
    <w:name w:val="Normal (Web)"/>
    <w:basedOn w:val="Normal"/>
    <w:uiPriority w:val="99"/>
    <w:semiHidden/>
    <w:unhideWhenUsed/>
    <w:rsid w:val="00884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24E"/>
    <w:rPr>
      <w:b/>
      <w:bCs/>
    </w:rPr>
  </w:style>
  <w:style w:type="character" w:styleId="UnresolvedMention">
    <w:name w:val="Unresolved Mention"/>
    <w:basedOn w:val="DefaultParagraphFont"/>
    <w:uiPriority w:val="99"/>
    <w:semiHidden/>
    <w:unhideWhenUsed/>
    <w:rsid w:val="0088424E"/>
    <w:rPr>
      <w:color w:val="808080"/>
      <w:shd w:val="clear" w:color="auto" w:fill="E6E6E6"/>
    </w:rPr>
  </w:style>
  <w:style w:type="paragraph" w:styleId="ListParagraph">
    <w:name w:val="List Paragraph"/>
    <w:basedOn w:val="Normal"/>
    <w:uiPriority w:val="34"/>
    <w:qFormat/>
    <w:rsid w:val="00A8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3091">
      <w:bodyDiv w:val="1"/>
      <w:marLeft w:val="0"/>
      <w:marRight w:val="0"/>
      <w:marTop w:val="0"/>
      <w:marBottom w:val="0"/>
      <w:divBdr>
        <w:top w:val="none" w:sz="0" w:space="0" w:color="auto"/>
        <w:left w:val="none" w:sz="0" w:space="0" w:color="auto"/>
        <w:bottom w:val="none" w:sz="0" w:space="0" w:color="auto"/>
        <w:right w:val="none" w:sz="0" w:space="0" w:color="auto"/>
      </w:divBdr>
      <w:divsChild>
        <w:div w:id="1597011708">
          <w:marLeft w:val="0"/>
          <w:marRight w:val="0"/>
          <w:marTop w:val="0"/>
          <w:marBottom w:val="300"/>
          <w:divBdr>
            <w:top w:val="none" w:sz="0" w:space="0" w:color="auto"/>
            <w:left w:val="none" w:sz="0" w:space="0" w:color="auto"/>
            <w:bottom w:val="none" w:sz="0" w:space="0" w:color="auto"/>
            <w:right w:val="none" w:sz="0" w:space="0" w:color="auto"/>
          </w:divBdr>
        </w:div>
        <w:div w:id="1208907387">
          <w:marLeft w:val="0"/>
          <w:marRight w:val="0"/>
          <w:marTop w:val="0"/>
          <w:marBottom w:val="300"/>
          <w:divBdr>
            <w:top w:val="none" w:sz="0" w:space="0" w:color="auto"/>
            <w:left w:val="none" w:sz="0" w:space="0" w:color="auto"/>
            <w:bottom w:val="none" w:sz="0" w:space="0" w:color="auto"/>
            <w:right w:val="none" w:sz="0" w:space="0" w:color="auto"/>
          </w:divBdr>
        </w:div>
      </w:divsChild>
    </w:div>
    <w:div w:id="210505934">
      <w:bodyDiv w:val="1"/>
      <w:marLeft w:val="0"/>
      <w:marRight w:val="0"/>
      <w:marTop w:val="0"/>
      <w:marBottom w:val="0"/>
      <w:divBdr>
        <w:top w:val="none" w:sz="0" w:space="0" w:color="auto"/>
        <w:left w:val="none" w:sz="0" w:space="0" w:color="auto"/>
        <w:bottom w:val="none" w:sz="0" w:space="0" w:color="auto"/>
        <w:right w:val="none" w:sz="0" w:space="0" w:color="auto"/>
      </w:divBdr>
    </w:div>
    <w:div w:id="296419695">
      <w:bodyDiv w:val="1"/>
      <w:marLeft w:val="0"/>
      <w:marRight w:val="0"/>
      <w:marTop w:val="0"/>
      <w:marBottom w:val="0"/>
      <w:divBdr>
        <w:top w:val="none" w:sz="0" w:space="0" w:color="auto"/>
        <w:left w:val="none" w:sz="0" w:space="0" w:color="auto"/>
        <w:bottom w:val="none" w:sz="0" w:space="0" w:color="auto"/>
        <w:right w:val="none" w:sz="0" w:space="0" w:color="auto"/>
      </w:divBdr>
      <w:divsChild>
        <w:div w:id="865369961">
          <w:marLeft w:val="0"/>
          <w:marRight w:val="0"/>
          <w:marTop w:val="0"/>
          <w:marBottom w:val="300"/>
          <w:divBdr>
            <w:top w:val="none" w:sz="0" w:space="0" w:color="auto"/>
            <w:left w:val="none" w:sz="0" w:space="0" w:color="auto"/>
            <w:bottom w:val="none" w:sz="0" w:space="0" w:color="auto"/>
            <w:right w:val="none" w:sz="0" w:space="0" w:color="auto"/>
          </w:divBdr>
        </w:div>
        <w:div w:id="1277180289">
          <w:marLeft w:val="0"/>
          <w:marRight w:val="0"/>
          <w:marTop w:val="0"/>
          <w:marBottom w:val="300"/>
          <w:divBdr>
            <w:top w:val="none" w:sz="0" w:space="0" w:color="auto"/>
            <w:left w:val="none" w:sz="0" w:space="0" w:color="auto"/>
            <w:bottom w:val="none" w:sz="0" w:space="0" w:color="auto"/>
            <w:right w:val="none" w:sz="0" w:space="0" w:color="auto"/>
          </w:divBdr>
        </w:div>
      </w:divsChild>
    </w:div>
    <w:div w:id="1139570833">
      <w:bodyDiv w:val="1"/>
      <w:marLeft w:val="0"/>
      <w:marRight w:val="0"/>
      <w:marTop w:val="0"/>
      <w:marBottom w:val="0"/>
      <w:divBdr>
        <w:top w:val="none" w:sz="0" w:space="0" w:color="auto"/>
        <w:left w:val="none" w:sz="0" w:space="0" w:color="auto"/>
        <w:bottom w:val="none" w:sz="0" w:space="0" w:color="auto"/>
        <w:right w:val="none" w:sz="0" w:space="0" w:color="auto"/>
      </w:divBdr>
      <w:divsChild>
        <w:div w:id="79254842">
          <w:marLeft w:val="0"/>
          <w:marRight w:val="0"/>
          <w:marTop w:val="0"/>
          <w:marBottom w:val="300"/>
          <w:divBdr>
            <w:top w:val="none" w:sz="0" w:space="0" w:color="auto"/>
            <w:left w:val="none" w:sz="0" w:space="0" w:color="auto"/>
            <w:bottom w:val="none" w:sz="0" w:space="0" w:color="auto"/>
            <w:right w:val="none" w:sz="0" w:space="0" w:color="auto"/>
          </w:divBdr>
        </w:div>
        <w:div w:id="1762140094">
          <w:marLeft w:val="0"/>
          <w:marRight w:val="0"/>
          <w:marTop w:val="0"/>
          <w:marBottom w:val="300"/>
          <w:divBdr>
            <w:top w:val="none" w:sz="0" w:space="0" w:color="auto"/>
            <w:left w:val="none" w:sz="0" w:space="0" w:color="auto"/>
            <w:bottom w:val="none" w:sz="0" w:space="0" w:color="auto"/>
            <w:right w:val="none" w:sz="0" w:space="0" w:color="auto"/>
          </w:divBdr>
        </w:div>
      </w:divsChild>
    </w:div>
    <w:div w:id="1370447966">
      <w:bodyDiv w:val="1"/>
      <w:marLeft w:val="0"/>
      <w:marRight w:val="0"/>
      <w:marTop w:val="0"/>
      <w:marBottom w:val="0"/>
      <w:divBdr>
        <w:top w:val="none" w:sz="0" w:space="0" w:color="auto"/>
        <w:left w:val="none" w:sz="0" w:space="0" w:color="auto"/>
        <w:bottom w:val="none" w:sz="0" w:space="0" w:color="auto"/>
        <w:right w:val="none" w:sz="0" w:space="0" w:color="auto"/>
      </w:divBdr>
      <w:divsChild>
        <w:div w:id="1758750493">
          <w:marLeft w:val="0"/>
          <w:marRight w:val="0"/>
          <w:marTop w:val="0"/>
          <w:marBottom w:val="300"/>
          <w:divBdr>
            <w:top w:val="none" w:sz="0" w:space="0" w:color="auto"/>
            <w:left w:val="none" w:sz="0" w:space="0" w:color="auto"/>
            <w:bottom w:val="none" w:sz="0" w:space="0" w:color="auto"/>
            <w:right w:val="none" w:sz="0" w:space="0" w:color="auto"/>
          </w:divBdr>
        </w:div>
        <w:div w:id="1323653875">
          <w:marLeft w:val="0"/>
          <w:marRight w:val="0"/>
          <w:marTop w:val="0"/>
          <w:marBottom w:val="300"/>
          <w:divBdr>
            <w:top w:val="none" w:sz="0" w:space="0" w:color="auto"/>
            <w:left w:val="none" w:sz="0" w:space="0" w:color="auto"/>
            <w:bottom w:val="none" w:sz="0" w:space="0" w:color="auto"/>
            <w:right w:val="none" w:sz="0" w:space="0" w:color="auto"/>
          </w:divBdr>
        </w:div>
      </w:divsChild>
    </w:div>
    <w:div w:id="1466892612">
      <w:bodyDiv w:val="1"/>
      <w:marLeft w:val="0"/>
      <w:marRight w:val="0"/>
      <w:marTop w:val="0"/>
      <w:marBottom w:val="0"/>
      <w:divBdr>
        <w:top w:val="none" w:sz="0" w:space="0" w:color="auto"/>
        <w:left w:val="none" w:sz="0" w:space="0" w:color="auto"/>
        <w:bottom w:val="none" w:sz="0" w:space="0" w:color="auto"/>
        <w:right w:val="none" w:sz="0" w:space="0" w:color="auto"/>
      </w:divBdr>
    </w:div>
    <w:div w:id="1784567673">
      <w:bodyDiv w:val="1"/>
      <w:marLeft w:val="0"/>
      <w:marRight w:val="0"/>
      <w:marTop w:val="0"/>
      <w:marBottom w:val="0"/>
      <w:divBdr>
        <w:top w:val="none" w:sz="0" w:space="0" w:color="auto"/>
        <w:left w:val="none" w:sz="0" w:space="0" w:color="auto"/>
        <w:bottom w:val="none" w:sz="0" w:space="0" w:color="auto"/>
        <w:right w:val="none" w:sz="0" w:space="0" w:color="auto"/>
      </w:divBdr>
    </w:div>
    <w:div w:id="1916041822">
      <w:bodyDiv w:val="1"/>
      <w:marLeft w:val="0"/>
      <w:marRight w:val="0"/>
      <w:marTop w:val="0"/>
      <w:marBottom w:val="0"/>
      <w:divBdr>
        <w:top w:val="none" w:sz="0" w:space="0" w:color="auto"/>
        <w:left w:val="none" w:sz="0" w:space="0" w:color="auto"/>
        <w:bottom w:val="none" w:sz="0" w:space="0" w:color="auto"/>
        <w:right w:val="none" w:sz="0" w:space="0" w:color="auto"/>
      </w:divBdr>
      <w:divsChild>
        <w:div w:id="1596405889">
          <w:marLeft w:val="0"/>
          <w:marRight w:val="0"/>
          <w:marTop w:val="0"/>
          <w:marBottom w:val="300"/>
          <w:divBdr>
            <w:top w:val="none" w:sz="0" w:space="0" w:color="auto"/>
            <w:left w:val="none" w:sz="0" w:space="0" w:color="auto"/>
            <w:bottom w:val="none" w:sz="0" w:space="0" w:color="auto"/>
            <w:right w:val="none" w:sz="0" w:space="0" w:color="auto"/>
          </w:divBdr>
        </w:div>
        <w:div w:id="13436264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Serrano</dc:creator>
  <cp:keywords/>
  <dc:description/>
  <cp:lastModifiedBy>Eric Jenkins</cp:lastModifiedBy>
  <cp:revision>2</cp:revision>
  <dcterms:created xsi:type="dcterms:W3CDTF">2017-12-08T23:12:00Z</dcterms:created>
  <dcterms:modified xsi:type="dcterms:W3CDTF">2017-12-08T23:12:00Z</dcterms:modified>
</cp:coreProperties>
</file>