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Tekstpodstawowy"/>
      </w:pPr>
    </w:p>
    <w:p w14:paraId="2FE20BBB" w14:textId="77777777" w:rsidR="00C938C4" w:rsidRPr="006A64AA" w:rsidRDefault="00C938C4" w:rsidP="00C938C4">
      <w:pPr>
        <w:pStyle w:val="Tekstpodstawowy"/>
        <w:jc w:val="center"/>
        <w:rPr>
          <w:b/>
        </w:rPr>
      </w:pPr>
    </w:p>
    <w:p w14:paraId="0DE8D842" w14:textId="2D11AE3A" w:rsidR="00C938C4" w:rsidRPr="006A64AA" w:rsidRDefault="00C938C4" w:rsidP="00C938C4">
      <w:pPr>
        <w:pStyle w:val="Tekstpodstawowy"/>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Tekstpodstawowy"/>
      </w:pPr>
    </w:p>
    <w:p w14:paraId="47EFA7D9" w14:textId="556B9D15" w:rsidR="00C938C4" w:rsidRPr="006A64AA" w:rsidRDefault="00C938C4" w:rsidP="00C938C4">
      <w:pPr>
        <w:pStyle w:val="Tekstpodstawowy"/>
        <w:jc w:val="center"/>
      </w:pPr>
      <w:r w:rsidRPr="006A64AA">
        <w:t>Programowanie aplikacji biznesowych</w:t>
      </w:r>
    </w:p>
    <w:p w14:paraId="500703D3" w14:textId="77777777" w:rsidR="00C938C4" w:rsidRPr="006A64AA" w:rsidRDefault="00C938C4" w:rsidP="00C938C4">
      <w:pPr>
        <w:pStyle w:val="Tekstpodstawowy"/>
      </w:pPr>
    </w:p>
    <w:p w14:paraId="382AA73F" w14:textId="73F2D225" w:rsidR="00C938C4" w:rsidRPr="006A64AA" w:rsidRDefault="00C938C4" w:rsidP="00C938C4">
      <w:pPr>
        <w:pStyle w:val="Tekstpodstawowy"/>
      </w:pPr>
    </w:p>
    <w:p w14:paraId="4574CEE6" w14:textId="2D323854" w:rsidR="00A045BF" w:rsidRPr="006A64AA" w:rsidRDefault="00A045BF" w:rsidP="00C938C4">
      <w:pPr>
        <w:pStyle w:val="Tekstpodstawowy"/>
      </w:pPr>
    </w:p>
    <w:p w14:paraId="7AA7C222" w14:textId="77777777" w:rsidR="00A045BF" w:rsidRPr="006A64AA" w:rsidRDefault="00A045BF" w:rsidP="00C938C4">
      <w:pPr>
        <w:pStyle w:val="Tekstpodstawowy"/>
      </w:pPr>
    </w:p>
    <w:p w14:paraId="575EDD73" w14:textId="77777777" w:rsidR="00C938C4" w:rsidRPr="006A64AA" w:rsidRDefault="00C938C4" w:rsidP="00C938C4">
      <w:pPr>
        <w:pStyle w:val="Tekstpodstawowy"/>
      </w:pPr>
    </w:p>
    <w:p w14:paraId="6D625C24" w14:textId="1F0B69F3" w:rsidR="00C938C4" w:rsidRPr="006A64AA" w:rsidRDefault="00C938C4" w:rsidP="00C938C4">
      <w:pPr>
        <w:pStyle w:val="Tekstpodstawowy"/>
        <w:jc w:val="center"/>
        <w:rPr>
          <w:b/>
          <w:sz w:val="28"/>
          <w:szCs w:val="22"/>
        </w:rPr>
      </w:pPr>
      <w:r w:rsidRPr="006A64AA">
        <w:rPr>
          <w:b/>
          <w:sz w:val="28"/>
          <w:szCs w:val="22"/>
        </w:rPr>
        <w:t>Arkadiusz Dariusz Pańczyk</w:t>
      </w:r>
    </w:p>
    <w:p w14:paraId="7175C956" w14:textId="5488D815" w:rsidR="00C938C4" w:rsidRPr="006A64AA" w:rsidRDefault="00C938C4" w:rsidP="00C938C4">
      <w:pPr>
        <w:pStyle w:val="Tekstpodstawowy"/>
        <w:jc w:val="center"/>
      </w:pPr>
      <w:r w:rsidRPr="006A64AA">
        <w:t>Nr albumu s18706</w:t>
      </w:r>
    </w:p>
    <w:p w14:paraId="4EB9D69C" w14:textId="77777777" w:rsidR="00C938C4" w:rsidRPr="006A64AA" w:rsidRDefault="00C938C4" w:rsidP="00C938C4">
      <w:pPr>
        <w:pStyle w:val="Tekstpodstawowy"/>
      </w:pPr>
    </w:p>
    <w:p w14:paraId="4A6B0DF1" w14:textId="77777777" w:rsidR="00C938C4" w:rsidRPr="006A64AA" w:rsidRDefault="00C938C4" w:rsidP="00C938C4">
      <w:pPr>
        <w:pStyle w:val="Tekstpodstawowy"/>
      </w:pPr>
    </w:p>
    <w:p w14:paraId="0802A647" w14:textId="61EA64D8" w:rsidR="00C938C4" w:rsidRPr="006A64AA" w:rsidRDefault="00C938C4" w:rsidP="00C938C4">
      <w:pPr>
        <w:pStyle w:val="Tekstpodstawowy"/>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Tekstpodstawowy"/>
        <w:rPr>
          <w:szCs w:val="24"/>
        </w:rPr>
      </w:pPr>
    </w:p>
    <w:p w14:paraId="03A50827" w14:textId="77777777" w:rsidR="00C938C4" w:rsidRPr="006A64AA" w:rsidRDefault="00C938C4" w:rsidP="00C938C4">
      <w:pPr>
        <w:pStyle w:val="Tekstpodstawowy"/>
      </w:pPr>
    </w:p>
    <w:p w14:paraId="6D36822D" w14:textId="77777777" w:rsidR="00C938C4" w:rsidRPr="006A64AA" w:rsidRDefault="00C938C4" w:rsidP="00C938C4">
      <w:pPr>
        <w:pStyle w:val="Tekstpodstawowy"/>
      </w:pPr>
    </w:p>
    <w:p w14:paraId="5F2CF986" w14:textId="77777777" w:rsidR="00C938C4" w:rsidRPr="006A64AA" w:rsidRDefault="00C938C4" w:rsidP="00C938C4">
      <w:pPr>
        <w:pStyle w:val="Tekstpodstawowy"/>
        <w:ind w:left="4956"/>
      </w:pPr>
    </w:p>
    <w:p w14:paraId="5B6D6936" w14:textId="77777777" w:rsidR="00C938C4" w:rsidRPr="006A64AA" w:rsidRDefault="00C938C4" w:rsidP="00C938C4">
      <w:pPr>
        <w:pStyle w:val="Tekstpodstawowy"/>
        <w:ind w:left="4956"/>
        <w:rPr>
          <w:szCs w:val="24"/>
        </w:rPr>
      </w:pPr>
    </w:p>
    <w:p w14:paraId="0F6A2D2A" w14:textId="3DC9DCD1" w:rsidR="00C938C4" w:rsidRPr="006A64AA" w:rsidRDefault="00C938C4" w:rsidP="00A569A2">
      <w:pPr>
        <w:pStyle w:val="Tekstpodstawowy"/>
        <w:ind w:left="5664"/>
        <w:rPr>
          <w:szCs w:val="24"/>
        </w:rPr>
      </w:pPr>
      <w:r w:rsidRPr="006A64AA">
        <w:rPr>
          <w:szCs w:val="24"/>
        </w:rPr>
        <w:t>Praca inżynierska</w:t>
      </w:r>
    </w:p>
    <w:p w14:paraId="04291AB1" w14:textId="2A8E17E2" w:rsidR="00C938C4" w:rsidRPr="006A64AA" w:rsidRDefault="00C938C4" w:rsidP="00A569A2">
      <w:pPr>
        <w:pStyle w:val="Tekstpodstawowy"/>
        <w:ind w:left="5664"/>
        <w:rPr>
          <w:szCs w:val="24"/>
        </w:rPr>
      </w:pPr>
      <w:r w:rsidRPr="006A64AA">
        <w:rPr>
          <w:szCs w:val="24"/>
        </w:rPr>
        <w:t>pod kierunkiem:</w:t>
      </w:r>
    </w:p>
    <w:p w14:paraId="73C6B878" w14:textId="1C6C3FE8" w:rsidR="00C938C4" w:rsidRPr="006A64AA" w:rsidRDefault="00C938C4" w:rsidP="00A045BF">
      <w:pPr>
        <w:pStyle w:val="Tekstpodstawowy"/>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rFonts w:asciiTheme="minorHAnsi" w:hAnsiTheme="minorHAnsi" w:cstheme="minorHAnsi"/>
          <w:b/>
          <w:bCs/>
          <w:szCs w:val="24"/>
        </w:rPr>
        <w:id w:val="250008122"/>
        <w:docPartObj>
          <w:docPartGallery w:val="Table of Contents"/>
          <w:docPartUnique/>
        </w:docPartObj>
      </w:sdtPr>
      <w:sdtEndPr>
        <w:rPr>
          <w:sz w:val="22"/>
          <w:szCs w:val="22"/>
        </w:rPr>
      </w:sdtEndPr>
      <w:sdtContent>
        <w:p w14:paraId="02BEBE7B" w14:textId="20E02336" w:rsidR="00406011" w:rsidRPr="00BC0D93" w:rsidRDefault="00406011" w:rsidP="00A045BF">
          <w:pPr>
            <w:rPr>
              <w:rFonts w:asciiTheme="minorHAnsi" w:hAnsiTheme="minorHAnsi" w:cstheme="minorHAnsi"/>
              <w:b/>
              <w:bCs/>
              <w:sz w:val="22"/>
              <w:szCs w:val="22"/>
            </w:rPr>
          </w:pPr>
          <w:r w:rsidRPr="00BC0D93">
            <w:rPr>
              <w:rFonts w:asciiTheme="minorHAnsi" w:hAnsiTheme="minorHAnsi" w:cstheme="minorHAnsi"/>
              <w:b/>
              <w:bCs/>
              <w:sz w:val="22"/>
              <w:szCs w:val="22"/>
            </w:rPr>
            <w:t>Spis treści</w:t>
          </w:r>
        </w:p>
        <w:p w14:paraId="3C55AF7D" w14:textId="2D5BBEAC" w:rsidR="009F7EDE" w:rsidRDefault="00406011">
          <w:pPr>
            <w:pStyle w:val="Spistreci1"/>
            <w:tabs>
              <w:tab w:val="right" w:leader="dot" w:pos="8656"/>
            </w:tabs>
            <w:rPr>
              <w:rFonts w:asciiTheme="minorHAnsi" w:eastAsiaTheme="minorEastAsia" w:hAnsiTheme="minorHAnsi" w:cstheme="minorBidi"/>
              <w:noProof/>
              <w:sz w:val="22"/>
              <w:szCs w:val="22"/>
            </w:rPr>
          </w:pPr>
          <w:r w:rsidRPr="00BC0D93">
            <w:rPr>
              <w:rFonts w:asciiTheme="minorHAnsi" w:hAnsiTheme="minorHAnsi" w:cstheme="minorHAnsi"/>
              <w:sz w:val="22"/>
              <w:szCs w:val="22"/>
            </w:rPr>
            <w:fldChar w:fldCharType="begin"/>
          </w:r>
          <w:r w:rsidRPr="00BC0D93">
            <w:rPr>
              <w:rFonts w:asciiTheme="minorHAnsi" w:hAnsiTheme="minorHAnsi" w:cstheme="minorHAnsi"/>
              <w:sz w:val="22"/>
              <w:szCs w:val="22"/>
            </w:rPr>
            <w:instrText xml:space="preserve"> TOC \o "1-3" \h \z \u </w:instrText>
          </w:r>
          <w:r w:rsidRPr="00BC0D93">
            <w:rPr>
              <w:rFonts w:asciiTheme="minorHAnsi" w:hAnsiTheme="minorHAnsi" w:cstheme="minorHAnsi"/>
              <w:sz w:val="22"/>
              <w:szCs w:val="22"/>
            </w:rPr>
            <w:fldChar w:fldCharType="separate"/>
          </w:r>
          <w:hyperlink w:anchor="_Toc91035406" w:history="1">
            <w:r w:rsidR="009F7EDE" w:rsidRPr="003C4E97">
              <w:rPr>
                <w:rStyle w:val="Hipercze"/>
                <w:rFonts w:eastAsiaTheme="majorEastAsia"/>
                <w:noProof/>
              </w:rPr>
              <w:t>Wstęp</w:t>
            </w:r>
            <w:r w:rsidR="009F7EDE">
              <w:rPr>
                <w:noProof/>
                <w:webHidden/>
              </w:rPr>
              <w:tab/>
            </w:r>
            <w:r w:rsidR="009F7EDE">
              <w:rPr>
                <w:noProof/>
                <w:webHidden/>
              </w:rPr>
              <w:fldChar w:fldCharType="begin"/>
            </w:r>
            <w:r w:rsidR="009F7EDE">
              <w:rPr>
                <w:noProof/>
                <w:webHidden/>
              </w:rPr>
              <w:instrText xml:space="preserve"> PAGEREF _Toc91035406 \h </w:instrText>
            </w:r>
            <w:r w:rsidR="009F7EDE">
              <w:rPr>
                <w:noProof/>
                <w:webHidden/>
              </w:rPr>
            </w:r>
            <w:r w:rsidR="009F7EDE">
              <w:rPr>
                <w:noProof/>
                <w:webHidden/>
              </w:rPr>
              <w:fldChar w:fldCharType="separate"/>
            </w:r>
            <w:r w:rsidR="009F7EDE">
              <w:rPr>
                <w:noProof/>
                <w:webHidden/>
              </w:rPr>
              <w:t>4</w:t>
            </w:r>
            <w:r w:rsidR="009F7EDE">
              <w:rPr>
                <w:noProof/>
                <w:webHidden/>
              </w:rPr>
              <w:fldChar w:fldCharType="end"/>
            </w:r>
          </w:hyperlink>
        </w:p>
        <w:p w14:paraId="3E3A0FE6" w14:textId="1E6C645E" w:rsidR="009F7EDE" w:rsidRDefault="0094300F">
          <w:pPr>
            <w:pStyle w:val="Spistreci1"/>
            <w:tabs>
              <w:tab w:val="left" w:pos="440"/>
              <w:tab w:val="right" w:leader="dot" w:pos="8656"/>
            </w:tabs>
            <w:rPr>
              <w:rFonts w:asciiTheme="minorHAnsi" w:eastAsiaTheme="minorEastAsia" w:hAnsiTheme="minorHAnsi" w:cstheme="minorBidi"/>
              <w:noProof/>
              <w:sz w:val="22"/>
              <w:szCs w:val="22"/>
            </w:rPr>
          </w:pPr>
          <w:hyperlink w:anchor="_Toc91035407" w:history="1">
            <w:r w:rsidR="009F7EDE" w:rsidRPr="003C4E97">
              <w:rPr>
                <w:rStyle w:val="Hipercze"/>
                <w:rFonts w:eastAsiaTheme="majorEastAsia"/>
                <w:noProof/>
              </w:rPr>
              <w:t>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Zarządzanie budżetem domowym</w:t>
            </w:r>
            <w:r w:rsidR="009F7EDE">
              <w:rPr>
                <w:noProof/>
                <w:webHidden/>
              </w:rPr>
              <w:tab/>
            </w:r>
            <w:r w:rsidR="009F7EDE">
              <w:rPr>
                <w:noProof/>
                <w:webHidden/>
              </w:rPr>
              <w:fldChar w:fldCharType="begin"/>
            </w:r>
            <w:r w:rsidR="009F7EDE">
              <w:rPr>
                <w:noProof/>
                <w:webHidden/>
              </w:rPr>
              <w:instrText xml:space="preserve"> PAGEREF _Toc91035407 \h </w:instrText>
            </w:r>
            <w:r w:rsidR="009F7EDE">
              <w:rPr>
                <w:noProof/>
                <w:webHidden/>
              </w:rPr>
            </w:r>
            <w:r w:rsidR="009F7EDE">
              <w:rPr>
                <w:noProof/>
                <w:webHidden/>
              </w:rPr>
              <w:fldChar w:fldCharType="separate"/>
            </w:r>
            <w:r w:rsidR="009F7EDE">
              <w:rPr>
                <w:noProof/>
                <w:webHidden/>
              </w:rPr>
              <w:t>5</w:t>
            </w:r>
            <w:r w:rsidR="009F7EDE">
              <w:rPr>
                <w:noProof/>
                <w:webHidden/>
              </w:rPr>
              <w:fldChar w:fldCharType="end"/>
            </w:r>
          </w:hyperlink>
        </w:p>
        <w:p w14:paraId="5480BAF4" w14:textId="1CCA8A8E"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08" w:history="1">
            <w:r w:rsidR="009F7EDE" w:rsidRPr="003C4E97">
              <w:rPr>
                <w:rStyle w:val="Hipercze"/>
                <w:rFonts w:eastAsiaTheme="majorEastAsia"/>
                <w:noProof/>
              </w:rPr>
              <w:t>1.1.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Cel projektu</w:t>
            </w:r>
            <w:r w:rsidR="009F7EDE">
              <w:rPr>
                <w:noProof/>
                <w:webHidden/>
              </w:rPr>
              <w:tab/>
            </w:r>
            <w:r w:rsidR="009F7EDE">
              <w:rPr>
                <w:noProof/>
                <w:webHidden/>
              </w:rPr>
              <w:fldChar w:fldCharType="begin"/>
            </w:r>
            <w:r w:rsidR="009F7EDE">
              <w:rPr>
                <w:noProof/>
                <w:webHidden/>
              </w:rPr>
              <w:instrText xml:space="preserve"> PAGEREF _Toc91035408 \h </w:instrText>
            </w:r>
            <w:r w:rsidR="009F7EDE">
              <w:rPr>
                <w:noProof/>
                <w:webHidden/>
              </w:rPr>
            </w:r>
            <w:r w:rsidR="009F7EDE">
              <w:rPr>
                <w:noProof/>
                <w:webHidden/>
              </w:rPr>
              <w:fldChar w:fldCharType="separate"/>
            </w:r>
            <w:r w:rsidR="009F7EDE">
              <w:rPr>
                <w:noProof/>
                <w:webHidden/>
              </w:rPr>
              <w:t>6</w:t>
            </w:r>
            <w:r w:rsidR="009F7EDE">
              <w:rPr>
                <w:noProof/>
                <w:webHidden/>
              </w:rPr>
              <w:fldChar w:fldCharType="end"/>
            </w:r>
          </w:hyperlink>
        </w:p>
        <w:p w14:paraId="6990F8A8" w14:textId="74BE7D7D"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09" w:history="1">
            <w:r w:rsidR="009F7EDE" w:rsidRPr="003C4E97">
              <w:rPr>
                <w:rStyle w:val="Hipercze"/>
                <w:rFonts w:eastAsiaTheme="majorEastAsia"/>
                <w:noProof/>
              </w:rPr>
              <w:t>1.2.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Środki użyte przy pracy</w:t>
            </w:r>
            <w:r w:rsidR="009F7EDE">
              <w:rPr>
                <w:noProof/>
                <w:webHidden/>
              </w:rPr>
              <w:tab/>
            </w:r>
            <w:r w:rsidR="009F7EDE">
              <w:rPr>
                <w:noProof/>
                <w:webHidden/>
              </w:rPr>
              <w:fldChar w:fldCharType="begin"/>
            </w:r>
            <w:r w:rsidR="009F7EDE">
              <w:rPr>
                <w:noProof/>
                <w:webHidden/>
              </w:rPr>
              <w:instrText xml:space="preserve"> PAGEREF _Toc91035409 \h </w:instrText>
            </w:r>
            <w:r w:rsidR="009F7EDE">
              <w:rPr>
                <w:noProof/>
                <w:webHidden/>
              </w:rPr>
            </w:r>
            <w:r w:rsidR="009F7EDE">
              <w:rPr>
                <w:noProof/>
                <w:webHidden/>
              </w:rPr>
              <w:fldChar w:fldCharType="separate"/>
            </w:r>
            <w:r w:rsidR="009F7EDE">
              <w:rPr>
                <w:noProof/>
                <w:webHidden/>
              </w:rPr>
              <w:t>6</w:t>
            </w:r>
            <w:r w:rsidR="009F7EDE">
              <w:rPr>
                <w:noProof/>
                <w:webHidden/>
              </w:rPr>
              <w:fldChar w:fldCharType="end"/>
            </w:r>
          </w:hyperlink>
        </w:p>
        <w:p w14:paraId="79A032F3" w14:textId="107DCE63"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10" w:history="1">
            <w:r w:rsidR="009F7EDE" w:rsidRPr="003C4E97">
              <w:rPr>
                <w:rStyle w:val="Hipercze"/>
                <w:rFonts w:eastAsiaTheme="majorEastAsia"/>
                <w:noProof/>
              </w:rPr>
              <w:t>1.3.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Kompozycja całości</w:t>
            </w:r>
            <w:r w:rsidR="009F7EDE">
              <w:rPr>
                <w:noProof/>
                <w:webHidden/>
              </w:rPr>
              <w:tab/>
            </w:r>
            <w:r w:rsidR="009F7EDE">
              <w:rPr>
                <w:noProof/>
                <w:webHidden/>
              </w:rPr>
              <w:fldChar w:fldCharType="begin"/>
            </w:r>
            <w:r w:rsidR="009F7EDE">
              <w:rPr>
                <w:noProof/>
                <w:webHidden/>
              </w:rPr>
              <w:instrText xml:space="preserve"> PAGEREF _Toc91035410 \h </w:instrText>
            </w:r>
            <w:r w:rsidR="009F7EDE">
              <w:rPr>
                <w:noProof/>
                <w:webHidden/>
              </w:rPr>
            </w:r>
            <w:r w:rsidR="009F7EDE">
              <w:rPr>
                <w:noProof/>
                <w:webHidden/>
              </w:rPr>
              <w:fldChar w:fldCharType="separate"/>
            </w:r>
            <w:r w:rsidR="009F7EDE">
              <w:rPr>
                <w:noProof/>
                <w:webHidden/>
              </w:rPr>
              <w:t>7</w:t>
            </w:r>
            <w:r w:rsidR="009F7EDE">
              <w:rPr>
                <w:noProof/>
                <w:webHidden/>
              </w:rPr>
              <w:fldChar w:fldCharType="end"/>
            </w:r>
          </w:hyperlink>
        </w:p>
        <w:p w14:paraId="11CF8007" w14:textId="2630B92E" w:rsidR="009F7EDE" w:rsidRDefault="0094300F">
          <w:pPr>
            <w:pStyle w:val="Spistreci1"/>
            <w:tabs>
              <w:tab w:val="left" w:pos="440"/>
              <w:tab w:val="right" w:leader="dot" w:pos="8656"/>
            </w:tabs>
            <w:rPr>
              <w:rFonts w:asciiTheme="minorHAnsi" w:eastAsiaTheme="minorEastAsia" w:hAnsiTheme="minorHAnsi" w:cstheme="minorBidi"/>
              <w:noProof/>
              <w:sz w:val="22"/>
              <w:szCs w:val="22"/>
            </w:rPr>
          </w:pPr>
          <w:hyperlink w:anchor="_Toc91035411" w:history="1">
            <w:r w:rsidR="009F7EDE" w:rsidRPr="003C4E97">
              <w:rPr>
                <w:rStyle w:val="Hipercze"/>
                <w:rFonts w:eastAsiaTheme="majorEastAsia"/>
                <w:noProof/>
              </w:rPr>
              <w:t>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Koncepcje oraz funkcjonalności systemowe</w:t>
            </w:r>
            <w:r w:rsidR="009F7EDE">
              <w:rPr>
                <w:noProof/>
                <w:webHidden/>
              </w:rPr>
              <w:tab/>
            </w:r>
            <w:r w:rsidR="009F7EDE">
              <w:rPr>
                <w:noProof/>
                <w:webHidden/>
              </w:rPr>
              <w:fldChar w:fldCharType="begin"/>
            </w:r>
            <w:r w:rsidR="009F7EDE">
              <w:rPr>
                <w:noProof/>
                <w:webHidden/>
              </w:rPr>
              <w:instrText xml:space="preserve"> PAGEREF _Toc91035411 \h </w:instrText>
            </w:r>
            <w:r w:rsidR="009F7EDE">
              <w:rPr>
                <w:noProof/>
                <w:webHidden/>
              </w:rPr>
            </w:r>
            <w:r w:rsidR="009F7EDE">
              <w:rPr>
                <w:noProof/>
                <w:webHidden/>
              </w:rPr>
              <w:fldChar w:fldCharType="separate"/>
            </w:r>
            <w:r w:rsidR="009F7EDE">
              <w:rPr>
                <w:noProof/>
                <w:webHidden/>
              </w:rPr>
              <w:t>8</w:t>
            </w:r>
            <w:r w:rsidR="009F7EDE">
              <w:rPr>
                <w:noProof/>
                <w:webHidden/>
              </w:rPr>
              <w:fldChar w:fldCharType="end"/>
            </w:r>
          </w:hyperlink>
        </w:p>
        <w:p w14:paraId="606F47CF" w14:textId="6860FEBC"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12" w:history="1">
            <w:r w:rsidR="009F7EDE" w:rsidRPr="003C4E97">
              <w:rPr>
                <w:rStyle w:val="Hipercze"/>
                <w:rFonts w:eastAsiaTheme="majorEastAsia"/>
                <w:noProof/>
              </w:rPr>
              <w:t>2.1.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Analiza podobnych rozwiązań dostępnych na rynku</w:t>
            </w:r>
            <w:r w:rsidR="009F7EDE">
              <w:rPr>
                <w:noProof/>
                <w:webHidden/>
              </w:rPr>
              <w:tab/>
            </w:r>
            <w:r w:rsidR="009F7EDE">
              <w:rPr>
                <w:noProof/>
                <w:webHidden/>
              </w:rPr>
              <w:fldChar w:fldCharType="begin"/>
            </w:r>
            <w:r w:rsidR="009F7EDE">
              <w:rPr>
                <w:noProof/>
                <w:webHidden/>
              </w:rPr>
              <w:instrText xml:space="preserve"> PAGEREF _Toc91035412 \h </w:instrText>
            </w:r>
            <w:r w:rsidR="009F7EDE">
              <w:rPr>
                <w:noProof/>
                <w:webHidden/>
              </w:rPr>
            </w:r>
            <w:r w:rsidR="009F7EDE">
              <w:rPr>
                <w:noProof/>
                <w:webHidden/>
              </w:rPr>
              <w:fldChar w:fldCharType="separate"/>
            </w:r>
            <w:r w:rsidR="009F7EDE">
              <w:rPr>
                <w:noProof/>
                <w:webHidden/>
              </w:rPr>
              <w:t>8</w:t>
            </w:r>
            <w:r w:rsidR="009F7EDE">
              <w:rPr>
                <w:noProof/>
                <w:webHidden/>
              </w:rPr>
              <w:fldChar w:fldCharType="end"/>
            </w:r>
          </w:hyperlink>
        </w:p>
        <w:p w14:paraId="2822C40A" w14:textId="37B3B25A"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13" w:history="1">
            <w:r w:rsidR="009F7EDE" w:rsidRPr="003C4E97">
              <w:rPr>
                <w:rStyle w:val="Hipercze"/>
                <w:rFonts w:eastAsiaTheme="majorEastAsia"/>
                <w:noProof/>
              </w:rPr>
              <w:t>2.2.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Wymagania systemowe i koncepcje</w:t>
            </w:r>
            <w:r w:rsidR="009F7EDE">
              <w:rPr>
                <w:noProof/>
                <w:webHidden/>
              </w:rPr>
              <w:tab/>
            </w:r>
            <w:r w:rsidR="009F7EDE">
              <w:rPr>
                <w:noProof/>
                <w:webHidden/>
              </w:rPr>
              <w:fldChar w:fldCharType="begin"/>
            </w:r>
            <w:r w:rsidR="009F7EDE">
              <w:rPr>
                <w:noProof/>
                <w:webHidden/>
              </w:rPr>
              <w:instrText xml:space="preserve"> PAGEREF _Toc91035413 \h </w:instrText>
            </w:r>
            <w:r w:rsidR="009F7EDE">
              <w:rPr>
                <w:noProof/>
                <w:webHidden/>
              </w:rPr>
            </w:r>
            <w:r w:rsidR="009F7EDE">
              <w:rPr>
                <w:noProof/>
                <w:webHidden/>
              </w:rPr>
              <w:fldChar w:fldCharType="separate"/>
            </w:r>
            <w:r w:rsidR="009F7EDE">
              <w:rPr>
                <w:noProof/>
                <w:webHidden/>
              </w:rPr>
              <w:t>11</w:t>
            </w:r>
            <w:r w:rsidR="009F7EDE">
              <w:rPr>
                <w:noProof/>
                <w:webHidden/>
              </w:rPr>
              <w:fldChar w:fldCharType="end"/>
            </w:r>
          </w:hyperlink>
        </w:p>
        <w:p w14:paraId="58C7866D" w14:textId="22B33AAE"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14" w:history="1">
            <w:r w:rsidR="009F7EDE" w:rsidRPr="003C4E97">
              <w:rPr>
                <w:rStyle w:val="Hipercze"/>
                <w:rFonts w:eastAsiaTheme="majorEastAsia"/>
                <w:noProof/>
              </w:rPr>
              <w:t>2.3.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Szablony diagramów modelujących</w:t>
            </w:r>
            <w:r w:rsidR="009F7EDE">
              <w:rPr>
                <w:noProof/>
                <w:webHidden/>
              </w:rPr>
              <w:tab/>
            </w:r>
            <w:r w:rsidR="009F7EDE">
              <w:rPr>
                <w:noProof/>
                <w:webHidden/>
              </w:rPr>
              <w:fldChar w:fldCharType="begin"/>
            </w:r>
            <w:r w:rsidR="009F7EDE">
              <w:rPr>
                <w:noProof/>
                <w:webHidden/>
              </w:rPr>
              <w:instrText xml:space="preserve"> PAGEREF _Toc91035414 \h </w:instrText>
            </w:r>
            <w:r w:rsidR="009F7EDE">
              <w:rPr>
                <w:noProof/>
                <w:webHidden/>
              </w:rPr>
            </w:r>
            <w:r w:rsidR="009F7EDE">
              <w:rPr>
                <w:noProof/>
                <w:webHidden/>
              </w:rPr>
              <w:fldChar w:fldCharType="separate"/>
            </w:r>
            <w:r w:rsidR="009F7EDE">
              <w:rPr>
                <w:noProof/>
                <w:webHidden/>
              </w:rPr>
              <w:t>11</w:t>
            </w:r>
            <w:r w:rsidR="009F7EDE">
              <w:rPr>
                <w:noProof/>
                <w:webHidden/>
              </w:rPr>
              <w:fldChar w:fldCharType="end"/>
            </w:r>
          </w:hyperlink>
        </w:p>
        <w:p w14:paraId="797CF8C8" w14:textId="41B60362" w:rsidR="009F7EDE" w:rsidRDefault="0094300F">
          <w:pPr>
            <w:pStyle w:val="Spistreci1"/>
            <w:tabs>
              <w:tab w:val="left" w:pos="440"/>
              <w:tab w:val="right" w:leader="dot" w:pos="8656"/>
            </w:tabs>
            <w:rPr>
              <w:rFonts w:asciiTheme="minorHAnsi" w:eastAsiaTheme="minorEastAsia" w:hAnsiTheme="minorHAnsi" w:cstheme="minorBidi"/>
              <w:noProof/>
              <w:sz w:val="22"/>
              <w:szCs w:val="22"/>
            </w:rPr>
          </w:pPr>
          <w:hyperlink w:anchor="_Toc91035415" w:history="1">
            <w:r w:rsidR="009F7EDE" w:rsidRPr="003C4E97">
              <w:rPr>
                <w:rStyle w:val="Hipercze"/>
                <w:rFonts w:eastAsiaTheme="majorEastAsia"/>
                <w:noProof/>
              </w:rPr>
              <w:t>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Rozwiązania technologiczne</w:t>
            </w:r>
            <w:r w:rsidR="009F7EDE">
              <w:rPr>
                <w:noProof/>
                <w:webHidden/>
              </w:rPr>
              <w:tab/>
            </w:r>
            <w:r w:rsidR="009F7EDE">
              <w:rPr>
                <w:noProof/>
                <w:webHidden/>
              </w:rPr>
              <w:fldChar w:fldCharType="begin"/>
            </w:r>
            <w:r w:rsidR="009F7EDE">
              <w:rPr>
                <w:noProof/>
                <w:webHidden/>
              </w:rPr>
              <w:instrText xml:space="preserve"> PAGEREF _Toc91035415 \h </w:instrText>
            </w:r>
            <w:r w:rsidR="009F7EDE">
              <w:rPr>
                <w:noProof/>
                <w:webHidden/>
              </w:rPr>
            </w:r>
            <w:r w:rsidR="009F7EDE">
              <w:rPr>
                <w:noProof/>
                <w:webHidden/>
              </w:rPr>
              <w:fldChar w:fldCharType="separate"/>
            </w:r>
            <w:r w:rsidR="009F7EDE">
              <w:rPr>
                <w:noProof/>
                <w:webHidden/>
              </w:rPr>
              <w:t>12</w:t>
            </w:r>
            <w:r w:rsidR="009F7EDE">
              <w:rPr>
                <w:noProof/>
                <w:webHidden/>
              </w:rPr>
              <w:fldChar w:fldCharType="end"/>
            </w:r>
          </w:hyperlink>
        </w:p>
        <w:p w14:paraId="4A611428" w14:textId="74D41772"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16" w:history="1">
            <w:r w:rsidR="009F7EDE" w:rsidRPr="003C4E97">
              <w:rPr>
                <w:rStyle w:val="Hipercze"/>
                <w:rFonts w:eastAsiaTheme="majorEastAsia"/>
                <w:noProof/>
              </w:rPr>
              <w:t>3.1.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Backend</w:t>
            </w:r>
            <w:r w:rsidR="009F7EDE">
              <w:rPr>
                <w:noProof/>
                <w:webHidden/>
              </w:rPr>
              <w:tab/>
            </w:r>
            <w:r w:rsidR="009F7EDE">
              <w:rPr>
                <w:noProof/>
                <w:webHidden/>
              </w:rPr>
              <w:fldChar w:fldCharType="begin"/>
            </w:r>
            <w:r w:rsidR="009F7EDE">
              <w:rPr>
                <w:noProof/>
                <w:webHidden/>
              </w:rPr>
              <w:instrText xml:space="preserve"> PAGEREF _Toc91035416 \h </w:instrText>
            </w:r>
            <w:r w:rsidR="009F7EDE">
              <w:rPr>
                <w:noProof/>
                <w:webHidden/>
              </w:rPr>
            </w:r>
            <w:r w:rsidR="009F7EDE">
              <w:rPr>
                <w:noProof/>
                <w:webHidden/>
              </w:rPr>
              <w:fldChar w:fldCharType="separate"/>
            </w:r>
            <w:r w:rsidR="009F7EDE">
              <w:rPr>
                <w:noProof/>
                <w:webHidden/>
              </w:rPr>
              <w:t>12</w:t>
            </w:r>
            <w:r w:rsidR="009F7EDE">
              <w:rPr>
                <w:noProof/>
                <w:webHidden/>
              </w:rPr>
              <w:fldChar w:fldCharType="end"/>
            </w:r>
          </w:hyperlink>
        </w:p>
        <w:p w14:paraId="094F13FB" w14:textId="4C564FD2"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17" w:history="1">
            <w:r w:rsidR="009F7EDE" w:rsidRPr="003C4E97">
              <w:rPr>
                <w:rStyle w:val="Hipercze"/>
                <w:rFonts w:eastAsiaTheme="majorEastAsia"/>
                <w:noProof/>
              </w:rPr>
              <w:t>3.1.1.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Kotlin</w:t>
            </w:r>
            <w:r w:rsidR="009F7EDE">
              <w:rPr>
                <w:noProof/>
                <w:webHidden/>
              </w:rPr>
              <w:tab/>
            </w:r>
            <w:r w:rsidR="009F7EDE">
              <w:rPr>
                <w:noProof/>
                <w:webHidden/>
              </w:rPr>
              <w:fldChar w:fldCharType="begin"/>
            </w:r>
            <w:r w:rsidR="009F7EDE">
              <w:rPr>
                <w:noProof/>
                <w:webHidden/>
              </w:rPr>
              <w:instrText xml:space="preserve"> PAGEREF _Toc91035417 \h </w:instrText>
            </w:r>
            <w:r w:rsidR="009F7EDE">
              <w:rPr>
                <w:noProof/>
                <w:webHidden/>
              </w:rPr>
            </w:r>
            <w:r w:rsidR="009F7EDE">
              <w:rPr>
                <w:noProof/>
                <w:webHidden/>
              </w:rPr>
              <w:fldChar w:fldCharType="separate"/>
            </w:r>
            <w:r w:rsidR="009F7EDE">
              <w:rPr>
                <w:noProof/>
                <w:webHidden/>
              </w:rPr>
              <w:t>12</w:t>
            </w:r>
            <w:r w:rsidR="009F7EDE">
              <w:rPr>
                <w:noProof/>
                <w:webHidden/>
              </w:rPr>
              <w:fldChar w:fldCharType="end"/>
            </w:r>
          </w:hyperlink>
        </w:p>
        <w:p w14:paraId="39BE48AB" w14:textId="3DF4E151"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18" w:history="1">
            <w:r w:rsidR="009F7EDE" w:rsidRPr="003C4E97">
              <w:rPr>
                <w:rStyle w:val="Hipercze"/>
                <w:rFonts w:eastAsiaTheme="majorEastAsia"/>
                <w:noProof/>
              </w:rPr>
              <w:t>3.1.2.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Spring Boot</w:t>
            </w:r>
            <w:r w:rsidR="009F7EDE">
              <w:rPr>
                <w:noProof/>
                <w:webHidden/>
              </w:rPr>
              <w:tab/>
            </w:r>
            <w:r w:rsidR="009F7EDE">
              <w:rPr>
                <w:noProof/>
                <w:webHidden/>
              </w:rPr>
              <w:fldChar w:fldCharType="begin"/>
            </w:r>
            <w:r w:rsidR="009F7EDE">
              <w:rPr>
                <w:noProof/>
                <w:webHidden/>
              </w:rPr>
              <w:instrText xml:space="preserve"> PAGEREF _Toc91035418 \h </w:instrText>
            </w:r>
            <w:r w:rsidR="009F7EDE">
              <w:rPr>
                <w:noProof/>
                <w:webHidden/>
              </w:rPr>
            </w:r>
            <w:r w:rsidR="009F7EDE">
              <w:rPr>
                <w:noProof/>
                <w:webHidden/>
              </w:rPr>
              <w:fldChar w:fldCharType="separate"/>
            </w:r>
            <w:r w:rsidR="009F7EDE">
              <w:rPr>
                <w:noProof/>
                <w:webHidden/>
              </w:rPr>
              <w:t>14</w:t>
            </w:r>
            <w:r w:rsidR="009F7EDE">
              <w:rPr>
                <w:noProof/>
                <w:webHidden/>
              </w:rPr>
              <w:fldChar w:fldCharType="end"/>
            </w:r>
          </w:hyperlink>
        </w:p>
        <w:p w14:paraId="53F6A2B5" w14:textId="5B152A72"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19" w:history="1">
            <w:r w:rsidR="009F7EDE" w:rsidRPr="003C4E97">
              <w:rPr>
                <w:rStyle w:val="Hipercze"/>
                <w:rFonts w:eastAsiaTheme="majorEastAsia"/>
                <w:noProof/>
              </w:rPr>
              <w:t>3.1.3.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Hibernate / Spring Data JPA</w:t>
            </w:r>
            <w:r w:rsidR="009F7EDE">
              <w:rPr>
                <w:noProof/>
                <w:webHidden/>
              </w:rPr>
              <w:tab/>
            </w:r>
            <w:r w:rsidR="009F7EDE">
              <w:rPr>
                <w:noProof/>
                <w:webHidden/>
              </w:rPr>
              <w:fldChar w:fldCharType="begin"/>
            </w:r>
            <w:r w:rsidR="009F7EDE">
              <w:rPr>
                <w:noProof/>
                <w:webHidden/>
              </w:rPr>
              <w:instrText xml:space="preserve"> PAGEREF _Toc91035419 \h </w:instrText>
            </w:r>
            <w:r w:rsidR="009F7EDE">
              <w:rPr>
                <w:noProof/>
                <w:webHidden/>
              </w:rPr>
            </w:r>
            <w:r w:rsidR="009F7EDE">
              <w:rPr>
                <w:noProof/>
                <w:webHidden/>
              </w:rPr>
              <w:fldChar w:fldCharType="separate"/>
            </w:r>
            <w:r w:rsidR="009F7EDE">
              <w:rPr>
                <w:noProof/>
                <w:webHidden/>
              </w:rPr>
              <w:t>16</w:t>
            </w:r>
            <w:r w:rsidR="009F7EDE">
              <w:rPr>
                <w:noProof/>
                <w:webHidden/>
              </w:rPr>
              <w:fldChar w:fldCharType="end"/>
            </w:r>
          </w:hyperlink>
        </w:p>
        <w:p w14:paraId="37CCEABF" w14:textId="732A3DD6"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0" w:history="1">
            <w:r w:rsidR="009F7EDE" w:rsidRPr="003C4E97">
              <w:rPr>
                <w:rStyle w:val="Hipercze"/>
                <w:rFonts w:eastAsiaTheme="majorEastAsia"/>
                <w:noProof/>
              </w:rPr>
              <w:t>3.1.4.</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Spring Security</w:t>
            </w:r>
            <w:r w:rsidR="009F7EDE">
              <w:rPr>
                <w:noProof/>
                <w:webHidden/>
              </w:rPr>
              <w:tab/>
            </w:r>
            <w:r w:rsidR="009F7EDE">
              <w:rPr>
                <w:noProof/>
                <w:webHidden/>
              </w:rPr>
              <w:fldChar w:fldCharType="begin"/>
            </w:r>
            <w:r w:rsidR="009F7EDE">
              <w:rPr>
                <w:noProof/>
                <w:webHidden/>
              </w:rPr>
              <w:instrText xml:space="preserve"> PAGEREF _Toc91035420 \h </w:instrText>
            </w:r>
            <w:r w:rsidR="009F7EDE">
              <w:rPr>
                <w:noProof/>
                <w:webHidden/>
              </w:rPr>
            </w:r>
            <w:r w:rsidR="009F7EDE">
              <w:rPr>
                <w:noProof/>
                <w:webHidden/>
              </w:rPr>
              <w:fldChar w:fldCharType="separate"/>
            </w:r>
            <w:r w:rsidR="009F7EDE">
              <w:rPr>
                <w:noProof/>
                <w:webHidden/>
              </w:rPr>
              <w:t>18</w:t>
            </w:r>
            <w:r w:rsidR="009F7EDE">
              <w:rPr>
                <w:noProof/>
                <w:webHidden/>
              </w:rPr>
              <w:fldChar w:fldCharType="end"/>
            </w:r>
          </w:hyperlink>
        </w:p>
        <w:p w14:paraId="4B5677EE" w14:textId="3F71FF50"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1" w:history="1">
            <w:r w:rsidR="009F7EDE" w:rsidRPr="003C4E97">
              <w:rPr>
                <w:rStyle w:val="Hipercze"/>
                <w:rFonts w:eastAsiaTheme="majorEastAsia"/>
                <w:noProof/>
              </w:rPr>
              <w:t>3.1.5.</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JUnit / Spring Test</w:t>
            </w:r>
            <w:r w:rsidR="009F7EDE">
              <w:rPr>
                <w:noProof/>
                <w:webHidden/>
              </w:rPr>
              <w:tab/>
            </w:r>
            <w:r w:rsidR="009F7EDE">
              <w:rPr>
                <w:noProof/>
                <w:webHidden/>
              </w:rPr>
              <w:fldChar w:fldCharType="begin"/>
            </w:r>
            <w:r w:rsidR="009F7EDE">
              <w:rPr>
                <w:noProof/>
                <w:webHidden/>
              </w:rPr>
              <w:instrText xml:space="preserve"> PAGEREF _Toc91035421 \h </w:instrText>
            </w:r>
            <w:r w:rsidR="009F7EDE">
              <w:rPr>
                <w:noProof/>
                <w:webHidden/>
              </w:rPr>
            </w:r>
            <w:r w:rsidR="009F7EDE">
              <w:rPr>
                <w:noProof/>
                <w:webHidden/>
              </w:rPr>
              <w:fldChar w:fldCharType="separate"/>
            </w:r>
            <w:r w:rsidR="009F7EDE">
              <w:rPr>
                <w:noProof/>
                <w:webHidden/>
              </w:rPr>
              <w:t>18</w:t>
            </w:r>
            <w:r w:rsidR="009F7EDE">
              <w:rPr>
                <w:noProof/>
                <w:webHidden/>
              </w:rPr>
              <w:fldChar w:fldCharType="end"/>
            </w:r>
          </w:hyperlink>
        </w:p>
        <w:p w14:paraId="4F43B76F" w14:textId="064302DB"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22" w:history="1">
            <w:r w:rsidR="009F7EDE" w:rsidRPr="003C4E97">
              <w:rPr>
                <w:rStyle w:val="Hipercze"/>
                <w:rFonts w:eastAsiaTheme="majorEastAsia"/>
                <w:noProof/>
              </w:rPr>
              <w:t>3.2.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Frontend</w:t>
            </w:r>
            <w:r w:rsidR="009F7EDE">
              <w:rPr>
                <w:noProof/>
                <w:webHidden/>
              </w:rPr>
              <w:tab/>
            </w:r>
            <w:r w:rsidR="009F7EDE">
              <w:rPr>
                <w:noProof/>
                <w:webHidden/>
              </w:rPr>
              <w:fldChar w:fldCharType="begin"/>
            </w:r>
            <w:r w:rsidR="009F7EDE">
              <w:rPr>
                <w:noProof/>
                <w:webHidden/>
              </w:rPr>
              <w:instrText xml:space="preserve"> PAGEREF _Toc91035422 \h </w:instrText>
            </w:r>
            <w:r w:rsidR="009F7EDE">
              <w:rPr>
                <w:noProof/>
                <w:webHidden/>
              </w:rPr>
            </w:r>
            <w:r w:rsidR="009F7EDE">
              <w:rPr>
                <w:noProof/>
                <w:webHidden/>
              </w:rPr>
              <w:fldChar w:fldCharType="separate"/>
            </w:r>
            <w:r w:rsidR="009F7EDE">
              <w:rPr>
                <w:noProof/>
                <w:webHidden/>
              </w:rPr>
              <w:t>20</w:t>
            </w:r>
            <w:r w:rsidR="009F7EDE">
              <w:rPr>
                <w:noProof/>
                <w:webHidden/>
              </w:rPr>
              <w:fldChar w:fldCharType="end"/>
            </w:r>
          </w:hyperlink>
        </w:p>
        <w:p w14:paraId="73E0EC39" w14:textId="7DC49CA1"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3" w:history="1">
            <w:r w:rsidR="009F7EDE" w:rsidRPr="003C4E97">
              <w:rPr>
                <w:rStyle w:val="Hipercze"/>
                <w:rFonts w:eastAsiaTheme="majorEastAsia"/>
                <w:noProof/>
              </w:rPr>
              <w:t>3.2.1.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TypeScript</w:t>
            </w:r>
            <w:r w:rsidR="009F7EDE">
              <w:rPr>
                <w:noProof/>
                <w:webHidden/>
              </w:rPr>
              <w:tab/>
            </w:r>
            <w:r w:rsidR="009F7EDE">
              <w:rPr>
                <w:noProof/>
                <w:webHidden/>
              </w:rPr>
              <w:fldChar w:fldCharType="begin"/>
            </w:r>
            <w:r w:rsidR="009F7EDE">
              <w:rPr>
                <w:noProof/>
                <w:webHidden/>
              </w:rPr>
              <w:instrText xml:space="preserve"> PAGEREF _Toc91035423 \h </w:instrText>
            </w:r>
            <w:r w:rsidR="009F7EDE">
              <w:rPr>
                <w:noProof/>
                <w:webHidden/>
              </w:rPr>
            </w:r>
            <w:r w:rsidR="009F7EDE">
              <w:rPr>
                <w:noProof/>
                <w:webHidden/>
              </w:rPr>
              <w:fldChar w:fldCharType="separate"/>
            </w:r>
            <w:r w:rsidR="009F7EDE">
              <w:rPr>
                <w:noProof/>
                <w:webHidden/>
              </w:rPr>
              <w:t>20</w:t>
            </w:r>
            <w:r w:rsidR="009F7EDE">
              <w:rPr>
                <w:noProof/>
                <w:webHidden/>
              </w:rPr>
              <w:fldChar w:fldCharType="end"/>
            </w:r>
          </w:hyperlink>
        </w:p>
        <w:p w14:paraId="16D32AD0" w14:textId="7E50AD8E"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4" w:history="1">
            <w:r w:rsidR="009F7EDE" w:rsidRPr="003C4E97">
              <w:rPr>
                <w:rStyle w:val="Hipercze"/>
                <w:rFonts w:eastAsiaTheme="majorEastAsia"/>
                <w:noProof/>
              </w:rPr>
              <w:t>3.2.2.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React</w:t>
            </w:r>
            <w:r w:rsidR="009F7EDE">
              <w:rPr>
                <w:noProof/>
                <w:webHidden/>
              </w:rPr>
              <w:tab/>
            </w:r>
            <w:r w:rsidR="009F7EDE">
              <w:rPr>
                <w:noProof/>
                <w:webHidden/>
              </w:rPr>
              <w:fldChar w:fldCharType="begin"/>
            </w:r>
            <w:r w:rsidR="009F7EDE">
              <w:rPr>
                <w:noProof/>
                <w:webHidden/>
              </w:rPr>
              <w:instrText xml:space="preserve"> PAGEREF _Toc91035424 \h </w:instrText>
            </w:r>
            <w:r w:rsidR="009F7EDE">
              <w:rPr>
                <w:noProof/>
                <w:webHidden/>
              </w:rPr>
            </w:r>
            <w:r w:rsidR="009F7EDE">
              <w:rPr>
                <w:noProof/>
                <w:webHidden/>
              </w:rPr>
              <w:fldChar w:fldCharType="separate"/>
            </w:r>
            <w:r w:rsidR="009F7EDE">
              <w:rPr>
                <w:noProof/>
                <w:webHidden/>
              </w:rPr>
              <w:t>21</w:t>
            </w:r>
            <w:r w:rsidR="009F7EDE">
              <w:rPr>
                <w:noProof/>
                <w:webHidden/>
              </w:rPr>
              <w:fldChar w:fldCharType="end"/>
            </w:r>
          </w:hyperlink>
        </w:p>
        <w:p w14:paraId="3E1E3AD0" w14:textId="364F632B"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5" w:history="1">
            <w:r w:rsidR="009F7EDE" w:rsidRPr="003C4E97">
              <w:rPr>
                <w:rStyle w:val="Hipercze"/>
                <w:rFonts w:eastAsiaTheme="majorEastAsia"/>
                <w:noProof/>
              </w:rPr>
              <w:t>3.2.3.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Material-UI</w:t>
            </w:r>
            <w:r w:rsidR="009F7EDE">
              <w:rPr>
                <w:noProof/>
                <w:webHidden/>
              </w:rPr>
              <w:tab/>
            </w:r>
            <w:r w:rsidR="009F7EDE">
              <w:rPr>
                <w:noProof/>
                <w:webHidden/>
              </w:rPr>
              <w:fldChar w:fldCharType="begin"/>
            </w:r>
            <w:r w:rsidR="009F7EDE">
              <w:rPr>
                <w:noProof/>
                <w:webHidden/>
              </w:rPr>
              <w:instrText xml:space="preserve"> PAGEREF _Toc91035425 \h </w:instrText>
            </w:r>
            <w:r w:rsidR="009F7EDE">
              <w:rPr>
                <w:noProof/>
                <w:webHidden/>
              </w:rPr>
            </w:r>
            <w:r w:rsidR="009F7EDE">
              <w:rPr>
                <w:noProof/>
                <w:webHidden/>
              </w:rPr>
              <w:fldChar w:fldCharType="separate"/>
            </w:r>
            <w:r w:rsidR="009F7EDE">
              <w:rPr>
                <w:noProof/>
                <w:webHidden/>
              </w:rPr>
              <w:t>23</w:t>
            </w:r>
            <w:r w:rsidR="009F7EDE">
              <w:rPr>
                <w:noProof/>
                <w:webHidden/>
              </w:rPr>
              <w:fldChar w:fldCharType="end"/>
            </w:r>
          </w:hyperlink>
        </w:p>
        <w:p w14:paraId="28C321D1" w14:textId="541E8137"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26" w:history="1">
            <w:r w:rsidR="009F7EDE" w:rsidRPr="003C4E97">
              <w:rPr>
                <w:rStyle w:val="Hipercze"/>
                <w:rFonts w:eastAsiaTheme="majorEastAsia"/>
                <w:noProof/>
              </w:rPr>
              <w:t>3.3.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Baza danych</w:t>
            </w:r>
            <w:r w:rsidR="009F7EDE">
              <w:rPr>
                <w:noProof/>
                <w:webHidden/>
              </w:rPr>
              <w:tab/>
            </w:r>
            <w:r w:rsidR="009F7EDE">
              <w:rPr>
                <w:noProof/>
                <w:webHidden/>
              </w:rPr>
              <w:fldChar w:fldCharType="begin"/>
            </w:r>
            <w:r w:rsidR="009F7EDE">
              <w:rPr>
                <w:noProof/>
                <w:webHidden/>
              </w:rPr>
              <w:instrText xml:space="preserve"> PAGEREF _Toc91035426 \h </w:instrText>
            </w:r>
            <w:r w:rsidR="009F7EDE">
              <w:rPr>
                <w:noProof/>
                <w:webHidden/>
              </w:rPr>
            </w:r>
            <w:r w:rsidR="009F7EDE">
              <w:rPr>
                <w:noProof/>
                <w:webHidden/>
              </w:rPr>
              <w:fldChar w:fldCharType="separate"/>
            </w:r>
            <w:r w:rsidR="009F7EDE">
              <w:rPr>
                <w:noProof/>
                <w:webHidden/>
              </w:rPr>
              <w:t>24</w:t>
            </w:r>
            <w:r w:rsidR="009F7EDE">
              <w:rPr>
                <w:noProof/>
                <w:webHidden/>
              </w:rPr>
              <w:fldChar w:fldCharType="end"/>
            </w:r>
          </w:hyperlink>
        </w:p>
        <w:p w14:paraId="60F52A1D" w14:textId="75F19BB1"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7" w:history="1">
            <w:r w:rsidR="009F7EDE" w:rsidRPr="003C4E97">
              <w:rPr>
                <w:rStyle w:val="Hipercze"/>
                <w:rFonts w:eastAsiaTheme="majorEastAsia"/>
                <w:noProof/>
              </w:rPr>
              <w:t>3.3.1.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PostgreSQL</w:t>
            </w:r>
            <w:r w:rsidR="009F7EDE">
              <w:rPr>
                <w:noProof/>
                <w:webHidden/>
              </w:rPr>
              <w:tab/>
            </w:r>
            <w:r w:rsidR="009F7EDE">
              <w:rPr>
                <w:noProof/>
                <w:webHidden/>
              </w:rPr>
              <w:fldChar w:fldCharType="begin"/>
            </w:r>
            <w:r w:rsidR="009F7EDE">
              <w:rPr>
                <w:noProof/>
                <w:webHidden/>
              </w:rPr>
              <w:instrText xml:space="preserve"> PAGEREF _Toc91035427 \h </w:instrText>
            </w:r>
            <w:r w:rsidR="009F7EDE">
              <w:rPr>
                <w:noProof/>
                <w:webHidden/>
              </w:rPr>
            </w:r>
            <w:r w:rsidR="009F7EDE">
              <w:rPr>
                <w:noProof/>
                <w:webHidden/>
              </w:rPr>
              <w:fldChar w:fldCharType="separate"/>
            </w:r>
            <w:r w:rsidR="009F7EDE">
              <w:rPr>
                <w:noProof/>
                <w:webHidden/>
              </w:rPr>
              <w:t>26</w:t>
            </w:r>
            <w:r w:rsidR="009F7EDE">
              <w:rPr>
                <w:noProof/>
                <w:webHidden/>
              </w:rPr>
              <w:fldChar w:fldCharType="end"/>
            </w:r>
          </w:hyperlink>
        </w:p>
        <w:p w14:paraId="385D768C" w14:textId="1F235F43"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28" w:history="1">
            <w:r w:rsidR="009F7EDE" w:rsidRPr="003C4E97">
              <w:rPr>
                <w:rStyle w:val="Hipercze"/>
                <w:rFonts w:eastAsiaTheme="majorEastAsia"/>
                <w:noProof/>
              </w:rPr>
              <w:t>3.3.2.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H2</w:t>
            </w:r>
            <w:r w:rsidR="009F7EDE">
              <w:rPr>
                <w:noProof/>
                <w:webHidden/>
              </w:rPr>
              <w:tab/>
            </w:r>
            <w:r w:rsidR="009F7EDE">
              <w:rPr>
                <w:noProof/>
                <w:webHidden/>
              </w:rPr>
              <w:fldChar w:fldCharType="begin"/>
            </w:r>
            <w:r w:rsidR="009F7EDE">
              <w:rPr>
                <w:noProof/>
                <w:webHidden/>
              </w:rPr>
              <w:instrText xml:space="preserve"> PAGEREF _Toc91035428 \h </w:instrText>
            </w:r>
            <w:r w:rsidR="009F7EDE">
              <w:rPr>
                <w:noProof/>
                <w:webHidden/>
              </w:rPr>
            </w:r>
            <w:r w:rsidR="009F7EDE">
              <w:rPr>
                <w:noProof/>
                <w:webHidden/>
              </w:rPr>
              <w:fldChar w:fldCharType="separate"/>
            </w:r>
            <w:r w:rsidR="009F7EDE">
              <w:rPr>
                <w:noProof/>
                <w:webHidden/>
              </w:rPr>
              <w:t>27</w:t>
            </w:r>
            <w:r w:rsidR="009F7EDE">
              <w:rPr>
                <w:noProof/>
                <w:webHidden/>
              </w:rPr>
              <w:fldChar w:fldCharType="end"/>
            </w:r>
          </w:hyperlink>
        </w:p>
        <w:p w14:paraId="7499B4CB" w14:textId="7EFC10BF"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29" w:history="1">
            <w:r w:rsidR="009F7EDE" w:rsidRPr="003C4E97">
              <w:rPr>
                <w:rStyle w:val="Hipercze"/>
                <w:rFonts w:eastAsiaTheme="majorEastAsia"/>
                <w:noProof/>
              </w:rPr>
              <w:t>3.4.</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Narzędzia programistyczne</w:t>
            </w:r>
            <w:r w:rsidR="009F7EDE">
              <w:rPr>
                <w:noProof/>
                <w:webHidden/>
              </w:rPr>
              <w:tab/>
            </w:r>
            <w:r w:rsidR="009F7EDE">
              <w:rPr>
                <w:noProof/>
                <w:webHidden/>
              </w:rPr>
              <w:fldChar w:fldCharType="begin"/>
            </w:r>
            <w:r w:rsidR="009F7EDE">
              <w:rPr>
                <w:noProof/>
                <w:webHidden/>
              </w:rPr>
              <w:instrText xml:space="preserve"> PAGEREF _Toc91035429 \h </w:instrText>
            </w:r>
            <w:r w:rsidR="009F7EDE">
              <w:rPr>
                <w:noProof/>
                <w:webHidden/>
              </w:rPr>
            </w:r>
            <w:r w:rsidR="009F7EDE">
              <w:rPr>
                <w:noProof/>
                <w:webHidden/>
              </w:rPr>
              <w:fldChar w:fldCharType="separate"/>
            </w:r>
            <w:r w:rsidR="009F7EDE">
              <w:rPr>
                <w:noProof/>
                <w:webHidden/>
              </w:rPr>
              <w:t>28</w:t>
            </w:r>
            <w:r w:rsidR="009F7EDE">
              <w:rPr>
                <w:noProof/>
                <w:webHidden/>
              </w:rPr>
              <w:fldChar w:fldCharType="end"/>
            </w:r>
          </w:hyperlink>
        </w:p>
        <w:p w14:paraId="47B9CB14" w14:textId="22BD8568"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0" w:history="1">
            <w:r w:rsidR="009F7EDE" w:rsidRPr="003C4E97">
              <w:rPr>
                <w:rStyle w:val="Hipercze"/>
                <w:rFonts w:eastAsiaTheme="majorEastAsia"/>
                <w:noProof/>
              </w:rPr>
              <w:t>3.4.1.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IntelliJ IDEA</w:t>
            </w:r>
            <w:r w:rsidR="009F7EDE">
              <w:rPr>
                <w:noProof/>
                <w:webHidden/>
              </w:rPr>
              <w:tab/>
            </w:r>
            <w:r w:rsidR="009F7EDE">
              <w:rPr>
                <w:noProof/>
                <w:webHidden/>
              </w:rPr>
              <w:fldChar w:fldCharType="begin"/>
            </w:r>
            <w:r w:rsidR="009F7EDE">
              <w:rPr>
                <w:noProof/>
                <w:webHidden/>
              </w:rPr>
              <w:instrText xml:space="preserve"> PAGEREF _Toc91035430 \h </w:instrText>
            </w:r>
            <w:r w:rsidR="009F7EDE">
              <w:rPr>
                <w:noProof/>
                <w:webHidden/>
              </w:rPr>
            </w:r>
            <w:r w:rsidR="009F7EDE">
              <w:rPr>
                <w:noProof/>
                <w:webHidden/>
              </w:rPr>
              <w:fldChar w:fldCharType="separate"/>
            </w:r>
            <w:r w:rsidR="009F7EDE">
              <w:rPr>
                <w:noProof/>
                <w:webHidden/>
              </w:rPr>
              <w:t>28</w:t>
            </w:r>
            <w:r w:rsidR="009F7EDE">
              <w:rPr>
                <w:noProof/>
                <w:webHidden/>
              </w:rPr>
              <w:fldChar w:fldCharType="end"/>
            </w:r>
          </w:hyperlink>
        </w:p>
        <w:p w14:paraId="3DB09781" w14:textId="4FA8E241"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1" w:history="1">
            <w:r w:rsidR="009F7EDE" w:rsidRPr="003C4E97">
              <w:rPr>
                <w:rStyle w:val="Hipercze"/>
                <w:rFonts w:eastAsiaTheme="majorEastAsia"/>
                <w:noProof/>
              </w:rPr>
              <w:t>3.4.2.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VisualStudio Code</w:t>
            </w:r>
            <w:r w:rsidR="009F7EDE">
              <w:rPr>
                <w:noProof/>
                <w:webHidden/>
              </w:rPr>
              <w:tab/>
            </w:r>
            <w:r w:rsidR="009F7EDE">
              <w:rPr>
                <w:noProof/>
                <w:webHidden/>
              </w:rPr>
              <w:fldChar w:fldCharType="begin"/>
            </w:r>
            <w:r w:rsidR="009F7EDE">
              <w:rPr>
                <w:noProof/>
                <w:webHidden/>
              </w:rPr>
              <w:instrText xml:space="preserve"> PAGEREF _Toc91035431 \h </w:instrText>
            </w:r>
            <w:r w:rsidR="009F7EDE">
              <w:rPr>
                <w:noProof/>
                <w:webHidden/>
              </w:rPr>
            </w:r>
            <w:r w:rsidR="009F7EDE">
              <w:rPr>
                <w:noProof/>
                <w:webHidden/>
              </w:rPr>
              <w:fldChar w:fldCharType="separate"/>
            </w:r>
            <w:r w:rsidR="009F7EDE">
              <w:rPr>
                <w:noProof/>
                <w:webHidden/>
              </w:rPr>
              <w:t>29</w:t>
            </w:r>
            <w:r w:rsidR="009F7EDE">
              <w:rPr>
                <w:noProof/>
                <w:webHidden/>
              </w:rPr>
              <w:fldChar w:fldCharType="end"/>
            </w:r>
          </w:hyperlink>
        </w:p>
        <w:p w14:paraId="3AB11684" w14:textId="13D03379"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2" w:history="1">
            <w:r w:rsidR="009F7EDE" w:rsidRPr="003C4E97">
              <w:rPr>
                <w:rStyle w:val="Hipercze"/>
                <w:rFonts w:eastAsiaTheme="majorEastAsia"/>
                <w:noProof/>
              </w:rPr>
              <w:t>3.4.3.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GitHub</w:t>
            </w:r>
            <w:r w:rsidR="009F7EDE">
              <w:rPr>
                <w:noProof/>
                <w:webHidden/>
              </w:rPr>
              <w:tab/>
            </w:r>
            <w:r w:rsidR="009F7EDE">
              <w:rPr>
                <w:noProof/>
                <w:webHidden/>
              </w:rPr>
              <w:fldChar w:fldCharType="begin"/>
            </w:r>
            <w:r w:rsidR="009F7EDE">
              <w:rPr>
                <w:noProof/>
                <w:webHidden/>
              </w:rPr>
              <w:instrText xml:space="preserve"> PAGEREF _Toc91035432 \h </w:instrText>
            </w:r>
            <w:r w:rsidR="009F7EDE">
              <w:rPr>
                <w:noProof/>
                <w:webHidden/>
              </w:rPr>
            </w:r>
            <w:r w:rsidR="009F7EDE">
              <w:rPr>
                <w:noProof/>
                <w:webHidden/>
              </w:rPr>
              <w:fldChar w:fldCharType="separate"/>
            </w:r>
            <w:r w:rsidR="009F7EDE">
              <w:rPr>
                <w:noProof/>
                <w:webHidden/>
              </w:rPr>
              <w:t>29</w:t>
            </w:r>
            <w:r w:rsidR="009F7EDE">
              <w:rPr>
                <w:noProof/>
                <w:webHidden/>
              </w:rPr>
              <w:fldChar w:fldCharType="end"/>
            </w:r>
          </w:hyperlink>
        </w:p>
        <w:p w14:paraId="36B999F3" w14:textId="44D0D841"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33" w:history="1">
            <w:r w:rsidR="009F7EDE" w:rsidRPr="003C4E97">
              <w:rPr>
                <w:rStyle w:val="Hipercze"/>
                <w:rFonts w:eastAsiaTheme="majorEastAsia"/>
                <w:noProof/>
              </w:rPr>
              <w:t>3.5.</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Pozostałe rozwiązania technologiczne</w:t>
            </w:r>
            <w:r w:rsidR="009F7EDE">
              <w:rPr>
                <w:noProof/>
                <w:webHidden/>
              </w:rPr>
              <w:tab/>
            </w:r>
            <w:r w:rsidR="009F7EDE">
              <w:rPr>
                <w:noProof/>
                <w:webHidden/>
              </w:rPr>
              <w:fldChar w:fldCharType="begin"/>
            </w:r>
            <w:r w:rsidR="009F7EDE">
              <w:rPr>
                <w:noProof/>
                <w:webHidden/>
              </w:rPr>
              <w:instrText xml:space="preserve"> PAGEREF _Toc91035433 \h </w:instrText>
            </w:r>
            <w:r w:rsidR="009F7EDE">
              <w:rPr>
                <w:noProof/>
                <w:webHidden/>
              </w:rPr>
            </w:r>
            <w:r w:rsidR="009F7EDE">
              <w:rPr>
                <w:noProof/>
                <w:webHidden/>
              </w:rPr>
              <w:fldChar w:fldCharType="separate"/>
            </w:r>
            <w:r w:rsidR="009F7EDE">
              <w:rPr>
                <w:noProof/>
                <w:webHidden/>
              </w:rPr>
              <w:t>29</w:t>
            </w:r>
            <w:r w:rsidR="009F7EDE">
              <w:rPr>
                <w:noProof/>
                <w:webHidden/>
              </w:rPr>
              <w:fldChar w:fldCharType="end"/>
            </w:r>
          </w:hyperlink>
        </w:p>
        <w:p w14:paraId="0953CA82" w14:textId="7366AD94"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4" w:history="1">
            <w:r w:rsidR="009F7EDE" w:rsidRPr="003C4E97">
              <w:rPr>
                <w:rStyle w:val="Hipercze"/>
                <w:rFonts w:eastAsiaTheme="majorEastAsia"/>
                <w:noProof/>
              </w:rPr>
              <w:t>3.5.1.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Git</w:t>
            </w:r>
            <w:r w:rsidR="009F7EDE">
              <w:rPr>
                <w:noProof/>
                <w:webHidden/>
              </w:rPr>
              <w:tab/>
            </w:r>
            <w:r w:rsidR="009F7EDE">
              <w:rPr>
                <w:noProof/>
                <w:webHidden/>
              </w:rPr>
              <w:fldChar w:fldCharType="begin"/>
            </w:r>
            <w:r w:rsidR="009F7EDE">
              <w:rPr>
                <w:noProof/>
                <w:webHidden/>
              </w:rPr>
              <w:instrText xml:space="preserve"> PAGEREF _Toc91035434 \h </w:instrText>
            </w:r>
            <w:r w:rsidR="009F7EDE">
              <w:rPr>
                <w:noProof/>
                <w:webHidden/>
              </w:rPr>
            </w:r>
            <w:r w:rsidR="009F7EDE">
              <w:rPr>
                <w:noProof/>
                <w:webHidden/>
              </w:rPr>
              <w:fldChar w:fldCharType="separate"/>
            </w:r>
            <w:r w:rsidR="009F7EDE">
              <w:rPr>
                <w:noProof/>
                <w:webHidden/>
              </w:rPr>
              <w:t>29</w:t>
            </w:r>
            <w:r w:rsidR="009F7EDE">
              <w:rPr>
                <w:noProof/>
                <w:webHidden/>
              </w:rPr>
              <w:fldChar w:fldCharType="end"/>
            </w:r>
          </w:hyperlink>
        </w:p>
        <w:p w14:paraId="6E8C9EC9" w14:textId="4D3C1963"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5" w:history="1">
            <w:r w:rsidR="009F7EDE" w:rsidRPr="003C4E97">
              <w:rPr>
                <w:rStyle w:val="Hipercze"/>
                <w:rFonts w:eastAsiaTheme="majorEastAsia"/>
                <w:noProof/>
              </w:rPr>
              <w:t>3.5.2.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Docker</w:t>
            </w:r>
            <w:r w:rsidR="009F7EDE">
              <w:rPr>
                <w:noProof/>
                <w:webHidden/>
              </w:rPr>
              <w:tab/>
            </w:r>
            <w:r w:rsidR="009F7EDE">
              <w:rPr>
                <w:noProof/>
                <w:webHidden/>
              </w:rPr>
              <w:fldChar w:fldCharType="begin"/>
            </w:r>
            <w:r w:rsidR="009F7EDE">
              <w:rPr>
                <w:noProof/>
                <w:webHidden/>
              </w:rPr>
              <w:instrText xml:space="preserve"> PAGEREF _Toc91035435 \h </w:instrText>
            </w:r>
            <w:r w:rsidR="009F7EDE">
              <w:rPr>
                <w:noProof/>
                <w:webHidden/>
              </w:rPr>
            </w:r>
            <w:r w:rsidR="009F7EDE">
              <w:rPr>
                <w:noProof/>
                <w:webHidden/>
              </w:rPr>
              <w:fldChar w:fldCharType="separate"/>
            </w:r>
            <w:r w:rsidR="009F7EDE">
              <w:rPr>
                <w:noProof/>
                <w:webHidden/>
              </w:rPr>
              <w:t>31</w:t>
            </w:r>
            <w:r w:rsidR="009F7EDE">
              <w:rPr>
                <w:noProof/>
                <w:webHidden/>
              </w:rPr>
              <w:fldChar w:fldCharType="end"/>
            </w:r>
          </w:hyperlink>
        </w:p>
        <w:p w14:paraId="23B482C0" w14:textId="4BBD2E63"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6" w:history="1">
            <w:r w:rsidR="009F7EDE" w:rsidRPr="003C4E97">
              <w:rPr>
                <w:rStyle w:val="Hipercze"/>
                <w:rFonts w:eastAsiaTheme="majorEastAsia"/>
                <w:noProof/>
              </w:rPr>
              <w:t>3.5.3.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Gradle</w:t>
            </w:r>
            <w:r w:rsidR="009F7EDE">
              <w:rPr>
                <w:noProof/>
                <w:webHidden/>
              </w:rPr>
              <w:tab/>
            </w:r>
            <w:r w:rsidR="009F7EDE">
              <w:rPr>
                <w:noProof/>
                <w:webHidden/>
              </w:rPr>
              <w:fldChar w:fldCharType="begin"/>
            </w:r>
            <w:r w:rsidR="009F7EDE">
              <w:rPr>
                <w:noProof/>
                <w:webHidden/>
              </w:rPr>
              <w:instrText xml:space="preserve"> PAGEREF _Toc91035436 \h </w:instrText>
            </w:r>
            <w:r w:rsidR="009F7EDE">
              <w:rPr>
                <w:noProof/>
                <w:webHidden/>
              </w:rPr>
            </w:r>
            <w:r w:rsidR="009F7EDE">
              <w:rPr>
                <w:noProof/>
                <w:webHidden/>
              </w:rPr>
              <w:fldChar w:fldCharType="separate"/>
            </w:r>
            <w:r w:rsidR="009F7EDE">
              <w:rPr>
                <w:noProof/>
                <w:webHidden/>
              </w:rPr>
              <w:t>31</w:t>
            </w:r>
            <w:r w:rsidR="009F7EDE">
              <w:rPr>
                <w:noProof/>
                <w:webHidden/>
              </w:rPr>
              <w:fldChar w:fldCharType="end"/>
            </w:r>
          </w:hyperlink>
        </w:p>
        <w:p w14:paraId="5F08D1CB" w14:textId="3E207643" w:rsidR="009F7EDE" w:rsidRDefault="0094300F">
          <w:pPr>
            <w:pStyle w:val="Spistreci1"/>
            <w:tabs>
              <w:tab w:val="left" w:pos="880"/>
              <w:tab w:val="right" w:leader="dot" w:pos="8656"/>
            </w:tabs>
            <w:rPr>
              <w:rFonts w:asciiTheme="minorHAnsi" w:eastAsiaTheme="minorEastAsia" w:hAnsiTheme="minorHAnsi" w:cstheme="minorBidi"/>
              <w:noProof/>
              <w:sz w:val="22"/>
              <w:szCs w:val="22"/>
            </w:rPr>
          </w:pPr>
          <w:hyperlink w:anchor="_Toc91035437" w:history="1">
            <w:r w:rsidR="009F7EDE" w:rsidRPr="003C4E97">
              <w:rPr>
                <w:rStyle w:val="Hipercze"/>
                <w:rFonts w:eastAsiaTheme="majorEastAsia"/>
                <w:noProof/>
              </w:rPr>
              <w:t>3.5.4.</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GitHub Actions</w:t>
            </w:r>
            <w:r w:rsidR="009F7EDE">
              <w:rPr>
                <w:noProof/>
                <w:webHidden/>
              </w:rPr>
              <w:tab/>
            </w:r>
            <w:r w:rsidR="009F7EDE">
              <w:rPr>
                <w:noProof/>
                <w:webHidden/>
              </w:rPr>
              <w:fldChar w:fldCharType="begin"/>
            </w:r>
            <w:r w:rsidR="009F7EDE">
              <w:rPr>
                <w:noProof/>
                <w:webHidden/>
              </w:rPr>
              <w:instrText xml:space="preserve"> PAGEREF _Toc91035437 \h </w:instrText>
            </w:r>
            <w:r w:rsidR="009F7EDE">
              <w:rPr>
                <w:noProof/>
                <w:webHidden/>
              </w:rPr>
            </w:r>
            <w:r w:rsidR="009F7EDE">
              <w:rPr>
                <w:noProof/>
                <w:webHidden/>
              </w:rPr>
              <w:fldChar w:fldCharType="separate"/>
            </w:r>
            <w:r w:rsidR="009F7EDE">
              <w:rPr>
                <w:noProof/>
                <w:webHidden/>
              </w:rPr>
              <w:t>32</w:t>
            </w:r>
            <w:r w:rsidR="009F7EDE">
              <w:rPr>
                <w:noProof/>
                <w:webHidden/>
              </w:rPr>
              <w:fldChar w:fldCharType="end"/>
            </w:r>
          </w:hyperlink>
        </w:p>
        <w:p w14:paraId="706554F9" w14:textId="00DBE724" w:rsidR="009F7EDE" w:rsidRDefault="0094300F">
          <w:pPr>
            <w:pStyle w:val="Spistreci1"/>
            <w:tabs>
              <w:tab w:val="left" w:pos="440"/>
              <w:tab w:val="right" w:leader="dot" w:pos="8656"/>
            </w:tabs>
            <w:rPr>
              <w:rFonts w:asciiTheme="minorHAnsi" w:eastAsiaTheme="minorEastAsia" w:hAnsiTheme="minorHAnsi" w:cstheme="minorBidi"/>
              <w:noProof/>
              <w:sz w:val="22"/>
              <w:szCs w:val="22"/>
            </w:rPr>
          </w:pPr>
          <w:hyperlink w:anchor="_Toc91035438" w:history="1">
            <w:r w:rsidR="009F7EDE" w:rsidRPr="003C4E97">
              <w:rPr>
                <w:rStyle w:val="Hipercze"/>
                <w:rFonts w:eastAsiaTheme="majorEastAsia"/>
                <w:noProof/>
              </w:rPr>
              <w:t>4.</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Implementacja</w:t>
            </w:r>
            <w:r w:rsidR="009F7EDE">
              <w:rPr>
                <w:noProof/>
                <w:webHidden/>
              </w:rPr>
              <w:tab/>
            </w:r>
            <w:r w:rsidR="009F7EDE">
              <w:rPr>
                <w:noProof/>
                <w:webHidden/>
              </w:rPr>
              <w:fldChar w:fldCharType="begin"/>
            </w:r>
            <w:r w:rsidR="009F7EDE">
              <w:rPr>
                <w:noProof/>
                <w:webHidden/>
              </w:rPr>
              <w:instrText xml:space="preserve"> PAGEREF _Toc91035438 \h </w:instrText>
            </w:r>
            <w:r w:rsidR="009F7EDE">
              <w:rPr>
                <w:noProof/>
                <w:webHidden/>
              </w:rPr>
            </w:r>
            <w:r w:rsidR="009F7EDE">
              <w:rPr>
                <w:noProof/>
                <w:webHidden/>
              </w:rPr>
              <w:fldChar w:fldCharType="separate"/>
            </w:r>
            <w:r w:rsidR="009F7EDE">
              <w:rPr>
                <w:noProof/>
                <w:webHidden/>
              </w:rPr>
              <w:t>33</w:t>
            </w:r>
            <w:r w:rsidR="009F7EDE">
              <w:rPr>
                <w:noProof/>
                <w:webHidden/>
              </w:rPr>
              <w:fldChar w:fldCharType="end"/>
            </w:r>
          </w:hyperlink>
        </w:p>
        <w:p w14:paraId="7A79DACD" w14:textId="6E97A6C0"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39" w:history="1">
            <w:r w:rsidR="009F7EDE" w:rsidRPr="003C4E97">
              <w:rPr>
                <w:rStyle w:val="Hipercze"/>
                <w:rFonts w:eastAsiaTheme="majorEastAsia"/>
                <w:noProof/>
              </w:rPr>
              <w:t>4.1.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Moduł rejestracji i logowania</w:t>
            </w:r>
            <w:r w:rsidR="009F7EDE">
              <w:rPr>
                <w:noProof/>
                <w:webHidden/>
              </w:rPr>
              <w:tab/>
            </w:r>
            <w:r w:rsidR="009F7EDE">
              <w:rPr>
                <w:noProof/>
                <w:webHidden/>
              </w:rPr>
              <w:fldChar w:fldCharType="begin"/>
            </w:r>
            <w:r w:rsidR="009F7EDE">
              <w:rPr>
                <w:noProof/>
                <w:webHidden/>
              </w:rPr>
              <w:instrText xml:space="preserve"> PAGEREF _Toc91035439 \h </w:instrText>
            </w:r>
            <w:r w:rsidR="009F7EDE">
              <w:rPr>
                <w:noProof/>
                <w:webHidden/>
              </w:rPr>
            </w:r>
            <w:r w:rsidR="009F7EDE">
              <w:rPr>
                <w:noProof/>
                <w:webHidden/>
              </w:rPr>
              <w:fldChar w:fldCharType="separate"/>
            </w:r>
            <w:r w:rsidR="009F7EDE">
              <w:rPr>
                <w:noProof/>
                <w:webHidden/>
              </w:rPr>
              <w:t>33</w:t>
            </w:r>
            <w:r w:rsidR="009F7EDE">
              <w:rPr>
                <w:noProof/>
                <w:webHidden/>
              </w:rPr>
              <w:fldChar w:fldCharType="end"/>
            </w:r>
          </w:hyperlink>
        </w:p>
        <w:p w14:paraId="2FCBDE8A" w14:textId="3C46A1F5" w:rsidR="009F7EDE" w:rsidRDefault="0094300F">
          <w:pPr>
            <w:pStyle w:val="Spistreci1"/>
            <w:tabs>
              <w:tab w:val="left" w:pos="440"/>
              <w:tab w:val="right" w:leader="dot" w:pos="8656"/>
            </w:tabs>
            <w:rPr>
              <w:rFonts w:asciiTheme="minorHAnsi" w:eastAsiaTheme="minorEastAsia" w:hAnsiTheme="minorHAnsi" w:cstheme="minorBidi"/>
              <w:noProof/>
              <w:sz w:val="22"/>
              <w:szCs w:val="22"/>
            </w:rPr>
          </w:pPr>
          <w:hyperlink w:anchor="_Toc91035440" w:history="1">
            <w:r w:rsidR="009F7EDE" w:rsidRPr="003C4E97">
              <w:rPr>
                <w:rStyle w:val="Hipercze"/>
                <w:rFonts w:eastAsiaTheme="majorEastAsia"/>
                <w:noProof/>
              </w:rPr>
              <w:t>5.</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Podsumowanie</w:t>
            </w:r>
            <w:r w:rsidR="009F7EDE">
              <w:rPr>
                <w:noProof/>
                <w:webHidden/>
              </w:rPr>
              <w:tab/>
            </w:r>
            <w:r w:rsidR="009F7EDE">
              <w:rPr>
                <w:noProof/>
                <w:webHidden/>
              </w:rPr>
              <w:fldChar w:fldCharType="begin"/>
            </w:r>
            <w:r w:rsidR="009F7EDE">
              <w:rPr>
                <w:noProof/>
                <w:webHidden/>
              </w:rPr>
              <w:instrText xml:space="preserve"> PAGEREF _Toc91035440 \h </w:instrText>
            </w:r>
            <w:r w:rsidR="009F7EDE">
              <w:rPr>
                <w:noProof/>
                <w:webHidden/>
              </w:rPr>
            </w:r>
            <w:r w:rsidR="009F7EDE">
              <w:rPr>
                <w:noProof/>
                <w:webHidden/>
              </w:rPr>
              <w:fldChar w:fldCharType="separate"/>
            </w:r>
            <w:r w:rsidR="009F7EDE">
              <w:rPr>
                <w:noProof/>
                <w:webHidden/>
              </w:rPr>
              <w:t>34</w:t>
            </w:r>
            <w:r w:rsidR="009F7EDE">
              <w:rPr>
                <w:noProof/>
                <w:webHidden/>
              </w:rPr>
              <w:fldChar w:fldCharType="end"/>
            </w:r>
          </w:hyperlink>
        </w:p>
        <w:p w14:paraId="3B25158C" w14:textId="7C2C2A17"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41" w:history="1">
            <w:r w:rsidR="009F7EDE" w:rsidRPr="003C4E97">
              <w:rPr>
                <w:rStyle w:val="Hipercze"/>
                <w:rFonts w:eastAsiaTheme="majorEastAsia"/>
                <w:noProof/>
              </w:rPr>
              <w:t>5.1.</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Zalety i wady aplikacji</w:t>
            </w:r>
            <w:r w:rsidR="009F7EDE">
              <w:rPr>
                <w:noProof/>
                <w:webHidden/>
              </w:rPr>
              <w:tab/>
            </w:r>
            <w:r w:rsidR="009F7EDE">
              <w:rPr>
                <w:noProof/>
                <w:webHidden/>
              </w:rPr>
              <w:fldChar w:fldCharType="begin"/>
            </w:r>
            <w:r w:rsidR="009F7EDE">
              <w:rPr>
                <w:noProof/>
                <w:webHidden/>
              </w:rPr>
              <w:instrText xml:space="preserve"> PAGEREF _Toc91035441 \h </w:instrText>
            </w:r>
            <w:r w:rsidR="009F7EDE">
              <w:rPr>
                <w:noProof/>
                <w:webHidden/>
              </w:rPr>
            </w:r>
            <w:r w:rsidR="009F7EDE">
              <w:rPr>
                <w:noProof/>
                <w:webHidden/>
              </w:rPr>
              <w:fldChar w:fldCharType="separate"/>
            </w:r>
            <w:r w:rsidR="009F7EDE">
              <w:rPr>
                <w:noProof/>
                <w:webHidden/>
              </w:rPr>
              <w:t>34</w:t>
            </w:r>
            <w:r w:rsidR="009F7EDE">
              <w:rPr>
                <w:noProof/>
                <w:webHidden/>
              </w:rPr>
              <w:fldChar w:fldCharType="end"/>
            </w:r>
          </w:hyperlink>
        </w:p>
        <w:p w14:paraId="18B8654B" w14:textId="5A6E4E5A"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42" w:history="1">
            <w:r w:rsidR="009F7EDE" w:rsidRPr="003C4E97">
              <w:rPr>
                <w:rStyle w:val="Hipercze"/>
                <w:rFonts w:eastAsiaTheme="majorEastAsia"/>
                <w:noProof/>
              </w:rPr>
              <w:t>5.2.</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Kierunki rozwojowe</w:t>
            </w:r>
            <w:r w:rsidR="009F7EDE">
              <w:rPr>
                <w:noProof/>
                <w:webHidden/>
              </w:rPr>
              <w:tab/>
            </w:r>
            <w:r w:rsidR="009F7EDE">
              <w:rPr>
                <w:noProof/>
                <w:webHidden/>
              </w:rPr>
              <w:fldChar w:fldCharType="begin"/>
            </w:r>
            <w:r w:rsidR="009F7EDE">
              <w:rPr>
                <w:noProof/>
                <w:webHidden/>
              </w:rPr>
              <w:instrText xml:space="preserve"> PAGEREF _Toc91035442 \h </w:instrText>
            </w:r>
            <w:r w:rsidR="009F7EDE">
              <w:rPr>
                <w:noProof/>
                <w:webHidden/>
              </w:rPr>
            </w:r>
            <w:r w:rsidR="009F7EDE">
              <w:rPr>
                <w:noProof/>
                <w:webHidden/>
              </w:rPr>
              <w:fldChar w:fldCharType="separate"/>
            </w:r>
            <w:r w:rsidR="009F7EDE">
              <w:rPr>
                <w:noProof/>
                <w:webHidden/>
              </w:rPr>
              <w:t>34</w:t>
            </w:r>
            <w:r w:rsidR="009F7EDE">
              <w:rPr>
                <w:noProof/>
                <w:webHidden/>
              </w:rPr>
              <w:fldChar w:fldCharType="end"/>
            </w:r>
          </w:hyperlink>
        </w:p>
        <w:p w14:paraId="7512A205" w14:textId="1D43AF0C" w:rsidR="009F7EDE" w:rsidRDefault="0094300F">
          <w:pPr>
            <w:pStyle w:val="Spistreci1"/>
            <w:tabs>
              <w:tab w:val="left" w:pos="660"/>
              <w:tab w:val="right" w:leader="dot" w:pos="8656"/>
            </w:tabs>
            <w:rPr>
              <w:rFonts w:asciiTheme="minorHAnsi" w:eastAsiaTheme="minorEastAsia" w:hAnsiTheme="minorHAnsi" w:cstheme="minorBidi"/>
              <w:noProof/>
              <w:sz w:val="22"/>
              <w:szCs w:val="22"/>
            </w:rPr>
          </w:pPr>
          <w:hyperlink w:anchor="_Toc91035443" w:history="1">
            <w:r w:rsidR="009F7EDE" w:rsidRPr="003C4E97">
              <w:rPr>
                <w:rStyle w:val="Hipercze"/>
                <w:rFonts w:eastAsiaTheme="majorEastAsia"/>
                <w:noProof/>
              </w:rPr>
              <w:t>5.3.</w:t>
            </w:r>
            <w:r w:rsidR="009F7EDE">
              <w:rPr>
                <w:rFonts w:asciiTheme="minorHAnsi" w:eastAsiaTheme="minorEastAsia" w:hAnsiTheme="minorHAnsi" w:cstheme="minorBidi"/>
                <w:noProof/>
                <w:sz w:val="22"/>
                <w:szCs w:val="22"/>
              </w:rPr>
              <w:tab/>
            </w:r>
            <w:r w:rsidR="009F7EDE" w:rsidRPr="003C4E97">
              <w:rPr>
                <w:rStyle w:val="Hipercze"/>
                <w:rFonts w:eastAsiaTheme="majorEastAsia"/>
                <w:noProof/>
              </w:rPr>
              <w:t>Wnioski i zestawienia</w:t>
            </w:r>
            <w:r w:rsidR="009F7EDE">
              <w:rPr>
                <w:noProof/>
                <w:webHidden/>
              </w:rPr>
              <w:tab/>
            </w:r>
            <w:r w:rsidR="009F7EDE">
              <w:rPr>
                <w:noProof/>
                <w:webHidden/>
              </w:rPr>
              <w:fldChar w:fldCharType="begin"/>
            </w:r>
            <w:r w:rsidR="009F7EDE">
              <w:rPr>
                <w:noProof/>
                <w:webHidden/>
              </w:rPr>
              <w:instrText xml:space="preserve"> PAGEREF _Toc91035443 \h </w:instrText>
            </w:r>
            <w:r w:rsidR="009F7EDE">
              <w:rPr>
                <w:noProof/>
                <w:webHidden/>
              </w:rPr>
            </w:r>
            <w:r w:rsidR="009F7EDE">
              <w:rPr>
                <w:noProof/>
                <w:webHidden/>
              </w:rPr>
              <w:fldChar w:fldCharType="separate"/>
            </w:r>
            <w:r w:rsidR="009F7EDE">
              <w:rPr>
                <w:noProof/>
                <w:webHidden/>
              </w:rPr>
              <w:t>34</w:t>
            </w:r>
            <w:r w:rsidR="009F7EDE">
              <w:rPr>
                <w:noProof/>
                <w:webHidden/>
              </w:rPr>
              <w:fldChar w:fldCharType="end"/>
            </w:r>
          </w:hyperlink>
        </w:p>
        <w:p w14:paraId="66DE875C" w14:textId="5DAEEB4B" w:rsidR="009F7EDE" w:rsidRDefault="0094300F">
          <w:pPr>
            <w:pStyle w:val="Spistreci1"/>
            <w:tabs>
              <w:tab w:val="right" w:leader="dot" w:pos="8656"/>
            </w:tabs>
            <w:rPr>
              <w:rFonts w:asciiTheme="minorHAnsi" w:eastAsiaTheme="minorEastAsia" w:hAnsiTheme="minorHAnsi" w:cstheme="minorBidi"/>
              <w:noProof/>
              <w:sz w:val="22"/>
              <w:szCs w:val="22"/>
            </w:rPr>
          </w:pPr>
          <w:hyperlink w:anchor="_Toc91035444" w:history="1">
            <w:r w:rsidR="009F7EDE" w:rsidRPr="003C4E97">
              <w:rPr>
                <w:rStyle w:val="Hipercze"/>
                <w:rFonts w:eastAsiaTheme="majorEastAsia"/>
                <w:noProof/>
              </w:rPr>
              <w:t>Bibliografia</w:t>
            </w:r>
            <w:r w:rsidR="009F7EDE">
              <w:rPr>
                <w:noProof/>
                <w:webHidden/>
              </w:rPr>
              <w:tab/>
            </w:r>
            <w:r w:rsidR="009F7EDE">
              <w:rPr>
                <w:noProof/>
                <w:webHidden/>
              </w:rPr>
              <w:fldChar w:fldCharType="begin"/>
            </w:r>
            <w:r w:rsidR="009F7EDE">
              <w:rPr>
                <w:noProof/>
                <w:webHidden/>
              </w:rPr>
              <w:instrText xml:space="preserve"> PAGEREF _Toc91035444 \h </w:instrText>
            </w:r>
            <w:r w:rsidR="009F7EDE">
              <w:rPr>
                <w:noProof/>
                <w:webHidden/>
              </w:rPr>
            </w:r>
            <w:r w:rsidR="009F7EDE">
              <w:rPr>
                <w:noProof/>
                <w:webHidden/>
              </w:rPr>
              <w:fldChar w:fldCharType="separate"/>
            </w:r>
            <w:r w:rsidR="009F7EDE">
              <w:rPr>
                <w:noProof/>
                <w:webHidden/>
              </w:rPr>
              <w:t>35</w:t>
            </w:r>
            <w:r w:rsidR="009F7EDE">
              <w:rPr>
                <w:noProof/>
                <w:webHidden/>
              </w:rPr>
              <w:fldChar w:fldCharType="end"/>
            </w:r>
          </w:hyperlink>
        </w:p>
        <w:p w14:paraId="6A9E1D98" w14:textId="01FBC3D8" w:rsidR="00406011" w:rsidRPr="006A64AA" w:rsidRDefault="00406011">
          <w:pPr>
            <w:rPr>
              <w:sz w:val="22"/>
              <w:szCs w:val="22"/>
            </w:rPr>
          </w:pPr>
          <w:r w:rsidRPr="00BC0D93">
            <w:rPr>
              <w:rFonts w:asciiTheme="minorHAnsi" w:hAnsiTheme="minorHAnsi" w:cstheme="minorHAnsi"/>
              <w:b/>
              <w:bCs/>
              <w:sz w:val="22"/>
              <w:szCs w:val="22"/>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10A3B1CC" w:rsidR="004F5D9D" w:rsidRPr="006A64AA" w:rsidRDefault="00507A07" w:rsidP="004F5D9D">
      <w:pPr>
        <w:pStyle w:val="Nagowekalelepszy"/>
        <w:rPr>
          <w:szCs w:val="24"/>
        </w:rPr>
      </w:pPr>
      <w:bookmarkStart w:id="0" w:name="_Toc91035406"/>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6667E528" w:rsidR="004F5D9D" w:rsidRDefault="00406011" w:rsidP="004F5D9D">
      <w:pPr>
        <w:pStyle w:val="Nagowekalelepszy"/>
        <w:numPr>
          <w:ilvl w:val="0"/>
          <w:numId w:val="5"/>
        </w:numPr>
        <w:rPr>
          <w:szCs w:val="24"/>
        </w:rPr>
      </w:pPr>
      <w:bookmarkStart w:id="1" w:name="_Toc91035407"/>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F7CBBA" w14:textId="74A2B480" w:rsidR="00312725" w:rsidRDefault="00E84198" w:rsidP="00BF1025">
      <w:pPr>
        <w:pStyle w:val="normalnyalekozaczek"/>
      </w:pPr>
      <w:r>
        <w:t xml:space="preserve">Zarządzanie pieniędzmi w zakresie budżetu domowego, rządzi się wieloma zasadami, z których jako najbardziej podstawową z nich jest praktyka wydawania mniejszej ilości pieniędzy niż się zarabia. Najprostszą drogą do trzymania się planu jest rozpisanie swoich podstawowych wydatków i następna analiza czy aby na pewno wydatki które ponosi się przez </w:t>
      </w:r>
      <w:r w:rsidR="004F37EC">
        <w:t>pewien</w:t>
      </w:r>
      <w:r>
        <w:t xml:space="preserve"> </w:t>
      </w:r>
      <w:r w:rsidR="00384299">
        <w:t>okres</w:t>
      </w:r>
      <w:r>
        <w:t xml:space="preserve">, jest </w:t>
      </w:r>
      <w:r w:rsidR="004F37EC">
        <w:t xml:space="preserve">kosztem bezwzględnie potrzebnym </w:t>
      </w:r>
      <w:r w:rsidR="00312725">
        <w:t>czy</w:t>
      </w:r>
      <w:r w:rsidR="004F37EC">
        <w:t xml:space="preserve"> </w:t>
      </w:r>
      <w:r w:rsidR="004A2AFE">
        <w:t>może niezrozumiałym</w:t>
      </w:r>
      <w:r w:rsidR="00312725">
        <w:t xml:space="preserve">. </w:t>
      </w:r>
    </w:p>
    <w:p w14:paraId="6B8C5DEB" w14:textId="1488A26C" w:rsidR="00BF1025" w:rsidRDefault="00312725" w:rsidP="00C32379">
      <w:pPr>
        <w:pStyle w:val="normalnyalekozaczek"/>
      </w:pPr>
      <w:r>
        <w:t>W przypadku wydajnego oszczędzania pieniędzy przydatna może okazać się zasada 50/30/20</w:t>
      </w:r>
      <w:r w:rsidR="00B526AA">
        <w:rPr>
          <w:rStyle w:val="Odwoanieprzypisudolnego"/>
        </w:rPr>
        <w:footnoteReference w:id="1"/>
      </w:r>
      <w:r w:rsidR="00B526AA">
        <w:t xml:space="preserve">, opracowana przez profesor </w:t>
      </w:r>
      <w:r w:rsidR="00B526AA" w:rsidRPr="00B526AA">
        <w:rPr>
          <w:rFonts w:cs="Calibri"/>
        </w:rPr>
        <w:t>Elizabeth Ann Warren</w:t>
      </w:r>
      <w:r>
        <w:t xml:space="preserve">. Praktyka okazuję się pomocna w przypadku osób mających problemy z oszczędzaniem pieniędzy, takie osoby często wydają całe swoje miesięczne wydatki anulując tym samym możliwość zakupu droższych przedmiotów, które w praktyce mogą mieć większą użyteczność niż całe miesięczne wydatki. Według zasady 50/30/20, cały miesięczny przychód należy odpowiednio podzielić na trzy części. </w:t>
      </w:r>
      <w:r w:rsidR="00B526AA">
        <w:t xml:space="preserve">Pięćdziesiąt procent przychodów powinno zostać </w:t>
      </w:r>
      <w:r w:rsidR="00096EB1">
        <w:t xml:space="preserve">w całości użyte na niezbędne do życia potrzeby, takie jak jedzenie, rachunki czy transport. Pozostałe dwie części należy podzielić odpowiednio na trzydzieści procent na przyjemności a pozostałe dwadzieścia procent ma służyć jako oszczędności w celu zabezpieczenia przyszłości.  </w:t>
      </w:r>
    </w:p>
    <w:p w14:paraId="7C473EA0" w14:textId="3C1E726E" w:rsidR="00CA23D7" w:rsidRDefault="00CA23D7" w:rsidP="00BF1025">
      <w:pPr>
        <w:pStyle w:val="normalnyalekozaczek"/>
      </w:pPr>
      <w:r>
        <w:t>Jest to jedynie przykładowy sposób na jaki można podzielić budżet, w celu oszczędzania pieniędzy. Z pewnością sprawdza się on dobrze w przypadku przeciętnych obywateli jednak pomimo swoich wielu zalet nie jest on idealnym rozwiązaniem dla każdego</w:t>
      </w:r>
      <w:r w:rsidR="003F2099">
        <w:rPr>
          <w:rStyle w:val="Odwoanieprzypisudolnego"/>
        </w:rPr>
        <w:footnoteReference w:id="2"/>
      </w:r>
      <w:r>
        <w:t xml:space="preserve">. Pomimo tego podstawowa zasada monitorowania swoich wydatków </w:t>
      </w:r>
      <w:r w:rsidR="00096EB1">
        <w:t xml:space="preserve">zawiera się w zasadzie 50/30/20 i z pewnością </w:t>
      </w:r>
      <w:r>
        <w:t xml:space="preserve">jest wydajnym sposobem na podstawową analizę </w:t>
      </w:r>
      <w:r w:rsidR="00096EB1">
        <w:t>przychodów i rozchodów. Pozwala ona w wyjątkowej większości przypadków na miarodajną ocenę sytuacji budżetu domowego.</w:t>
      </w:r>
      <w:r>
        <w:t xml:space="preserve"> </w:t>
      </w:r>
    </w:p>
    <w:p w14:paraId="5A373F6A" w14:textId="68586352" w:rsidR="00C32379" w:rsidRPr="006A64AA" w:rsidRDefault="00C32379" w:rsidP="00BF1025">
      <w:pPr>
        <w:pStyle w:val="normalnyalekozaczek"/>
      </w:pPr>
      <w:r>
        <w:t>W takich przypadkach wystawione zostają zalety najprostszych aplikacji pozwalających na proste monitorowanie wydatków. Bez wykresów i wydajnego wyselekcjonowania na kategorie wydatkowe, z pewnością cięższa jest ocena podziału na płatności bardziej potrzebne i na takie, na których można oszczędzić duże ilości pieniędzy</w:t>
      </w:r>
      <w:r w:rsidR="007601D3">
        <w:t xml:space="preserve"> a także w dłuższej perspektywie czasu, również wzbogacenie się na zgromadzonym kapitale.</w:t>
      </w:r>
    </w:p>
    <w:p w14:paraId="1F0409D2" w14:textId="736D47ED" w:rsidR="00406011" w:rsidRDefault="00406011" w:rsidP="004F5D9D">
      <w:pPr>
        <w:pStyle w:val="Nagowekalelepszy"/>
        <w:numPr>
          <w:ilvl w:val="1"/>
          <w:numId w:val="5"/>
        </w:numPr>
        <w:rPr>
          <w:szCs w:val="24"/>
        </w:rPr>
      </w:pPr>
      <w:bookmarkStart w:id="2" w:name="_Toc91035408"/>
      <w:r w:rsidRPr="006A64AA">
        <w:rPr>
          <w:szCs w:val="24"/>
        </w:rPr>
        <w:lastRenderedPageBreak/>
        <w:t>Cel projektu</w:t>
      </w:r>
      <w:bookmarkEnd w:id="2"/>
    </w:p>
    <w:p w14:paraId="7AF96C59" w14:textId="6960F31C" w:rsidR="004226AB" w:rsidRDefault="004226AB" w:rsidP="004226AB">
      <w:pPr>
        <w:pStyle w:val="normalnyalekozaczek"/>
      </w:pPr>
      <w:r>
        <w:t xml:space="preserve">Celem świecącym tworzenia projektu jest utworzeniu przykładowego systemu aplikacji internetowej obsługującej zarządzanie, monitorowanie oraz planowanie budżetu domowego. W dużej mierze zakres pracy opiera się na analizie danych dostarczonych do oprogramowania, a następnie przetworzeniu i zamodelowaniu materiałów w sposób bardziej przejrzysty, opierający się w większym stopniu na funkcjach poznawczych </w:t>
      </w:r>
      <w:r w:rsidR="008363D2">
        <w:t>standardowego</w:t>
      </w:r>
      <w:r>
        <w:t xml:space="preserve"> użytkownika końcowego.</w:t>
      </w:r>
    </w:p>
    <w:p w14:paraId="475B74E1" w14:textId="7630FDC7" w:rsidR="008363D2" w:rsidRDefault="008363D2" w:rsidP="004226AB">
      <w:pPr>
        <w:pStyle w:val="normalnyalekozaczek"/>
      </w:pPr>
      <w:r>
        <w:t>Jako główny cel stawia się wytworzenie archetypu aplikacji przy pomocy technologii uważanych przez środowisko programistyczne, jako metodyki na czasie, rozwijające się przez ostatnie lata w dynamicznym tempie, jak również takie zajmujące wysokie pozycje w popularności względem pozostałych.</w:t>
      </w:r>
    </w:p>
    <w:p w14:paraId="5084B3B4" w14:textId="65E2D983" w:rsidR="002C563F" w:rsidRDefault="002C563F" w:rsidP="002C563F">
      <w:pPr>
        <w:pStyle w:val="Nagowekalelepszy"/>
        <w:numPr>
          <w:ilvl w:val="1"/>
          <w:numId w:val="5"/>
        </w:numPr>
      </w:pPr>
      <w:bookmarkStart w:id="3" w:name="_Toc91035409"/>
      <w:r>
        <w:t>Środki użyte przy pracy</w:t>
      </w:r>
      <w:bookmarkEnd w:id="3"/>
    </w:p>
    <w:p w14:paraId="76EF66E0" w14:textId="109AC346" w:rsidR="006B6F35" w:rsidRDefault="006B6F35" w:rsidP="006B6F35">
      <w:pPr>
        <w:pStyle w:val="normalnyalekozaczek"/>
      </w:pPr>
      <w:r>
        <w:t xml:space="preserve">Do utworzenia aplikacji internetowej w architekturze </w:t>
      </w:r>
      <w:r w:rsidRPr="006B6F35">
        <w:rPr>
          <w:i/>
          <w:iCs/>
        </w:rPr>
        <w:t>Model-View-Controller</w:t>
      </w:r>
      <w:r w:rsidR="003F2099">
        <w:rPr>
          <w:rStyle w:val="Odwoanieprzypisudolnego"/>
          <w:i/>
          <w:iCs/>
        </w:rPr>
        <w:footnoteReference w:id="3"/>
      </w:r>
      <w:r w:rsidRPr="00A3023C">
        <w:t>,</w:t>
      </w:r>
      <w:r>
        <w:t xml:space="preserve"> </w:t>
      </w:r>
      <w:r w:rsidR="00A3023C">
        <w:t xml:space="preserve">planowo </w:t>
      </w:r>
      <w:r w:rsidR="00723ADC">
        <w:t xml:space="preserve">do celów </w:t>
      </w:r>
      <w:r w:rsidR="00A3023C">
        <w:t>implementac</w:t>
      </w:r>
      <w:r w:rsidR="00723ADC">
        <w:t xml:space="preserve">yjnych </w:t>
      </w:r>
      <w:r w:rsidR="00A3023C">
        <w:t>zostan</w:t>
      </w:r>
      <w:r w:rsidR="00723ADC">
        <w:t>ą użyte</w:t>
      </w:r>
      <w:r w:rsidR="00A3023C">
        <w:t xml:space="preserve"> nowoczesn</w:t>
      </w:r>
      <w:r w:rsidR="00723ADC">
        <w:t xml:space="preserve">e </w:t>
      </w:r>
      <w:r w:rsidR="00A3023C">
        <w:t>szkielet</w:t>
      </w:r>
      <w:r w:rsidR="00723ADC">
        <w:t>y</w:t>
      </w:r>
      <w:r w:rsidR="00A3023C">
        <w:t xml:space="preserve"> aplikacyjn</w:t>
      </w:r>
      <w:r w:rsidR="00723ADC">
        <w:t>e</w:t>
      </w:r>
      <w:r w:rsidR="00A3023C">
        <w:t xml:space="preserve"> w warstwie backendu i frontendu.</w:t>
      </w:r>
    </w:p>
    <w:p w14:paraId="0E812A31" w14:textId="0F0A6500" w:rsidR="00736E96" w:rsidRDefault="00736E96" w:rsidP="00736E96">
      <w:pPr>
        <w:pStyle w:val="normalnyalekozaczek"/>
        <w:ind w:firstLine="0"/>
      </w:pPr>
      <w:r>
        <w:t>Podzielono na główne części:</w:t>
      </w:r>
    </w:p>
    <w:p w14:paraId="694107DD" w14:textId="17F23AB5" w:rsidR="00A3023C" w:rsidRDefault="00A3023C" w:rsidP="00A3023C">
      <w:pPr>
        <w:pStyle w:val="normalnyalekozaczek"/>
        <w:numPr>
          <w:ilvl w:val="0"/>
          <w:numId w:val="32"/>
        </w:numPr>
      </w:pPr>
      <w:r>
        <w:t>Backend – aplikacja napisana w języku Kotlin</w:t>
      </w:r>
      <w:r w:rsidR="00B74FD1">
        <w:t xml:space="preserve"> w wersji </w:t>
      </w:r>
      <w:r w:rsidR="00B74FD1" w:rsidRPr="00B74FD1">
        <w:t>1.5.21</w:t>
      </w:r>
      <w:r w:rsidR="00B74FD1">
        <w:t xml:space="preserve"> kompilowanych na Javie w wersji 11</w:t>
      </w:r>
      <w:r>
        <w:t>, przy użyci Spring Boot</w:t>
      </w:r>
      <w:r w:rsidR="00B74FD1">
        <w:t xml:space="preserve"> </w:t>
      </w:r>
      <w:r>
        <w:t xml:space="preserve">Framework </w:t>
      </w:r>
      <w:r w:rsidR="00B74FD1">
        <w:t xml:space="preserve">w wersji 2.5.4 </w:t>
      </w:r>
      <w:r>
        <w:t>i towarzyszącym jej mniejszych części modułów. Ukierunkowana na udostępnienie dla warstwy frontendu internetowej API, potrzebnej do komunikacji z bazą danych i przetwarzania danych</w:t>
      </w:r>
      <w:r w:rsidR="00736E96">
        <w:t xml:space="preserve"> po protokole </w:t>
      </w:r>
      <w:r w:rsidR="00B74FD1">
        <w:t>h</w:t>
      </w:r>
      <w:r w:rsidR="00736E96">
        <w:t>ttp</w:t>
      </w:r>
      <w:r>
        <w:t>.</w:t>
      </w:r>
    </w:p>
    <w:p w14:paraId="53F9348A" w14:textId="7A3ADBB0" w:rsidR="00A3023C" w:rsidRDefault="00A3023C" w:rsidP="00A3023C">
      <w:pPr>
        <w:pStyle w:val="normalnyalekozaczek"/>
        <w:numPr>
          <w:ilvl w:val="0"/>
          <w:numId w:val="32"/>
        </w:numPr>
      </w:pPr>
      <w:r>
        <w:t xml:space="preserve">Frontend – aplikacja </w:t>
      </w:r>
      <w:r w:rsidR="00736E96">
        <w:t>w warstwie wizualnej, napisana przy pomocy języka TypeScript</w:t>
      </w:r>
      <w:r w:rsidR="00B74FD1">
        <w:t xml:space="preserve"> w wersji 4.4</w:t>
      </w:r>
      <w:r w:rsidR="00736E96">
        <w:t xml:space="preserve">, </w:t>
      </w:r>
      <w:r w:rsidR="00B74FD1">
        <w:t>oraz na</w:t>
      </w:r>
      <w:r w:rsidR="00736E96">
        <w:t xml:space="preserve"> bibliotece React.js</w:t>
      </w:r>
      <w:r w:rsidR="00B74FD1">
        <w:t xml:space="preserve"> w wersji 17.0</w:t>
      </w:r>
      <w:r w:rsidR="00736E96">
        <w:t xml:space="preserve">. </w:t>
      </w:r>
      <w:r w:rsidR="00B74FD1">
        <w:t>Komunikacja zaimplementowana przy pomocy protokołu http.</w:t>
      </w:r>
    </w:p>
    <w:p w14:paraId="7B40849B" w14:textId="7D764926" w:rsidR="00736E96" w:rsidRDefault="00736E96" w:rsidP="00A3023C">
      <w:pPr>
        <w:pStyle w:val="normalnyalekozaczek"/>
        <w:numPr>
          <w:ilvl w:val="0"/>
          <w:numId w:val="32"/>
        </w:numPr>
      </w:pPr>
      <w:r>
        <w:t>Baza danych – do</w:t>
      </w:r>
      <w:r w:rsidR="00B74FD1">
        <w:t>stępna na licencji otwartego oprogramowania system bazy danych PostgreSQL</w:t>
      </w:r>
      <w:r w:rsidR="004171B3">
        <w:t xml:space="preserve"> w wersji 3.7</w:t>
      </w:r>
      <w:r w:rsidR="00B74FD1">
        <w:t>.</w:t>
      </w:r>
    </w:p>
    <w:p w14:paraId="3DE13463" w14:textId="04797200" w:rsidR="004171B3" w:rsidRDefault="004171B3" w:rsidP="004171B3">
      <w:pPr>
        <w:pStyle w:val="normalnyalekozaczek"/>
      </w:pPr>
      <w:r>
        <w:t xml:space="preserve">Charakterystyka narzędzi użytych w aplikacji oraz powyższych technologii wraz z potrzebnymi mniejszych modułów użytymi do implementacji, ich opis i historia została dokładniej opisana w rozdziale nr 3 – Rozwiązania technologiczne. </w:t>
      </w:r>
    </w:p>
    <w:p w14:paraId="4217116A" w14:textId="3C9EDB5A" w:rsidR="00F832EA" w:rsidRPr="006B6F35" w:rsidRDefault="00F832EA" w:rsidP="00F832EA">
      <w:pPr>
        <w:pStyle w:val="Nagowekalelepszy"/>
        <w:numPr>
          <w:ilvl w:val="1"/>
          <w:numId w:val="5"/>
        </w:numPr>
      </w:pPr>
      <w:bookmarkStart w:id="4" w:name="_Toc91035410"/>
      <w:r>
        <w:lastRenderedPageBreak/>
        <w:t>Kompozycja całości</w:t>
      </w:r>
      <w:bookmarkEnd w:id="4"/>
    </w:p>
    <w:p w14:paraId="32407F7E" w14:textId="71879F8B" w:rsidR="00AF4727" w:rsidRDefault="00AF4727" w:rsidP="002C563F">
      <w:pPr>
        <w:pStyle w:val="normalnyalekozaczek"/>
      </w:pPr>
      <w:r>
        <w:t>Efektem całości jest otrzymanie aplikacji pozwalającej na podstawowe monitorowanie wydatków w budżecie domowym</w:t>
      </w:r>
      <w:r w:rsidR="00250320">
        <w:t xml:space="preserve">, przy pomocy </w:t>
      </w:r>
      <w:r w:rsidR="004F37EC">
        <w:t>oprogramowania udostępnianego bezpośrednio na przeglądarce użytkownika końcowego.</w:t>
      </w:r>
    </w:p>
    <w:p w14:paraId="753CB0D8" w14:textId="3CD34416" w:rsidR="002C563F" w:rsidRPr="006A64AA" w:rsidRDefault="00F81B28" w:rsidP="002C563F">
      <w:pPr>
        <w:pStyle w:val="normalnyalekozaczek"/>
      </w:pPr>
      <w:r>
        <w:t xml:space="preserve">W następnych częściach rozdziałów przygotowanej pracy omówione zostały koncepcje i funkcjonalności systemowe </w:t>
      </w:r>
      <w:r w:rsidR="00AF4727">
        <w:t>wyciągnięte w oparciu o zapotrzebowani</w:t>
      </w:r>
      <w:r w:rsidR="004F37EC">
        <w:t>a i funkcjonalności</w:t>
      </w:r>
      <w:r w:rsidR="00AF4727">
        <w:t xml:space="preserve"> w tego typu aplikacjach.</w:t>
      </w:r>
      <w:r w:rsidR="004F37EC">
        <w:t xml:space="preserve"> Całość aplikacji nie zostałaby poprawnie zaimplementowana bez wiedzy </w:t>
      </w:r>
      <w:r w:rsidR="00AA3FCC">
        <w:t xml:space="preserve">o nowoczesnych systemach służących do implementacji logiki w oprogramowaniu o której, więcej mówi rozdział trzeci. Czwarty rozdział w całości poświęcony jest na omówienie zagadnień implementacyjnych w aplikacji, podzielonym z zachowaniem najważniejszych bibliotek i języków użytych podczas opisywania rozdziału trzeciego. Zakończeniem pracy jest ostatni rozdział poświęcony podsumowaniu i omówieniu działania podstawowych funkcjonalności znajdujących się w zaimplementowanej </w:t>
      </w:r>
      <w:r w:rsidR="003F2099">
        <w:t>aplikacji</w:t>
      </w:r>
      <w:r w:rsidR="00AA3FCC">
        <w:t>.</w:t>
      </w:r>
    </w:p>
    <w:p w14:paraId="2570DF5F" w14:textId="77777777" w:rsidR="00C14565" w:rsidRPr="006A64AA" w:rsidRDefault="00C14565">
      <w:pPr>
        <w:rPr>
          <w:rFonts w:eastAsiaTheme="majorEastAsia" w:cstheme="majorBidi"/>
          <w:b/>
          <w:szCs w:val="24"/>
        </w:rPr>
      </w:pPr>
      <w:r w:rsidRPr="006A64AA">
        <w:rPr>
          <w:szCs w:val="24"/>
        </w:rPr>
        <w:br w:type="page"/>
      </w:r>
    </w:p>
    <w:p w14:paraId="130773ED" w14:textId="6447A21B" w:rsidR="00287638" w:rsidRDefault="00406011" w:rsidP="00287638">
      <w:pPr>
        <w:pStyle w:val="Nagowekalelepszy"/>
        <w:numPr>
          <w:ilvl w:val="0"/>
          <w:numId w:val="5"/>
        </w:numPr>
        <w:rPr>
          <w:szCs w:val="24"/>
        </w:rPr>
      </w:pPr>
      <w:bookmarkStart w:id="5" w:name="_Toc91035411"/>
      <w:r w:rsidRPr="006A64AA">
        <w:rPr>
          <w:szCs w:val="24"/>
        </w:rPr>
        <w:lastRenderedPageBreak/>
        <w:t>Koncepcje oraz funkcjonalności systemowe</w:t>
      </w:r>
      <w:bookmarkEnd w:id="5"/>
    </w:p>
    <w:p w14:paraId="17AC78F6" w14:textId="0E8619FB" w:rsidR="00287638" w:rsidRDefault="00E04A5F" w:rsidP="00287638">
      <w:pPr>
        <w:pStyle w:val="normalnyalekozaczek"/>
        <w:rPr>
          <w:rFonts w:eastAsiaTheme="majorEastAsia"/>
        </w:rPr>
      </w:pPr>
      <w:r>
        <w:rPr>
          <w:rFonts w:eastAsiaTheme="majorEastAsia"/>
        </w:rPr>
        <w:t xml:space="preserve">Kryterium podstawowym jest utworzenie aplikacji internetowej przy pomocy </w:t>
      </w:r>
      <w:r w:rsidR="00D7724C">
        <w:rPr>
          <w:rFonts w:eastAsiaTheme="majorEastAsia"/>
        </w:rPr>
        <w:t xml:space="preserve">dostępnych narzędzi w sposób </w:t>
      </w:r>
      <w:r>
        <w:rPr>
          <w:rFonts w:eastAsiaTheme="majorEastAsia"/>
        </w:rPr>
        <w:t xml:space="preserve">rozdzielenia jej na dwie aplikacje, jedną serwerową </w:t>
      </w:r>
      <w:r w:rsidR="00D7724C">
        <w:rPr>
          <w:rFonts w:eastAsiaTheme="majorEastAsia"/>
        </w:rPr>
        <w:t xml:space="preserve">pozwalającą na wymianę danych z bazą oraz </w:t>
      </w:r>
      <w:r w:rsidR="009A1A64">
        <w:rPr>
          <w:rFonts w:eastAsiaTheme="majorEastAsia"/>
        </w:rPr>
        <w:t>przetwarzającą</w:t>
      </w:r>
      <w:r w:rsidR="00D7724C">
        <w:rPr>
          <w:rFonts w:eastAsiaTheme="majorEastAsia"/>
        </w:rPr>
        <w:t xml:space="preserve"> zapytania </w:t>
      </w:r>
      <w:r>
        <w:rPr>
          <w:rFonts w:eastAsiaTheme="majorEastAsia"/>
        </w:rPr>
        <w:t xml:space="preserve">i drugą reprezentująca szatę graficzną dla użytkownika. </w:t>
      </w:r>
      <w:r w:rsidR="00C23BEC">
        <w:rPr>
          <w:rFonts w:eastAsiaTheme="majorEastAsia"/>
        </w:rPr>
        <w:t xml:space="preserve">W </w:t>
      </w:r>
      <w:r w:rsidR="00D7724C">
        <w:rPr>
          <w:rFonts w:eastAsiaTheme="majorEastAsia"/>
        </w:rPr>
        <w:t>aktualnym</w:t>
      </w:r>
      <w:r w:rsidR="00C23BEC">
        <w:rPr>
          <w:rFonts w:eastAsiaTheme="majorEastAsia"/>
        </w:rPr>
        <w:t xml:space="preserve"> rozdziale opisywane są wymagania systemowe, na podstawie których należy zaimplementować system. </w:t>
      </w:r>
      <w:r w:rsidR="00D7724C">
        <w:rPr>
          <w:rFonts w:eastAsiaTheme="majorEastAsia"/>
        </w:rPr>
        <w:t xml:space="preserve">W dalszej części rozdziału zauważyć będzie można podsumowanie planowania w aplikacji. </w:t>
      </w:r>
      <w:r w:rsidR="009A1A64">
        <w:rPr>
          <w:rFonts w:eastAsiaTheme="majorEastAsia"/>
        </w:rPr>
        <w:t>W końcówce rozdziału d</w:t>
      </w:r>
      <w:r w:rsidR="00D7724C">
        <w:rPr>
          <w:rFonts w:eastAsiaTheme="majorEastAsia"/>
        </w:rPr>
        <w:t>ostępne będą diagramy implementowanych w następnych rozdziałach funkcjonalności.</w:t>
      </w:r>
    </w:p>
    <w:p w14:paraId="499F777E" w14:textId="6973C925" w:rsidR="00136DDA" w:rsidRDefault="006A1817" w:rsidP="00136DDA">
      <w:pPr>
        <w:pStyle w:val="Nagowekalelepszy"/>
        <w:numPr>
          <w:ilvl w:val="1"/>
          <w:numId w:val="5"/>
        </w:numPr>
      </w:pPr>
      <w:bookmarkStart w:id="6" w:name="_Toc91035412"/>
      <w:r>
        <w:t>Analiza p</w:t>
      </w:r>
      <w:r w:rsidR="00136DDA">
        <w:t>odobn</w:t>
      </w:r>
      <w:r>
        <w:t xml:space="preserve">ych </w:t>
      </w:r>
      <w:r w:rsidR="00136DDA">
        <w:t>rozwiąza</w:t>
      </w:r>
      <w:r>
        <w:t>ń</w:t>
      </w:r>
      <w:r w:rsidR="00136DDA">
        <w:t xml:space="preserve"> dostępn</w:t>
      </w:r>
      <w:r>
        <w:t xml:space="preserve">ych </w:t>
      </w:r>
      <w:r w:rsidR="00136DDA">
        <w:t>na rynku</w:t>
      </w:r>
      <w:bookmarkEnd w:id="6"/>
    </w:p>
    <w:p w14:paraId="6D384CD7" w14:textId="07783611" w:rsidR="00C3223E" w:rsidRDefault="006A1817" w:rsidP="00C3223E">
      <w:pPr>
        <w:pStyle w:val="normalnyalekozaczek"/>
      </w:pPr>
      <w:r>
        <w:t xml:space="preserve">Przed rozpoczęciem pracy nad aplikacją ważnym punktem w procesie planowania aplikacji jest zaobserwowanie aktualnej sytuacji na rynku aplikacji zaprojektowanych w przeszłości. W oparciu na opinie innych użytkowników na temat oprogramowania wydanego pod szyldem innych </w:t>
      </w:r>
      <w:r w:rsidR="00384299">
        <w:t>twórców</w:t>
      </w:r>
      <w:r>
        <w:t xml:space="preserve"> oraz na własnych obserwacjach można w szybki sposób wymyślić i w późniejszym czasie również podjąć się naprawy błędów napotkanych uprzednio już w własnej wersji aplikacji. </w:t>
      </w:r>
    </w:p>
    <w:p w14:paraId="3DED553F" w14:textId="289D7AFC" w:rsidR="006A1817" w:rsidRDefault="006A1817" w:rsidP="00C3223E">
      <w:pPr>
        <w:pStyle w:val="normalnyalekozaczek"/>
      </w:pPr>
      <w:r>
        <w:t xml:space="preserve">Analiza przeprowadzona została na podstawie dwóch aplikacji, znajdujących swoje zastosowanie </w:t>
      </w:r>
      <w:r w:rsidR="00384299">
        <w:t>w organizacji finansów domowych oraz osobistych wydatków. Obie aplikacje występują na rynku już od dłuższego czasu przez co zostały już odpowiednio przetestowane przez użytkowników.</w:t>
      </w:r>
    </w:p>
    <w:p w14:paraId="300318F1" w14:textId="136871C9" w:rsidR="007A074B" w:rsidRPr="009F7EDE" w:rsidRDefault="007A074B" w:rsidP="00D67BEA">
      <w:pPr>
        <w:pStyle w:val="Nagowekalelepszy"/>
      </w:pPr>
      <w:r w:rsidRPr="009F7EDE">
        <w:t>Moje Finanse – 7cssolutions</w:t>
      </w:r>
      <w:r w:rsidR="00C3223E" w:rsidRPr="009F7EDE">
        <w:rPr>
          <w:rStyle w:val="Odwoanieprzypisudolnego"/>
          <w:b w:val="0"/>
          <w:bCs/>
        </w:rPr>
        <w:footnoteReference w:id="4"/>
      </w:r>
    </w:p>
    <w:p w14:paraId="00BEF916" w14:textId="13A46354" w:rsidR="003F6627" w:rsidRDefault="00BE3F41" w:rsidP="00384299">
      <w:pPr>
        <w:pStyle w:val="normalnyalekozaczek"/>
      </w:pPr>
      <w:r>
        <w:t xml:space="preserve">Znajdująca swoich odbiorców na sklepie Google Play, w ilości ponad jednego miliona pobrań oraz posiadająca pokaźną liczbą pięćdziesięciu tysięcy ocen z </w:t>
      </w:r>
      <w:r w:rsidR="00977114">
        <w:t>niebywale</w:t>
      </w:r>
      <w:r>
        <w:t xml:space="preserve"> wysoką średnią. Niezwykłym atutem aplikacji wydaję się być jej dostępność oraz fakt tego, że jest bezpłatna</w:t>
      </w:r>
      <w:r w:rsidR="00977114">
        <w:t xml:space="preserve"> - pomijając fakt obecności reklam zajmujących pewną część interfejsu użytkownika</w:t>
      </w:r>
      <w:r>
        <w:t>.</w:t>
      </w:r>
      <w:r w:rsidR="00AD29FE">
        <w:t xml:space="preserve"> Możliwe jest również używanie programu w wersji płatnej – premium. </w:t>
      </w:r>
    </w:p>
    <w:p w14:paraId="67524532" w14:textId="77777777" w:rsidR="001A7BB7" w:rsidRDefault="005D1F70" w:rsidP="001A7BB7">
      <w:pPr>
        <w:pStyle w:val="normalnyalekozaczek"/>
        <w:keepNext/>
      </w:pPr>
      <w:r>
        <w:t>Po otwarciu aplikacji odbiorca jest w stanie zauważyć przyjemny dla oka interfejs użytkownika. Warstwa wizualna wydaję się być poprawna i czysta jednak nie jest ona wysoce rozwinięta. Odbiorca to samo zobaczy również po przejrzeniu podstawowych wykresów dostępnych w aplikacji, nie są one szczegółowe a jedynie pokazują podstawowe informacje potrzebne do zobrazowania aktualnej sytuacji finansowej.</w:t>
      </w:r>
    </w:p>
    <w:p w14:paraId="51AA9343" w14:textId="77777777" w:rsidR="001A7BB7" w:rsidRDefault="001A7BB7">
      <w:pPr>
        <w:rPr>
          <w:rFonts w:ascii="Calibri" w:hAnsi="Calibri"/>
        </w:rPr>
      </w:pPr>
      <w:r>
        <w:br w:type="page"/>
      </w:r>
    </w:p>
    <w:p w14:paraId="17D565FC" w14:textId="17E05659" w:rsidR="001A7BB7" w:rsidRPr="001A7BB7" w:rsidRDefault="001A7BB7" w:rsidP="001A7BB7">
      <w:pPr>
        <w:pStyle w:val="normalnyalekozaczek"/>
        <w:keepNext/>
        <w:ind w:firstLine="0"/>
      </w:pPr>
      <w:r>
        <w:rPr>
          <w:noProof/>
        </w:rPr>
        <w:lastRenderedPageBreak/>
        <w:drawing>
          <wp:inline distT="0" distB="0" distL="0" distR="0" wp14:anchorId="74174120" wp14:editId="497198DB">
            <wp:extent cx="5502910" cy="4929505"/>
            <wp:effectExtent l="0" t="0" r="2540" b="444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4929505"/>
                    </a:xfrm>
                    <a:prstGeom prst="rect">
                      <a:avLst/>
                    </a:prstGeom>
                  </pic:spPr>
                </pic:pic>
              </a:graphicData>
            </a:graphic>
          </wp:inline>
        </w:drawing>
      </w:r>
    </w:p>
    <w:p w14:paraId="24B4A20F" w14:textId="6606507D" w:rsidR="00CC01DE" w:rsidRDefault="001A7BB7" w:rsidP="001A7BB7">
      <w:pPr>
        <w:pStyle w:val="Legenda"/>
        <w:rPr>
          <w:rFonts w:ascii="Calibri" w:hAnsi="Calibri" w:cs="Calibri"/>
          <w:sz w:val="20"/>
          <w:szCs w:val="20"/>
        </w:rPr>
      </w:pPr>
      <w:r w:rsidRPr="001A7BB7">
        <w:rPr>
          <w:rFonts w:ascii="Calibri" w:hAnsi="Calibri" w:cs="Calibri"/>
          <w:sz w:val="20"/>
          <w:szCs w:val="20"/>
        </w:rPr>
        <w:t xml:space="preserve">Rysunek </w:t>
      </w:r>
      <w:r w:rsidRPr="001A7BB7">
        <w:rPr>
          <w:rFonts w:ascii="Calibri" w:hAnsi="Calibri" w:cs="Calibri"/>
          <w:sz w:val="20"/>
          <w:szCs w:val="20"/>
        </w:rPr>
        <w:fldChar w:fldCharType="begin"/>
      </w:r>
      <w:r w:rsidRPr="001A7BB7">
        <w:rPr>
          <w:rFonts w:ascii="Calibri" w:hAnsi="Calibri" w:cs="Calibri"/>
          <w:sz w:val="20"/>
          <w:szCs w:val="20"/>
        </w:rPr>
        <w:instrText xml:space="preserve"> SEQ Rysunek \* ARABIC </w:instrText>
      </w:r>
      <w:r w:rsidRPr="001A7BB7">
        <w:rPr>
          <w:rFonts w:ascii="Calibri" w:hAnsi="Calibri" w:cs="Calibri"/>
          <w:sz w:val="20"/>
          <w:szCs w:val="20"/>
        </w:rPr>
        <w:fldChar w:fldCharType="separate"/>
      </w:r>
      <w:r w:rsidRPr="001A7BB7">
        <w:rPr>
          <w:rFonts w:ascii="Calibri" w:hAnsi="Calibri" w:cs="Calibri"/>
          <w:sz w:val="20"/>
          <w:szCs w:val="20"/>
        </w:rPr>
        <w:t>1</w:t>
      </w:r>
      <w:r w:rsidRPr="001A7BB7">
        <w:rPr>
          <w:rFonts w:ascii="Calibri" w:hAnsi="Calibri" w:cs="Calibri"/>
          <w:sz w:val="20"/>
          <w:szCs w:val="20"/>
        </w:rPr>
        <w:fldChar w:fldCharType="end"/>
      </w:r>
      <w:r w:rsidRPr="001A7BB7">
        <w:rPr>
          <w:rFonts w:ascii="Calibri" w:hAnsi="Calibri" w:cs="Calibri"/>
          <w:sz w:val="20"/>
          <w:szCs w:val="20"/>
        </w:rPr>
        <w:t xml:space="preserve"> Aplikacja Moje Finanse; Poglądowe operacje dostępne w aplikacji; źródło: opracowanie własne w aplikacji; https://play.google.com/store/apps/details?id=com.sevencsolutions.myfinances; dostęp 21.12.2021 r.</w:t>
      </w:r>
    </w:p>
    <w:p w14:paraId="4D02EA61" w14:textId="4822CF4A" w:rsidR="001A7BB7" w:rsidRDefault="001A7BB7" w:rsidP="001A7BB7">
      <w:pPr>
        <w:pStyle w:val="normalnyalekozaczek"/>
      </w:pPr>
      <w:r>
        <w:t xml:space="preserve">Jako szczególną zaletę w </w:t>
      </w:r>
      <w:r w:rsidR="00EC063C">
        <w:t>„Moje Finanse”</w:t>
      </w:r>
      <w:r>
        <w:t xml:space="preserve"> można uznać duża ilość kategorii jakie użytkownik może wybrać podczas dodawania operacji do swojego portfela w aplikacji.</w:t>
      </w:r>
      <w:r w:rsidR="00F525FA">
        <w:t xml:space="preserve"> </w:t>
      </w:r>
      <w:r w:rsidR="00CF258E">
        <w:t>Całokształt można ocenić jako intuicyjna z ciekawymi elementami statystyk wydatków niestety nieco ograniczoną, przy zaawansowaniu wykresów.</w:t>
      </w:r>
    </w:p>
    <w:p w14:paraId="656194BA" w14:textId="42B8819C" w:rsidR="001A7BB7" w:rsidRPr="001A7BB7" w:rsidRDefault="001A7BB7" w:rsidP="001A7BB7">
      <w:pPr>
        <w:pStyle w:val="normalnyalekozaczek"/>
      </w:pPr>
      <w:r>
        <w:t xml:space="preserve">Największą wadą aplikacji jest jej ograniczenie wyłącznie do platformy Android. </w:t>
      </w:r>
      <w:r w:rsidR="00F525FA">
        <w:t xml:space="preserve">Po utworzeniu wszystkich operacji w swoim wirtualnym portfelu, użytkownik jest skazany na dalsze tworzenie ich wyłącznie na telefonie z systemem od firmy Google. Dostępność aplikacji nie jest możliwa poprzez system iOS. Sytuacja wydaję się również niesprawiedliwa przy dostępie poprzez aplikację internetową, z którą komunikacją możliwa jest wyłącznie przy pomocy konta premium. </w:t>
      </w:r>
    </w:p>
    <w:p w14:paraId="35EB9940" w14:textId="6EC7B740" w:rsidR="00C3223E" w:rsidRPr="009F7EDE" w:rsidRDefault="00C3223E" w:rsidP="00D67BEA">
      <w:pPr>
        <w:pStyle w:val="Nagowekalelepszy"/>
      </w:pPr>
      <w:r w:rsidRPr="009F7EDE">
        <w:lastRenderedPageBreak/>
        <w:t>Kontomierz - Kontomatik</w:t>
      </w:r>
      <w:r w:rsidRPr="009F7EDE">
        <w:rPr>
          <w:rStyle w:val="Odwoanieprzypisudolnego"/>
          <w:b w:val="0"/>
          <w:bCs/>
        </w:rPr>
        <w:footnoteReference w:id="5"/>
      </w:r>
      <w:r w:rsidRPr="009F7EDE">
        <w:t xml:space="preserve"> </w:t>
      </w:r>
    </w:p>
    <w:p w14:paraId="467D0F12" w14:textId="690DAE12" w:rsidR="00EC063C" w:rsidRDefault="00EC063C" w:rsidP="00EC063C">
      <w:pPr>
        <w:pStyle w:val="normalnyalekozaczek"/>
      </w:pPr>
      <w:r>
        <w:t xml:space="preserve">Kontomierz dostępny jest dla użytkowników jako aplikacja internetowa oraz dodatkowo </w:t>
      </w:r>
      <w:r w:rsidR="00AD29FE">
        <w:t>w wersji na urządzenia mobilne na systemy Android i iOS. Produkt kontentowany głównie pod użytkowników z polski jednak całkiem popularny o czym może świadczyć ponad dziesięć tysięcy pobrań w sklepie Play.</w:t>
      </w:r>
    </w:p>
    <w:p w14:paraId="4CDBCC1E" w14:textId="551B1E4B" w:rsidR="00AD29FE" w:rsidRDefault="00AD29FE" w:rsidP="00EC063C">
      <w:pPr>
        <w:pStyle w:val="normalnyalekozaczek"/>
      </w:pPr>
      <w:r>
        <w:t>Interfejs użytkownika aplikacji jest wyjątkowo prosty, próżno w nim szukać zaawansowanych diagramów. Kontomierz nie wydaję się być wyjątkowo intuicyjny</w:t>
      </w:r>
      <w:r w:rsidR="005A533B">
        <w:t>, szata graficzna wydaję się być nieodświeżana od długiego czasu, przez co wszystko wygląda na niedopracowane. W przypadku wersji na platformy mobilne, warstwa wizualna jest tworzona przy użyciu najprostszych komponentów dostępnych w latach tworzenia jej. Używalność aplikacji możliwa jest więc praktycznie wyłącznie przy użyciu przeglądarki internetowej</w:t>
      </w:r>
      <w:r w:rsidR="00ED5D27">
        <w:t xml:space="preserve"> co łatwo zauważyć po niskich ocenach wystawionych w mobilnych sklepach z oprogramowaniem.</w:t>
      </w:r>
      <w:r w:rsidR="005A533B">
        <w:t xml:space="preserve"> </w:t>
      </w:r>
      <w:r w:rsidR="00ED5D27">
        <w:t xml:space="preserve">Pomimo większego zaangażowania w produkcje </w:t>
      </w:r>
      <w:r w:rsidR="00F71B44">
        <w:t xml:space="preserve">przeglądarkowej wersji </w:t>
      </w:r>
      <w:r w:rsidR="00ED5D27">
        <w:t>aplikacji internetowej</w:t>
      </w:r>
      <w:r w:rsidR="005A533B">
        <w:t xml:space="preserve"> brak reaktywności komponentów </w:t>
      </w:r>
      <w:r w:rsidR="00F71B44">
        <w:t xml:space="preserve">powoduje ,że </w:t>
      </w:r>
      <w:r w:rsidR="000A1ACD">
        <w:t xml:space="preserve">używanie produktu </w:t>
      </w:r>
      <w:r w:rsidR="005A533B">
        <w:t>na telefonach jest niezwykle utrudnione</w:t>
      </w:r>
      <w:r w:rsidR="00F71B44">
        <w:t xml:space="preserve"> a biorąc pod uwagę okrojoną wersję aplikacji mobilnej czasami wręcz niemożliwe.</w:t>
      </w:r>
    </w:p>
    <w:p w14:paraId="2A08266B" w14:textId="77777777" w:rsidR="00085772" w:rsidRDefault="00085772" w:rsidP="00085772">
      <w:pPr>
        <w:pStyle w:val="normalnyalekozaczek"/>
        <w:keepNext/>
      </w:pPr>
      <w:r>
        <w:rPr>
          <w:noProof/>
        </w:rPr>
        <w:drawing>
          <wp:inline distT="0" distB="0" distL="0" distR="0" wp14:anchorId="09184FF7" wp14:editId="0DCA176F">
            <wp:extent cx="5502910" cy="3283585"/>
            <wp:effectExtent l="0" t="0" r="254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2910" cy="3283585"/>
                    </a:xfrm>
                    <a:prstGeom prst="rect">
                      <a:avLst/>
                    </a:prstGeom>
                  </pic:spPr>
                </pic:pic>
              </a:graphicData>
            </a:graphic>
          </wp:inline>
        </w:drawing>
      </w:r>
    </w:p>
    <w:p w14:paraId="02383AA1" w14:textId="082726D5" w:rsidR="00384299" w:rsidRDefault="00085772" w:rsidP="00085772">
      <w:pPr>
        <w:pStyle w:val="Legenda"/>
        <w:rPr>
          <w:rFonts w:ascii="Calibri" w:hAnsi="Calibri" w:cs="Calibri"/>
          <w:sz w:val="20"/>
          <w:szCs w:val="20"/>
        </w:rPr>
      </w:pPr>
      <w:r w:rsidRPr="00085772">
        <w:rPr>
          <w:rFonts w:ascii="Calibri" w:hAnsi="Calibri" w:cs="Calibri"/>
          <w:sz w:val="20"/>
          <w:szCs w:val="20"/>
        </w:rPr>
        <w:t xml:space="preserve">Rysunek </w:t>
      </w:r>
      <w:r w:rsidRPr="00085772">
        <w:rPr>
          <w:rFonts w:ascii="Calibri" w:hAnsi="Calibri" w:cs="Calibri"/>
          <w:sz w:val="20"/>
          <w:szCs w:val="20"/>
        </w:rPr>
        <w:fldChar w:fldCharType="begin"/>
      </w:r>
      <w:r w:rsidRPr="00085772">
        <w:rPr>
          <w:rFonts w:ascii="Calibri" w:hAnsi="Calibri" w:cs="Calibri"/>
          <w:sz w:val="20"/>
          <w:szCs w:val="20"/>
        </w:rPr>
        <w:instrText xml:space="preserve"> SEQ Rysunek \* ARABIC </w:instrText>
      </w:r>
      <w:r w:rsidRPr="00085772">
        <w:rPr>
          <w:rFonts w:ascii="Calibri" w:hAnsi="Calibri" w:cs="Calibri"/>
          <w:sz w:val="20"/>
          <w:szCs w:val="20"/>
        </w:rPr>
        <w:fldChar w:fldCharType="separate"/>
      </w:r>
      <w:r w:rsidR="001A7BB7">
        <w:rPr>
          <w:rFonts w:ascii="Calibri" w:hAnsi="Calibri" w:cs="Calibri"/>
          <w:noProof/>
          <w:sz w:val="20"/>
          <w:szCs w:val="20"/>
        </w:rPr>
        <w:t>2</w:t>
      </w:r>
      <w:r w:rsidRPr="00085772">
        <w:rPr>
          <w:rFonts w:ascii="Calibri" w:hAnsi="Calibri" w:cs="Calibri"/>
          <w:sz w:val="20"/>
          <w:szCs w:val="20"/>
        </w:rPr>
        <w:fldChar w:fldCharType="end"/>
      </w:r>
      <w:r>
        <w:rPr>
          <w:rFonts w:ascii="Calibri" w:hAnsi="Calibri" w:cs="Calibri"/>
          <w:sz w:val="20"/>
          <w:szCs w:val="20"/>
        </w:rPr>
        <w:t xml:space="preserve"> Strona główna Kontomierz</w:t>
      </w:r>
      <w:r w:rsidRPr="00085772">
        <w:rPr>
          <w:rFonts w:ascii="Calibri" w:hAnsi="Calibri" w:cs="Calibri"/>
          <w:sz w:val="20"/>
          <w:szCs w:val="20"/>
        </w:rPr>
        <w:t>; Poglądowe operacje dostępne w aplikacji; źródło: opracowanie własne w aplikacji; secure.kontomierz.pl; dostęp 21.12.2021 r.</w:t>
      </w:r>
    </w:p>
    <w:p w14:paraId="6384FD7F" w14:textId="677B6BF2" w:rsidR="002B69BF" w:rsidRDefault="005A533B" w:rsidP="000A1ACD">
      <w:pPr>
        <w:pStyle w:val="normalnyalekozaczek"/>
      </w:pPr>
      <w:r>
        <w:t>Pomimo wad dostrzeganych przy warstwie wizualnej Kontomierz jest dobrze rozwinięty dzięki możliwości podłączenia go do praktycznie każde</w:t>
      </w:r>
      <w:r w:rsidR="00ED5D27">
        <w:t>go</w:t>
      </w:r>
      <w:r>
        <w:t xml:space="preserve"> możliwe</w:t>
      </w:r>
      <w:r w:rsidR="00ED5D27">
        <w:t xml:space="preserve">go konta </w:t>
      </w:r>
      <w:r w:rsidR="00ED5D27">
        <w:lastRenderedPageBreak/>
        <w:t>bankowego w celu pobrania aktualnych wydatków. Kategorie dostępne w aplikacji również wydają się wystarczające przez co aplikacja zachowuje swoją użyteczność</w:t>
      </w:r>
      <w:r w:rsidR="000A1ACD">
        <w:t xml:space="preserve"> i jest spójna</w:t>
      </w:r>
      <w:r w:rsidR="00ED5D27">
        <w:t xml:space="preserve">. </w:t>
      </w:r>
    </w:p>
    <w:p w14:paraId="497FC68A" w14:textId="310BFB98" w:rsidR="002B69BF" w:rsidRPr="009F7EDE" w:rsidRDefault="002B69BF" w:rsidP="00D67BEA">
      <w:pPr>
        <w:pStyle w:val="Nagowekalelepszy"/>
      </w:pPr>
      <w:r w:rsidRPr="009F7EDE">
        <w:t>Podsumowanie</w:t>
      </w:r>
    </w:p>
    <w:p w14:paraId="0360D525" w14:textId="3C68D9AB" w:rsidR="001A1758" w:rsidRDefault="00ED5D27" w:rsidP="001A1758">
      <w:pPr>
        <w:pStyle w:val="normalnyalekozaczek"/>
      </w:pPr>
      <w:r>
        <w:t>Po zapoznaniu się z niektórymi produktami dostępnymi na rynku od lat można dojść do wniosku, że niektóre funkcjonalności są</w:t>
      </w:r>
      <w:r w:rsidR="000A1ACD">
        <w:t xml:space="preserve"> czasami</w:t>
      </w:r>
      <w:r>
        <w:t xml:space="preserve"> wyjątkowo niedopracowane przez </w:t>
      </w:r>
      <w:r w:rsidR="000A1ACD">
        <w:t>twórców pomimo upływu lat.</w:t>
      </w:r>
      <w:r w:rsidR="001A1758">
        <w:t xml:space="preserve"> Ciągłe utrzymywanie różnych modułów na platformy mobilne wydaję się być niezwykle ciężkie podczas nieregularnego tworzenia produktu przez małe zespoły programistów. </w:t>
      </w:r>
    </w:p>
    <w:p w14:paraId="22EDE66D" w14:textId="48DB7533" w:rsidR="002B69BF" w:rsidRPr="002B69BF" w:rsidRDefault="002B69BF" w:rsidP="002B69BF">
      <w:pPr>
        <w:pStyle w:val="normalnyalekozaczek"/>
      </w:pPr>
      <w:r>
        <w:t xml:space="preserve">Reaktywna aplikacja internetowa </w:t>
      </w:r>
      <w:r w:rsidR="000A1ACD">
        <w:t xml:space="preserve">wydaje </w:t>
      </w:r>
      <w:r w:rsidR="00DA1877">
        <w:t>się</w:t>
      </w:r>
      <w:r>
        <w:t xml:space="preserve"> </w:t>
      </w:r>
      <w:r w:rsidR="000A1ACD">
        <w:t xml:space="preserve">odpowiednim </w:t>
      </w:r>
      <w:r>
        <w:t xml:space="preserve">rozwiązaniem pomiędzy ciągłym utrzymywaniem dodatkowych </w:t>
      </w:r>
      <w:r w:rsidR="00CF258E">
        <w:t>modułów w celu zachowania dostępności</w:t>
      </w:r>
      <w:r>
        <w:t xml:space="preserve"> na najpopularniejszych systemach operacyjnych dla platform mobilnych.</w:t>
      </w:r>
      <w:r w:rsidR="001A1758">
        <w:t xml:space="preserve"> </w:t>
      </w:r>
      <w:r w:rsidR="00924D57">
        <w:t>Produkt wykonany przy użyciu nowoczesnej biblioteki frontendowej może pozwolić na zachowanie spójności w projektowanej aplikacji.</w:t>
      </w:r>
    </w:p>
    <w:p w14:paraId="095FC5D2" w14:textId="292ABE50" w:rsidR="00136DDA" w:rsidRDefault="00136DDA" w:rsidP="00136DDA">
      <w:pPr>
        <w:pStyle w:val="Nagowekalelepszy"/>
        <w:numPr>
          <w:ilvl w:val="1"/>
          <w:numId w:val="5"/>
        </w:numPr>
      </w:pPr>
      <w:bookmarkStart w:id="7" w:name="_Toc91035413"/>
      <w:r>
        <w:t>Wymagania systemow</w:t>
      </w:r>
      <w:r w:rsidR="00E3772F">
        <w:t>e</w:t>
      </w:r>
      <w:r w:rsidR="00F15B02">
        <w:t xml:space="preserve"> i koncepcje</w:t>
      </w:r>
      <w:bookmarkEnd w:id="7"/>
    </w:p>
    <w:p w14:paraId="7C01105A" w14:textId="462D9312" w:rsidR="002D72E4" w:rsidRDefault="001A5515" w:rsidP="002D72E4">
      <w:pPr>
        <w:pStyle w:val="normalnyalekozaczek"/>
      </w:pPr>
      <w:r>
        <w:t>P</w:t>
      </w:r>
      <w:r w:rsidR="00164EE7">
        <w:t>rzeprowadzeni</w:t>
      </w:r>
      <w:r>
        <w:t xml:space="preserve">e </w:t>
      </w:r>
      <w:r w:rsidR="00164EE7">
        <w:t xml:space="preserve">analizy rynkowej w oparciu o inne dostępne produkty, odkryciu wad jak i najpotrzebniejszych wymagań owych przedmiotów </w:t>
      </w:r>
      <w:r>
        <w:t xml:space="preserve">pozwoliło w wykonaniu propozycji szablonu oraz zaprojektowaniu nowej aplikacji </w:t>
      </w:r>
      <w:r w:rsidR="007D3CF8">
        <w:t xml:space="preserve">na </w:t>
      </w:r>
      <w:r>
        <w:t xml:space="preserve">rynek wraz z potrzebnymi dla niej funkcjonalnościami. </w:t>
      </w:r>
      <w:r w:rsidR="007D3CF8">
        <w:t>Jako punkt docelowy objęto prototyp aplikacji pozwalający na budżetowanie dowolnych kwot na podstawie dostępnych kategorii oraz przedstawianie ich na prostych oraz logicznie zaprojektowanych wykresach pozwalających na szybką analizę wydatków.</w:t>
      </w:r>
    </w:p>
    <w:p w14:paraId="4DB760BB" w14:textId="204A8DC2" w:rsidR="00D67BEA" w:rsidRDefault="007D3CF8" w:rsidP="000C720F">
      <w:pPr>
        <w:pStyle w:val="Nagowekalelepszy"/>
      </w:pPr>
      <w:r w:rsidRPr="009F7EDE">
        <w:t xml:space="preserve">Wymagania </w:t>
      </w:r>
      <w:r w:rsidR="00BC0D93" w:rsidRPr="009F7EDE">
        <w:t>funkcjonalne</w:t>
      </w:r>
      <w:r w:rsidR="000C720F">
        <w:t xml:space="preserve">, biznesowe oraz </w:t>
      </w:r>
      <w:r w:rsidR="00085052">
        <w:t xml:space="preserve">właściwości </w:t>
      </w:r>
      <w:r w:rsidR="00BC0D93" w:rsidRPr="009F7EDE">
        <w:t>aplikacj</w:t>
      </w:r>
      <w:r w:rsidR="000C720F">
        <w:t>i</w:t>
      </w:r>
    </w:p>
    <w:p w14:paraId="672D02EC" w14:textId="67C246DD" w:rsidR="000C720F" w:rsidRDefault="00DA1877" w:rsidP="000C720F">
      <w:pPr>
        <w:pStyle w:val="normalnyalekozaczek"/>
      </w:pPr>
      <w:r>
        <w:t>Po wcześniejszej diagnozie właściwości jakie może potrzebować aplikacja do budżetowania codziennych finansów wyklarowany został model poglądowy projektu. Wymagania</w:t>
      </w:r>
      <w:r w:rsidR="003B64EE">
        <w:t xml:space="preserve"> funkcjonalne</w:t>
      </w:r>
      <w:r>
        <w:t xml:space="preserve"> jakie oczekuje użytkownik aplikacji kształtują się następująco: </w:t>
      </w:r>
    </w:p>
    <w:p w14:paraId="06CFCF08" w14:textId="52E6B274" w:rsidR="003B64EE" w:rsidRDefault="003B64EE" w:rsidP="003B64EE">
      <w:pPr>
        <w:pStyle w:val="normalnyalekozaczek"/>
        <w:numPr>
          <w:ilvl w:val="0"/>
          <w:numId w:val="36"/>
        </w:numPr>
      </w:pPr>
      <w:r>
        <w:t xml:space="preserve">Możliwość samodzielnej rejestracji użytkownika w systemie oraz zapisanie go na bazie danych, przy pomocy </w:t>
      </w:r>
      <w:r w:rsidR="00921045">
        <w:t xml:space="preserve">prostego i bezpiecznego </w:t>
      </w:r>
      <w:r>
        <w:t>szyfrowania</w:t>
      </w:r>
      <w:r w:rsidR="00921045">
        <w:t xml:space="preserve"> hashującego hasło bcrypt</w:t>
      </w:r>
      <w:r w:rsidR="00E272C3">
        <w:rPr>
          <w:rStyle w:val="Odwoanieprzypisudolnego"/>
        </w:rPr>
        <w:footnoteReference w:id="6"/>
      </w:r>
      <w:r>
        <w:t>.</w:t>
      </w:r>
    </w:p>
    <w:p w14:paraId="656B3195" w14:textId="0EB12844" w:rsidR="003B64EE" w:rsidRDefault="003B64EE" w:rsidP="003B64EE">
      <w:pPr>
        <w:pStyle w:val="normalnyalekozaczek"/>
        <w:numPr>
          <w:ilvl w:val="0"/>
          <w:numId w:val="36"/>
        </w:numPr>
      </w:pPr>
      <w:r>
        <w:t>Umożliwienie użytkownikowi szybkiego logowania do serwisu.</w:t>
      </w:r>
    </w:p>
    <w:p w14:paraId="3D6261FD" w14:textId="377A48EF" w:rsidR="00F53F71" w:rsidRDefault="00F53F71" w:rsidP="003B64EE">
      <w:pPr>
        <w:pStyle w:val="normalnyalekozaczek"/>
        <w:numPr>
          <w:ilvl w:val="0"/>
          <w:numId w:val="36"/>
        </w:numPr>
      </w:pPr>
      <w:r>
        <w:lastRenderedPageBreak/>
        <w:t xml:space="preserve">Logowanie powinno być walidowane poprzez </w:t>
      </w:r>
      <w:r w:rsidR="00E272C3">
        <w:t>token dostępu</w:t>
      </w:r>
      <w:r>
        <w:t>.</w:t>
      </w:r>
    </w:p>
    <w:p w14:paraId="4C304000" w14:textId="4E59590D" w:rsidR="00F53F71" w:rsidRDefault="00F53F71" w:rsidP="003B64EE">
      <w:pPr>
        <w:pStyle w:val="normalnyalekozaczek"/>
        <w:numPr>
          <w:ilvl w:val="0"/>
          <w:numId w:val="36"/>
        </w:numPr>
      </w:pPr>
      <w:r>
        <w:t xml:space="preserve">Użytkownik </w:t>
      </w:r>
      <w:r w:rsidR="00367934">
        <w:t xml:space="preserve">powinien mieć możliwość </w:t>
      </w:r>
      <w:r>
        <w:t>doda</w:t>
      </w:r>
      <w:r w:rsidR="00367934">
        <w:t>nia</w:t>
      </w:r>
      <w:r>
        <w:t xml:space="preserve"> odpowiedni</w:t>
      </w:r>
      <w:r w:rsidR="00367934">
        <w:t xml:space="preserve">ej </w:t>
      </w:r>
      <w:r>
        <w:t>dla siebie liczb</w:t>
      </w:r>
      <w:r w:rsidR="00367934">
        <w:t>y</w:t>
      </w:r>
      <w:r>
        <w:t xml:space="preserve"> wirtualnych portfeli w liczbie nie większej niż 5.</w:t>
      </w:r>
    </w:p>
    <w:p w14:paraId="3BDA8858" w14:textId="3D75DEDB" w:rsidR="00F53F71" w:rsidRDefault="00F53F71" w:rsidP="003B64EE">
      <w:pPr>
        <w:pStyle w:val="normalnyalekozaczek"/>
        <w:numPr>
          <w:ilvl w:val="0"/>
          <w:numId w:val="36"/>
        </w:numPr>
      </w:pPr>
      <w:r>
        <w:t xml:space="preserve">Użytkownik powinien mieć możliwość dodać do swojego portfela </w:t>
      </w:r>
      <w:r w:rsidR="00367934">
        <w:t xml:space="preserve">operacje </w:t>
      </w:r>
      <w:r>
        <w:t>przychod</w:t>
      </w:r>
      <w:r w:rsidR="00367934">
        <w:t>ów</w:t>
      </w:r>
      <w:r>
        <w:t xml:space="preserve"> i rozchod</w:t>
      </w:r>
      <w:r w:rsidR="00367934">
        <w:t>ów</w:t>
      </w:r>
      <w:r>
        <w:t>.</w:t>
      </w:r>
    </w:p>
    <w:p w14:paraId="581512E2" w14:textId="39FB188E" w:rsidR="00F53F71" w:rsidRDefault="00F53F71" w:rsidP="003B64EE">
      <w:pPr>
        <w:pStyle w:val="normalnyalekozaczek"/>
        <w:numPr>
          <w:ilvl w:val="0"/>
          <w:numId w:val="36"/>
        </w:numPr>
      </w:pPr>
      <w:r>
        <w:t>Przychody i rozchody powinny być opatrzone wymaganą kwotą, datą  i kategorią oraz dodatkowo nieobowiązkową nazwą i miejscem przypisania operacji finansowej.</w:t>
      </w:r>
    </w:p>
    <w:p w14:paraId="379BF0B3" w14:textId="35381BE5" w:rsidR="006F3CE1" w:rsidRDefault="006F3CE1" w:rsidP="006F3CE1">
      <w:pPr>
        <w:pStyle w:val="normalnyalekozaczek"/>
        <w:numPr>
          <w:ilvl w:val="0"/>
          <w:numId w:val="36"/>
        </w:numPr>
      </w:pPr>
      <w:r>
        <w:t>Podczas dodawania nowej operacji użytkownika obowiązuje walidacja na odpowiednich polach.</w:t>
      </w:r>
    </w:p>
    <w:p w14:paraId="00CAB5CE" w14:textId="1EB14042" w:rsidR="00F53F71" w:rsidRDefault="00F53F71" w:rsidP="003B64EE">
      <w:pPr>
        <w:pStyle w:val="normalnyalekozaczek"/>
        <w:numPr>
          <w:ilvl w:val="0"/>
          <w:numId w:val="36"/>
        </w:numPr>
      </w:pPr>
      <w:r>
        <w:t>Użytkownik powinien mieć umożliwioną modyfikację wszystkie operacje znajdujące się w swoim wirtualnym portfelu.</w:t>
      </w:r>
    </w:p>
    <w:p w14:paraId="2E3E4622" w14:textId="493774B0" w:rsidR="00F53F71" w:rsidRDefault="006F3CE1" w:rsidP="003B64EE">
      <w:pPr>
        <w:pStyle w:val="normalnyalekozaczek"/>
        <w:numPr>
          <w:ilvl w:val="0"/>
          <w:numId w:val="36"/>
        </w:numPr>
      </w:pPr>
      <w:r>
        <w:t>Podczas modyfikacji utworzonej wcześniej operacji użytkownika obowiązuje walidacja na odpowiednich polach.</w:t>
      </w:r>
    </w:p>
    <w:p w14:paraId="6F84627F" w14:textId="16155079" w:rsidR="003F6358" w:rsidRDefault="003F6358" w:rsidP="003B64EE">
      <w:pPr>
        <w:pStyle w:val="normalnyalekozaczek"/>
        <w:numPr>
          <w:ilvl w:val="0"/>
          <w:numId w:val="36"/>
        </w:numPr>
      </w:pPr>
      <w:r>
        <w:t>Użytkownik powinien mieć możliwość filtrowania wszystkich operacji ze względu na wysokość kwoty, nazwy, daty operacji oraz rozwinięte o możliwość wyszukania wpisując własną frazę.</w:t>
      </w:r>
    </w:p>
    <w:p w14:paraId="0AF29130" w14:textId="5ACBBD40" w:rsidR="006F3CE1" w:rsidRDefault="006F3CE1" w:rsidP="003B64EE">
      <w:pPr>
        <w:pStyle w:val="normalnyalekozaczek"/>
        <w:numPr>
          <w:ilvl w:val="0"/>
          <w:numId w:val="36"/>
        </w:numPr>
      </w:pPr>
      <w:r>
        <w:t>Użytkownik powinien mieć dostęp do wykresu przychodów i wydatków na podstawie wszystkich dodanych operacji z podziałem na miesiące przypisane do każdej operacji.</w:t>
      </w:r>
    </w:p>
    <w:p w14:paraId="57297ECC" w14:textId="3427BC7A" w:rsidR="006F3CE1" w:rsidRDefault="006F3CE1" w:rsidP="003B64EE">
      <w:pPr>
        <w:pStyle w:val="normalnyalekozaczek"/>
        <w:numPr>
          <w:ilvl w:val="0"/>
          <w:numId w:val="36"/>
        </w:numPr>
      </w:pPr>
      <w:r>
        <w:t>Każda operacja dodana do systemu powinna być zapisywana na bazie danych i automatycznie dodawana jako składowa w wykresie przychodów i wydatków w aplikacji.</w:t>
      </w:r>
    </w:p>
    <w:p w14:paraId="4C84CE46" w14:textId="0A5A673E" w:rsidR="003F6358" w:rsidRDefault="006F3CE1" w:rsidP="003F6358">
      <w:pPr>
        <w:pStyle w:val="normalnyalekozaczek"/>
        <w:numPr>
          <w:ilvl w:val="0"/>
          <w:numId w:val="36"/>
        </w:numPr>
      </w:pPr>
      <w:r>
        <w:t>Po wybraniu odpowiedniego miesiąca użytkownik powinien mieć możliwość sprawdzenia raportu</w:t>
      </w:r>
      <w:r w:rsidR="003F6358">
        <w:t xml:space="preserve"> wybranego terminu</w:t>
      </w:r>
      <w:r>
        <w:t xml:space="preserve"> z podziałem na kategorie.</w:t>
      </w:r>
    </w:p>
    <w:p w14:paraId="714807AA" w14:textId="76AFFCA1" w:rsidR="003B64EE" w:rsidRDefault="003B64EE" w:rsidP="003B64EE">
      <w:pPr>
        <w:pStyle w:val="normalnyalekozaczek"/>
        <w:ind w:firstLine="0"/>
      </w:pPr>
      <w:r>
        <w:t>Wymagania natury niefunkcjonalnej jakie oczekuję się przy projektowaniu aplikacji:</w:t>
      </w:r>
    </w:p>
    <w:p w14:paraId="587BA8CB" w14:textId="56BD0C92" w:rsidR="003B64EE" w:rsidRDefault="00B80FD2" w:rsidP="003B64EE">
      <w:pPr>
        <w:pStyle w:val="normalnyalekozaczek"/>
        <w:numPr>
          <w:ilvl w:val="0"/>
          <w:numId w:val="37"/>
        </w:numPr>
      </w:pPr>
      <w:r>
        <w:t xml:space="preserve">Aplikacja jest zobowiązana do zabezpieczeń przy pomocy </w:t>
      </w:r>
      <w:r w:rsidR="00E272C3">
        <w:t>JWT</w:t>
      </w:r>
      <w:r w:rsidR="00725C80">
        <w:rPr>
          <w:rStyle w:val="Odwoanieprzypisudolnego"/>
        </w:rPr>
        <w:footnoteReference w:id="7"/>
      </w:r>
      <w:r w:rsidR="00E272C3">
        <w:t xml:space="preserve"> </w:t>
      </w:r>
      <w:r>
        <w:t xml:space="preserve">z </w:t>
      </w:r>
      <w:r w:rsidR="00E272C3">
        <w:t>dziesięciominutowym czasem wygaszenia.</w:t>
      </w:r>
    </w:p>
    <w:p w14:paraId="0CDC3E9F" w14:textId="71FA9B88" w:rsidR="00B80FD2" w:rsidRDefault="00B80FD2" w:rsidP="00B80FD2">
      <w:pPr>
        <w:pStyle w:val="normalnyalekozaczek"/>
        <w:numPr>
          <w:ilvl w:val="0"/>
          <w:numId w:val="37"/>
        </w:numPr>
      </w:pPr>
      <w:r>
        <w:lastRenderedPageBreak/>
        <w:t xml:space="preserve">Aplikacja jest zobowiązana umożliwiać dostęp poprzez jak największą liczbę platform usługowych, przy pomocy łącza internetowego. </w:t>
      </w:r>
    </w:p>
    <w:p w14:paraId="362DA7FE" w14:textId="66150746" w:rsidR="00B80FD2" w:rsidRDefault="00725C80" w:rsidP="00B80FD2">
      <w:pPr>
        <w:pStyle w:val="normalnyalekozaczek"/>
        <w:numPr>
          <w:ilvl w:val="0"/>
          <w:numId w:val="37"/>
        </w:numPr>
      </w:pPr>
      <w:r>
        <w:t>Od aplikacji oczekuję się responsywnego dopasowania komponentów w celu użycia na różnych platformach.</w:t>
      </w:r>
    </w:p>
    <w:p w14:paraId="4FC4F320" w14:textId="4C64D0B0" w:rsidR="00725C80" w:rsidRDefault="00725C80" w:rsidP="00B80FD2">
      <w:pPr>
        <w:pStyle w:val="normalnyalekozaczek"/>
        <w:numPr>
          <w:ilvl w:val="0"/>
          <w:numId w:val="37"/>
        </w:numPr>
      </w:pPr>
      <w:r>
        <w:t xml:space="preserve">Aplikacja </w:t>
      </w:r>
      <w:r w:rsidR="00D733C7">
        <w:t>jest zobowiązana</w:t>
      </w:r>
      <w:r>
        <w:t xml:space="preserve"> działać na najpopularniejszych przeglądarkach internetowych</w:t>
      </w:r>
      <w:r w:rsidR="00925E44">
        <w:t>. Środowisko uruchomieniowe aplikacji i to w jakich porusza się użytkownik powinno operować na projekcie Chromium.</w:t>
      </w:r>
    </w:p>
    <w:p w14:paraId="32367FD5" w14:textId="082CECA4" w:rsidR="00D733C7" w:rsidRDefault="00D733C7" w:rsidP="00D733C7">
      <w:pPr>
        <w:pStyle w:val="normalnyalekozaczek"/>
        <w:numPr>
          <w:ilvl w:val="0"/>
          <w:numId w:val="37"/>
        </w:numPr>
      </w:pPr>
      <w:r>
        <w:t>Wszystkie narzędzia użyte do zaprojektowaniania  aplikacji powinny być udostępnione na zasadzie licencji otwartego oprogramowania bądź udostępnionej licencji dla sektora edukacyjnego.</w:t>
      </w:r>
    </w:p>
    <w:p w14:paraId="3E7EF438" w14:textId="3BD58D17" w:rsidR="00BD6C78" w:rsidRDefault="00BD6C78" w:rsidP="00BD6C78">
      <w:pPr>
        <w:pStyle w:val="normalnyalekozaczek"/>
        <w:ind w:left="360" w:firstLine="0"/>
      </w:pPr>
      <w:r>
        <w:t>Wymagania biznesowe:</w:t>
      </w:r>
    </w:p>
    <w:p w14:paraId="0A9283C6" w14:textId="62CF995D" w:rsidR="00BD6C78" w:rsidRDefault="00BD6C78" w:rsidP="00BD6C78">
      <w:pPr>
        <w:pStyle w:val="normalnyalekozaczek"/>
        <w:numPr>
          <w:ilvl w:val="0"/>
          <w:numId w:val="38"/>
        </w:numPr>
      </w:pPr>
      <w:r>
        <w:t>Niezalogowany do systemu użytkownik jest automatycznie przenoszony na stronę logowania, z której może przejść do strony rejestracji nowego użytkownika.</w:t>
      </w:r>
    </w:p>
    <w:p w14:paraId="6926E8EA" w14:textId="243638FB" w:rsidR="00BD6C78" w:rsidRDefault="00BD6C78" w:rsidP="00B53346">
      <w:pPr>
        <w:pStyle w:val="normalnyalekozaczek"/>
        <w:numPr>
          <w:ilvl w:val="0"/>
          <w:numId w:val="38"/>
        </w:numPr>
      </w:pPr>
      <w:r>
        <w:t>Niezalogowany użytkownik nie ma dostępu do podstawowych funkcjonalności oferowanych przez system.</w:t>
      </w:r>
    </w:p>
    <w:p w14:paraId="4F34BFBD" w14:textId="350DD14F" w:rsidR="00BD6C78" w:rsidRDefault="00BD6C78" w:rsidP="00B53346">
      <w:pPr>
        <w:pStyle w:val="normalnyalekozaczek"/>
        <w:numPr>
          <w:ilvl w:val="0"/>
          <w:numId w:val="38"/>
        </w:numPr>
      </w:pPr>
      <w:r>
        <w:t xml:space="preserve">Zalogowany użytkownik jest w stanie raportować swoje operacje finansowe operując na następujących kategoriach wydatkowych: rachunki, jedzenie, transport, wynajem, </w:t>
      </w:r>
      <w:r w:rsidR="006C6FED">
        <w:t>usterki, hobby, zdrowie, przyjemności, raty, kredyt oraz inne.</w:t>
      </w:r>
    </w:p>
    <w:p w14:paraId="0B2C66A9" w14:textId="2B3EFFE5" w:rsidR="006C6FED" w:rsidRPr="009F7EDE" w:rsidRDefault="006C6FED" w:rsidP="00B53346">
      <w:pPr>
        <w:pStyle w:val="normalnyalekozaczek"/>
        <w:numPr>
          <w:ilvl w:val="0"/>
          <w:numId w:val="38"/>
        </w:numPr>
      </w:pPr>
      <w:r>
        <w:t>Zalogowany użytkownik jest w stanie raportować swoje przychody operując na następujących kategoriach: pensja, przychód nieokresowy, dodatkowa aktywność finansowa.</w:t>
      </w:r>
    </w:p>
    <w:p w14:paraId="4AF309D7" w14:textId="0294E4D7" w:rsidR="002D72E4" w:rsidRDefault="00136DDA" w:rsidP="002D72E4">
      <w:pPr>
        <w:pStyle w:val="Nagowekalelepszy"/>
        <w:numPr>
          <w:ilvl w:val="1"/>
          <w:numId w:val="5"/>
        </w:numPr>
      </w:pPr>
      <w:bookmarkStart w:id="8" w:name="_Toc91035414"/>
      <w:r>
        <w:t>Szablony diagramów modelujących</w:t>
      </w:r>
      <w:bookmarkEnd w:id="8"/>
    </w:p>
    <w:p w14:paraId="68CD4A94" w14:textId="77777777" w:rsidR="002D72E4" w:rsidRPr="002D72E4" w:rsidRDefault="002D72E4" w:rsidP="002D72E4">
      <w:pPr>
        <w:pStyle w:val="normalnyalekozaczek"/>
      </w:pPr>
    </w:p>
    <w:p w14:paraId="53D73A02" w14:textId="7129C61C" w:rsidR="002D72E4" w:rsidRPr="002D72E4" w:rsidRDefault="002D72E4" w:rsidP="002D72E4">
      <w:pPr>
        <w:pStyle w:val="normalnyalekozaczek"/>
        <w:rPr>
          <w:rFonts w:eastAsiaTheme="majorEastAsia" w:cstheme="majorBidi"/>
          <w:szCs w:val="32"/>
        </w:rPr>
      </w:pPr>
      <w:r w:rsidRPr="002D72E4">
        <w:br w:type="page"/>
      </w:r>
    </w:p>
    <w:p w14:paraId="18391B67" w14:textId="43F7630A" w:rsidR="00406011" w:rsidRPr="006A64AA" w:rsidRDefault="00EF0248" w:rsidP="003630BF">
      <w:pPr>
        <w:pStyle w:val="Nagowekalelepszy"/>
        <w:numPr>
          <w:ilvl w:val="0"/>
          <w:numId w:val="5"/>
        </w:numPr>
        <w:rPr>
          <w:szCs w:val="24"/>
        </w:rPr>
      </w:pPr>
      <w:bookmarkStart w:id="9" w:name="_Toc91035415"/>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9"/>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35C64AF5" w:rsidR="00406011" w:rsidRPr="006A64AA" w:rsidRDefault="00570331" w:rsidP="003630BF">
      <w:pPr>
        <w:pStyle w:val="Nagowekalelepszy"/>
        <w:numPr>
          <w:ilvl w:val="1"/>
          <w:numId w:val="5"/>
        </w:numPr>
        <w:rPr>
          <w:szCs w:val="24"/>
        </w:rPr>
      </w:pPr>
      <w:bookmarkStart w:id="10" w:name="_Toc91035416"/>
      <w:r w:rsidRPr="006A64AA">
        <w:rPr>
          <w:szCs w:val="24"/>
        </w:rPr>
        <w:t>B</w:t>
      </w:r>
      <w:r w:rsidR="00406011" w:rsidRPr="006A64AA">
        <w:rPr>
          <w:szCs w:val="24"/>
        </w:rPr>
        <w:t>ackend</w:t>
      </w:r>
      <w:bookmarkEnd w:id="10"/>
    </w:p>
    <w:p w14:paraId="25C226E4" w14:textId="77777777" w:rsidR="003A4C82" w:rsidRPr="006A64AA" w:rsidRDefault="00570331" w:rsidP="003630BF">
      <w:pPr>
        <w:pStyle w:val="normalnyalekozaczek"/>
      </w:pPr>
      <w:r w:rsidRPr="006A64AA">
        <w:t xml:space="preserve">Warstwa </w:t>
      </w:r>
      <w:r w:rsidR="00EF0248" w:rsidRPr="006A64AA">
        <w:t>backend,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W najbardziej podstawowych aplikacjach, część serwerowa odpowiada również za dostarczenie potrzebnych informacji do bazy danych, która często jest jednocześnie brana jako cząstka całej warstwy backend.</w:t>
      </w:r>
    </w:p>
    <w:p w14:paraId="622627C2" w14:textId="5F9D4DE6" w:rsidR="00A569A2" w:rsidRPr="006A64AA" w:rsidRDefault="00A569A2" w:rsidP="003630BF">
      <w:pPr>
        <w:pStyle w:val="Nagowekalelepszy"/>
        <w:numPr>
          <w:ilvl w:val="2"/>
          <w:numId w:val="5"/>
        </w:numPr>
        <w:rPr>
          <w:szCs w:val="24"/>
        </w:rPr>
      </w:pPr>
      <w:bookmarkStart w:id="11" w:name="_Toc91035417"/>
      <w:r w:rsidRPr="006A64AA">
        <w:rPr>
          <w:szCs w:val="24"/>
        </w:rPr>
        <w:t>Kotlin</w:t>
      </w:r>
      <w:bookmarkEnd w:id="11"/>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JetBrains,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7983FD54"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pozwalające na pisanie również frontendu aplikacji bezpośrednio w języku Kotlin.</w:t>
      </w:r>
      <w:r w:rsidR="00B24582" w:rsidRPr="006A64AA">
        <w:t xml:space="preserve"> Głównym zamysłem powstania Kotlin/JS było wytworzenie własnej logiki pisania części frontendu aplikacji, jak również części</w:t>
      </w:r>
      <w:r w:rsidR="00BA026C">
        <w:t xml:space="preserve"> </w:t>
      </w:r>
      <w:r w:rsidR="00B24582" w:rsidRPr="006A64AA">
        <w:lastRenderedPageBreak/>
        <w:t>backendowej w przypadku używania Node.js jako głównej technologii użytej do pisania logiki serwerowej</w:t>
      </w:r>
      <w:r w:rsidR="005B2EBD" w:rsidRPr="006A64AA">
        <w:rPr>
          <w:rStyle w:val="Odwoanieprzypisudolnego"/>
        </w:rPr>
        <w:footnoteReference w:id="8"/>
      </w:r>
      <w:r w:rsidR="00B24582" w:rsidRPr="006A64AA">
        <w:t xml:space="preserve">. </w:t>
      </w:r>
    </w:p>
    <w:p w14:paraId="64CF3535" w14:textId="5DF63B95" w:rsidR="00C027D3" w:rsidRPr="006A64AA" w:rsidRDefault="00C027D3" w:rsidP="003630BF">
      <w:pPr>
        <w:pStyle w:val="normalnyalekozaczek"/>
      </w:pPr>
      <w:r w:rsidRPr="006A64AA">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Odwoanieprzypisudolnego"/>
        </w:rPr>
        <w:footnoteReference w:id="9"/>
      </w:r>
      <w:r w:rsidRPr="006A64AA">
        <w:t xml:space="preserve">: </w:t>
      </w:r>
    </w:p>
    <w:p w14:paraId="596B704C" w14:textId="05444DE6" w:rsidR="00C027D3" w:rsidRPr="006A64AA" w:rsidRDefault="00D16110" w:rsidP="003630BF">
      <w:pPr>
        <w:pStyle w:val="normalnyalekozaczek"/>
        <w:ind w:left="1077" w:firstLine="0"/>
      </w:pPr>
      <w:r w:rsidRPr="006A64AA">
        <w:t xml:space="preserve">Bezpieczeństwo względem błędów z </w:t>
      </w:r>
      <w:r w:rsidRPr="00F25AA3">
        <w:rPr>
          <w:i/>
          <w:iCs/>
        </w:rPr>
        <w:t>null’ami</w:t>
      </w:r>
      <w:r w:rsidR="005D5C78" w:rsidRPr="006A64AA">
        <w:t xml:space="preserve"> – w przeciwieństwie do często spotykanej wady języka Javy, bazowo, wszystkie zmienne ustawiane są przez kompilator jako </w:t>
      </w:r>
      <w:r w:rsidR="005D5C78" w:rsidRPr="006A64AA">
        <w:rPr>
          <w:i/>
          <w:iCs/>
        </w:rPr>
        <w:t xml:space="preserve">non-null, </w:t>
      </w:r>
      <w:r w:rsidR="005D5C78" w:rsidRPr="006A64AA">
        <w:t xml:space="preserve">co już częściowo pozwala wyeliminować niechciane wyjątki. Przy pomocy operatora „?.”, Kotlin pozwala na bezpieczne wywołanie metody lub zmiennej. W przypadku, kiedy któraś z wartości okaże się </w:t>
      </w:r>
      <w:r w:rsidR="005D5C78" w:rsidRPr="00F25AA3">
        <w:rPr>
          <w:i/>
          <w:iCs/>
        </w:rPr>
        <w:t>null’em</w:t>
      </w:r>
      <w:r w:rsidR="005D5C78" w:rsidRPr="006A64AA">
        <w:t xml:space="preserve">, właściwość nie zostanie wywołana. Pomocny okazuję się równie operator Elvis „?:”, który pozwala zastąpić wartością domyślną, jeżeli przypisywana przez kompilator wartość okaże się </w:t>
      </w:r>
      <w:r w:rsidR="005D5C78" w:rsidRPr="00F25AA3">
        <w:rPr>
          <w:i/>
          <w:iCs/>
        </w:rPr>
        <w:t>null’em</w:t>
      </w:r>
      <w:r w:rsidR="005D5C78" w:rsidRPr="006A64AA">
        <w:t xml:space="preserve">. </w:t>
      </w:r>
    </w:p>
    <w:p w14:paraId="2D24B794" w14:textId="36815A88" w:rsidR="00D16110" w:rsidRPr="006A64AA" w:rsidRDefault="00D16110" w:rsidP="003630BF">
      <w:pPr>
        <w:pStyle w:val="normalnyalekozaczek"/>
        <w:numPr>
          <w:ilvl w:val="0"/>
          <w:numId w:val="6"/>
        </w:numPr>
      </w:pPr>
      <w:r w:rsidRPr="006A64AA">
        <w:t>Brak możliwości wywołania sprawdzonych wyjątków (</w:t>
      </w:r>
      <w:r w:rsidRPr="00F25AA3">
        <w:rPr>
          <w:i/>
          <w:iCs/>
        </w:rPr>
        <w:t>Checked Exception</w:t>
      </w:r>
      <w:r w:rsidRPr="006A64AA">
        <w:t>)</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r w:rsidR="005D5C78" w:rsidRPr="006A64AA">
        <w:rPr>
          <w:i/>
          <w:iCs/>
        </w:rPr>
        <w:t>try-catch</w:t>
      </w:r>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r w:rsidRPr="006A64AA">
        <w:t>Korutyny w programowaniu współbieżnym</w:t>
      </w:r>
      <w:r w:rsidR="005D5C78" w:rsidRPr="006A64AA">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w:t>
      </w:r>
      <w:r w:rsidR="00A66393" w:rsidRPr="006A64AA">
        <w:lastRenderedPageBreak/>
        <w:t xml:space="preserve">świecie. </w:t>
      </w:r>
      <w:r w:rsidR="008B7C2C" w:rsidRPr="006A64AA">
        <w:t>W rozwoju swoją cegiełkę dołożył także Google, który na swojej konferencji I/O w 2017 roku, ogłosił Kotlina oficjalnym językiem programowania Androida – platformy posiadającej 73%, udziału rynku mobilnego na całym świecie</w:t>
      </w:r>
      <w:r w:rsidR="008B7C2C" w:rsidRPr="006A64AA">
        <w:rPr>
          <w:rStyle w:val="Odwoanieprzypisudolnego"/>
        </w:rPr>
        <w:footnoteReference w:id="10"/>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1CF3AA85" w:rsidR="00F80DF2" w:rsidRPr="006A64AA" w:rsidRDefault="00F80DF2" w:rsidP="003630BF">
      <w:pPr>
        <w:pStyle w:val="Nagowekalelepszy"/>
        <w:numPr>
          <w:ilvl w:val="2"/>
          <w:numId w:val="5"/>
        </w:numPr>
        <w:rPr>
          <w:szCs w:val="24"/>
        </w:rPr>
      </w:pPr>
      <w:bookmarkStart w:id="12" w:name="_Toc91035418"/>
      <w:r w:rsidRPr="006A64AA">
        <w:rPr>
          <w:szCs w:val="24"/>
        </w:rPr>
        <w:t>Spring Boot</w:t>
      </w:r>
      <w:bookmarkEnd w:id="12"/>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programiście rozwiązanie, w pisaniu backendu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29445101" w:rsidR="00B907E2" w:rsidRPr="005C2601" w:rsidRDefault="009C1A83" w:rsidP="003630BF">
      <w:pPr>
        <w:pStyle w:val="Legenda"/>
        <w:spacing w:line="276" w:lineRule="auto"/>
        <w:rPr>
          <w:rFonts w:ascii="Calibri" w:hAnsi="Calibri" w:cs="Calibri"/>
          <w:sz w:val="20"/>
          <w:szCs w:val="20"/>
          <w:lang w:val="en-US"/>
        </w:rPr>
      </w:pPr>
      <w:r w:rsidRPr="005C2601">
        <w:rPr>
          <w:rFonts w:ascii="Calibri" w:hAnsi="Calibri" w:cs="Calibri"/>
          <w:sz w:val="20"/>
          <w:szCs w:val="20"/>
          <w:lang w:val="en-US"/>
        </w:rPr>
        <w:t xml:space="preserve">Rysunek </w:t>
      </w:r>
      <w:r w:rsidRPr="006A64AA">
        <w:rPr>
          <w:rFonts w:ascii="Calibri" w:hAnsi="Calibri" w:cs="Calibri"/>
          <w:sz w:val="20"/>
          <w:szCs w:val="20"/>
        </w:rPr>
        <w:fldChar w:fldCharType="begin"/>
      </w:r>
      <w:r w:rsidRPr="005C2601">
        <w:rPr>
          <w:rFonts w:ascii="Calibri" w:hAnsi="Calibri" w:cs="Calibri"/>
          <w:sz w:val="20"/>
          <w:szCs w:val="20"/>
          <w:lang w:val="en-US"/>
        </w:rPr>
        <w:instrText xml:space="preserve"> SEQ Rysunek \* ARABIC </w:instrText>
      </w:r>
      <w:r w:rsidRPr="006A64AA">
        <w:rPr>
          <w:rFonts w:ascii="Calibri" w:hAnsi="Calibri" w:cs="Calibri"/>
          <w:sz w:val="20"/>
          <w:szCs w:val="20"/>
        </w:rPr>
        <w:fldChar w:fldCharType="separate"/>
      </w:r>
      <w:r w:rsidR="001A7BB7">
        <w:rPr>
          <w:rFonts w:ascii="Calibri" w:hAnsi="Calibri" w:cs="Calibri"/>
          <w:noProof/>
          <w:sz w:val="20"/>
          <w:szCs w:val="20"/>
          <w:lang w:val="en-US"/>
        </w:rPr>
        <w:t>3</w:t>
      </w:r>
      <w:r w:rsidRPr="006A64AA">
        <w:rPr>
          <w:rFonts w:ascii="Calibri" w:hAnsi="Calibri" w:cs="Calibri"/>
          <w:sz w:val="20"/>
          <w:szCs w:val="20"/>
        </w:rPr>
        <w:fldChar w:fldCharType="end"/>
      </w:r>
      <w:r w:rsidRPr="005C2601">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Spel,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Odwoanieprzypisudolnego"/>
        </w:rPr>
        <w:footnoteReference w:id="11"/>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175DF4B2" w:rsidR="0099020B" w:rsidRPr="006A64AA" w:rsidRDefault="00A13E27" w:rsidP="0099020B">
      <w:pPr>
        <w:pStyle w:val="Nagowekalelepszy"/>
        <w:numPr>
          <w:ilvl w:val="2"/>
          <w:numId w:val="5"/>
        </w:numPr>
        <w:rPr>
          <w:szCs w:val="24"/>
        </w:rPr>
      </w:pPr>
      <w:bookmarkStart w:id="13" w:name="_Toc91035419"/>
      <w:r w:rsidRPr="006A64AA">
        <w:rPr>
          <w:szCs w:val="24"/>
        </w:rPr>
        <w:t xml:space="preserve">Hibernate / </w:t>
      </w:r>
      <w:r w:rsidR="00D300C9" w:rsidRPr="006A64AA">
        <w:rPr>
          <w:szCs w:val="24"/>
        </w:rPr>
        <w:t>Spring Data JPA</w:t>
      </w:r>
      <w:bookmarkEnd w:id="13"/>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w:t>
      </w:r>
      <w:r w:rsidRPr="006A64AA">
        <w:lastRenderedPageBreak/>
        <w:t xml:space="preserve">językach ukierunkowanych obiektowo, polega na utworzeniu z wcześniej zdefiniowanych 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jest wysoce zaawansowanym projektem powstałym </w:t>
      </w:r>
      <w:r w:rsidR="002052A7" w:rsidRPr="006A64AA">
        <w:t xml:space="preserve">w maju 2001 roku, </w:t>
      </w:r>
      <w:r w:rsidRPr="006A64AA">
        <w:t xml:space="preserve">w celu, gruntownego rozwiązania problemu powstałego w zarządzaniu trwałością danych z jakimi spotykali się twórcy oprogramowania w języku Java. Uczestniczy w procesie współpracy aplikacji z relacyjną bazą danych, 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Odwoanieprzypisudolnego"/>
        </w:rPr>
        <w:footnoteReference w:id="12"/>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 wiele-jeden, pozwala na oznaczeniu zmiennej jako dostępu do obiektu przypisanego 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ManyToMany</w:t>
      </w:r>
      <w:r w:rsidRPr="006A64AA">
        <w:t xml:space="preserve"> – Znacznik relacji wiele-wiele, pozwala na oznaczeniu zmiennej jako dostępu do wielu obiektu przypisanego do głównego obiektu, realizowanego poprzez relacje w bazie danych, pozwala na stworzeniu tabeli asocjacyjnej bezpośrednio pomiędzy dwoma klasami.</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 Znacznik relacji jeden-jeden,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484AAE84" w:rsidR="00A66B8B" w:rsidRPr="006A64AA" w:rsidRDefault="00A66B8B" w:rsidP="00D300C9">
      <w:pPr>
        <w:pStyle w:val="Nagowekalelepszy"/>
        <w:numPr>
          <w:ilvl w:val="2"/>
          <w:numId w:val="5"/>
        </w:numPr>
      </w:pPr>
      <w:bookmarkStart w:id="14" w:name="_Toc91035420"/>
      <w:r w:rsidRPr="006A64AA">
        <w:t>Spring Security</w:t>
      </w:r>
      <w:bookmarkEnd w:id="14"/>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453668DA" w:rsidR="0003574A" w:rsidRDefault="0003574A" w:rsidP="003630BF">
      <w:pPr>
        <w:pStyle w:val="Nagowekalelepszy"/>
        <w:numPr>
          <w:ilvl w:val="2"/>
          <w:numId w:val="5"/>
        </w:numPr>
        <w:rPr>
          <w:szCs w:val="24"/>
        </w:rPr>
      </w:pPr>
      <w:bookmarkStart w:id="15" w:name="_Toc91035421"/>
      <w:r w:rsidRPr="006A64AA">
        <w:rPr>
          <w:szCs w:val="24"/>
        </w:rPr>
        <w:t>JUnit</w:t>
      </w:r>
      <w:r w:rsidR="00E60BB3">
        <w:rPr>
          <w:szCs w:val="24"/>
        </w:rPr>
        <w:t xml:space="preserve"> / Spring Test</w:t>
      </w:r>
      <w:bookmarkEnd w:id="15"/>
    </w:p>
    <w:p w14:paraId="5718DDDE" w14:textId="01EC13D5"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w:t>
      </w:r>
      <w:r w:rsidR="00F64294">
        <w:lastRenderedPageBreak/>
        <w:t xml:space="preserve">Testowanie oprogramowania jest procesem ciągłym, wyjątkowo ważne jest, aby testy 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58C17A2A" w14:textId="555B8B4D" w:rsidR="005C2601" w:rsidRDefault="005C2601" w:rsidP="00F64294">
      <w:pPr>
        <w:pStyle w:val="normalnyalekozaczek"/>
      </w:pPr>
      <w:r>
        <w:t xml:space="preserve">JUnit jest </w:t>
      </w:r>
      <w:r w:rsidR="00CE1475">
        <w:t xml:space="preserve">to specjalny framework przydatny do przeprowadzania testów jednostkowych w aplikacjach z wachlarza języków operujących na maszynie wirtualnej Java. Użycie funkcjonalności biblioteki JUnit w projekcie, pozwala na uzyskanie prostego sposobu przydatnego, do włączania testów jednostkowych. Dostęp do większości z nich można uzyskać poprzez użycie odpowiednich adnotacji podczas tworzenia funkcji testowych oraz klas. Logika użycia oraz pracy przy pomocy JUnit, jest wyjątkowo prosta, należy stworzyć odpowiednią funkcję, w środku której zademonstruje się działanie przykładowego kawałku gotowego kodu używanego w aplikacji. W celu </w:t>
      </w:r>
      <w:r w:rsidR="0065296C">
        <w:t xml:space="preserve">walidacji danych używa się asercji, czyli metod sprawdzających różne właściwości podanych przez twórcę oprogramowania danych użytych w teście. </w:t>
      </w:r>
    </w:p>
    <w:p w14:paraId="33FBF4F2" w14:textId="32B2E180" w:rsidR="0065296C" w:rsidRDefault="0065296C" w:rsidP="00F64294">
      <w:pPr>
        <w:pStyle w:val="normalnyalekozaczek"/>
      </w:pPr>
      <w:r>
        <w:t>Lista przykładowych adnotacji używanych w celu implementacji testów jednostkowych przy użyciu JUnit – uzupełniane poprzez podanie znaku „@” na początku wyrażenia</w:t>
      </w:r>
      <w:r w:rsidR="00E555B9">
        <w:rPr>
          <w:rStyle w:val="Odwoanieprzypisudolnego"/>
        </w:rPr>
        <w:footnoteReference w:id="13"/>
      </w:r>
      <w:r>
        <w:t>:</w:t>
      </w:r>
    </w:p>
    <w:p w14:paraId="00C9809B" w14:textId="7B13A980" w:rsidR="0065296C" w:rsidRDefault="0065296C" w:rsidP="0065296C">
      <w:pPr>
        <w:pStyle w:val="normalnyalekozaczek"/>
        <w:numPr>
          <w:ilvl w:val="0"/>
          <w:numId w:val="28"/>
        </w:numPr>
      </w:pPr>
      <w:r w:rsidRPr="00E54612">
        <w:rPr>
          <w:i/>
          <w:iCs/>
        </w:rPr>
        <w:t>Test</w:t>
      </w:r>
      <w:r>
        <w:t xml:space="preserve"> – Adnotacja używane w celu oznaczenia funkcji </w:t>
      </w:r>
      <w:r w:rsidR="00E54612">
        <w:t>jako</w:t>
      </w:r>
      <w:r>
        <w:t xml:space="preserve"> przykładowego testu.</w:t>
      </w:r>
    </w:p>
    <w:p w14:paraId="645061FB" w14:textId="251C48DA" w:rsidR="0065296C" w:rsidRDefault="0065296C" w:rsidP="0065296C">
      <w:pPr>
        <w:pStyle w:val="normalnyalekozaczek"/>
        <w:numPr>
          <w:ilvl w:val="0"/>
          <w:numId w:val="28"/>
        </w:numPr>
      </w:pPr>
      <w:r w:rsidRPr="00E54612">
        <w:rPr>
          <w:i/>
          <w:iCs/>
        </w:rPr>
        <w:t>ParametrizedTest</w:t>
      </w:r>
      <w:r>
        <w:t xml:space="preserve"> – Adnotacja </w:t>
      </w:r>
      <w:r w:rsidR="00E54612">
        <w:t>używana w celu oznaczenia funkcji jako przykładowego testu, z możliwością dodania zmiennych jako parametry funkcji w konstruktorze.</w:t>
      </w:r>
    </w:p>
    <w:p w14:paraId="4923A58B" w14:textId="7430BAD8" w:rsidR="00E54612" w:rsidRDefault="00E54612" w:rsidP="0065296C">
      <w:pPr>
        <w:pStyle w:val="normalnyalekozaczek"/>
        <w:numPr>
          <w:ilvl w:val="0"/>
          <w:numId w:val="28"/>
        </w:numPr>
      </w:pPr>
      <w:r w:rsidRPr="00E54612">
        <w:rPr>
          <w:i/>
          <w:iCs/>
        </w:rPr>
        <w:t>BeforeAll</w:t>
      </w:r>
      <w:r>
        <w:t xml:space="preserve"> – Adnotacja używana do wywołania wybranego działania bezpośrednio przed wszystkimi testami.</w:t>
      </w:r>
    </w:p>
    <w:p w14:paraId="0C7CF88B" w14:textId="4F94D5AD" w:rsidR="00E54612" w:rsidRDefault="00E54612" w:rsidP="0065296C">
      <w:pPr>
        <w:pStyle w:val="normalnyalekozaczek"/>
        <w:numPr>
          <w:ilvl w:val="0"/>
          <w:numId w:val="28"/>
        </w:numPr>
      </w:pPr>
      <w:r w:rsidRPr="00E54612">
        <w:rPr>
          <w:i/>
          <w:iCs/>
        </w:rPr>
        <w:t>BeforeEach</w:t>
      </w:r>
      <w:r>
        <w:t xml:space="preserve"> – Adnotacja używana do wywołania wybranego działania bezpośrednio przed każdym testem pojedynczo. </w:t>
      </w:r>
    </w:p>
    <w:p w14:paraId="6FE51773" w14:textId="40DF6806" w:rsidR="00F64294" w:rsidRPr="006A64AA" w:rsidRDefault="00E54612" w:rsidP="00E54612">
      <w:pPr>
        <w:pStyle w:val="normalnyalekozaczek"/>
      </w:pPr>
      <w:r>
        <w:t xml:space="preserve">Wywoływane testy, najczęściej kończą się asercją, sprawdzającą czy wybrane przez twórcę zestawy danych, odpowiadają oczekiwanemu wynikowi. W celu takiego sprawdzenia, deweloper wywołuje metody typu assertTrue, która zawiera w środku wyrażenie lub zmienną, wykorzystywaną wcześniej w pojedynczym teście. Analogicznie do szukanego przez </w:t>
      </w:r>
      <w:r w:rsidR="00E555B9">
        <w:t>programistę wyniku, jest możliwość użycia innych asercji, typu assertFalse, assertEquals, assertThrows czy assertTimeout.</w:t>
      </w:r>
      <w:r>
        <w:t xml:space="preserve"> </w:t>
      </w:r>
    </w:p>
    <w:p w14:paraId="48F5904A" w14:textId="32824080" w:rsidR="00406011" w:rsidRPr="006A64AA" w:rsidRDefault="00570331" w:rsidP="003630BF">
      <w:pPr>
        <w:pStyle w:val="Nagowekalelepszy"/>
        <w:numPr>
          <w:ilvl w:val="1"/>
          <w:numId w:val="5"/>
        </w:numPr>
        <w:rPr>
          <w:szCs w:val="24"/>
        </w:rPr>
      </w:pPr>
      <w:bookmarkStart w:id="16" w:name="_Toc91035422"/>
      <w:r w:rsidRPr="006A64AA">
        <w:rPr>
          <w:szCs w:val="24"/>
        </w:rPr>
        <w:lastRenderedPageBreak/>
        <w:t>F</w:t>
      </w:r>
      <w:r w:rsidR="00406011" w:rsidRPr="006A64AA">
        <w:rPr>
          <w:szCs w:val="24"/>
        </w:rPr>
        <w:t>rontend</w:t>
      </w:r>
      <w:bookmarkEnd w:id="16"/>
    </w:p>
    <w:p w14:paraId="01583782" w14:textId="77777777" w:rsidR="00575597" w:rsidRPr="006A64AA" w:rsidRDefault="00570331" w:rsidP="003630BF">
      <w:pPr>
        <w:pStyle w:val="normalnyalekozaczek"/>
      </w:pPr>
      <w:r w:rsidRPr="006A64AA">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654092B1" w:rsidR="00C14565" w:rsidRPr="006A64AA" w:rsidRDefault="00C14565" w:rsidP="003630BF">
      <w:pPr>
        <w:pStyle w:val="Nagowekalelepszy"/>
        <w:numPr>
          <w:ilvl w:val="2"/>
          <w:numId w:val="5"/>
        </w:numPr>
      </w:pPr>
      <w:bookmarkStart w:id="17" w:name="_Toc91035423"/>
      <w:r w:rsidRPr="006A64AA">
        <w:t>TypeScript</w:t>
      </w:r>
      <w:bookmarkEnd w:id="17"/>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Angular, przy produkcji którego, </w:t>
      </w:r>
      <w:r w:rsidR="00BE73DF" w:rsidRPr="006A64AA">
        <w:t>jego twórcy, czyli firma Google</w:t>
      </w:r>
      <w:r w:rsidR="008505A2" w:rsidRPr="006A64AA">
        <w:t xml:space="preserve"> jako główny język w procesie tworzenia używali właśnie TypeScript. </w:t>
      </w:r>
      <w:r w:rsidR="00BE73DF" w:rsidRPr="006A64AA">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r w:rsidR="008F1D27" w:rsidRPr="006A64AA">
        <w:t>transkompilowanych</w:t>
      </w:r>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Odwoanieprzypisudolnego"/>
        </w:rPr>
        <w:footnoteReference w:id="14"/>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1BB2D7C3" w:rsidR="004753B9" w:rsidRDefault="00A532B8" w:rsidP="003630BF">
      <w:pPr>
        <w:pStyle w:val="normalnyalekozaczek"/>
      </w:pPr>
      <w:r w:rsidRPr="006A64AA">
        <w:lastRenderedPageBreak/>
        <w:t xml:space="preserve">Różnice na </w:t>
      </w:r>
      <w:r w:rsidR="005D5C78" w:rsidRPr="006A64AA">
        <w:t>korzyść,</w:t>
      </w:r>
      <w:r w:rsidRPr="006A64AA">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6A64AA">
        <w:t>Dzięki swojej wewnętrznej właściwości kompilowania się do języka JavaScript, możliwe jest pisanie oprogramowania zarówno po stronie frontendu – Angular czy React, jak również z perspektywy backendu w technologiach takich jak NodeJS.</w:t>
      </w:r>
    </w:p>
    <w:p w14:paraId="370C25BD" w14:textId="2D1F1B28" w:rsidR="003604FA" w:rsidRPr="006A64AA" w:rsidRDefault="003604FA" w:rsidP="003630BF">
      <w:pPr>
        <w:pStyle w:val="normalnyalekozaczek"/>
      </w:pPr>
      <w:r>
        <w:t xml:space="preserve">Pomimo swoich niezwykle przydatnych funkcjonalności oraz zalet nad językiem JavaScript, należy pamiętać również o wadach powstających z statycznego typowania danych. Popularne biblioteki używane do pisania kodu na frontend aplikacji, często pisane są bazowo w JavaScript i to pod szyldem tego języka projektowane są rozwiązania. Biorąc pod uwagę te właściwości, implementacja niektórych funkcjonalności często potrafi być nieznacznie trudniejsza, niż bazowo miało to wyglądać.  </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3015888" w:rsidR="004753B9" w:rsidRPr="006A64AA" w:rsidRDefault="004753B9" w:rsidP="003630BF">
      <w:pPr>
        <w:pStyle w:val="Nagowekalelepszy"/>
        <w:numPr>
          <w:ilvl w:val="2"/>
          <w:numId w:val="5"/>
        </w:numPr>
      </w:pPr>
      <w:bookmarkStart w:id="18" w:name="_Toc91035424"/>
      <w:r w:rsidRPr="006A64AA">
        <w:t>React</w:t>
      </w:r>
      <w:bookmarkEnd w:id="18"/>
    </w:p>
    <w:p w14:paraId="5BF8A9B9" w14:textId="4A43753A" w:rsidR="00093A9F" w:rsidRPr="006A64AA" w:rsidRDefault="00F9134C" w:rsidP="003630BF">
      <w:pPr>
        <w:pStyle w:val="normalnyalekozaczek"/>
      </w:pPr>
      <w:r w:rsidRPr="006A64AA">
        <w:t xml:space="preserve">Biblioteka frontendowa zaprojektowana i napisana w języku JavaScript, 29 maja 2013 roku przez Jordana Walke, w Facebook’u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Single Page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React mocno pracuję już od paru lat, początkowo goniąc framework Angular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Różnice w cechach w odróżnieniu do innych frameworków dla frontendu, które zostały dostrzeżone przez użytkowników pozwalają, jeszcze na wiele lat bycia numerem jeden dla React.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5A315510" w:rsidR="00983D66" w:rsidRPr="006A64AA" w:rsidRDefault="00B512E1" w:rsidP="003630BF">
      <w:pPr>
        <w:pStyle w:val="Legenda"/>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1A7BB7">
        <w:rPr>
          <w:rFonts w:ascii="Calibri" w:hAnsi="Calibri" w:cs="Calibri"/>
          <w:noProof/>
          <w:sz w:val="20"/>
          <w:szCs w:val="20"/>
        </w:rPr>
        <w:t>4</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framework</w:t>
      </w:r>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React, czerwony – Angular,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React’a w ostatnich latach. Po samej liczbie wyszukań w najpopularniejszej wyszukiwarce – Google, łatwo zauważyć, </w:t>
      </w:r>
      <w:r w:rsidR="00D07F85" w:rsidRPr="006A64AA">
        <w:t>praktycznie 50% większą popularność względem drugiej najpopularniejszej technologii – Angular.</w:t>
      </w:r>
    </w:p>
    <w:p w14:paraId="0B763E58" w14:textId="2AE05332" w:rsidR="00DD579C" w:rsidRPr="006A64AA" w:rsidRDefault="00C56892" w:rsidP="003630BF">
      <w:pPr>
        <w:pStyle w:val="normalnyalekozaczek"/>
      </w:pPr>
      <w:r w:rsidRPr="006A64AA">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React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render z ciałem HTML. Główną korzyścią jaką można czerpać z komponentów klasowych są cykle życia aplikacji, takie jak componentDidMount,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React/TypeScript jest utworzenie jej przy pomocy menadżera pakietów </w:t>
      </w:r>
      <w:r w:rsidR="0064332D" w:rsidRPr="006A64AA">
        <w:t>npm</w:t>
      </w:r>
      <w:r w:rsidRPr="006A64AA">
        <w:t xml:space="preserve"> oraz </w:t>
      </w:r>
      <w:r w:rsidR="00360DD9" w:rsidRPr="006A64AA">
        <w:t>odpowiedniego doklejeniu zależności</w:t>
      </w:r>
      <w:r w:rsidR="0064332D" w:rsidRPr="006A64AA">
        <w:t xml:space="preserve"> w komendzie utworzenia nowego projektu React</w:t>
      </w:r>
      <w:r w:rsidR="00360DD9" w:rsidRPr="006A64AA">
        <w:t xml:space="preserve"> „</w:t>
      </w:r>
      <w:r w:rsidR="0064332D" w:rsidRPr="006A64AA">
        <w:t>--</w:t>
      </w:r>
      <w:r w:rsidR="00360DD9" w:rsidRPr="006A64AA">
        <w:t>template typescript”. Podstawową różnicą jaką będzie można zaobserwować przy użyciu zależności o języku TypeScript będą, zupełnie inaczej wygenerowane pliku projektowe, między innymi</w:t>
      </w:r>
      <w:r w:rsidR="00EB5CAA" w:rsidRPr="006A64AA">
        <w:rPr>
          <w:rStyle w:val="Odwoanieprzypisudolnego"/>
        </w:rPr>
        <w:footnoteReference w:id="15"/>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.js i .jsx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r w:rsidRPr="006A64AA">
        <w:t>tsconfig.json – w miejscu pliku jsconfig.json</w:t>
      </w:r>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r w:rsidRPr="006A64AA">
        <w:t>r</w:t>
      </w:r>
      <w:r w:rsidR="00360DD9" w:rsidRPr="006A64AA">
        <w:t xml:space="preserve">eact-app-env.d.ts </w:t>
      </w:r>
      <w:r w:rsidRPr="006A64AA">
        <w:t>–</w:t>
      </w:r>
      <w:r w:rsidR="00360DD9" w:rsidRPr="006A64AA">
        <w:t xml:space="preserve"> </w:t>
      </w:r>
      <w:r w:rsidRPr="006A64AA">
        <w:t>pozwala w osadzaniu w aplikacji podstawowych zależności z szablonu aplikacji React oraz wprowadzaniu z niego plików.</w:t>
      </w:r>
    </w:p>
    <w:p w14:paraId="452D5DF3" w14:textId="69A811CE" w:rsidR="00ED43B9" w:rsidRDefault="00865A51" w:rsidP="003630BF">
      <w:pPr>
        <w:pStyle w:val="Nagowekalelepszy"/>
        <w:numPr>
          <w:ilvl w:val="2"/>
          <w:numId w:val="5"/>
        </w:numPr>
      </w:pPr>
      <w:bookmarkStart w:id="19" w:name="_Toc91035425"/>
      <w:r w:rsidRPr="006A64AA">
        <w:t>Material-UI</w:t>
      </w:r>
      <w:bookmarkEnd w:id="19"/>
    </w:p>
    <w:p w14:paraId="277AFE63" w14:textId="4EA246B0" w:rsidR="0081497A" w:rsidRDefault="00A3119F" w:rsidP="0081497A">
      <w:pPr>
        <w:pStyle w:val="normalnyalekozaczek"/>
      </w:pPr>
      <w:r>
        <w:t xml:space="preserve">Material UI jest najpopularniejszą biblioteką służącą do tworzenia interfejsu użytkownika na platformie React. </w:t>
      </w:r>
      <w:r w:rsidRPr="00A3119F">
        <w:t xml:space="preserve">MUI </w:t>
      </w:r>
      <w:r>
        <w:t>reprezentuje porządną</w:t>
      </w:r>
      <w:r w:rsidRPr="00A3119F">
        <w:t xml:space="preserve">, </w:t>
      </w:r>
      <w:r>
        <w:t>gotową do modyfikacji</w:t>
      </w:r>
      <w:r w:rsidRPr="00A3119F">
        <w:t xml:space="preserve"> </w:t>
      </w:r>
      <w:r>
        <w:t>oraz</w:t>
      </w:r>
      <w:r w:rsidRPr="00A3119F">
        <w:t xml:space="preserve"> dostępną bibliotekę podstawowych i zaawansowanych komponentów, umożliwiającą </w:t>
      </w:r>
      <w:r>
        <w:t xml:space="preserve">budowę </w:t>
      </w:r>
      <w:r w:rsidRPr="00A3119F">
        <w:t xml:space="preserve">własnego systemu </w:t>
      </w:r>
      <w:r>
        <w:t xml:space="preserve">zaprojektowanego </w:t>
      </w:r>
      <w:r w:rsidRPr="00A3119F">
        <w:t xml:space="preserve">i </w:t>
      </w:r>
      <w:r>
        <w:t xml:space="preserve">szybciej stworzonego na platformie biblioteki </w:t>
      </w:r>
      <w:r w:rsidRPr="00A3119F">
        <w:t>React.</w:t>
      </w:r>
      <w:r>
        <w:t xml:space="preserve"> Według niektórych źródeł ma być idealnym wyjściem pomiędzy deweloperami zajmującymi się tworzeniem oprogramowania w React a osobami znającymi Google Material Design w stopniu pozwalającym na tworzenie zaawansowanych interfejsów.</w:t>
      </w:r>
    </w:p>
    <w:p w14:paraId="427EA30E" w14:textId="31BC59CA" w:rsidR="00A3119F" w:rsidRDefault="00A3119F" w:rsidP="0081497A">
      <w:pPr>
        <w:pStyle w:val="normalnyalekozaczek"/>
      </w:pPr>
      <w:r>
        <w:t xml:space="preserve">Integracja kodu napisanego w React oraz rozszerzenie go komponentami </w:t>
      </w:r>
      <w:r w:rsidR="00AF4EB6">
        <w:t xml:space="preserve">Material-UI charakteryzuje się wyjątkową prostotą. Większość komponentów zawiera podobieństwa do podstawowych znaczników HTML oraz ich dostępnych właściwościach. Sama </w:t>
      </w:r>
      <w:r w:rsidR="00AF4EB6">
        <w:lastRenderedPageBreak/>
        <w:t xml:space="preserve">obecność komponentów jest wysoce powiązana z kodem HTML, który można naprzemiennie stosować z dostępnymi w Material-UI częściami. </w:t>
      </w:r>
    </w:p>
    <w:p w14:paraId="21CD65D6" w14:textId="2448D8BE" w:rsidR="00AF4EB6" w:rsidRDefault="00AF4EB6" w:rsidP="0081497A">
      <w:pPr>
        <w:pStyle w:val="normalnyalekozaczek"/>
      </w:pPr>
      <w:r>
        <w:t>Komponenty dostępne w MUI można podzielić na następujące kategorie:</w:t>
      </w:r>
    </w:p>
    <w:p w14:paraId="19AFB549" w14:textId="472A1E41" w:rsidR="00AF4EB6" w:rsidRDefault="00AF4EB6" w:rsidP="00AF4EB6">
      <w:pPr>
        <w:pStyle w:val="normalnyalekozaczek"/>
        <w:numPr>
          <w:ilvl w:val="0"/>
          <w:numId w:val="30"/>
        </w:numPr>
      </w:pPr>
      <w:r>
        <w:t>Przyjmujące dane</w:t>
      </w:r>
      <w:r w:rsidR="000364CC">
        <w:t xml:space="preserve"> – Wszelkiego rodzaju guziki, pola na tekst, pola wyboru, pozwalające na zmianę treści w aplikacji.</w:t>
      </w:r>
    </w:p>
    <w:p w14:paraId="0EC5EAA4" w14:textId="22CE7E9B" w:rsidR="00AF4EB6" w:rsidRDefault="00AF4EB6" w:rsidP="00AF4EB6">
      <w:pPr>
        <w:pStyle w:val="normalnyalekozaczek"/>
        <w:numPr>
          <w:ilvl w:val="0"/>
          <w:numId w:val="30"/>
        </w:numPr>
      </w:pPr>
      <w:r>
        <w:t>Wyświetlające dane</w:t>
      </w:r>
      <w:r w:rsidR="000364CC">
        <w:t xml:space="preserve"> – Ikony, listy, tabele pozwalające na wyświetlenie danych wyciągniętych z innego miejsca w aplikacji.</w:t>
      </w:r>
    </w:p>
    <w:p w14:paraId="7E7E8A53" w14:textId="5D2F1850" w:rsidR="00AF4EB6" w:rsidRDefault="00AF4EB6" w:rsidP="00AF4EB6">
      <w:pPr>
        <w:pStyle w:val="normalnyalekozaczek"/>
        <w:numPr>
          <w:ilvl w:val="0"/>
          <w:numId w:val="30"/>
        </w:numPr>
      </w:pPr>
      <w:r>
        <w:t>Wyświetlające informacje zwrotne</w:t>
      </w:r>
      <w:r w:rsidR="000364CC">
        <w:t xml:space="preserve"> – Alerty, paski progresu informujące o aktualnym stanie aplikacji.</w:t>
      </w:r>
    </w:p>
    <w:p w14:paraId="145C9D37" w14:textId="499A0815" w:rsidR="00AF4EB6" w:rsidRDefault="00AF4EB6" w:rsidP="00AF4EB6">
      <w:pPr>
        <w:pStyle w:val="normalnyalekozaczek"/>
        <w:numPr>
          <w:ilvl w:val="0"/>
          <w:numId w:val="30"/>
        </w:numPr>
      </w:pPr>
      <w:r>
        <w:t>Płaszczyzny</w:t>
      </w:r>
      <w:r w:rsidR="000364CC">
        <w:t xml:space="preserve"> – Puste powierzchnie, pozwalające na umieszczenie komponentów wewnątrz nich.</w:t>
      </w:r>
    </w:p>
    <w:p w14:paraId="0B060432" w14:textId="65AA5AA1" w:rsidR="000364CC" w:rsidRPr="006A64AA" w:rsidRDefault="00AF4EB6" w:rsidP="000364CC">
      <w:pPr>
        <w:pStyle w:val="normalnyalekozaczek"/>
        <w:numPr>
          <w:ilvl w:val="0"/>
          <w:numId w:val="30"/>
        </w:numPr>
      </w:pPr>
      <w:r>
        <w:t>Nawigacyjn</w:t>
      </w:r>
      <w:r w:rsidR="000364CC">
        <w:t>y – Paski nawigacyjne, menu, pozwalające na ustawienie wewnątrz nich ścieżek do innych adresów dostępnych w aplikacji.</w:t>
      </w:r>
    </w:p>
    <w:p w14:paraId="7B55F581" w14:textId="2A3B1046" w:rsidR="00406011" w:rsidRPr="006A64AA" w:rsidRDefault="00406011" w:rsidP="003630BF">
      <w:pPr>
        <w:pStyle w:val="Nagowekalelepszy"/>
        <w:numPr>
          <w:ilvl w:val="1"/>
          <w:numId w:val="5"/>
        </w:numPr>
        <w:rPr>
          <w:szCs w:val="24"/>
        </w:rPr>
      </w:pPr>
      <w:bookmarkStart w:id="20" w:name="_Toc91035426"/>
      <w:r w:rsidRPr="006A64AA">
        <w:rPr>
          <w:szCs w:val="24"/>
        </w:rPr>
        <w:t>Baza danych</w:t>
      </w:r>
      <w:bookmarkEnd w:id="20"/>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r w:rsidRPr="006A64AA">
        <w:t>NoSQL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lastRenderedPageBreak/>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Odwoanieprzypisudolnego"/>
        </w:rPr>
        <w:footnoteReference w:id="16"/>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Codd,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lastRenderedPageBreak/>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3A408962" w:rsidR="0056746B" w:rsidRPr="006A64AA" w:rsidRDefault="0056746B" w:rsidP="003630BF">
      <w:pPr>
        <w:pStyle w:val="Nagowekalelepszy"/>
        <w:numPr>
          <w:ilvl w:val="2"/>
          <w:numId w:val="5"/>
        </w:numPr>
        <w:rPr>
          <w:szCs w:val="24"/>
        </w:rPr>
      </w:pPr>
      <w:bookmarkStart w:id="21" w:name="_Toc91035427"/>
      <w:r w:rsidRPr="006A64AA">
        <w:rPr>
          <w:szCs w:val="24"/>
        </w:rPr>
        <w:t>PostgreSQL</w:t>
      </w:r>
      <w:bookmarkEnd w:id="21"/>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r w:rsidR="0010566B" w:rsidRPr="006A64AA">
        <w:t xml:space="preserve">PostgreSQL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Odwoanieprzypisudolnego"/>
        </w:rPr>
        <w:footnoteReference w:id="17"/>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PostgreSQL.</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społeczności PostgreSQL.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PostgreSQL. Dodaje, </w:t>
      </w:r>
      <w:r w:rsidR="00092686" w:rsidRPr="006A64AA">
        <w:lastRenderedPageBreak/>
        <w:t xml:space="preserve">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for-each</w:t>
      </w:r>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09E778A" w:rsidR="0056746B" w:rsidRPr="006A64AA" w:rsidRDefault="0056746B" w:rsidP="003630BF">
      <w:pPr>
        <w:pStyle w:val="Nagowekalelepszy"/>
        <w:numPr>
          <w:ilvl w:val="2"/>
          <w:numId w:val="5"/>
        </w:numPr>
        <w:rPr>
          <w:szCs w:val="24"/>
        </w:rPr>
      </w:pPr>
      <w:bookmarkStart w:id="22" w:name="_Toc91035428"/>
      <w:r w:rsidRPr="006A64AA">
        <w:rPr>
          <w:szCs w:val="24"/>
        </w:rPr>
        <w:t>H2</w:t>
      </w:r>
      <w:bookmarkEnd w:id="22"/>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lastRenderedPageBreak/>
        <w:t>Przez niektórych doświadczonych deweloperów oprogramowania, baza H2 może być uznawana jako niewarta używania, nawet podczas procesu testowania</w:t>
      </w:r>
      <w:r w:rsidR="00223578" w:rsidRPr="006A64AA">
        <w:rPr>
          <w:rStyle w:val="Odwoanieprzypisudolnego"/>
        </w:rPr>
        <w:footnoteReference w:id="18"/>
      </w:r>
      <w:r w:rsidRPr="006A64AA">
        <w:t xml:space="preserve">. Jako </w:t>
      </w:r>
      <w:r w:rsidRPr="006A64AA">
        <w:br/>
        <w:t>alternatywę podają odpowiednio ustawione kontenery Docker’owe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146493DF" w:rsidR="00406011" w:rsidRDefault="00406011" w:rsidP="003630BF">
      <w:pPr>
        <w:pStyle w:val="Nagowekalelepszy"/>
        <w:numPr>
          <w:ilvl w:val="1"/>
          <w:numId w:val="5"/>
        </w:numPr>
        <w:rPr>
          <w:szCs w:val="24"/>
        </w:rPr>
      </w:pPr>
      <w:bookmarkStart w:id="23" w:name="_Toc91035429"/>
      <w:r w:rsidRPr="006A64AA">
        <w:rPr>
          <w:szCs w:val="24"/>
        </w:rPr>
        <w:t>Narzędzia programistyczne</w:t>
      </w:r>
      <w:bookmarkEnd w:id="23"/>
    </w:p>
    <w:p w14:paraId="75F0DF74" w14:textId="5E3697C9" w:rsidR="00CF3097" w:rsidRPr="006A64AA" w:rsidRDefault="00CF3097" w:rsidP="00CF3097">
      <w:pPr>
        <w:pStyle w:val="normalnyalekozaczek"/>
      </w:pPr>
      <w:r>
        <w:t xml:space="preserve">W codziennej pracy dewelopera oprogramowania, bardzo ważny jest dobór </w:t>
      </w:r>
      <w:r w:rsidR="00795F10">
        <w:t>narzędzi, które umożliwiają wygodniejsze i oszczędzające duże ilości czasu w wykonywaniu zawodu. W wyborze akcesoriów potrzebnych do pracy, podobnie jak przy technologiach, ważne były wcześniejsze opinie programistów o większym doświadczeniu oraz popularność jak i udział w rynku wybranego narzędzia.</w:t>
      </w:r>
    </w:p>
    <w:p w14:paraId="0BA6376A" w14:textId="505DBE97" w:rsidR="0056746B" w:rsidRDefault="0056746B" w:rsidP="003630BF">
      <w:pPr>
        <w:pStyle w:val="Nagowekalelepszy"/>
        <w:numPr>
          <w:ilvl w:val="2"/>
          <w:numId w:val="5"/>
        </w:numPr>
        <w:rPr>
          <w:szCs w:val="24"/>
        </w:rPr>
      </w:pPr>
      <w:bookmarkStart w:id="24" w:name="_Toc91035430"/>
      <w:r w:rsidRPr="006A64AA">
        <w:rPr>
          <w:szCs w:val="24"/>
        </w:rPr>
        <w:t>IntelliJ</w:t>
      </w:r>
      <w:r w:rsidR="00795F10">
        <w:rPr>
          <w:szCs w:val="24"/>
        </w:rPr>
        <w:t xml:space="preserve"> IDEA</w:t>
      </w:r>
      <w:bookmarkEnd w:id="24"/>
    </w:p>
    <w:p w14:paraId="4A532C32" w14:textId="4DEB007A" w:rsidR="00795F10" w:rsidRDefault="00795F10" w:rsidP="00795F10">
      <w:pPr>
        <w:pStyle w:val="normalnyalekozaczek"/>
      </w:pPr>
      <w:r w:rsidRPr="00795F10">
        <w:t>IntelliJ</w:t>
      </w:r>
      <w:r w:rsidR="00501938">
        <w:t>, wydany w styczniu 2001 roku przez firmę JetBrains jako</w:t>
      </w:r>
      <w:r w:rsidRPr="00795F10">
        <w:t xml:space="preserve"> zintegrowane środowisko programistyczne</w:t>
      </w:r>
      <w:r w:rsidR="00501938">
        <w:t xml:space="preserve"> </w:t>
      </w:r>
      <w:r w:rsidRPr="00795F10">
        <w:t>napisane</w:t>
      </w:r>
      <w:r w:rsidR="00501938">
        <w:t xml:space="preserve"> przy użyciu </w:t>
      </w:r>
      <w:r w:rsidRPr="00795F10">
        <w:t>języ</w:t>
      </w:r>
      <w:r w:rsidR="00501938">
        <w:t>ka</w:t>
      </w:r>
      <w:r w:rsidRPr="00795F10">
        <w:t xml:space="preserve"> Java. Jest </w:t>
      </w:r>
      <w:r w:rsidR="00501938">
        <w:t>w dalszym ciągu na bieżąco rozwijane jako narzędzie do tworzenia wszelakiego oprogramowania komputerowego, ukierunkowanego na platformę Java i języki na jej platformie wirtualnej maszyny. Wyróżnia się dwa wydania, jedno darmowe - społecznościowe oraz drugie płatne – komercyjne, jednak z obu wersji można korzystać jako główne środowisko programistyczne wykorzystywane do programowania komercyjnego.</w:t>
      </w:r>
    </w:p>
    <w:p w14:paraId="4B7E1918" w14:textId="527E9CC8" w:rsidR="000B1E41" w:rsidRDefault="000B1E41" w:rsidP="00795F10">
      <w:pPr>
        <w:pStyle w:val="normalnyalekozaczek"/>
      </w:pPr>
      <w:r>
        <w:t xml:space="preserve">Mówiąc o IntelliJ, warto także wspomnieć o Android Studio, czyli głównym środowiskiem uruchomieniowym do tworzenia aplikacji na platformie Android, które stworzone zostało na podstawie IntelliJ i w dalszym ciągu jest na niej rozwijane. </w:t>
      </w:r>
    </w:p>
    <w:p w14:paraId="5E517919" w14:textId="4C92E62F" w:rsidR="00E25309" w:rsidRPr="006A64AA" w:rsidRDefault="00E25309" w:rsidP="00795F10">
      <w:pPr>
        <w:pStyle w:val="normalnyalekozaczek"/>
      </w:pPr>
      <w:r>
        <w:t xml:space="preserve">Niektóre z funkcji na rzecz których IntelliJ zostaje wybierany przez większość programistów tworzących w językach wirtualnej maszyny Javy, to asystent kodu podpowiadający najlepsze implementacje, wsparcie większości najpopularniejszych technologii dostępnych na rynku oraz moduł </w:t>
      </w:r>
      <w:r w:rsidRPr="00E25309">
        <w:rPr>
          <w:i/>
          <w:iCs/>
        </w:rPr>
        <w:t>plugin’ów</w:t>
      </w:r>
      <w:r>
        <w:t xml:space="preserve"> pozwalających przykładowo na szybkie wdrożenie do środowiska obsługi nowych języków albo ciekawych dodatków umilających prace. </w:t>
      </w:r>
    </w:p>
    <w:p w14:paraId="4935DA07" w14:textId="02E223A7" w:rsidR="000B1E41" w:rsidRDefault="0056746B" w:rsidP="000B1E41">
      <w:pPr>
        <w:pStyle w:val="Nagowekalelepszy"/>
        <w:numPr>
          <w:ilvl w:val="2"/>
          <w:numId w:val="5"/>
        </w:numPr>
        <w:rPr>
          <w:szCs w:val="24"/>
        </w:rPr>
      </w:pPr>
      <w:bookmarkStart w:id="25" w:name="_Toc91035431"/>
      <w:r w:rsidRPr="006A64AA">
        <w:rPr>
          <w:szCs w:val="24"/>
        </w:rPr>
        <w:lastRenderedPageBreak/>
        <w:t>VisualStudio Code</w:t>
      </w:r>
      <w:bookmarkEnd w:id="25"/>
    </w:p>
    <w:p w14:paraId="6DEFA40E" w14:textId="255D6730" w:rsidR="000B1E41" w:rsidRDefault="00E25309" w:rsidP="000B1E41">
      <w:pPr>
        <w:pStyle w:val="normalnyalekozaczek"/>
      </w:pPr>
      <w:r w:rsidRPr="00E25309">
        <w:t>Visual Studio Code</w:t>
      </w:r>
      <w:r>
        <w:t xml:space="preserve"> jest</w:t>
      </w:r>
      <w:r w:rsidRPr="00E25309">
        <w:t xml:space="preserve"> edytor</w:t>
      </w:r>
      <w:r>
        <w:t>em</w:t>
      </w:r>
      <w:r w:rsidRPr="00E25309">
        <w:t xml:space="preserve"> kodu źródłowego stworzony </w:t>
      </w:r>
      <w:r>
        <w:t xml:space="preserve">w kwietniu 2015 roku </w:t>
      </w:r>
      <w:r w:rsidRPr="00E25309">
        <w:t>przez Microsoft</w:t>
      </w:r>
      <w:r>
        <w:t>,</w:t>
      </w:r>
      <w:r w:rsidRPr="00E25309">
        <w:t xml:space="preserve"> </w:t>
      </w:r>
      <w:r>
        <w:t>wspierającym najpopularniejsze systemy operacyjne.</w:t>
      </w:r>
      <w:r w:rsidRPr="00E25309">
        <w:t xml:space="preserve"> </w:t>
      </w:r>
      <w:r w:rsidR="00ED1791">
        <w:t>Pomimo bycia zwykłym edytorem tekstu pozwala na operowanie debugowania kodu</w:t>
      </w:r>
      <w:r w:rsidRPr="00E25309">
        <w:t xml:space="preserve">, </w:t>
      </w:r>
      <w:r w:rsidR="00ED1791">
        <w:t>wykrycie błędów oraz podświetlenie ich składni</w:t>
      </w:r>
      <w:r w:rsidRPr="00E25309">
        <w:t>, uzupełnianie kodu</w:t>
      </w:r>
      <w:r w:rsidR="00ED1791">
        <w:t xml:space="preserve"> oraz jego</w:t>
      </w:r>
      <w:r w:rsidRPr="00E25309">
        <w:t xml:space="preserve"> refaktoryzację </w:t>
      </w:r>
      <w:r w:rsidR="00ED1791">
        <w:t xml:space="preserve">oraz interfejs połączenia z </w:t>
      </w:r>
      <w:r w:rsidRPr="00E25309">
        <w:t xml:space="preserve">Git. </w:t>
      </w:r>
      <w:r w:rsidR="00ED1791">
        <w:t>Bardzo popularne wydają się być instalowane</w:t>
      </w:r>
      <w:r w:rsidRPr="00E25309">
        <w:t xml:space="preserve"> rozszerzenia, </w:t>
      </w:r>
      <w:r w:rsidR="00ED1791">
        <w:t xml:space="preserve">wspierane i wydawane przez społeczność, </w:t>
      </w:r>
      <w:r w:rsidRPr="00E25309">
        <w:t xml:space="preserve">które </w:t>
      </w:r>
      <w:r w:rsidR="00ED1791">
        <w:t>pozwalają na dodanie ciekawych funkcjonalności</w:t>
      </w:r>
      <w:r w:rsidRPr="00E25309">
        <w:t>.</w:t>
      </w:r>
    </w:p>
    <w:p w14:paraId="0B4C6DE3" w14:textId="0C83C36F" w:rsidR="00ED1791" w:rsidRPr="000B1E41" w:rsidRDefault="00ED1791" w:rsidP="000B1E41">
      <w:pPr>
        <w:pStyle w:val="normalnyalekozaczek"/>
      </w:pPr>
      <w:r>
        <w:t>Przez swoją lekkość i modularność pozwala na dodawanie, praktycznie większości istniejących języków programowania. Potrafi być także dostępny</w:t>
      </w:r>
      <w:r w:rsidR="00765A47">
        <w:t xml:space="preserve"> jako natywny edytor tekstu </w:t>
      </w:r>
      <w:r>
        <w:t>bezpośrednio na niektórych popularnych hostingach pozwalających na trzymanie kodu źródłowego, takich jaki GitHub czy GitLab.</w:t>
      </w:r>
    </w:p>
    <w:p w14:paraId="10A13456" w14:textId="0976DC5F" w:rsidR="0056746B" w:rsidRDefault="0056746B" w:rsidP="003630BF">
      <w:pPr>
        <w:pStyle w:val="Nagowekalelepszy"/>
        <w:numPr>
          <w:ilvl w:val="2"/>
          <w:numId w:val="5"/>
        </w:numPr>
        <w:rPr>
          <w:szCs w:val="24"/>
        </w:rPr>
      </w:pPr>
      <w:bookmarkStart w:id="26" w:name="_Toc91035432"/>
      <w:r w:rsidRPr="006A64AA">
        <w:rPr>
          <w:szCs w:val="24"/>
        </w:rPr>
        <w:t>GitHub</w:t>
      </w:r>
      <w:bookmarkEnd w:id="26"/>
    </w:p>
    <w:p w14:paraId="450719E7" w14:textId="7BCFF544" w:rsidR="000B1E41" w:rsidRPr="000B1E41" w:rsidRDefault="00765A47" w:rsidP="000B1E41">
      <w:pPr>
        <w:pStyle w:val="normalnyalekozaczek"/>
      </w:pPr>
      <w:r>
        <w:t>GitHub jest platformą internetową, powstałą w celu umożliwienia magazynowania kodu źródłowego na zewnętrznym repozytorium w Internecie</w:t>
      </w:r>
      <w:r w:rsidR="00992704">
        <w:t>, współbieżnie pozwala na działanie z systemem kontroli git</w:t>
      </w:r>
      <w:r>
        <w:t>. Utworzona w lutym 2008 roku</w:t>
      </w:r>
      <w:r w:rsidR="002035EA">
        <w:t xml:space="preserve"> przez strona gromadzi na swoich serwerach rekordową dla hostingów kodu źródłowego, liczbę około 200 milionów różnych repozytoriów od ponad 73 milionów kont deweloperów. Od 2018 roku rozwijana pod szyldem firmy Microsoft. Dzięki swojej łatwości w obsłudze oraz możliwości trzymania repozytoriów w większości bez opłat, pozwolił doprowadzić do </w:t>
      </w:r>
      <w:r w:rsidR="00992704">
        <w:t xml:space="preserve">statusu najpopularniejszego serwisu służącego do trzymania kodów źródłowych. </w:t>
      </w:r>
    </w:p>
    <w:p w14:paraId="2827223F" w14:textId="4783672F" w:rsidR="00406011" w:rsidRDefault="004B601F" w:rsidP="003630BF">
      <w:pPr>
        <w:pStyle w:val="Nagowekalelepszy"/>
        <w:numPr>
          <w:ilvl w:val="1"/>
          <w:numId w:val="5"/>
        </w:numPr>
        <w:rPr>
          <w:szCs w:val="24"/>
        </w:rPr>
      </w:pPr>
      <w:bookmarkStart w:id="27" w:name="_Toc91035433"/>
      <w:r w:rsidRPr="006A64AA">
        <w:rPr>
          <w:szCs w:val="24"/>
        </w:rPr>
        <w:t>Pozostałe</w:t>
      </w:r>
      <w:r w:rsidR="00406011" w:rsidRPr="006A64AA">
        <w:rPr>
          <w:szCs w:val="24"/>
        </w:rPr>
        <w:t xml:space="preserve"> rozwiązania technologiczne</w:t>
      </w:r>
      <w:bookmarkEnd w:id="27"/>
    </w:p>
    <w:p w14:paraId="2CB8D22A" w14:textId="6EC5BB56" w:rsidR="000B1E41" w:rsidRPr="006A64AA" w:rsidRDefault="00992704" w:rsidP="000B1E41">
      <w:pPr>
        <w:pStyle w:val="normalnyalekozaczek"/>
      </w:pPr>
      <w:r>
        <w:t xml:space="preserve">W większości rozwiązań technologicznych istnieją podobieństwa, na które można podzielić je na różne kategorie. W wypadku niektórych systemów, nie ma takiej możliwości, pomimo tego nie należy </w:t>
      </w:r>
      <w:r w:rsidR="00B376D4">
        <w:t xml:space="preserve">bagatelizować poziomu w jakim stopniu wpływają one, na wygląd końcowy projektu. </w:t>
      </w:r>
    </w:p>
    <w:p w14:paraId="5F463DEF" w14:textId="273D2612" w:rsidR="0056746B" w:rsidRDefault="0056746B" w:rsidP="003630BF">
      <w:pPr>
        <w:pStyle w:val="Nagowekalelepszy"/>
        <w:numPr>
          <w:ilvl w:val="2"/>
          <w:numId w:val="5"/>
        </w:numPr>
        <w:rPr>
          <w:szCs w:val="24"/>
        </w:rPr>
      </w:pPr>
      <w:bookmarkStart w:id="28" w:name="_Toc91035434"/>
      <w:r w:rsidRPr="006A64AA">
        <w:rPr>
          <w:szCs w:val="24"/>
        </w:rPr>
        <w:t>Git</w:t>
      </w:r>
      <w:bookmarkEnd w:id="28"/>
    </w:p>
    <w:p w14:paraId="363EF3EA" w14:textId="77777777" w:rsidR="00D06F66" w:rsidRDefault="00B376D4" w:rsidP="00560EBA">
      <w:pPr>
        <w:pStyle w:val="normalnyalekozaczek"/>
      </w:pPr>
      <w:r w:rsidRPr="00B376D4">
        <w:t xml:space="preserve">Kontrola wersji, </w:t>
      </w:r>
      <w:r w:rsidR="00027F3D">
        <w:t xml:space="preserve">czasem również znana pod nazwą </w:t>
      </w:r>
      <w:r w:rsidRPr="00B376D4">
        <w:t>kontrola źródła, to praktyka zarządzania</w:t>
      </w:r>
      <w:r w:rsidR="00027F3D">
        <w:t xml:space="preserve">, poprzez śledzenie pojedynczych </w:t>
      </w:r>
      <w:r w:rsidRPr="00B376D4">
        <w:t>w kodzie</w:t>
      </w:r>
      <w:r w:rsidR="00027F3D">
        <w:t xml:space="preserve"> źródłowym</w:t>
      </w:r>
      <w:r w:rsidRPr="00B376D4">
        <w:t xml:space="preserve"> oprogramowania. Systemy</w:t>
      </w:r>
      <w:r w:rsidR="00027F3D">
        <w:t xml:space="preserve"> wersji</w:t>
      </w:r>
      <w:r w:rsidRPr="00B376D4">
        <w:t xml:space="preserve"> kontroli to narzędzia </w:t>
      </w:r>
      <w:r w:rsidR="00027F3D">
        <w:t>zawarte w systemie operacyjnym</w:t>
      </w:r>
      <w:r w:rsidRPr="00B376D4">
        <w:t xml:space="preserve">, które pomagają </w:t>
      </w:r>
      <w:r w:rsidR="00027F3D">
        <w:t xml:space="preserve">twórcom oprogramowania, chociaż najczęściej przez swoje właściwości całym </w:t>
      </w:r>
      <w:r w:rsidRPr="00B376D4">
        <w:t xml:space="preserve">zespołom programistycznym zarządzać zmianami w kodzie źródłowym </w:t>
      </w:r>
      <w:r w:rsidR="00027F3D">
        <w:t>z podziałem na czas dodania zmian</w:t>
      </w:r>
      <w:r w:rsidRPr="00B376D4">
        <w:t>.</w:t>
      </w:r>
      <w:r w:rsidR="00027F3D">
        <w:t xml:space="preserve"> </w:t>
      </w:r>
    </w:p>
    <w:p w14:paraId="4519A6AA" w14:textId="6AB4D43C" w:rsidR="00560EBA" w:rsidRDefault="00027F3D" w:rsidP="00560EBA">
      <w:pPr>
        <w:pStyle w:val="normalnyalekozaczek"/>
      </w:pPr>
      <w:r>
        <w:t xml:space="preserve">Ze względów tego, że zmiany w </w:t>
      </w:r>
      <w:r w:rsidR="00B376D4" w:rsidRPr="00B376D4">
        <w:t>środowiska</w:t>
      </w:r>
      <w:r>
        <w:t>ch</w:t>
      </w:r>
      <w:r w:rsidR="00B376D4" w:rsidRPr="00B376D4">
        <w:t xml:space="preserve"> programistyczn</w:t>
      </w:r>
      <w:r>
        <w:t>ych</w:t>
      </w:r>
      <w:r w:rsidR="00B376D4" w:rsidRPr="00B376D4">
        <w:t xml:space="preserve"> </w:t>
      </w:r>
      <w:r>
        <w:t>zyskują na szybkości</w:t>
      </w:r>
      <w:r w:rsidR="00B376D4" w:rsidRPr="00B376D4">
        <w:t xml:space="preserve">, systemy kontroli wersji pomagają </w:t>
      </w:r>
      <w:r>
        <w:t xml:space="preserve">coraz to większym </w:t>
      </w:r>
      <w:r w:rsidR="00B376D4" w:rsidRPr="00B376D4">
        <w:t>zespołom programistycznym pracować szybciej i mądrzej.</w:t>
      </w:r>
      <w:r w:rsidR="00560EBA">
        <w:t xml:space="preserve"> Systemy kontroli wersji pozwalają na proste śledzenie zmian, </w:t>
      </w:r>
      <w:r w:rsidR="00560EBA">
        <w:lastRenderedPageBreak/>
        <w:t>względem starszych wersji projektu, daje to możliwość szybkiego cofnięcia się do poprzednich, w pełni działających wariantów projektu.</w:t>
      </w:r>
    </w:p>
    <w:p w14:paraId="04DE9442" w14:textId="230E77C9" w:rsidR="00560EBA" w:rsidRDefault="00560EBA" w:rsidP="00027F3D">
      <w:pPr>
        <w:pStyle w:val="normalnyalekozaczek"/>
      </w:pPr>
      <w:r>
        <w:t xml:space="preserve">Git jest najpopularniejszym systemem kontroli wersji, stworzonym w kwietniu 2005 roku </w:t>
      </w:r>
      <w:r w:rsidR="00C809FA">
        <w:t>przez głównego</w:t>
      </w:r>
      <w:r>
        <w:t xml:space="preserve"> twórcę jądra Linux’a, </w:t>
      </w:r>
      <w:r w:rsidRPr="00560EBA">
        <w:t>Linus</w:t>
      </w:r>
      <w:r w:rsidR="00C809FA">
        <w:t>a</w:t>
      </w:r>
      <w:r w:rsidRPr="00560EBA">
        <w:t xml:space="preserve"> Torvalds</w:t>
      </w:r>
      <w:r w:rsidR="00C809FA">
        <w:t xml:space="preserve"> jako </w:t>
      </w:r>
      <w:r w:rsidR="00C809FA" w:rsidRPr="00C809FA">
        <w:t xml:space="preserve">system zarządzania wersjami używany do koordynowania </w:t>
      </w:r>
      <w:r w:rsidR="00C809FA">
        <w:t>właśnie tego systemu.</w:t>
      </w:r>
      <w:r w:rsidR="00B95E8B">
        <w:t xml:space="preserve"> Najlepiej zoptymalizowany pod Linux, jednak dostępny dla wszystkich najpopularniejszych systemów operacyjnych na podstawie darmowego oprogramowania na licencji otwartego źródła.</w:t>
      </w:r>
    </w:p>
    <w:p w14:paraId="5419B09D" w14:textId="77777777" w:rsidR="00A27633" w:rsidRDefault="00A27633" w:rsidP="00A27633">
      <w:pPr>
        <w:pStyle w:val="normalnyalekozaczek"/>
        <w:keepNext/>
        <w:ind w:firstLine="0"/>
      </w:pPr>
      <w:r>
        <w:rPr>
          <w:noProof/>
        </w:rPr>
        <w:drawing>
          <wp:inline distT="0" distB="0" distL="0" distR="0" wp14:anchorId="659E53B9" wp14:editId="4064B6B7">
            <wp:extent cx="5502910" cy="338010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02910" cy="3380105"/>
                    </a:xfrm>
                    <a:prstGeom prst="rect">
                      <a:avLst/>
                    </a:prstGeom>
                  </pic:spPr>
                </pic:pic>
              </a:graphicData>
            </a:graphic>
          </wp:inline>
        </w:drawing>
      </w:r>
    </w:p>
    <w:p w14:paraId="7D161236" w14:textId="2021160E" w:rsidR="00A27633" w:rsidRDefault="00A27633" w:rsidP="00A27633">
      <w:pPr>
        <w:pStyle w:val="Legenda"/>
        <w:rPr>
          <w:rFonts w:ascii="Calibri" w:hAnsi="Calibri" w:cs="Calibri"/>
          <w:sz w:val="20"/>
          <w:szCs w:val="20"/>
        </w:rPr>
      </w:pPr>
      <w:r w:rsidRPr="00A27633">
        <w:rPr>
          <w:rFonts w:ascii="Calibri" w:hAnsi="Calibri" w:cs="Calibri"/>
          <w:sz w:val="20"/>
          <w:szCs w:val="20"/>
        </w:rPr>
        <w:t xml:space="preserve">Rysunek </w:t>
      </w:r>
      <w:r w:rsidRPr="00A27633">
        <w:rPr>
          <w:rFonts w:ascii="Calibri" w:hAnsi="Calibri" w:cs="Calibri"/>
          <w:sz w:val="20"/>
          <w:szCs w:val="20"/>
        </w:rPr>
        <w:fldChar w:fldCharType="begin"/>
      </w:r>
      <w:r w:rsidRPr="00A27633">
        <w:rPr>
          <w:rFonts w:ascii="Calibri" w:hAnsi="Calibri" w:cs="Calibri"/>
          <w:sz w:val="20"/>
          <w:szCs w:val="20"/>
        </w:rPr>
        <w:instrText xml:space="preserve"> SEQ Rysunek \* ARABIC </w:instrText>
      </w:r>
      <w:r w:rsidRPr="00A27633">
        <w:rPr>
          <w:rFonts w:ascii="Calibri" w:hAnsi="Calibri" w:cs="Calibri"/>
          <w:sz w:val="20"/>
          <w:szCs w:val="20"/>
        </w:rPr>
        <w:fldChar w:fldCharType="separate"/>
      </w:r>
      <w:r w:rsidR="001A7BB7">
        <w:rPr>
          <w:rFonts w:ascii="Calibri" w:hAnsi="Calibri" w:cs="Calibri"/>
          <w:noProof/>
          <w:sz w:val="20"/>
          <w:szCs w:val="20"/>
        </w:rPr>
        <w:t>5</w:t>
      </w:r>
      <w:r w:rsidRPr="00A27633">
        <w:rPr>
          <w:rFonts w:ascii="Calibri" w:hAnsi="Calibri" w:cs="Calibri"/>
          <w:sz w:val="20"/>
          <w:szCs w:val="20"/>
        </w:rPr>
        <w:fldChar w:fldCharType="end"/>
      </w:r>
      <w:r w:rsidRPr="00A27633">
        <w:rPr>
          <w:rFonts w:ascii="Calibri" w:hAnsi="Calibri" w:cs="Calibri"/>
          <w:sz w:val="20"/>
          <w:szCs w:val="20"/>
        </w:rPr>
        <w:t xml:space="preserve"> Schemat </w:t>
      </w:r>
      <w:r>
        <w:rPr>
          <w:rFonts w:ascii="Calibri" w:hAnsi="Calibri" w:cs="Calibri"/>
          <w:sz w:val="20"/>
          <w:szCs w:val="20"/>
        </w:rPr>
        <w:t xml:space="preserve">rozwoju drzewa przy pomocy </w:t>
      </w:r>
      <w:r w:rsidRPr="00A27633">
        <w:rPr>
          <w:rFonts w:ascii="Calibri" w:hAnsi="Calibri" w:cs="Calibri"/>
          <w:sz w:val="20"/>
          <w:szCs w:val="20"/>
        </w:rPr>
        <w:t>gałęzi git</w:t>
      </w:r>
      <w:r>
        <w:rPr>
          <w:rFonts w:ascii="Calibri" w:hAnsi="Calibri" w:cs="Calibri"/>
          <w:sz w:val="20"/>
          <w:szCs w:val="20"/>
        </w:rPr>
        <w:t xml:space="preserve">; źródło: </w:t>
      </w:r>
      <w:r w:rsidRPr="00A27633">
        <w:rPr>
          <w:rFonts w:ascii="Calibri" w:hAnsi="Calibri" w:cs="Calibri"/>
          <w:sz w:val="20"/>
          <w:szCs w:val="20"/>
        </w:rPr>
        <w:t>www.danielebachicchi.com/metodologia/organizzare-repository-git</w:t>
      </w:r>
    </w:p>
    <w:p w14:paraId="7E7950CE" w14:textId="0F89D992" w:rsidR="00A27633" w:rsidRDefault="00E2325B" w:rsidP="00653150">
      <w:pPr>
        <w:pStyle w:val="normalnyalekozaczek"/>
      </w:pPr>
      <w:r>
        <w:t xml:space="preserve">Proces rozwoju oprogramowania </w:t>
      </w:r>
      <w:r w:rsidR="00453713">
        <w:t xml:space="preserve">najczęściej dzieli się na rozwijanie oddzielnych gałęzi, podzielonych na przeróżne etapy w celu zachowywania punktów kontrolnych. Na powyższym wykresie można wyróżnić niektóre konwencje nazewnicze co do wersjonowania zmian. Gałąź </w:t>
      </w:r>
      <w:r w:rsidR="00453713" w:rsidRPr="00453713">
        <w:rPr>
          <w:i/>
          <w:iCs/>
        </w:rPr>
        <w:t>master</w:t>
      </w:r>
      <w:r w:rsidR="00453713">
        <w:t xml:space="preserve"> lub czasem </w:t>
      </w:r>
      <w:r w:rsidR="00453713" w:rsidRPr="00453713">
        <w:rPr>
          <w:i/>
          <w:iCs/>
        </w:rPr>
        <w:t>main</w:t>
      </w:r>
      <w:r w:rsidR="00453713">
        <w:t xml:space="preserve"> zawiera wersje z oprogramowaniem produkcyjnym, posiadającym pełne wersje wypuszczanych produktów. Gałąź </w:t>
      </w:r>
      <w:r w:rsidR="00453713" w:rsidRPr="00453713">
        <w:rPr>
          <w:i/>
          <w:iCs/>
        </w:rPr>
        <w:t>develop</w:t>
      </w:r>
      <w:r w:rsidR="00453713">
        <w:t xml:space="preserve"> służy do przechowywania wszystkich zmian tworzonych przez twórców oprogramowania, aż do wypuszczenia ich na środowisko produkcyjne lub przedprodukcyjne, czyli gałąź </w:t>
      </w:r>
      <w:r w:rsidR="00453713" w:rsidRPr="00453713">
        <w:rPr>
          <w:i/>
          <w:iCs/>
        </w:rPr>
        <w:t>release</w:t>
      </w:r>
      <w:r w:rsidR="00453713">
        <w:t xml:space="preserve">. Wszystkie małe zmiany tworzone są bezpośrednio na nowo utworzonych gałęziach </w:t>
      </w:r>
      <w:r w:rsidR="00453713" w:rsidRPr="00453713">
        <w:rPr>
          <w:i/>
          <w:iCs/>
        </w:rPr>
        <w:t>feature</w:t>
      </w:r>
      <w:r w:rsidR="00453713">
        <w:t>, łączone następnie z gałęziami develop poprzez „</w:t>
      </w:r>
      <w:r w:rsidR="00453713" w:rsidRPr="00453713">
        <w:rPr>
          <w:i/>
          <w:iCs/>
        </w:rPr>
        <w:t>merge requesty</w:t>
      </w:r>
      <w:r w:rsidR="00453713">
        <w:t>” i zatwierdzanie zmian przy pomocy recenzji kodu źródłowego przez innych programistów z zespołu.</w:t>
      </w:r>
    </w:p>
    <w:p w14:paraId="366C828B" w14:textId="4F696BCD" w:rsidR="00653150" w:rsidRDefault="00653150" w:rsidP="00653150">
      <w:pPr>
        <w:pStyle w:val="normalnyalekozaczek"/>
      </w:pPr>
      <w:r>
        <w:lastRenderedPageBreak/>
        <w:t>Podstawowe komendy Git, służące do obsługi systemu kontroli wersji</w:t>
      </w:r>
      <w:r w:rsidR="00C67B1D">
        <w:rPr>
          <w:rStyle w:val="Odwoanieprzypisudolnego"/>
        </w:rPr>
        <w:footnoteReference w:id="19"/>
      </w:r>
      <w:r>
        <w:t>:</w:t>
      </w:r>
    </w:p>
    <w:p w14:paraId="25D0D266" w14:textId="09BF0D39" w:rsidR="00653150" w:rsidRDefault="00653150" w:rsidP="00653150">
      <w:pPr>
        <w:pStyle w:val="normalnyalekozaczek"/>
        <w:numPr>
          <w:ilvl w:val="0"/>
          <w:numId w:val="31"/>
        </w:numPr>
      </w:pPr>
      <w:r>
        <w:t>Git init – Utworzenie nowego repozytorium.</w:t>
      </w:r>
    </w:p>
    <w:p w14:paraId="6172F482" w14:textId="4497AC70" w:rsidR="00653150" w:rsidRPr="00653150" w:rsidRDefault="00653150" w:rsidP="00653150">
      <w:pPr>
        <w:pStyle w:val="normalnyalekozaczek"/>
        <w:numPr>
          <w:ilvl w:val="0"/>
          <w:numId w:val="31"/>
        </w:numPr>
      </w:pPr>
      <w:r>
        <w:t xml:space="preserve">Git add – Dodanie zmian do statusu </w:t>
      </w:r>
      <w:r w:rsidRPr="00653150">
        <w:rPr>
          <w:i/>
          <w:iCs/>
        </w:rPr>
        <w:t>stagin</w:t>
      </w:r>
      <w:r>
        <w:rPr>
          <w:i/>
          <w:iCs/>
        </w:rPr>
        <w:t>g.</w:t>
      </w:r>
    </w:p>
    <w:p w14:paraId="1018C5C0" w14:textId="0513818D" w:rsidR="00653150" w:rsidRDefault="00653150" w:rsidP="00653150">
      <w:pPr>
        <w:pStyle w:val="normalnyalekozaczek"/>
        <w:numPr>
          <w:ilvl w:val="0"/>
          <w:numId w:val="31"/>
        </w:numPr>
      </w:pPr>
      <w:r>
        <w:t xml:space="preserve">Git commit – Utworzenie z plików znajdujących się w statusie </w:t>
      </w:r>
      <w:r w:rsidRPr="00653150">
        <w:rPr>
          <w:i/>
          <w:iCs/>
        </w:rPr>
        <w:t>staging</w:t>
      </w:r>
      <w:r>
        <w:t>, nowego punktu kontrolnego.</w:t>
      </w:r>
    </w:p>
    <w:p w14:paraId="585D9F91" w14:textId="195138C6" w:rsidR="00653150" w:rsidRDefault="00653150" w:rsidP="00653150">
      <w:pPr>
        <w:pStyle w:val="normalnyalekozaczek"/>
        <w:numPr>
          <w:ilvl w:val="0"/>
          <w:numId w:val="31"/>
        </w:numPr>
      </w:pPr>
      <w:r>
        <w:t>Git branch – Wylistowanie wszystkich dostępnych gałęzi, z dodatkową nazwą pozwala na stworzenie nowej gałęzi z wersji, na której aktualnie znajduje się użytkownik.</w:t>
      </w:r>
    </w:p>
    <w:p w14:paraId="4909838D" w14:textId="5DAA1812" w:rsidR="00653150" w:rsidRDefault="00653150" w:rsidP="00653150">
      <w:pPr>
        <w:pStyle w:val="normalnyalekozaczek"/>
        <w:numPr>
          <w:ilvl w:val="0"/>
          <w:numId w:val="31"/>
        </w:numPr>
      </w:pPr>
      <w:r>
        <w:t>Git checkout – Zmiana gałęzi, na której aktualnie znajduję się użytkownik.</w:t>
      </w:r>
    </w:p>
    <w:p w14:paraId="7A12C1C1" w14:textId="4BF77AAE" w:rsidR="00653150" w:rsidRPr="00A27633" w:rsidRDefault="00653150" w:rsidP="00653150">
      <w:pPr>
        <w:pStyle w:val="normalnyalekozaczek"/>
        <w:numPr>
          <w:ilvl w:val="0"/>
          <w:numId w:val="31"/>
        </w:numPr>
      </w:pPr>
      <w:r>
        <w:t>Git push – Wypchnięcie zmian do zdalnego repozytorium.</w:t>
      </w:r>
    </w:p>
    <w:p w14:paraId="54AA4DDB" w14:textId="64DB70A7" w:rsidR="0056746B" w:rsidRDefault="0056746B" w:rsidP="003630BF">
      <w:pPr>
        <w:pStyle w:val="Nagowekalelepszy"/>
        <w:numPr>
          <w:ilvl w:val="2"/>
          <w:numId w:val="5"/>
        </w:numPr>
        <w:rPr>
          <w:szCs w:val="24"/>
        </w:rPr>
      </w:pPr>
      <w:bookmarkStart w:id="29" w:name="_Toc91035435"/>
      <w:r w:rsidRPr="006A64AA">
        <w:rPr>
          <w:szCs w:val="24"/>
        </w:rPr>
        <w:t>Docker</w:t>
      </w:r>
      <w:bookmarkEnd w:id="29"/>
    </w:p>
    <w:p w14:paraId="12454B84" w14:textId="03F6FD46" w:rsidR="000B1E41" w:rsidRDefault="006C1789" w:rsidP="000B1E41">
      <w:pPr>
        <w:pStyle w:val="normalnyalekozaczek"/>
      </w:pPr>
      <w:r>
        <w:t xml:space="preserve">Docker to powstała w marcu 2013 roku technologia wirtualizacji kontenerów. Można ująć, że jest to wyjątkowo lekka wirtualna maszyna, pozwalająca na trzymanie w swoich zasobach, mniejsze kontenery, utrzymujące w specyficznym stanie zewnętrzną aplikację wizualizującą, swoje istnienie na maszynie użytkownika. </w:t>
      </w:r>
    </w:p>
    <w:p w14:paraId="355F2213" w14:textId="38DCA43D" w:rsidR="006C1789" w:rsidRDefault="006C1789" w:rsidP="000B1E41">
      <w:pPr>
        <w:pStyle w:val="normalnyalekozaczek"/>
      </w:pPr>
      <w:r>
        <w:t xml:space="preserve">Głównym problemem jaki rozwiązuje konteneryzacja przy pomocy </w:t>
      </w:r>
      <w:r w:rsidR="00DA1C01">
        <w:t xml:space="preserve">systemu </w:t>
      </w:r>
      <w:r>
        <w:t xml:space="preserve">Docker jest częste ustawianie tych samych aplikacji, z tym stanem początkowym. Dzięki </w:t>
      </w:r>
      <w:r w:rsidR="00DA1C01">
        <w:t xml:space="preserve">istnieniu narzędzia jakim jest Docker, można zautomatyzować ten proces, w którym coraz częściej pomagają sami twórcy rozwiązań technologicznych. </w:t>
      </w:r>
    </w:p>
    <w:p w14:paraId="58A901E1" w14:textId="0AA157E0" w:rsidR="00DA1C01" w:rsidRPr="006A64AA" w:rsidRDefault="00DA1C01" w:rsidP="00D06F66">
      <w:pPr>
        <w:pStyle w:val="normalnyalekozaczek"/>
      </w:pPr>
      <w:r w:rsidRPr="00DA1C01">
        <w:t xml:space="preserve">Kontenery </w:t>
      </w:r>
      <w:r>
        <w:t xml:space="preserve">można uznać za abstrakcyjne byty </w:t>
      </w:r>
      <w:r w:rsidRPr="00DA1C01">
        <w:t>w warstwie aplikacji</w:t>
      </w:r>
      <w:r>
        <w:t xml:space="preserve"> połączonej z Docker</w:t>
      </w:r>
      <w:r w:rsidRPr="00DA1C01">
        <w:t xml:space="preserve">, </w:t>
      </w:r>
      <w:r>
        <w:t xml:space="preserve">w </w:t>
      </w:r>
      <w:r w:rsidRPr="00DA1C01">
        <w:t>któr</w:t>
      </w:r>
      <w:r>
        <w:t>ej dzieją się procesy stawiania aplikacji</w:t>
      </w:r>
      <w:r w:rsidRPr="00DA1C01">
        <w:t xml:space="preserve"> razem </w:t>
      </w:r>
      <w:r>
        <w:t xml:space="preserve">poprzez opakowywanie </w:t>
      </w:r>
      <w:r w:rsidRPr="00DA1C01">
        <w:t>kod</w:t>
      </w:r>
      <w:r>
        <w:t>u</w:t>
      </w:r>
      <w:r w:rsidRPr="00DA1C01">
        <w:t xml:space="preserve"> i zależności</w:t>
      </w:r>
      <w:r>
        <w:t xml:space="preserve"> pod jednym szyldem</w:t>
      </w:r>
      <w:r w:rsidRPr="00DA1C01">
        <w:t xml:space="preserve">. </w:t>
      </w:r>
      <w:r>
        <w:t>Logika kontenerów jest taka, że w</w:t>
      </w:r>
      <w:r w:rsidRPr="00DA1C01">
        <w:t xml:space="preserve">iele </w:t>
      </w:r>
      <w:r>
        <w:t xml:space="preserve">bytów </w:t>
      </w:r>
      <w:r w:rsidRPr="00DA1C01">
        <w:t>może działać na t</w:t>
      </w:r>
      <w:r>
        <w:t xml:space="preserve">ej samej maszynie </w:t>
      </w:r>
      <w:r w:rsidRPr="00DA1C01">
        <w:t xml:space="preserve">i współdzielić jądro systemu operacyjnego z innymi </w:t>
      </w:r>
      <w:r>
        <w:t>bytami. Jednak każdy kontener musi działać w sposób</w:t>
      </w:r>
      <w:r w:rsidR="00D06F66">
        <w:t xml:space="preserve"> izolowanych procesów o innych portach docelowych</w:t>
      </w:r>
      <w:r w:rsidRPr="00DA1C01">
        <w:t>.</w:t>
      </w:r>
    </w:p>
    <w:p w14:paraId="08863C0A" w14:textId="4F2B89E4" w:rsidR="00030582" w:rsidRDefault="00992704" w:rsidP="003630BF">
      <w:pPr>
        <w:pStyle w:val="Nagowekalelepszy"/>
        <w:numPr>
          <w:ilvl w:val="2"/>
          <w:numId w:val="5"/>
        </w:numPr>
        <w:rPr>
          <w:szCs w:val="24"/>
        </w:rPr>
      </w:pPr>
      <w:bookmarkStart w:id="30" w:name="_Toc91035436"/>
      <w:r>
        <w:rPr>
          <w:szCs w:val="24"/>
        </w:rPr>
        <w:t>Gradle</w:t>
      </w:r>
      <w:bookmarkEnd w:id="30"/>
    </w:p>
    <w:p w14:paraId="1F3659DD" w14:textId="77777777" w:rsidR="00D06F66" w:rsidRDefault="00262310" w:rsidP="000B1E41">
      <w:pPr>
        <w:pStyle w:val="normalnyalekozaczek"/>
      </w:pPr>
      <w:r>
        <w:t xml:space="preserve">Gradle jest narzędziem wspomagającym proces automatyzacji budowania aplikacji, stworzonym </w:t>
      </w:r>
      <w:r w:rsidR="00A51D58">
        <w:t xml:space="preserve">i rozwijanym głównie dla języków wirtualnej maszyny Javy. Powstały w </w:t>
      </w:r>
      <w:r w:rsidR="00A51D58">
        <w:lastRenderedPageBreak/>
        <w:t xml:space="preserve">kwietniu 2008 na licencji otwartego oprogramowania Apache License 2.0 technologia powiela wcześniej popularne zamysły używane w takich systemach jak Maven. </w:t>
      </w:r>
    </w:p>
    <w:p w14:paraId="5E2A7124" w14:textId="505D1D35" w:rsidR="000B1E41" w:rsidRPr="006A64AA" w:rsidRDefault="00A51D58" w:rsidP="000B1E41">
      <w:pPr>
        <w:pStyle w:val="normalnyalekozaczek"/>
      </w:pPr>
      <w:r>
        <w:t>Narzędzie pozwala na dołączenie do plików aplikacji gotowych zewnętrznych bibliotek, poprzez dodanie ich w plikach konfiguracyjnych. Budowanie aplikacji odbywa się poprzez rozczytanie plików konfiguracyjnych napisanych w rozszerzeniu gradle, przypominającym plik typu Json, napisany przy pomocy takich języków jak Groovy lub Kotlin.</w:t>
      </w:r>
    </w:p>
    <w:p w14:paraId="4B56592C" w14:textId="304CF1FC" w:rsidR="00030582" w:rsidRDefault="00992704" w:rsidP="003630BF">
      <w:pPr>
        <w:pStyle w:val="Nagowekalelepszy"/>
        <w:numPr>
          <w:ilvl w:val="2"/>
          <w:numId w:val="5"/>
        </w:numPr>
        <w:rPr>
          <w:szCs w:val="24"/>
        </w:rPr>
      </w:pPr>
      <w:bookmarkStart w:id="31" w:name="_Toc91035437"/>
      <w:r>
        <w:rPr>
          <w:szCs w:val="24"/>
        </w:rPr>
        <w:t>GitHub Actions</w:t>
      </w:r>
      <w:bookmarkEnd w:id="31"/>
    </w:p>
    <w:p w14:paraId="63347FCB" w14:textId="13D3F0E4" w:rsidR="000B1E41" w:rsidRPr="006A64AA" w:rsidRDefault="00653150" w:rsidP="000B1E41">
      <w:pPr>
        <w:pStyle w:val="normalnyalekozaczek"/>
      </w:pPr>
      <w:r>
        <w:t>GitHub Actions jest wewnętrznym</w:t>
      </w:r>
      <w:r w:rsidR="00262310">
        <w:t xml:space="preserve">, bezpośrednio w GitHub’ie </w:t>
      </w:r>
      <w:r>
        <w:t>systemem integracji i dostarczania</w:t>
      </w:r>
      <w:r w:rsidR="00262310">
        <w:t xml:space="preserve">, pozwalającym na stawianie prostych procesów testowania aplikacji. Przy pomocy prostych plików w formacie yml pozwala na utworzenie ciągu zdarzeń, mających miejsce po konkretnie wywołanych przez wdrożenie aplikacji procesach. Dzięki GitHub Actions twórca oprogramowania, może otrzymać opakowaną wizualnie informację na temat występujących problemach, podczas wdrażania aplikacji na różnych etapach zarządzania projektem. </w:t>
      </w:r>
    </w:p>
    <w:p w14:paraId="70B2B1B4" w14:textId="0BC2582D" w:rsidR="00C14565" w:rsidRPr="006A64AA" w:rsidRDefault="00C14565" w:rsidP="003630BF">
      <w:pPr>
        <w:rPr>
          <w:rFonts w:eastAsiaTheme="majorEastAsia" w:cstheme="majorBidi"/>
          <w:b/>
          <w:szCs w:val="24"/>
        </w:rPr>
      </w:pPr>
      <w:r w:rsidRPr="006A64AA">
        <w:rPr>
          <w:szCs w:val="24"/>
        </w:rPr>
        <w:br w:type="page"/>
      </w:r>
    </w:p>
    <w:p w14:paraId="15EC20C7" w14:textId="63480A3D" w:rsidR="00406011" w:rsidRPr="006A64AA" w:rsidRDefault="00406011" w:rsidP="003630BF">
      <w:pPr>
        <w:pStyle w:val="Nagowekalelepszy"/>
        <w:numPr>
          <w:ilvl w:val="0"/>
          <w:numId w:val="5"/>
        </w:numPr>
        <w:rPr>
          <w:szCs w:val="24"/>
        </w:rPr>
      </w:pPr>
      <w:bookmarkStart w:id="32" w:name="_Toc91035438"/>
      <w:r w:rsidRPr="006A64AA">
        <w:rPr>
          <w:szCs w:val="24"/>
        </w:rPr>
        <w:lastRenderedPageBreak/>
        <w:t>Implementacja</w:t>
      </w:r>
      <w:bookmarkEnd w:id="32"/>
    </w:p>
    <w:p w14:paraId="02BAE657" w14:textId="75CA86E1" w:rsidR="00406011" w:rsidRPr="006A64AA" w:rsidRDefault="00406011" w:rsidP="003630BF">
      <w:pPr>
        <w:pStyle w:val="Nagowekalelepszy"/>
        <w:numPr>
          <w:ilvl w:val="1"/>
          <w:numId w:val="5"/>
        </w:numPr>
        <w:rPr>
          <w:szCs w:val="24"/>
        </w:rPr>
      </w:pPr>
      <w:bookmarkStart w:id="33" w:name="_Toc91035439"/>
      <w:r w:rsidRPr="006A64AA">
        <w:rPr>
          <w:szCs w:val="24"/>
        </w:rPr>
        <w:t>Moduł rejestracji i logowania</w:t>
      </w:r>
      <w:bookmarkEnd w:id="33"/>
    </w:p>
    <w:p w14:paraId="5E291785" w14:textId="77777777" w:rsidR="00C14565" w:rsidRPr="006A64AA" w:rsidRDefault="00C14565" w:rsidP="003630BF">
      <w:pPr>
        <w:rPr>
          <w:rFonts w:eastAsiaTheme="majorEastAsia" w:cstheme="majorBidi"/>
          <w:b/>
          <w:szCs w:val="24"/>
        </w:rPr>
      </w:pPr>
      <w:r w:rsidRPr="006A64AA">
        <w:rPr>
          <w:szCs w:val="24"/>
        </w:rPr>
        <w:br w:type="page"/>
      </w:r>
    </w:p>
    <w:p w14:paraId="41E391FD" w14:textId="5939BA3A" w:rsidR="0087276D" w:rsidRDefault="00406011" w:rsidP="0087276D">
      <w:pPr>
        <w:pStyle w:val="Nagowekalelepszy"/>
        <w:numPr>
          <w:ilvl w:val="0"/>
          <w:numId w:val="5"/>
        </w:numPr>
        <w:rPr>
          <w:szCs w:val="24"/>
        </w:rPr>
      </w:pPr>
      <w:bookmarkStart w:id="34" w:name="_Toc91035440"/>
      <w:r w:rsidRPr="006A64AA">
        <w:rPr>
          <w:szCs w:val="24"/>
        </w:rPr>
        <w:lastRenderedPageBreak/>
        <w:t>Podsumowanie</w:t>
      </w:r>
      <w:bookmarkEnd w:id="34"/>
    </w:p>
    <w:p w14:paraId="795173D9" w14:textId="4BDEBE45" w:rsidR="0087276D" w:rsidRDefault="0087276D" w:rsidP="0087276D">
      <w:pPr>
        <w:pStyle w:val="Nagowekalelepszy"/>
        <w:numPr>
          <w:ilvl w:val="1"/>
          <w:numId w:val="5"/>
        </w:numPr>
        <w:rPr>
          <w:szCs w:val="24"/>
        </w:rPr>
      </w:pPr>
      <w:bookmarkStart w:id="35" w:name="_Toc91035441"/>
      <w:r>
        <w:rPr>
          <w:szCs w:val="24"/>
        </w:rPr>
        <w:t>Zalety i wady aplikacji</w:t>
      </w:r>
      <w:bookmarkEnd w:id="35"/>
    </w:p>
    <w:p w14:paraId="5C5F2AB6" w14:textId="13A289F6" w:rsidR="0087276D" w:rsidRDefault="0087276D" w:rsidP="001A3A4D">
      <w:pPr>
        <w:pStyle w:val="Nagowekalelepszy"/>
        <w:numPr>
          <w:ilvl w:val="1"/>
          <w:numId w:val="5"/>
        </w:numPr>
        <w:rPr>
          <w:szCs w:val="24"/>
        </w:rPr>
      </w:pPr>
      <w:bookmarkStart w:id="36" w:name="_Toc91035442"/>
      <w:r w:rsidRPr="0087276D">
        <w:rPr>
          <w:szCs w:val="24"/>
        </w:rPr>
        <w:t>Kierunki rozwojowe</w:t>
      </w:r>
      <w:bookmarkEnd w:id="36"/>
    </w:p>
    <w:p w14:paraId="603EE4DC" w14:textId="6EC54524" w:rsidR="0087276D" w:rsidRPr="0087276D" w:rsidRDefault="0087276D" w:rsidP="001A3A4D">
      <w:pPr>
        <w:pStyle w:val="Nagowekalelepszy"/>
        <w:numPr>
          <w:ilvl w:val="1"/>
          <w:numId w:val="5"/>
        </w:numPr>
        <w:rPr>
          <w:szCs w:val="24"/>
        </w:rPr>
      </w:pPr>
      <w:bookmarkStart w:id="37" w:name="_Toc91035443"/>
      <w:r>
        <w:rPr>
          <w:szCs w:val="24"/>
        </w:rPr>
        <w:t>Wnioski i zestawienia</w:t>
      </w:r>
      <w:bookmarkEnd w:id="37"/>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38" w:name="_Toc91035444"/>
      <w:r w:rsidRPr="006A64AA">
        <w:lastRenderedPageBreak/>
        <w:t>Bibliografia</w:t>
      </w:r>
      <w:bookmarkEnd w:id="38"/>
    </w:p>
    <w:sectPr w:rsidR="005D4105" w:rsidRPr="006A64AA" w:rsidSect="00033D5C">
      <w:footerReference w:type="even" r:id="rId17"/>
      <w:footerReference w:type="default" r:id="rId1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3EBB" w14:textId="77777777" w:rsidR="0094300F" w:rsidRDefault="0094300F" w:rsidP="009B6368">
      <w:r>
        <w:separator/>
      </w:r>
    </w:p>
  </w:endnote>
  <w:endnote w:type="continuationSeparator" w:id="0">
    <w:p w14:paraId="4D39B239" w14:textId="77777777" w:rsidR="0094300F" w:rsidRDefault="0094300F"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8B55" w14:textId="77777777" w:rsidR="0094300F" w:rsidRDefault="0094300F" w:rsidP="009B6368">
      <w:r>
        <w:separator/>
      </w:r>
    </w:p>
  </w:footnote>
  <w:footnote w:type="continuationSeparator" w:id="0">
    <w:p w14:paraId="547094B4" w14:textId="77777777" w:rsidR="0094300F" w:rsidRDefault="0094300F" w:rsidP="009B6368">
      <w:r>
        <w:continuationSeparator/>
      </w:r>
    </w:p>
  </w:footnote>
  <w:footnote w:id="1">
    <w:p w14:paraId="6D5D16A4" w14:textId="6DAB976E" w:rsidR="00B526AA" w:rsidRPr="00B526AA" w:rsidRDefault="00B526AA">
      <w:pPr>
        <w:pStyle w:val="Tekstprzypisudolnego"/>
        <w:rPr>
          <w:rFonts w:ascii="Calibri" w:hAnsi="Calibri" w:cs="Calibri"/>
        </w:rPr>
      </w:pPr>
      <w:r w:rsidRPr="003F2099">
        <w:footnoteRef/>
      </w:r>
      <w:r w:rsidRPr="00B526AA">
        <w:rPr>
          <w:rFonts w:ascii="Calibri" w:hAnsi="Calibri" w:cs="Calibri"/>
        </w:rPr>
        <w:t xml:space="preserve"> Profesor Elizabeth Ann Warren; Zasada</w:t>
      </w:r>
      <w:r w:rsidR="007601D3">
        <w:rPr>
          <w:rFonts w:ascii="Calibri" w:hAnsi="Calibri" w:cs="Calibri"/>
        </w:rPr>
        <w:t xml:space="preserve"> oszczędzania</w:t>
      </w:r>
      <w:r w:rsidRPr="00B526AA">
        <w:rPr>
          <w:rFonts w:ascii="Calibri" w:hAnsi="Calibri" w:cs="Calibri"/>
        </w:rPr>
        <w:t xml:space="preserve"> 50/30/20; </w:t>
      </w:r>
      <w:r w:rsidR="007601D3" w:rsidRPr="007601D3">
        <w:rPr>
          <w:rFonts w:ascii="Calibri" w:hAnsi="Calibri" w:cs="Calibri"/>
        </w:rPr>
        <w:t>http://fiftythirtytwenty.com</w:t>
      </w:r>
      <w:r w:rsidR="007601D3">
        <w:rPr>
          <w:rFonts w:ascii="Calibri" w:hAnsi="Calibri" w:cs="Calibri"/>
        </w:rPr>
        <w:t>; dostęp 08.12.</w:t>
      </w:r>
      <w:r w:rsidR="00384299">
        <w:rPr>
          <w:rFonts w:ascii="Calibri" w:hAnsi="Calibri" w:cs="Calibri"/>
        </w:rPr>
        <w:t>2021 r.</w:t>
      </w:r>
      <w:r w:rsidR="007601D3">
        <w:rPr>
          <w:rFonts w:ascii="Calibri" w:hAnsi="Calibri" w:cs="Calibri"/>
        </w:rPr>
        <w:t xml:space="preserve"> </w:t>
      </w:r>
    </w:p>
  </w:footnote>
  <w:footnote w:id="2">
    <w:p w14:paraId="7718C20B" w14:textId="65E41D5F" w:rsidR="003F2099" w:rsidRDefault="003F2099">
      <w:pPr>
        <w:pStyle w:val="Tekstprzypisudolnego"/>
      </w:pPr>
      <w:r w:rsidRPr="003F2099">
        <w:rPr>
          <w:rFonts w:ascii="Calibri" w:hAnsi="Calibri" w:cs="Calibri"/>
        </w:rPr>
        <w:footnoteRef/>
      </w:r>
      <w:r w:rsidRPr="003F2099">
        <w:rPr>
          <w:rFonts w:ascii="Calibri" w:hAnsi="Calibri" w:cs="Calibri"/>
        </w:rPr>
        <w:t xml:space="preserve"> Marta Kozioł; Wady zasady oszczędzania 50/30/20; https://kantoronline.pl/blog/jak-oszczedzac-pieniadze-efektywnie-poznaj-ceniona-przez-ekspertow-zasade-50-30-20/; dostęp 08.12.2021 r.</w:t>
      </w:r>
    </w:p>
  </w:footnote>
  <w:footnote w:id="3">
    <w:p w14:paraId="1C420210" w14:textId="6E27E58A" w:rsidR="003F2099" w:rsidRDefault="003F2099">
      <w:pPr>
        <w:pStyle w:val="Tekstprzypisudolnego"/>
      </w:pPr>
      <w:r w:rsidRPr="003F2099">
        <w:rPr>
          <w:rFonts w:ascii="Calibri" w:hAnsi="Calibri" w:cs="Calibri"/>
        </w:rPr>
        <w:footnoteRef/>
      </w:r>
      <w:r w:rsidRPr="003F2099">
        <w:rPr>
          <w:rFonts w:ascii="Calibri" w:hAnsi="Calibri" w:cs="Calibri"/>
        </w:rPr>
        <w:t xml:space="preserve"> Rafael D. Hernandez; Wzorzec MVC pozwalający na wymianę danych pomiędzy widokiem, logiką biznesową przy pomocy kontrolerów przepływu; https://www.freecodecamp.org/news/the-model-view-controller-pattern-mvc-architecture-and-frameworks-explained/; dostęp 08.12.2021 r.</w:t>
      </w:r>
    </w:p>
  </w:footnote>
  <w:footnote w:id="4">
    <w:p w14:paraId="33893752" w14:textId="2549BAA6" w:rsidR="00C3223E" w:rsidRDefault="00C3223E">
      <w:pPr>
        <w:pStyle w:val="Tekstprzypisudolnego"/>
      </w:pPr>
      <w:r w:rsidRPr="00C3223E">
        <w:rPr>
          <w:rFonts w:ascii="Calibri" w:hAnsi="Calibri" w:cs="Calibri"/>
        </w:rPr>
        <w:footnoteRef/>
      </w:r>
      <w:r w:rsidRPr="00C3223E">
        <w:rPr>
          <w:rFonts w:ascii="Calibri" w:hAnsi="Calibri" w:cs="Calibri"/>
        </w:rPr>
        <w:t xml:space="preserve"> Strona główna 7csolutions; https://7csolutions.com/; dostęp 21.12.2021 r.</w:t>
      </w:r>
    </w:p>
  </w:footnote>
  <w:footnote w:id="5">
    <w:p w14:paraId="0C78718B" w14:textId="5FC496A4" w:rsidR="00C3223E" w:rsidRDefault="00C3223E">
      <w:pPr>
        <w:pStyle w:val="Tekstprzypisudolnego"/>
      </w:pPr>
      <w:r w:rsidRPr="00C3223E">
        <w:rPr>
          <w:rFonts w:ascii="Calibri" w:hAnsi="Calibri" w:cs="Calibri"/>
        </w:rPr>
        <w:footnoteRef/>
      </w:r>
      <w:r w:rsidRPr="00C3223E">
        <w:rPr>
          <w:rFonts w:ascii="Calibri" w:hAnsi="Calibri" w:cs="Calibri"/>
        </w:rPr>
        <w:t xml:space="preserve"> Strona główna Kontomierz; https://kontomierz.pl/; dostęp 21.12.</w:t>
      </w:r>
      <w:r w:rsidR="00384299" w:rsidRPr="00C3223E">
        <w:rPr>
          <w:rFonts w:ascii="Calibri" w:hAnsi="Calibri" w:cs="Calibri"/>
        </w:rPr>
        <w:t>2021 r.</w:t>
      </w:r>
    </w:p>
  </w:footnote>
  <w:footnote w:id="6">
    <w:p w14:paraId="7758E693" w14:textId="6B1F5802" w:rsidR="00E272C3" w:rsidRDefault="00E272C3">
      <w:pPr>
        <w:pStyle w:val="Tekstprzypisudolnego"/>
      </w:pPr>
      <w:r w:rsidRPr="00E272C3">
        <w:rPr>
          <w:rFonts w:ascii="Calibri" w:hAnsi="Calibri" w:cs="Calibri"/>
        </w:rPr>
        <w:footnoteRef/>
      </w:r>
      <w:r w:rsidRPr="00E272C3">
        <w:rPr>
          <w:rFonts w:ascii="Calibri" w:hAnsi="Calibri" w:cs="Calibri"/>
        </w:rPr>
        <w:t xml:space="preserve">  Dan Arias; Wyjaśnienie hashowania przy pomocy szyfrowania bcrypt; </w:t>
      </w:r>
      <w:r w:rsidRPr="00E272C3">
        <w:rPr>
          <w:rFonts w:ascii="Calibri" w:hAnsi="Calibri" w:cs="Calibri"/>
        </w:rPr>
        <w:t>https://auth0.com/blog/hashing-in-action-understanding-bcrypt</w:t>
      </w:r>
      <w:r w:rsidRPr="00E272C3">
        <w:rPr>
          <w:rFonts w:ascii="Calibri" w:hAnsi="Calibri" w:cs="Calibri"/>
        </w:rPr>
        <w:t>; dostęp 22.12.2021 r.</w:t>
      </w:r>
    </w:p>
  </w:footnote>
  <w:footnote w:id="7">
    <w:p w14:paraId="2D98160E" w14:textId="31C4ADB8" w:rsidR="00725C80" w:rsidRDefault="00725C80">
      <w:pPr>
        <w:pStyle w:val="Tekstprzypisudolnego"/>
      </w:pPr>
      <w:r w:rsidRPr="006C6FED">
        <w:rPr>
          <w:rFonts w:ascii="Calibri" w:hAnsi="Calibri" w:cs="Calibri"/>
        </w:rPr>
        <w:footnoteRef/>
      </w:r>
      <w:r w:rsidRPr="006C6FED">
        <w:rPr>
          <w:rFonts w:ascii="Calibri" w:hAnsi="Calibri" w:cs="Calibri"/>
        </w:rPr>
        <w:t xml:space="preserve">  Bolesław Nius; Sposób działania oraz czym jest JSON Web Tokens; </w:t>
      </w:r>
      <w:r w:rsidRPr="006C6FED">
        <w:rPr>
          <w:rFonts w:ascii="Calibri" w:hAnsi="Calibri" w:cs="Calibri"/>
        </w:rPr>
        <w:t>https://global4net.com/ecommerce/co-to-jest-i-jak-dziala-json-web-tokens-jwt/</w:t>
      </w:r>
      <w:r w:rsidRPr="006C6FED">
        <w:rPr>
          <w:rFonts w:ascii="Calibri" w:hAnsi="Calibri" w:cs="Calibri"/>
        </w:rPr>
        <w:t>; dostęp 22.12.2021 r.</w:t>
      </w:r>
    </w:p>
  </w:footnote>
  <w:footnote w:id="8">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9">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10">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11">
    <w:p w14:paraId="1F98DB22" w14:textId="10E2F571"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Chris Schaefer, Clarence Ho i Rob Harrop; Typy ziaren w Spring; Pro Spring - Apress</w:t>
      </w:r>
    </w:p>
  </w:footnote>
  <w:footnote w:id="12">
    <w:p w14:paraId="65ACC06A" w14:textId="2DBA0B98"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Jeff Linwood. Dave </w:t>
      </w:r>
      <w:r w:rsidR="0065296C" w:rsidRPr="00E555B9">
        <w:rPr>
          <w:rFonts w:ascii="Calibri" w:hAnsi="Calibri" w:cs="Calibri"/>
          <w:lang w:val="en-US"/>
        </w:rPr>
        <w:t>Minter;</w:t>
      </w:r>
      <w:r w:rsidRPr="00E555B9">
        <w:rPr>
          <w:rFonts w:ascii="Calibri" w:hAnsi="Calibri" w:cs="Calibri"/>
          <w:lang w:val="en-US"/>
        </w:rPr>
        <w:t xml:space="preserve"> Adnotacje w Hibernate; Beginning Hibernate</w:t>
      </w:r>
    </w:p>
  </w:footnote>
  <w:footnote w:id="13">
    <w:p w14:paraId="1381CC89" w14:textId="56A45C6C" w:rsidR="00E555B9" w:rsidRPr="00341787" w:rsidRDefault="00E555B9" w:rsidP="00E555B9">
      <w:pPr>
        <w:rPr>
          <w:rFonts w:ascii="Calibri" w:hAnsi="Calibri" w:cs="Calibri"/>
          <w:sz w:val="20"/>
          <w:lang w:val="en-US" w:eastAsia="en-GB"/>
        </w:rPr>
      </w:pPr>
      <w:r w:rsidRPr="00E555B9">
        <w:rPr>
          <w:rStyle w:val="Odwoanieprzypisudolnego"/>
          <w:rFonts w:ascii="Calibri" w:hAnsi="Calibri" w:cs="Calibri"/>
          <w:sz w:val="20"/>
        </w:rPr>
        <w:footnoteRef/>
      </w:r>
      <w:r w:rsidRPr="00E555B9">
        <w:rPr>
          <w:rFonts w:ascii="Calibri" w:hAnsi="Calibri" w:cs="Calibri"/>
          <w:sz w:val="20"/>
          <w:lang w:val="en-US"/>
        </w:rPr>
        <w:t xml:space="preserve"> </w:t>
      </w:r>
      <w:r w:rsidRPr="00341787">
        <w:rPr>
          <w:rFonts w:ascii="Calibri" w:hAnsi="Calibri" w:cs="Calibri"/>
          <w:sz w:val="20"/>
          <w:lang w:val="en-US" w:eastAsia="en-GB"/>
        </w:rPr>
        <w:t>Stefan Bechtold</w:t>
      </w:r>
      <w:r w:rsidRPr="00E555B9">
        <w:rPr>
          <w:rFonts w:ascii="Calibri" w:hAnsi="Calibri" w:cs="Calibri"/>
          <w:sz w:val="20"/>
          <w:lang w:val="en-US" w:eastAsia="en-GB"/>
        </w:rPr>
        <w:t xml:space="preserve">, </w:t>
      </w:r>
      <w:r w:rsidRPr="00341787">
        <w:rPr>
          <w:rFonts w:ascii="Calibri" w:hAnsi="Calibri" w:cs="Calibri"/>
          <w:sz w:val="20"/>
          <w:lang w:val="en-US" w:eastAsia="en-GB"/>
        </w:rPr>
        <w:t>Sam Brannen</w:t>
      </w:r>
      <w:r w:rsidRPr="00E555B9">
        <w:rPr>
          <w:rFonts w:ascii="Calibri" w:hAnsi="Calibri" w:cs="Calibri"/>
          <w:sz w:val="20"/>
          <w:lang w:val="en-US" w:eastAsia="en-GB"/>
        </w:rPr>
        <w:t xml:space="preserve">, </w:t>
      </w:r>
      <w:r w:rsidRPr="00341787">
        <w:rPr>
          <w:rFonts w:ascii="Calibri" w:hAnsi="Calibri" w:cs="Calibri"/>
          <w:sz w:val="20"/>
          <w:lang w:val="en-US" w:eastAsia="en-GB"/>
        </w:rPr>
        <w:t>Johannes Link</w:t>
      </w:r>
      <w:r w:rsidRPr="00E555B9">
        <w:rPr>
          <w:rFonts w:ascii="Calibri" w:hAnsi="Calibri" w:cs="Calibri"/>
          <w:sz w:val="20"/>
          <w:lang w:val="en-US" w:eastAsia="en-GB"/>
        </w:rPr>
        <w:t xml:space="preserve">, </w:t>
      </w:r>
      <w:r w:rsidRPr="00341787">
        <w:rPr>
          <w:rFonts w:ascii="Calibri" w:hAnsi="Calibri" w:cs="Calibri"/>
          <w:sz w:val="20"/>
          <w:lang w:val="en-US" w:eastAsia="en-GB"/>
        </w:rPr>
        <w:t>Matthias Merdes</w:t>
      </w:r>
      <w:r w:rsidRPr="00E555B9">
        <w:rPr>
          <w:rFonts w:ascii="Calibri" w:hAnsi="Calibri" w:cs="Calibri"/>
          <w:sz w:val="20"/>
          <w:lang w:val="en-US" w:eastAsia="en-GB"/>
        </w:rPr>
        <w:t xml:space="preserve">, </w:t>
      </w:r>
      <w:r w:rsidRPr="00341787">
        <w:rPr>
          <w:rFonts w:ascii="Calibri" w:hAnsi="Calibri" w:cs="Calibri"/>
          <w:sz w:val="20"/>
          <w:lang w:val="en-US" w:eastAsia="en-GB"/>
        </w:rPr>
        <w:t>Marc Philipp</w:t>
      </w:r>
      <w:r w:rsidRPr="00E555B9">
        <w:rPr>
          <w:rFonts w:ascii="Calibri" w:hAnsi="Calibri" w:cs="Calibri"/>
          <w:sz w:val="20"/>
          <w:lang w:val="en-US" w:eastAsia="en-GB"/>
        </w:rPr>
        <w:t xml:space="preserve">, </w:t>
      </w:r>
      <w:r w:rsidRPr="00341787">
        <w:rPr>
          <w:rFonts w:ascii="Calibri" w:hAnsi="Calibri" w:cs="Calibri"/>
          <w:sz w:val="20"/>
          <w:lang w:val="en-US" w:eastAsia="en-GB"/>
        </w:rPr>
        <w:t>Juliette de Rancourt</w:t>
      </w:r>
      <w:r w:rsidRPr="00E555B9">
        <w:rPr>
          <w:rFonts w:ascii="Calibri" w:hAnsi="Calibri" w:cs="Calibri"/>
          <w:sz w:val="20"/>
          <w:lang w:val="en-US" w:eastAsia="en-GB"/>
        </w:rPr>
        <w:t xml:space="preserve">, </w:t>
      </w:r>
      <w:r w:rsidRPr="00341787">
        <w:rPr>
          <w:rFonts w:ascii="Calibri" w:hAnsi="Calibri" w:cs="Calibri"/>
          <w:sz w:val="20"/>
          <w:lang w:val="en-US" w:eastAsia="en-GB"/>
        </w:rPr>
        <w:t>Christian Stein</w:t>
      </w:r>
      <w:r w:rsidRPr="00E555B9">
        <w:rPr>
          <w:rFonts w:ascii="Calibri" w:hAnsi="Calibri" w:cs="Calibri"/>
          <w:sz w:val="20"/>
          <w:lang w:val="en-US"/>
        </w:rPr>
        <w:t xml:space="preserve">; Junit - </w:t>
      </w:r>
      <w:r w:rsidRPr="00DA1877">
        <w:rPr>
          <w:rFonts w:ascii="Calibri" w:hAnsi="Calibri" w:cs="Calibri"/>
          <w:sz w:val="20"/>
        </w:rPr>
        <w:t>dokumentacja</w:t>
      </w:r>
      <w:r w:rsidRPr="00E555B9">
        <w:rPr>
          <w:rFonts w:ascii="Calibri" w:hAnsi="Calibri" w:cs="Calibri"/>
          <w:sz w:val="20"/>
          <w:lang w:val="en-US"/>
        </w:rPr>
        <w:t>;</w:t>
      </w:r>
      <w:r w:rsidR="00DA1877">
        <w:rPr>
          <w:rFonts w:ascii="Calibri" w:hAnsi="Calibri" w:cs="Calibri"/>
          <w:sz w:val="20"/>
          <w:lang w:val="en-US"/>
        </w:rPr>
        <w:t xml:space="preserve"> </w:t>
      </w:r>
      <w:r w:rsidRPr="00E555B9">
        <w:rPr>
          <w:rFonts w:ascii="Calibri" w:hAnsi="Calibri" w:cs="Calibri"/>
          <w:sz w:val="20"/>
          <w:lang w:val="en-US"/>
        </w:rPr>
        <w:t>junit.org/junit5/docs/current/user-guide</w:t>
      </w:r>
    </w:p>
  </w:footnote>
  <w:footnote w:id="14">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15">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16">
    <w:p w14:paraId="5E505CFC" w14:textId="0CC39AE7" w:rsidR="009620B6" w:rsidRPr="00A07B54" w:rsidRDefault="009620B6">
      <w:pPr>
        <w:pStyle w:val="Tekstprzypisudolnego"/>
        <w:rPr>
          <w:rFonts w:ascii="Calibri" w:hAnsi="Calibri" w:cs="Calibri"/>
        </w:rPr>
      </w:pPr>
      <w:r w:rsidRPr="00A07B54">
        <w:rPr>
          <w:rStyle w:val="Odwoanieprzypisudolnego"/>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17">
    <w:p w14:paraId="0688B7FB" w14:textId="73E0A29F" w:rsidR="00771691" w:rsidRDefault="00771691">
      <w:pPr>
        <w:pStyle w:val="Tekstprzypisudolnego"/>
      </w:pPr>
      <w:r>
        <w:rPr>
          <w:rStyle w:val="Odwoanieprzypisudolnego"/>
        </w:rPr>
        <w:footnoteRef/>
      </w:r>
      <w:r>
        <w:t xml:space="preserve"> PostgreSQL; Strona główna PostgreSQL; </w:t>
      </w:r>
      <w:r w:rsidR="003630BF" w:rsidRPr="003630BF">
        <w:t>https://www.postgresql.org/</w:t>
      </w:r>
      <w:r w:rsidR="003630BF">
        <w:t xml:space="preserve"> dostęp 24.11.2021</w:t>
      </w:r>
    </w:p>
  </w:footnote>
  <w:footnote w:id="18">
    <w:p w14:paraId="545AC4A3" w14:textId="5008C50B" w:rsidR="00223578" w:rsidRDefault="00223578">
      <w:pPr>
        <w:pStyle w:val="Tekstprzypisudolnego"/>
      </w:pPr>
      <w:r>
        <w:rPr>
          <w:rStyle w:val="Odwoanieprzypisudolnego"/>
        </w:rPr>
        <w:footnoteRef/>
      </w:r>
      <w:r>
        <w:t xml:space="preserve"> </w:t>
      </w:r>
      <w:r w:rsidRPr="00223578">
        <w:rPr>
          <w:rFonts w:ascii="Calibri" w:hAnsi="Calibri" w:cs="Calibri"/>
        </w:rPr>
        <w:t>Philipp Hauer; Dlaczego nie warto używać baz plikowych do testów; https://phauer.com/2017/dont-use-in-memory-databases-tests-h2/</w:t>
      </w:r>
    </w:p>
  </w:footnote>
  <w:footnote w:id="19">
    <w:p w14:paraId="1A597702" w14:textId="10893657" w:rsidR="00C67B1D" w:rsidRPr="00C67B1D" w:rsidRDefault="00C67B1D" w:rsidP="00C67B1D">
      <w:pPr>
        <w:rPr>
          <w:rFonts w:ascii="Calibri" w:hAnsi="Calibri" w:cs="Calibri"/>
          <w:sz w:val="20"/>
        </w:rPr>
      </w:pPr>
      <w:r w:rsidRPr="00C67B1D">
        <w:rPr>
          <w:rFonts w:ascii="Calibri" w:hAnsi="Calibri" w:cs="Calibri"/>
          <w:sz w:val="20"/>
        </w:rPr>
        <w:footnoteRef/>
      </w:r>
      <w:r w:rsidRPr="00C67B1D">
        <w:rPr>
          <w:rFonts w:ascii="Calibri" w:hAnsi="Calibri" w:cs="Calibri"/>
          <w:sz w:val="20"/>
        </w:rPr>
        <w:t xml:space="preserve"> </w:t>
      </w:r>
      <w:hyperlink r:id="rId1" w:history="1">
        <w:r w:rsidRPr="00C67B1D">
          <w:rPr>
            <w:rFonts w:ascii="Calibri" w:hAnsi="Calibri" w:cs="Calibri"/>
            <w:sz w:val="20"/>
          </w:rPr>
          <w:t>Sahiti Kappagantula</w:t>
        </w:r>
      </w:hyperlink>
      <w:r w:rsidRPr="00C67B1D">
        <w:rPr>
          <w:rFonts w:ascii="Calibri" w:hAnsi="Calibri" w:cs="Calibri"/>
          <w:sz w:val="20"/>
        </w:rPr>
        <w:t>; Komendy używane w Git z przykładami; https://dzone.com/articles/top-20-git-commands-with-examples</w:t>
      </w:r>
      <w:r>
        <w:rPr>
          <w:rFonts w:ascii="Calibri" w:hAnsi="Calibri" w:cs="Calibri"/>
          <w:sz w:val="20"/>
        </w:rPr>
        <w:t xml:space="preserve"> dostęp 29.11.</w:t>
      </w:r>
      <w:r w:rsidR="006C1789">
        <w:rPr>
          <w:rFonts w:ascii="Calibri" w:hAnsi="Calibri" w:cs="Calibri"/>
          <w:sz w:val="20"/>
        </w:rPr>
        <w:t>2021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CA664B"/>
    <w:multiLevelType w:val="hybridMultilevel"/>
    <w:tmpl w:val="0ECA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51034C7"/>
    <w:multiLevelType w:val="hybridMultilevel"/>
    <w:tmpl w:val="E60ACFFE"/>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7"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E06270"/>
    <w:multiLevelType w:val="hybridMultilevel"/>
    <w:tmpl w:val="6756AE8A"/>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9" w15:restartNumberingAfterBreak="0">
    <w:nsid w:val="1B070432"/>
    <w:multiLevelType w:val="hybridMultilevel"/>
    <w:tmpl w:val="2854A2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D57A48"/>
    <w:multiLevelType w:val="hybridMultilevel"/>
    <w:tmpl w:val="C9484DB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CF4FD0"/>
    <w:multiLevelType w:val="hybridMultilevel"/>
    <w:tmpl w:val="51C688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9"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73E5367"/>
    <w:multiLevelType w:val="hybridMultilevel"/>
    <w:tmpl w:val="AE3A6F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3F0C4A"/>
    <w:multiLevelType w:val="hybridMultilevel"/>
    <w:tmpl w:val="2DA6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562BBC"/>
    <w:multiLevelType w:val="hybridMultilevel"/>
    <w:tmpl w:val="1E5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370B6"/>
    <w:multiLevelType w:val="hybridMultilevel"/>
    <w:tmpl w:val="A9E8B7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6" w15:restartNumberingAfterBreak="0">
    <w:nsid w:val="57232875"/>
    <w:multiLevelType w:val="hybridMultilevel"/>
    <w:tmpl w:val="9106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8"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0"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3"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5"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31"/>
  </w:num>
  <w:num w:numId="2">
    <w:abstractNumId w:val="15"/>
  </w:num>
  <w:num w:numId="3">
    <w:abstractNumId w:val="33"/>
  </w:num>
  <w:num w:numId="4">
    <w:abstractNumId w:val="37"/>
  </w:num>
  <w:num w:numId="5">
    <w:abstractNumId w:val="2"/>
  </w:num>
  <w:num w:numId="6">
    <w:abstractNumId w:val="3"/>
  </w:num>
  <w:num w:numId="7">
    <w:abstractNumId w:val="29"/>
  </w:num>
  <w:num w:numId="8">
    <w:abstractNumId w:val="16"/>
  </w:num>
  <w:num w:numId="9">
    <w:abstractNumId w:val="27"/>
  </w:num>
  <w:num w:numId="10">
    <w:abstractNumId w:val="4"/>
  </w:num>
  <w:num w:numId="11">
    <w:abstractNumId w:val="21"/>
  </w:num>
  <w:num w:numId="12">
    <w:abstractNumId w:val="5"/>
  </w:num>
  <w:num w:numId="13">
    <w:abstractNumId w:val="7"/>
  </w:num>
  <w:num w:numId="14">
    <w:abstractNumId w:val="17"/>
  </w:num>
  <w:num w:numId="15">
    <w:abstractNumId w:val="32"/>
  </w:num>
  <w:num w:numId="16">
    <w:abstractNumId w:val="18"/>
  </w:num>
  <w:num w:numId="17">
    <w:abstractNumId w:val="23"/>
  </w:num>
  <w:num w:numId="18">
    <w:abstractNumId w:val="34"/>
  </w:num>
  <w:num w:numId="19">
    <w:abstractNumId w:val="35"/>
  </w:num>
  <w:num w:numId="20">
    <w:abstractNumId w:val="14"/>
  </w:num>
  <w:num w:numId="21">
    <w:abstractNumId w:val="28"/>
  </w:num>
  <w:num w:numId="22">
    <w:abstractNumId w:val="19"/>
  </w:num>
  <w:num w:numId="23">
    <w:abstractNumId w:val="10"/>
  </w:num>
  <w:num w:numId="24">
    <w:abstractNumId w:val="36"/>
  </w:num>
  <w:num w:numId="25">
    <w:abstractNumId w:val="0"/>
  </w:num>
  <w:num w:numId="26">
    <w:abstractNumId w:val="30"/>
  </w:num>
  <w:num w:numId="27">
    <w:abstractNumId w:val="12"/>
  </w:num>
  <w:num w:numId="28">
    <w:abstractNumId w:val="24"/>
  </w:num>
  <w:num w:numId="29">
    <w:abstractNumId w:val="1"/>
  </w:num>
  <w:num w:numId="30">
    <w:abstractNumId w:val="22"/>
  </w:num>
  <w:num w:numId="31">
    <w:abstractNumId w:val="26"/>
  </w:num>
  <w:num w:numId="32">
    <w:abstractNumId w:val="25"/>
  </w:num>
  <w:num w:numId="33">
    <w:abstractNumId w:val="6"/>
  </w:num>
  <w:num w:numId="34">
    <w:abstractNumId w:val="13"/>
  </w:num>
  <w:num w:numId="35">
    <w:abstractNumId w:val="8"/>
  </w:num>
  <w:num w:numId="36">
    <w:abstractNumId w:val="20"/>
  </w:num>
  <w:num w:numId="37">
    <w:abstractNumId w:val="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16674"/>
    <w:rsid w:val="00025BED"/>
    <w:rsid w:val="00027F3D"/>
    <w:rsid w:val="00030582"/>
    <w:rsid w:val="00033D5C"/>
    <w:rsid w:val="0003574A"/>
    <w:rsid w:val="000364CC"/>
    <w:rsid w:val="0004008E"/>
    <w:rsid w:val="0005496C"/>
    <w:rsid w:val="00060714"/>
    <w:rsid w:val="00085052"/>
    <w:rsid w:val="00085772"/>
    <w:rsid w:val="00092686"/>
    <w:rsid w:val="00093A9F"/>
    <w:rsid w:val="000966A5"/>
    <w:rsid w:val="00096EB1"/>
    <w:rsid w:val="000A1ACD"/>
    <w:rsid w:val="000B1E41"/>
    <w:rsid w:val="000B3F9A"/>
    <w:rsid w:val="000C720F"/>
    <w:rsid w:val="000D0DC7"/>
    <w:rsid w:val="000E16E7"/>
    <w:rsid w:val="000E1DCE"/>
    <w:rsid w:val="0010566B"/>
    <w:rsid w:val="00112EB6"/>
    <w:rsid w:val="0011707F"/>
    <w:rsid w:val="00122FE6"/>
    <w:rsid w:val="00136DDA"/>
    <w:rsid w:val="00155E00"/>
    <w:rsid w:val="00164EE7"/>
    <w:rsid w:val="001A08E4"/>
    <w:rsid w:val="001A1758"/>
    <w:rsid w:val="001A5515"/>
    <w:rsid w:val="001A7BB7"/>
    <w:rsid w:val="001B6EEE"/>
    <w:rsid w:val="001D6268"/>
    <w:rsid w:val="002035EA"/>
    <w:rsid w:val="002052A7"/>
    <w:rsid w:val="0021589A"/>
    <w:rsid w:val="00223578"/>
    <w:rsid w:val="002271B0"/>
    <w:rsid w:val="0023791F"/>
    <w:rsid w:val="00250320"/>
    <w:rsid w:val="00262310"/>
    <w:rsid w:val="0027023E"/>
    <w:rsid w:val="00270456"/>
    <w:rsid w:val="00272785"/>
    <w:rsid w:val="00280D31"/>
    <w:rsid w:val="00287638"/>
    <w:rsid w:val="002A3746"/>
    <w:rsid w:val="002A6151"/>
    <w:rsid w:val="002B69BF"/>
    <w:rsid w:val="002C314C"/>
    <w:rsid w:val="002C3284"/>
    <w:rsid w:val="002C563F"/>
    <w:rsid w:val="002C6EBF"/>
    <w:rsid w:val="002D1E9D"/>
    <w:rsid w:val="002D2F5B"/>
    <w:rsid w:val="002D72E4"/>
    <w:rsid w:val="002E06F1"/>
    <w:rsid w:val="002E404D"/>
    <w:rsid w:val="002E4DD2"/>
    <w:rsid w:val="002F3880"/>
    <w:rsid w:val="003108E0"/>
    <w:rsid w:val="00312725"/>
    <w:rsid w:val="00327791"/>
    <w:rsid w:val="00341787"/>
    <w:rsid w:val="003604FA"/>
    <w:rsid w:val="00360DD9"/>
    <w:rsid w:val="00360EBA"/>
    <w:rsid w:val="003630BF"/>
    <w:rsid w:val="00367934"/>
    <w:rsid w:val="00384299"/>
    <w:rsid w:val="003A4C82"/>
    <w:rsid w:val="003A4F0B"/>
    <w:rsid w:val="003B64EE"/>
    <w:rsid w:val="003C12F9"/>
    <w:rsid w:val="003C571B"/>
    <w:rsid w:val="003C7869"/>
    <w:rsid w:val="003F2099"/>
    <w:rsid w:val="003F3360"/>
    <w:rsid w:val="003F5A82"/>
    <w:rsid w:val="003F6358"/>
    <w:rsid w:val="003F6627"/>
    <w:rsid w:val="00406011"/>
    <w:rsid w:val="004171B3"/>
    <w:rsid w:val="00420ED4"/>
    <w:rsid w:val="004226AB"/>
    <w:rsid w:val="00430E3C"/>
    <w:rsid w:val="00450A49"/>
    <w:rsid w:val="00453713"/>
    <w:rsid w:val="004753B9"/>
    <w:rsid w:val="0048636F"/>
    <w:rsid w:val="00486C79"/>
    <w:rsid w:val="004A2AFE"/>
    <w:rsid w:val="004B601F"/>
    <w:rsid w:val="004B623F"/>
    <w:rsid w:val="004C527E"/>
    <w:rsid w:val="004D7B5F"/>
    <w:rsid w:val="004E08F6"/>
    <w:rsid w:val="004F37EC"/>
    <w:rsid w:val="004F5D9D"/>
    <w:rsid w:val="00501938"/>
    <w:rsid w:val="00503941"/>
    <w:rsid w:val="00507A07"/>
    <w:rsid w:val="00510166"/>
    <w:rsid w:val="0054624B"/>
    <w:rsid w:val="00553244"/>
    <w:rsid w:val="00560EBA"/>
    <w:rsid w:val="0056746B"/>
    <w:rsid w:val="00570331"/>
    <w:rsid w:val="00575597"/>
    <w:rsid w:val="00577D88"/>
    <w:rsid w:val="00583A61"/>
    <w:rsid w:val="00595C64"/>
    <w:rsid w:val="005A533B"/>
    <w:rsid w:val="005B2EBD"/>
    <w:rsid w:val="005C2601"/>
    <w:rsid w:val="005D1F70"/>
    <w:rsid w:val="005D4105"/>
    <w:rsid w:val="005D5C78"/>
    <w:rsid w:val="005E6736"/>
    <w:rsid w:val="005F0008"/>
    <w:rsid w:val="005F108E"/>
    <w:rsid w:val="006076CB"/>
    <w:rsid w:val="00616252"/>
    <w:rsid w:val="0062345B"/>
    <w:rsid w:val="0062557A"/>
    <w:rsid w:val="006260A4"/>
    <w:rsid w:val="0064332D"/>
    <w:rsid w:val="0065296C"/>
    <w:rsid w:val="00653150"/>
    <w:rsid w:val="00661C4E"/>
    <w:rsid w:val="006A1817"/>
    <w:rsid w:val="006A243B"/>
    <w:rsid w:val="006A64AA"/>
    <w:rsid w:val="006A7193"/>
    <w:rsid w:val="006B6F35"/>
    <w:rsid w:val="006C1789"/>
    <w:rsid w:val="006C6FED"/>
    <w:rsid w:val="006C7576"/>
    <w:rsid w:val="006F3CE1"/>
    <w:rsid w:val="00700008"/>
    <w:rsid w:val="00723ADC"/>
    <w:rsid w:val="00725C80"/>
    <w:rsid w:val="00736E96"/>
    <w:rsid w:val="0075541E"/>
    <w:rsid w:val="007601D3"/>
    <w:rsid w:val="00762184"/>
    <w:rsid w:val="00765A47"/>
    <w:rsid w:val="00771691"/>
    <w:rsid w:val="0077211C"/>
    <w:rsid w:val="0078445F"/>
    <w:rsid w:val="00787C49"/>
    <w:rsid w:val="00791BA1"/>
    <w:rsid w:val="00795F10"/>
    <w:rsid w:val="007A074B"/>
    <w:rsid w:val="007C4161"/>
    <w:rsid w:val="007D3CF8"/>
    <w:rsid w:val="007D6220"/>
    <w:rsid w:val="007E1274"/>
    <w:rsid w:val="0081497A"/>
    <w:rsid w:val="008363D2"/>
    <w:rsid w:val="00836A62"/>
    <w:rsid w:val="008505A2"/>
    <w:rsid w:val="0085642A"/>
    <w:rsid w:val="0086205E"/>
    <w:rsid w:val="00865A51"/>
    <w:rsid w:val="0087276D"/>
    <w:rsid w:val="008A6E7E"/>
    <w:rsid w:val="008B7C2C"/>
    <w:rsid w:val="008C6854"/>
    <w:rsid w:val="008C7EB8"/>
    <w:rsid w:val="008E0886"/>
    <w:rsid w:val="008E2F78"/>
    <w:rsid w:val="008F0C68"/>
    <w:rsid w:val="008F1D27"/>
    <w:rsid w:val="00915A3F"/>
    <w:rsid w:val="00921045"/>
    <w:rsid w:val="00924D57"/>
    <w:rsid w:val="00925E44"/>
    <w:rsid w:val="00934775"/>
    <w:rsid w:val="0094300F"/>
    <w:rsid w:val="00946511"/>
    <w:rsid w:val="009576BF"/>
    <w:rsid w:val="009620B6"/>
    <w:rsid w:val="00971441"/>
    <w:rsid w:val="0097575D"/>
    <w:rsid w:val="00977114"/>
    <w:rsid w:val="009815F7"/>
    <w:rsid w:val="00983D66"/>
    <w:rsid w:val="00987F56"/>
    <w:rsid w:val="0099020B"/>
    <w:rsid w:val="00992704"/>
    <w:rsid w:val="00996122"/>
    <w:rsid w:val="009A1A64"/>
    <w:rsid w:val="009A2417"/>
    <w:rsid w:val="009A7FCF"/>
    <w:rsid w:val="009B0E6B"/>
    <w:rsid w:val="009B5370"/>
    <w:rsid w:val="009B6368"/>
    <w:rsid w:val="009C1A83"/>
    <w:rsid w:val="009C4BC1"/>
    <w:rsid w:val="009C6197"/>
    <w:rsid w:val="009E213E"/>
    <w:rsid w:val="009F7EDE"/>
    <w:rsid w:val="00A045BF"/>
    <w:rsid w:val="00A07B54"/>
    <w:rsid w:val="00A136EC"/>
    <w:rsid w:val="00A13E27"/>
    <w:rsid w:val="00A20C61"/>
    <w:rsid w:val="00A27633"/>
    <w:rsid w:val="00A3023C"/>
    <w:rsid w:val="00A30941"/>
    <w:rsid w:val="00A3119F"/>
    <w:rsid w:val="00A466CC"/>
    <w:rsid w:val="00A51D58"/>
    <w:rsid w:val="00A532B8"/>
    <w:rsid w:val="00A569A2"/>
    <w:rsid w:val="00A66393"/>
    <w:rsid w:val="00A66B8B"/>
    <w:rsid w:val="00AA3FCC"/>
    <w:rsid w:val="00AA4E3E"/>
    <w:rsid w:val="00AB5043"/>
    <w:rsid w:val="00AC354A"/>
    <w:rsid w:val="00AD11DB"/>
    <w:rsid w:val="00AD29FE"/>
    <w:rsid w:val="00AD3D7A"/>
    <w:rsid w:val="00AF4727"/>
    <w:rsid w:val="00AF4EB6"/>
    <w:rsid w:val="00B059D1"/>
    <w:rsid w:val="00B138CB"/>
    <w:rsid w:val="00B24582"/>
    <w:rsid w:val="00B250E5"/>
    <w:rsid w:val="00B376D4"/>
    <w:rsid w:val="00B512E1"/>
    <w:rsid w:val="00B526AA"/>
    <w:rsid w:val="00B74FD1"/>
    <w:rsid w:val="00B75832"/>
    <w:rsid w:val="00B80FD2"/>
    <w:rsid w:val="00B907E2"/>
    <w:rsid w:val="00B90C5C"/>
    <w:rsid w:val="00B95E8B"/>
    <w:rsid w:val="00BA026C"/>
    <w:rsid w:val="00BA0C21"/>
    <w:rsid w:val="00BA61AC"/>
    <w:rsid w:val="00BC0D93"/>
    <w:rsid w:val="00BC1B53"/>
    <w:rsid w:val="00BD16C9"/>
    <w:rsid w:val="00BD1B7F"/>
    <w:rsid w:val="00BD3214"/>
    <w:rsid w:val="00BD6C78"/>
    <w:rsid w:val="00BE19A4"/>
    <w:rsid w:val="00BE3F41"/>
    <w:rsid w:val="00BE73DF"/>
    <w:rsid w:val="00BF0248"/>
    <w:rsid w:val="00BF1025"/>
    <w:rsid w:val="00C027D3"/>
    <w:rsid w:val="00C14565"/>
    <w:rsid w:val="00C16552"/>
    <w:rsid w:val="00C23BEC"/>
    <w:rsid w:val="00C2691F"/>
    <w:rsid w:val="00C269C4"/>
    <w:rsid w:val="00C30C61"/>
    <w:rsid w:val="00C3223E"/>
    <w:rsid w:val="00C32379"/>
    <w:rsid w:val="00C36410"/>
    <w:rsid w:val="00C36F65"/>
    <w:rsid w:val="00C436FF"/>
    <w:rsid w:val="00C50FBF"/>
    <w:rsid w:val="00C5227A"/>
    <w:rsid w:val="00C56892"/>
    <w:rsid w:val="00C60572"/>
    <w:rsid w:val="00C6482D"/>
    <w:rsid w:val="00C67B1D"/>
    <w:rsid w:val="00C809FA"/>
    <w:rsid w:val="00C938C4"/>
    <w:rsid w:val="00CA23D7"/>
    <w:rsid w:val="00CA3752"/>
    <w:rsid w:val="00CC01DE"/>
    <w:rsid w:val="00CE1475"/>
    <w:rsid w:val="00CF258E"/>
    <w:rsid w:val="00CF3097"/>
    <w:rsid w:val="00CF77EF"/>
    <w:rsid w:val="00D06F66"/>
    <w:rsid w:val="00D07F85"/>
    <w:rsid w:val="00D13CD7"/>
    <w:rsid w:val="00D16110"/>
    <w:rsid w:val="00D17E46"/>
    <w:rsid w:val="00D300C9"/>
    <w:rsid w:val="00D30DE6"/>
    <w:rsid w:val="00D3494C"/>
    <w:rsid w:val="00D67BEA"/>
    <w:rsid w:val="00D733C7"/>
    <w:rsid w:val="00D7724C"/>
    <w:rsid w:val="00D8171A"/>
    <w:rsid w:val="00D87154"/>
    <w:rsid w:val="00DA1877"/>
    <w:rsid w:val="00DA1C01"/>
    <w:rsid w:val="00DD579C"/>
    <w:rsid w:val="00E04A5F"/>
    <w:rsid w:val="00E11685"/>
    <w:rsid w:val="00E2325B"/>
    <w:rsid w:val="00E25309"/>
    <w:rsid w:val="00E264EA"/>
    <w:rsid w:val="00E272C3"/>
    <w:rsid w:val="00E362C0"/>
    <w:rsid w:val="00E3772F"/>
    <w:rsid w:val="00E54612"/>
    <w:rsid w:val="00E555B9"/>
    <w:rsid w:val="00E60BB3"/>
    <w:rsid w:val="00E64F80"/>
    <w:rsid w:val="00E84198"/>
    <w:rsid w:val="00E875DB"/>
    <w:rsid w:val="00E917B1"/>
    <w:rsid w:val="00EB5CAA"/>
    <w:rsid w:val="00EC063C"/>
    <w:rsid w:val="00ED1791"/>
    <w:rsid w:val="00ED43B9"/>
    <w:rsid w:val="00ED5D27"/>
    <w:rsid w:val="00ED709A"/>
    <w:rsid w:val="00ED7E56"/>
    <w:rsid w:val="00EF0248"/>
    <w:rsid w:val="00EF6301"/>
    <w:rsid w:val="00F04192"/>
    <w:rsid w:val="00F15B02"/>
    <w:rsid w:val="00F15B63"/>
    <w:rsid w:val="00F23DDB"/>
    <w:rsid w:val="00F25AA3"/>
    <w:rsid w:val="00F348A6"/>
    <w:rsid w:val="00F35DC7"/>
    <w:rsid w:val="00F361AA"/>
    <w:rsid w:val="00F525FA"/>
    <w:rsid w:val="00F53F71"/>
    <w:rsid w:val="00F63105"/>
    <w:rsid w:val="00F64294"/>
    <w:rsid w:val="00F71B44"/>
    <w:rsid w:val="00F73811"/>
    <w:rsid w:val="00F80DF2"/>
    <w:rsid w:val="00F81B28"/>
    <w:rsid w:val="00F832EA"/>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0364CC"/>
    <w:pPr>
      <w:spacing w:after="120" w:line="360" w:lineRule="auto"/>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 w:type="character" w:customStyle="1" w:styleId="author">
    <w:name w:val="author"/>
    <w:basedOn w:val="Domylnaczcionkaakapitu"/>
    <w:rsid w:val="00E555B9"/>
  </w:style>
  <w:style w:type="paragraph" w:styleId="Poprawka">
    <w:name w:val="Revision"/>
    <w:hidden/>
    <w:uiPriority w:val="99"/>
    <w:semiHidden/>
    <w:rsid w:val="0081497A"/>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3983">
      <w:bodyDiv w:val="1"/>
      <w:marLeft w:val="0"/>
      <w:marRight w:val="0"/>
      <w:marTop w:val="0"/>
      <w:marBottom w:val="0"/>
      <w:divBdr>
        <w:top w:val="none" w:sz="0" w:space="0" w:color="auto"/>
        <w:left w:val="none" w:sz="0" w:space="0" w:color="auto"/>
        <w:bottom w:val="none" w:sz="0" w:space="0" w:color="auto"/>
        <w:right w:val="none" w:sz="0" w:space="0" w:color="auto"/>
      </w:divBdr>
    </w:div>
    <w:div w:id="452789130">
      <w:bodyDiv w:val="1"/>
      <w:marLeft w:val="0"/>
      <w:marRight w:val="0"/>
      <w:marTop w:val="0"/>
      <w:marBottom w:val="0"/>
      <w:divBdr>
        <w:top w:val="none" w:sz="0" w:space="0" w:color="auto"/>
        <w:left w:val="none" w:sz="0" w:space="0" w:color="auto"/>
        <w:bottom w:val="none" w:sz="0" w:space="0" w:color="auto"/>
        <w:right w:val="none" w:sz="0" w:space="0" w:color="auto"/>
      </w:divBdr>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845289126">
      <w:bodyDiv w:val="1"/>
      <w:marLeft w:val="0"/>
      <w:marRight w:val="0"/>
      <w:marTop w:val="0"/>
      <w:marBottom w:val="0"/>
      <w:divBdr>
        <w:top w:val="none" w:sz="0" w:space="0" w:color="auto"/>
        <w:left w:val="none" w:sz="0" w:space="0" w:color="auto"/>
        <w:bottom w:val="none" w:sz="0" w:space="0" w:color="auto"/>
        <w:right w:val="none" w:sz="0" w:space="0" w:color="auto"/>
      </w:divBdr>
    </w:div>
    <w:div w:id="973487296">
      <w:bodyDiv w:val="1"/>
      <w:marLeft w:val="0"/>
      <w:marRight w:val="0"/>
      <w:marTop w:val="0"/>
      <w:marBottom w:val="0"/>
      <w:divBdr>
        <w:top w:val="none" w:sz="0" w:space="0" w:color="auto"/>
        <w:left w:val="none" w:sz="0" w:space="0" w:color="auto"/>
        <w:bottom w:val="none" w:sz="0" w:space="0" w:color="auto"/>
        <w:right w:val="none" w:sz="0" w:space="0" w:color="auto"/>
      </w:divBdr>
    </w:div>
    <w:div w:id="992610002">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 w:id="20077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zone.com/users/3288749/sahiti-k.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2.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4.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37</Pages>
  <Words>8639</Words>
  <Characters>51834</Characters>
  <Application>Microsoft Office Word</Application>
  <DocSecurity>0</DocSecurity>
  <Lines>431</Lines>
  <Paragraphs>120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60353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59</cp:revision>
  <cp:lastPrinted>2004-10-05T09:09:00Z</cp:lastPrinted>
  <dcterms:created xsi:type="dcterms:W3CDTF">2021-11-14T22:24:00Z</dcterms:created>
  <dcterms:modified xsi:type="dcterms:W3CDTF">2021-12-22T20:17:00Z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