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2" w:rsidRDefault="00F331E2" w:rsidP="00F331E2">
      <w:pPr>
        <w:jc w:val="center"/>
        <w:rPr>
          <w:b/>
          <w:smallCaps/>
          <w:color w:val="4F81BD" w:themeColor="accent1"/>
          <w:sz w:val="52"/>
        </w:rPr>
      </w:pPr>
      <w:r>
        <w:rPr>
          <w:b/>
          <w:smallCaps/>
          <w:noProof/>
          <w:color w:val="4F81BD" w:themeColor="accent1"/>
          <w:sz w:val="52"/>
          <w:lang w:eastAsia="en-IN"/>
        </w:rPr>
        <w:drawing>
          <wp:inline distT="0" distB="0" distL="0" distR="0">
            <wp:extent cx="5149215" cy="2719070"/>
            <wp:effectExtent l="0" t="0" r="0" b="0"/>
            <wp:docPr id="1" name="Picture 1" descr="C:\Users\subha\Desktop\RTI_International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a\Desktop\RTI_International_(logo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E2" w:rsidRDefault="00F331E2" w:rsidP="00F331E2">
      <w:pPr>
        <w:jc w:val="center"/>
        <w:rPr>
          <w:b/>
          <w:smallCaps/>
          <w:color w:val="4F81BD" w:themeColor="accent1"/>
          <w:sz w:val="52"/>
        </w:rPr>
      </w:pPr>
    </w:p>
    <w:p w:rsidR="00F331E2" w:rsidRDefault="00F331E2" w:rsidP="00F331E2">
      <w:pPr>
        <w:jc w:val="center"/>
        <w:rPr>
          <w:b/>
          <w:smallCaps/>
          <w:color w:val="4F81BD" w:themeColor="accent1"/>
          <w:sz w:val="52"/>
        </w:rPr>
      </w:pPr>
    </w:p>
    <w:p w:rsidR="005538D4" w:rsidRDefault="00F331E2" w:rsidP="00F331E2">
      <w:pPr>
        <w:jc w:val="center"/>
        <w:rPr>
          <w:b/>
          <w:smallCaps/>
          <w:color w:val="4F81BD" w:themeColor="accent1"/>
          <w:sz w:val="72"/>
        </w:rPr>
      </w:pPr>
      <w:r w:rsidRPr="00F331E2">
        <w:rPr>
          <w:b/>
          <w:smallCaps/>
          <w:color w:val="4F81BD" w:themeColor="accent1"/>
          <w:sz w:val="72"/>
        </w:rPr>
        <w:t>Opportunity Scoring</w:t>
      </w:r>
    </w:p>
    <w:p w:rsidR="00F957F0" w:rsidRDefault="00F331E2" w:rsidP="00F957F0">
      <w:pPr>
        <w:jc w:val="center"/>
        <w:rPr>
          <w:sz w:val="36"/>
        </w:rPr>
      </w:pPr>
      <w:r w:rsidRPr="00F331E2">
        <w:rPr>
          <w:sz w:val="36"/>
        </w:rPr>
        <w:t>A definitive guide to the Machine Learning practices</w:t>
      </w:r>
      <w:r>
        <w:rPr>
          <w:sz w:val="36"/>
        </w:rPr>
        <w:t xml:space="preserve"> adopted</w:t>
      </w:r>
    </w:p>
    <w:p w:rsidR="00F957F0" w:rsidRDefault="00F957F0" w:rsidP="00F957F0">
      <w:pPr>
        <w:rPr>
          <w:sz w:val="36"/>
        </w:rPr>
      </w:pPr>
    </w:p>
    <w:p w:rsidR="00F957F0" w:rsidRDefault="00F957F0" w:rsidP="00F957F0">
      <w:pPr>
        <w:rPr>
          <w:sz w:val="36"/>
        </w:rPr>
      </w:pPr>
    </w:p>
    <w:p w:rsidR="00F331E2" w:rsidRDefault="00F957F0" w:rsidP="00F957F0">
      <w:pPr>
        <w:rPr>
          <w:rFonts w:ascii="Arial" w:hAnsi="Arial"/>
          <w:sz w:val="28"/>
        </w:rPr>
      </w:pPr>
      <w:r>
        <w:rPr>
          <w:sz w:val="36"/>
        </w:rPr>
        <w:br w:type="page"/>
      </w:r>
      <w:r w:rsidR="00925E51">
        <w:rPr>
          <w:rFonts w:ascii="Arial" w:hAnsi="Arial"/>
          <w:sz w:val="28"/>
        </w:rPr>
        <w:lastRenderedPageBreak/>
        <w:t>Problem Statement:</w:t>
      </w:r>
    </w:p>
    <w:p w:rsidR="00925E51" w:rsidRPr="009402DB" w:rsidRDefault="00925E51" w:rsidP="00F957F0">
      <w:pPr>
        <w:rPr>
          <w:rFonts w:ascii="Arial" w:hAnsi="Arial"/>
          <w:sz w:val="24"/>
        </w:rPr>
      </w:pPr>
      <w:r w:rsidRPr="009402DB">
        <w:rPr>
          <w:rFonts w:ascii="Arial" w:hAnsi="Arial"/>
          <w:sz w:val="24"/>
        </w:rPr>
        <w:t>This project aims at developing a novel technique to enable internal stakeholders in resource planning with the help of a recommendat</w:t>
      </w:r>
      <w:r w:rsidR="00AD39E4" w:rsidRPr="009402DB">
        <w:rPr>
          <w:rFonts w:ascii="Arial" w:hAnsi="Arial"/>
          <w:sz w:val="24"/>
        </w:rPr>
        <w:t xml:space="preserve">ion model in order to convert a proposed </w:t>
      </w:r>
      <w:r w:rsidRPr="009402DB">
        <w:rPr>
          <w:rFonts w:ascii="Arial" w:hAnsi="Arial"/>
          <w:sz w:val="24"/>
        </w:rPr>
        <w:t>opportunity into a successful deal.</w:t>
      </w:r>
    </w:p>
    <w:p w:rsidR="007071C2" w:rsidRDefault="007071C2" w:rsidP="00F957F0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Data:</w:t>
      </w:r>
    </w:p>
    <w:p w:rsidR="007071C2" w:rsidRPr="009402DB" w:rsidRDefault="007071C2" w:rsidP="00F957F0">
      <w:pPr>
        <w:rPr>
          <w:rFonts w:ascii="Arial" w:hAnsi="Arial"/>
          <w:sz w:val="24"/>
        </w:rPr>
      </w:pPr>
      <w:r w:rsidRPr="009402DB">
        <w:rPr>
          <w:rFonts w:ascii="Arial" w:hAnsi="Arial"/>
          <w:sz w:val="24"/>
        </w:rPr>
        <w:t>The data set is a mix of historical records whose outcome has been decided and</w:t>
      </w:r>
      <w:r w:rsidR="00F724F2" w:rsidRPr="009402DB">
        <w:rPr>
          <w:rFonts w:ascii="Arial" w:hAnsi="Arial"/>
          <w:sz w:val="24"/>
        </w:rPr>
        <w:t xml:space="preserve"> some which are in the pipeline of acquisition. </w:t>
      </w:r>
      <w:r w:rsidR="00C94007" w:rsidRPr="009402DB">
        <w:rPr>
          <w:rFonts w:ascii="Arial" w:hAnsi="Arial"/>
          <w:sz w:val="24"/>
        </w:rPr>
        <w:t>There are 281 variables describing each observation. The data set is at a project level.</w:t>
      </w:r>
    </w:p>
    <w:p w:rsidR="00C94007" w:rsidRDefault="00716F68" w:rsidP="00F957F0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Variable Reduction</w:t>
      </w:r>
      <w:r w:rsidR="00B61951">
        <w:rPr>
          <w:rFonts w:ascii="Arial" w:hAnsi="Arial"/>
          <w:sz w:val="28"/>
        </w:rPr>
        <w:t xml:space="preserve"> </w:t>
      </w:r>
      <w:r w:rsidR="00CA3FA0">
        <w:rPr>
          <w:rFonts w:ascii="Arial" w:hAnsi="Arial"/>
          <w:sz w:val="28"/>
        </w:rPr>
        <w:t>Strategy</w:t>
      </w:r>
      <w:r w:rsidR="00C94007">
        <w:rPr>
          <w:rFonts w:ascii="Arial" w:hAnsi="Arial"/>
          <w:sz w:val="28"/>
        </w:rPr>
        <w:t>:</w:t>
      </w:r>
    </w:p>
    <w:p w:rsidR="009402DB" w:rsidRDefault="009402DB" w:rsidP="009402DB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9402DB">
        <w:rPr>
          <w:rFonts w:ascii="Arial" w:hAnsi="Arial"/>
          <w:sz w:val="24"/>
        </w:rPr>
        <w:t>Missing Data</w:t>
      </w:r>
      <w:r w:rsidR="00C4204F">
        <w:rPr>
          <w:rFonts w:ascii="Arial" w:hAnsi="Arial"/>
          <w:sz w:val="24"/>
        </w:rPr>
        <w:t xml:space="preserve"> – Data supporting treatment of missing values</w:t>
      </w:r>
      <w:r w:rsidR="00471BAC">
        <w:rPr>
          <w:rFonts w:ascii="Arial" w:hAnsi="Arial"/>
          <w:sz w:val="24"/>
        </w:rPr>
        <w:t>. Agreed threshold is</w:t>
      </w:r>
      <w:r w:rsidR="0084430B">
        <w:rPr>
          <w:rFonts w:ascii="Arial" w:hAnsi="Arial"/>
          <w:sz w:val="24"/>
        </w:rPr>
        <w:t xml:space="preserve"> 45%</w:t>
      </w:r>
      <w:r w:rsidR="00F01573">
        <w:rPr>
          <w:rFonts w:ascii="Arial" w:hAnsi="Arial"/>
          <w:sz w:val="24"/>
        </w:rPr>
        <w:t>.</w:t>
      </w:r>
      <w:r w:rsidR="00471BAC">
        <w:rPr>
          <w:rFonts w:ascii="Arial" w:hAnsi="Arial"/>
          <w:sz w:val="24"/>
        </w:rPr>
        <w:t xml:space="preserve"> Beyond which columns are to be dropped.</w:t>
      </w:r>
    </w:p>
    <w:p w:rsidR="00182ED3" w:rsidRPr="009402DB" w:rsidRDefault="006748DD" w:rsidP="00182ED3">
      <w:pPr>
        <w:pStyle w:val="ListParagraph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Excel.Sheet.12" ShapeID="_x0000_i1025" DrawAspect="Icon" ObjectID="_1603665919" r:id="rId10"/>
        </w:object>
      </w:r>
    </w:p>
    <w:p w:rsidR="009402DB" w:rsidRDefault="009402DB" w:rsidP="009402DB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9402DB">
        <w:rPr>
          <w:rFonts w:ascii="Arial" w:hAnsi="Arial"/>
          <w:sz w:val="24"/>
        </w:rPr>
        <w:t>Multi</w:t>
      </w:r>
      <w:r w:rsidR="00716F68">
        <w:rPr>
          <w:rFonts w:ascii="Arial" w:hAnsi="Arial"/>
          <w:sz w:val="24"/>
        </w:rPr>
        <w:t>-C</w:t>
      </w:r>
      <w:r w:rsidRPr="009402DB">
        <w:rPr>
          <w:rFonts w:ascii="Arial" w:hAnsi="Arial"/>
          <w:sz w:val="24"/>
        </w:rPr>
        <w:t>olinearity</w:t>
      </w:r>
      <w:r w:rsidR="00C4204F">
        <w:rPr>
          <w:rFonts w:ascii="Arial" w:hAnsi="Arial"/>
          <w:sz w:val="24"/>
        </w:rPr>
        <w:t xml:space="preserve"> – Data supporting treatment of co-related </w:t>
      </w:r>
      <w:r w:rsidR="0030018E">
        <w:rPr>
          <w:rFonts w:ascii="Arial" w:hAnsi="Arial"/>
          <w:sz w:val="24"/>
        </w:rPr>
        <w:t xml:space="preserve">numerical </w:t>
      </w:r>
      <w:r w:rsidR="00C4204F">
        <w:rPr>
          <w:rFonts w:ascii="Arial" w:hAnsi="Arial"/>
          <w:sz w:val="24"/>
        </w:rPr>
        <w:t>variables</w:t>
      </w:r>
    </w:p>
    <w:p w:rsidR="008261BE" w:rsidRDefault="00DD51BF" w:rsidP="00211CA0">
      <w:pPr>
        <w:pStyle w:val="ListParagraph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object w:dxaOrig="1543" w:dyaOrig="995">
          <v:shape id="_x0000_i1026" type="#_x0000_t75" style="width:77.25pt;height:49.5pt" o:ole="">
            <v:imagedata r:id="rId11" o:title=""/>
          </v:shape>
          <o:OLEObject Type="Embed" ProgID="Excel.Sheet.12" ShapeID="_x0000_i1026" DrawAspect="Icon" ObjectID="_1603665920" r:id="rId12"/>
        </w:object>
      </w:r>
    </w:p>
    <w:p w:rsidR="008A7D15" w:rsidRDefault="008A7D15" w:rsidP="009402DB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Single Unique Values – To be removed as they provide no differentiation among the opportunities.</w:t>
      </w:r>
    </w:p>
    <w:p w:rsidR="00182ED3" w:rsidRPr="00182ED3" w:rsidRDefault="00182ED3" w:rsidP="00182ED3">
      <w:pPr>
        <w:pStyle w:val="ListParagraph"/>
        <w:rPr>
          <w:rFonts w:ascii="Arial" w:hAnsi="Arial"/>
          <w:sz w:val="24"/>
        </w:rPr>
      </w:pP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600"/>
        <w:gridCol w:w="4227"/>
        <w:gridCol w:w="717"/>
        <w:gridCol w:w="992"/>
        <w:gridCol w:w="2693"/>
      </w:tblGrid>
      <w:tr w:rsidR="00E37C60" w:rsidRPr="002F436B" w:rsidTr="00CC6D02">
        <w:trPr>
          <w:trHeight w:val="282"/>
        </w:trPr>
        <w:tc>
          <w:tcPr>
            <w:tcW w:w="600" w:type="dxa"/>
            <w:tcBorders>
              <w:top w:val="single" w:sz="4" w:space="0" w:color="B0B7BB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#</w:t>
            </w:r>
          </w:p>
        </w:tc>
        <w:tc>
          <w:tcPr>
            <w:tcW w:w="4227" w:type="dxa"/>
            <w:tcBorders>
              <w:top w:val="single" w:sz="4" w:space="0" w:color="B0B7BB"/>
              <w:left w:val="nil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Variable</w:t>
            </w:r>
          </w:p>
        </w:tc>
        <w:tc>
          <w:tcPr>
            <w:tcW w:w="717" w:type="dxa"/>
            <w:tcBorders>
              <w:top w:val="single" w:sz="4" w:space="0" w:color="B0B7BB"/>
              <w:left w:val="nil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Type</w:t>
            </w:r>
          </w:p>
        </w:tc>
        <w:tc>
          <w:tcPr>
            <w:tcW w:w="992" w:type="dxa"/>
            <w:tcBorders>
              <w:top w:val="single" w:sz="4" w:space="0" w:color="B0B7BB"/>
              <w:left w:val="nil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Retained</w:t>
            </w:r>
          </w:p>
        </w:tc>
        <w:tc>
          <w:tcPr>
            <w:tcW w:w="2693" w:type="dxa"/>
            <w:tcBorders>
              <w:top w:val="single" w:sz="4" w:space="0" w:color="B0B7BB"/>
              <w:left w:val="nil"/>
              <w:bottom w:val="single" w:sz="4" w:space="0" w:color="B0B7BB"/>
              <w:right w:val="single" w:sz="4" w:space="0" w:color="B0B7BB"/>
            </w:tcBorders>
            <w:shd w:val="clear" w:color="000000" w:fill="EDF2F9"/>
            <w:vAlign w:val="bottom"/>
          </w:tcPr>
          <w:p w:rsidR="00E37C60" w:rsidRDefault="00E37C60" w:rsidP="00CC6D02">
            <w:pPr>
              <w:spacing w:after="0" w:line="240" w:lineRule="auto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Reason</w:t>
            </w:r>
          </w:p>
        </w:tc>
      </w:tr>
      <w:tr w:rsidR="00E37C60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42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ID</w:t>
            </w:r>
          </w:p>
        </w:tc>
        <w:tc>
          <w:tcPr>
            <w:tcW w:w="717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EC6180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E37C60" w:rsidRPr="002F436B" w:rsidRDefault="003E5961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Unique Identifier</w:t>
            </w:r>
          </w:p>
        </w:tc>
      </w:tr>
      <w:tr w:rsidR="00E37C60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ISDELETED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1B172A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E37C60" w:rsidRPr="002F436B" w:rsidRDefault="001B172A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Single Unique Value</w:t>
            </w:r>
          </w:p>
        </w:tc>
      </w:tr>
      <w:tr w:rsidR="00E37C60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ACCOUNTID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EC6180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E37C60" w:rsidRPr="002F436B" w:rsidRDefault="00EC6180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Cast to Category</w:t>
            </w:r>
          </w:p>
        </w:tc>
      </w:tr>
      <w:tr w:rsidR="00E37C60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ACCOUNT_NAME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E37C60" w:rsidRPr="002F436B" w:rsidRDefault="00E37C60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0925F2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E37C60" w:rsidRPr="002F436B" w:rsidRDefault="000925F2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Cast to Category</w:t>
            </w:r>
          </w:p>
        </w:tc>
      </w:tr>
      <w:tr w:rsidR="007A6CBF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7A6CBF" w:rsidRPr="002F436B" w:rsidRDefault="007A6CBF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7A6CBF" w:rsidRPr="002F436B" w:rsidRDefault="007A6CBF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RECORDTYPEID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7A6CBF" w:rsidRPr="002F436B" w:rsidRDefault="007A6CBF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7A6CBF" w:rsidRPr="002F436B" w:rsidRDefault="007A6CBF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7A6CBF" w:rsidRPr="002F436B" w:rsidRDefault="007A6CBF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Cast to Category</w:t>
            </w:r>
          </w:p>
        </w:tc>
      </w:tr>
      <w:tr w:rsidR="007A6CBF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7A6CBF" w:rsidRPr="002F436B" w:rsidRDefault="007A6CBF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7A6CBF" w:rsidRPr="002F436B" w:rsidRDefault="007A6CBF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RECORDTYPE_NAME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7A6CBF" w:rsidRPr="002F436B" w:rsidRDefault="007A6CBF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7A6CBF" w:rsidRPr="002F436B" w:rsidRDefault="007A6CBF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7D5BC2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7A6CBF" w:rsidRPr="002F436B" w:rsidRDefault="00BA16EA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ID</w:t>
            </w:r>
            <w:r w:rsidR="007D5BC2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 xml:space="preserve"> already exists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ISPRIVATE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877AFC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Single Unique Value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F709A1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D90DAF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Identifies project  name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DESCRIPTION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F709A1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D90DAF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Describes the project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STAGENAME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F07805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D90DAF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Outcome</w:t>
            </w:r>
            <w:r w:rsidR="00146126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, Cast</w:t>
            </w:r>
            <w:r w:rsidR="00124B35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="00146126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 xml:space="preserve"> to Category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AMOUNT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877AFC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PROBABILITY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877AFC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EXPECTEDREVENUE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DD51BF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6F38C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Referring to the Factor Analysis</w:t>
            </w:r>
            <w:bookmarkStart w:id="0" w:name="_GoBack"/>
            <w:bookmarkEnd w:id="0"/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TOTALOPPORTUNITYQUANTITY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877AFC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CLOSEDATE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8957BD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8957B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Ti</w:t>
            </w:r>
            <w:r w:rsidR="009E63C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 to complete project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TYPE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 w:rsidR="0031355D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31355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Cast to Category</w:t>
            </w:r>
          </w:p>
        </w:tc>
      </w:tr>
      <w:tr w:rsidR="00877AFC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NEXTSTEP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77AFC" w:rsidRPr="002F436B" w:rsidRDefault="00877AFC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77AFC" w:rsidRPr="002F436B" w:rsidRDefault="00877AFC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LEADSOURCE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lastRenderedPageBreak/>
              <w:t>19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ISCLOSED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ISWON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FORECASTCATEGORY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FORECASTCATEGORYNAME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CAMPAIGNID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HASOPPORTUNITYLINEITEM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PRICEBOOK2ID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OWNERID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OWNER_NAME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CREATEDDATE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CREATEDBYID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LASTMODIFIEDDATE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LASTMODIFIEDBYID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SYSTEMMODSTAMP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LASTACTIVITYDATE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FISCALQUARTER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FISCALYEAR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FISCAL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LASTVIEWEDDATE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LASTREFERENCEDDATE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39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CONTRACTID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HASOPENACTIVITY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HASOVERDUETASK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PROPOSAL_DUE_DATE_TO_CUSTOMER__C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GOVWIN_TRACKING_NUMBER__C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DATE_NOTIFIED__C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MASTER_IDIQ_PROJECT__C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CUSTOMER_NAME__C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CUSTOMER_NAME__R_NAME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PROJECT_ADD_ON__C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49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BID_DECISION_JUSTIFICATION__C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PROPOSAL__C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ACTUAL_B_P_AMT__C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GSA_SCHEDULE__C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47026E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SUBCONTRACTOR_AMOUNT__C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47026E" w:rsidRPr="002F436B" w:rsidRDefault="0047026E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47026E" w:rsidRPr="002F436B" w:rsidRDefault="0047026E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POWER_OF_ONE__C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Single Unique Value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SOLICITATION_NUMBER__C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FUNDING_SOURCE_NAME__C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FUNDING_SOURCE_NAME__R_NAME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PROPOSAL_CHATTER_GROUP__C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59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ESTIMATED_AMOUNT__C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ESTIMATED_START_DATE__C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ESTIMATED_BASE_DURATION_MONTHS__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ESTIMATED_OPTION_DURATION_MONTHS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ESTIMATED_END_DATE__C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COPS_ID__C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CONTRACT_TYPE_AWARDED__C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lastRenderedPageBreak/>
              <w:t>66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DEBRIEFING_RECEIVED__C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SUB_STAGE__C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TOTAL_AMOUNT__C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69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DEBRIEFING_SOURCE__C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CAPTURE_LEVEL__C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STRENGTHS__C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WEAKNESSES__C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NEXT_APPROVAL_STEP__C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ESTIMATED_SUBCONTRACTOR_AMOUNT__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HIGHER_THAN_COMPETITORS__C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ESTIMATED_B_P_AMT__C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ESTIMATED_FEE__C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NOT_IN_COMPETITIVE_RANGE_COST__C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79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NUMBER_OF_COUNTRIES_INVOLVED__C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CONTRACT_TYPE_PROPOSED__C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SOLICITATION_RELEASE_DATE__C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SOLICITATION_RECEIVED_DATE__C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SUBMIT_PROPOSAL_TO__C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ESTIMATED_TOTAL_AMT__C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OVERALL_AMT_AWARDED__C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NUMBER_OF_INCUMBENTS__C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EXPEDITING_JUSTIFICATION__C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COST_BREAKDOWN_COUNT__C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89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PROPOSAL_DUE_DATE_TO_FUNDING_SOU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ESTIMATED_FEE_COMMENTS__C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PROBABILITY_OF_WINNING__C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BUDGET__C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COST_REALISM__C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OVERALL_AMT_SUBMITTED__C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RAQ_ACCESS_STORAGE_OF_CLASSIFIED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DEBRIEFING_NOTES__C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FACILITIES_EQUIPMENT__C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RAQ_ANIMAL_SUBJECTS__C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99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FUNDING_SOURCE__C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RAQ_BIOSPECIMENS_OR_INFECTIOUS_S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HUMAN_SUBJECTS_PLAN__C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IMPACT_OUTCOMES__C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RAQ_CLINICAL_TRIAL_GCP_NEW_DRUG_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INNOVATION__C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LABOR_MIX__C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MANAGEMENT__C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MGMT_CHOICE_OF_SUBS__C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NOT_CROSS_REFERENCED_WITH_TECHNI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109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RAQ_COLLECTING_NEW_DATA_FROM_HUM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RAQ_DIGITAL_COMPUTER_SYSTEM_SIGN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ORG_CORP_EXPERIENCE__C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OTHER_COST__C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lastRenderedPageBreak/>
              <w:t>113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OTHER_NON_COST_TECHNICAL__C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PAST_PERFORMANCE__C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QUALITY_PLAN__C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RFP_COMPLIANCE__C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COSTS_TOO_LOW__C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SIGNIFICANCE__C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119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STAFFING_ORG_CORP_EXPERIENCE__C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RAQ_ENVIRONMENTAL_CERTIFICATIONS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SUSTAINABILITY__C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TECHNICAL_APPROACH__C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UNDERSTANDING_THE_PROBLEM__C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RAQ_FISMA_FIPS_MODERATE_DATA_SEC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PAYMENT_TERMS_COMMENTS__C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PAYMENT_TERMS_INSTRUCTIONS__C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PAYMENT_TERMS__C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RAQ_FOREIGN_ACCESS_TO_EXPORT_CON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129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RAQ_FOREIGN_NATIONAL_RESTRICTION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RAQ_GLP_GMP__C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COMPETITIVE__C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CONFIDENTIAL_ACCOUNT__C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CONFIDENTIAL_OPPORTUNITY__C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CONFLICT_WITH_EXISTING_WORK__C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CONVERT_TO_OPPORTUNITY_TYPE__C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COST_SHARING_REQUIRED__C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DEBRIEFING_REQUESTED__C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DIFFICULTY_LEVEL__C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139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INCUMBENTS__C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LEGACY_COPS_OWNER_AD_ID__C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LEGACY_COPS_OWNER_NAME_FIRST__C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LEGACY_COPS_OWNER_NAME_LAST__C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LIQUIDATED_DAMAGES_OR_NEGATIVE_I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OCI_OR_LOFC_PROVISION_IN_RFP__C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OPPORTUNITY_ID__C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OPPORTUNITY_OWNER__C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ORG__C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PRICE_TO_WIN_AMOUNT__C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149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PRICE_TO_WIN_COMMENTS__C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PRICE_TO_WIN_DETERMINATION__C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PROJECT_DIRECTOR__C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PROJECT_NUMBER__C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PROPOSAL_FISCAL_YEAR__C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PURCHASE_ORDER__C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SCORE_SHEET_RECEIVED__C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ISO_COUNTRY_AMOUNT__C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RAQ_HIPAA_BUSINESS_ASSOCIATE_AGR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SPECIAL_CASES_COMMENTS__C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159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SPECIAL_CASES__C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lastRenderedPageBreak/>
              <w:t>160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STRATEGIC_INITIATIVES__C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TEMPORARY_ID_GENERATOR__C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ORG_NAME__C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REORG_LVL1__C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REORG_LVL1_NAME__C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REORG_LVL2__C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REORG_LVL2_NAME__C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REORG_LVL3__C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REORG_LVL3_NAME__C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169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REORG_LVL4__C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REORG_LVL4_NAME__C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REORG_LVL5__C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REORG_LVL5_NAME__C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REORG_LVL6__C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REORG_LVL6_NAME__C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REORG_LVL7__C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REORG_LVL7_NAME__C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REORG_LVL8__C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REORG_LVL8_NAME__C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179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RAQ_FULL_TIME_EMPLOYEES_COUNT__C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RAQ_LOCAL_BANK_ACCOUNT_REQUIRED_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RAQ_PROJECT_OFFICE_COUNT__C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RAQ_TCN_CCN_HIRES_COUNT__C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BUSINESS_UNIT__C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DIVISION__C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UNIT__C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PAYMENT_TERMS_ADDITIONAL__C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NOT_AWARDED_TO_ANY_FIRM__C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RAQ_HAZARDOUS_CHEMICALS__C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189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NO_BID_JUSTIFICATION__C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SUB_COSTS_TOO_HIGH__C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FEE_RATE_TOO_HIGH__C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INDIRECT_COSTS_TOO_HIGH__C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COSTS_TOO_HIGH__C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NOT_IN_COMPETITIVE_RANGE_TECHNIC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OVERALL_CLIENT_REASON__C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ADMINISTRATOR_NOTES__C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CAPTURE_NOTES__C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OPPORTUNITY_NOTES__C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199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RAQ_HUMAN_SUBJECTS__C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RAQ_LEASE_OR_RENOVATE_SPACE__C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RAQ_PII_OR_PHI_INVOLVED__C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RAQ_PHYSICAL_HAZARDS__C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PROPOSAL_LEADER__C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RAQ_QA_REQUIREMENTS_ASSURANCES__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RAQ_SECURITY_CLEARANCES_REQUIRED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RAQ_SECURITY_TRAINING_REQUIRED__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lastRenderedPageBreak/>
              <w:t>207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RAQ_TECHNOLOGY_FOR_MILITARY_APPL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RAQ_TECHNOLOGY_TO_FOREIGN_PARTY_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209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RAQ_PURCHASE_CONSUME_INTL_GOODSS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RAQ_PURCHASE_SHIPMENT_INT_L_GOOD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REQUEST_A_NEW_CUSTOMER__C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REQUEST_A_NEW_FUNDING_SOURCE__C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AWARDED_COST_BREAKDOWN_COUNT__C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SUBMITTED_COST_BREAKDOWN_COUNT__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REVISION_HISTORY__C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GRANT_PERCENTILE__C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PRE_AWARD_DEBRIEFING__C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CLOSE_DATE_AGE__C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  <w:proofErr w:type="spellEnd"/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219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PROBABILITY_OF_BIDDING__C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QTY_OF_CANS_REQUIRED__C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SUBCONTRACTORS__C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BASE_AWARD_FEE_AMT__C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BASE_COST_BID_AMT__C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BASE_FCCM_AMT__C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BASE_FEE_AMT__C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BASE_NON_RTI_COST_SHARE_AMT__C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BASE_RTI_COST_SHARE_AMT__C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BASE_TOTAL_AMT__C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229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CBS_AWARDED__C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AWARDED_BASE_AMOUNT__C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AWARDED_OPTION_AMOUNT__C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BASE_PERF_PERIOD_END_DATE__C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BASE_PERF_PERIOD_START_DATE__C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OPTION_PERF_PERIOD_END_DATE__C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OPTION_PERF_PERIOD_START_DATE__C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BUDGET_FINANCE_SPECIALIST_EMAIL_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BUDGET_FINANCE_SPECIALIST_FIRST_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BUDGET_FINANCE_SPECIALIST__C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239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FISCAL_YEAR__C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CUSTOMER_NAME_CUSTOMER_ID__C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OPPORTUNITY_18_CHARACTER_ID__C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TWO_STEP_PROCESS__C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DID_PRICE_CHANGE__C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CONTRACT_NEGOTIATOR_EMAIL__C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CONTRACT_NEGOTIATOR__C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TWO_STEP_STATUS__C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RTI_FISCAL_YEAR__C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Colinear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DATE_APPROVED_BY_EICO__C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249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EXPORT_ISSUES__C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MILITARY_FUNDED_USE_AND_NON_HEAL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OPPORTUNITY_LINK__C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NEGOTIATION_REQUIRED__C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Single Unique Value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GENERAL_DATA_PROTECTION_REGULATI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lastRenderedPageBreak/>
              <w:t>254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DRONES_SENSORS_INVOLVED__C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NDA__C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OPPORTUNITY_SIZE__C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OTHER_VALUE__C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INPT_AWARD_DATE__C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259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INPT_AWARD_TYPE__C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INPT_COMPETITION_TYPE__C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INPT_CONTRACT_TYPE__C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INPT_CONTRACT_VEHICLES__C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INPT_DURATION__C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INPT_ESTIMATED_VALUE__C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INPT_GOVERNMENT_LEVEL_1__C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INPT_GOVERNMENT_LEVEL_2__C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INPT_GOVERNMENT_SITE__C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INPT_OPPORTUNITY_TYPE__C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269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INPT_OPPORTUNITY_URL__C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810BCD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INPT_PRIMARY_NAICS_CODE__C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810BCD" w:rsidRPr="002F436B" w:rsidRDefault="00810BCD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810BCD" w:rsidRPr="002F436B" w:rsidRDefault="00810BCD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INPT_PRIMARY_NAICS_DESCRIPTION__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8261BE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Single Unique Value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272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INPT_PRIMARY_REQUIREMENT__C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273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INPT_RFP_DATE__C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274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INPT_RFP_NUMBER__C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275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INPT_RESPONSE_DATE__C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276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INPUT_LASTMODIFIEDDATE__C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277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INPUT_OPPORTUNITY_ID__C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278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INPUT_STATUS__C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279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INPUT_UPDATE_DATE__C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280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REVISION_DUE_DATE__C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27250B" w:rsidRPr="002F436B" w:rsidTr="00CC6D02">
        <w:trPr>
          <w:trHeight w:val="282"/>
        </w:trPr>
        <w:tc>
          <w:tcPr>
            <w:tcW w:w="600" w:type="dxa"/>
            <w:tcBorders>
              <w:top w:val="nil"/>
              <w:left w:val="single" w:sz="4" w:space="0" w:color="B0B7BB"/>
              <w:bottom w:val="single" w:sz="4" w:space="0" w:color="B0B7BB"/>
              <w:right w:val="single" w:sz="4" w:space="0" w:color="B0B7BB"/>
            </w:tcBorders>
            <w:shd w:val="clear" w:color="000000" w:fill="EDF2F9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jc w:val="right"/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281</w:t>
            </w:r>
          </w:p>
        </w:tc>
        <w:tc>
          <w:tcPr>
            <w:tcW w:w="4227" w:type="dxa"/>
            <w:tcBorders>
              <w:top w:val="nil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INNOVATION_ADVISOR__C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noWrap/>
            <w:vAlign w:val="bottom"/>
            <w:hideMark/>
          </w:tcPr>
          <w:p w:rsidR="0027250B" w:rsidRPr="002F436B" w:rsidRDefault="0027250B" w:rsidP="002F436B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2F436B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 </w:t>
            </w: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1C1C1"/>
              <w:right w:val="single" w:sz="4" w:space="0" w:color="C1C1C1"/>
            </w:tcBorders>
            <w:shd w:val="clear" w:color="000000" w:fill="FFFFFF"/>
            <w:vAlign w:val="bottom"/>
          </w:tcPr>
          <w:p w:rsidR="0027250B" w:rsidRPr="002F436B" w:rsidRDefault="0027250B" w:rsidP="00CC6D02">
            <w:pPr>
              <w:spacing w:after="0" w:line="240" w:lineRule="auto"/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Missing Values  &gt; Threshold</w:t>
            </w:r>
          </w:p>
        </w:tc>
      </w:tr>
    </w:tbl>
    <w:p w:rsidR="00C94007" w:rsidRDefault="00C94007" w:rsidP="00F957F0">
      <w:pPr>
        <w:rPr>
          <w:rFonts w:ascii="Arial" w:hAnsi="Arial"/>
          <w:sz w:val="28"/>
        </w:rPr>
      </w:pPr>
    </w:p>
    <w:p w:rsidR="00586874" w:rsidRDefault="00586874" w:rsidP="00F957F0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Algorithms Used:</w:t>
      </w:r>
    </w:p>
    <w:p w:rsidR="00586874" w:rsidRDefault="00586874" w:rsidP="00F957F0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following algorithms have been used in preparation of the recommendation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586874" w:rsidTr="00EC10CA">
        <w:tc>
          <w:tcPr>
            <w:tcW w:w="2802" w:type="dxa"/>
            <w:shd w:val="clear" w:color="auto" w:fill="C6D9F1" w:themeFill="text2" w:themeFillTint="33"/>
          </w:tcPr>
          <w:p w:rsidR="00586874" w:rsidRPr="00EC10CA" w:rsidRDefault="00586874" w:rsidP="00F957F0">
            <w:pPr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EC10CA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Method</w:t>
            </w:r>
          </w:p>
        </w:tc>
        <w:tc>
          <w:tcPr>
            <w:tcW w:w="6440" w:type="dxa"/>
            <w:shd w:val="clear" w:color="auto" w:fill="C6D9F1" w:themeFill="text2" w:themeFillTint="33"/>
          </w:tcPr>
          <w:p w:rsidR="00586874" w:rsidRPr="00EC10CA" w:rsidRDefault="00586874" w:rsidP="00F957F0">
            <w:pPr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</w:pPr>
            <w:r w:rsidRPr="00EC10CA">
              <w:rPr>
                <w:rFonts w:ascii="Albany AMT" w:eastAsia="Times New Roman" w:hAnsi="Albany AMT" w:cs="Times New Roman"/>
                <w:b/>
                <w:bCs/>
                <w:color w:val="112277"/>
                <w:sz w:val="19"/>
                <w:szCs w:val="19"/>
                <w:lang w:eastAsia="en-IN"/>
              </w:rPr>
              <w:t>Reason</w:t>
            </w:r>
          </w:p>
        </w:tc>
      </w:tr>
      <w:tr w:rsidR="00586874" w:rsidTr="00586874">
        <w:tc>
          <w:tcPr>
            <w:tcW w:w="2802" w:type="dxa"/>
          </w:tcPr>
          <w:p w:rsidR="00586874" w:rsidRPr="00EC10CA" w:rsidRDefault="00586874" w:rsidP="00F957F0">
            <w:pP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EC10CA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Binary Classification</w:t>
            </w:r>
          </w:p>
        </w:tc>
        <w:tc>
          <w:tcPr>
            <w:tcW w:w="6440" w:type="dxa"/>
          </w:tcPr>
          <w:p w:rsidR="00586874" w:rsidRPr="00EC10CA" w:rsidRDefault="00586874" w:rsidP="00F957F0">
            <w:pP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EC10CA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Prediction of bids Won/Lost</w:t>
            </w:r>
          </w:p>
        </w:tc>
      </w:tr>
      <w:tr w:rsidR="00586874" w:rsidTr="00586874">
        <w:tc>
          <w:tcPr>
            <w:tcW w:w="2802" w:type="dxa"/>
          </w:tcPr>
          <w:p w:rsidR="00586874" w:rsidRPr="00EC10CA" w:rsidRDefault="00460383" w:rsidP="00F957F0">
            <w:pP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EC10CA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Natural Language Processing</w:t>
            </w:r>
          </w:p>
        </w:tc>
        <w:tc>
          <w:tcPr>
            <w:tcW w:w="6440" w:type="dxa"/>
          </w:tcPr>
          <w:p w:rsidR="00586874" w:rsidRPr="00EC10CA" w:rsidRDefault="00460383" w:rsidP="00F957F0">
            <w:pPr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</w:pPr>
            <w:r w:rsidRPr="00EC10CA">
              <w:rPr>
                <w:rFonts w:ascii="Albany AMT" w:eastAsia="Times New Roman" w:hAnsi="Albany AMT" w:cs="Times New Roman"/>
                <w:color w:val="000000"/>
                <w:sz w:val="19"/>
                <w:szCs w:val="19"/>
                <w:lang w:eastAsia="en-IN"/>
              </w:rPr>
              <w:t>Creation of categories based on Description variable</w:t>
            </w:r>
          </w:p>
        </w:tc>
      </w:tr>
    </w:tbl>
    <w:p w:rsidR="00586874" w:rsidRPr="00F957F0" w:rsidRDefault="00586874" w:rsidP="00F957F0">
      <w:pPr>
        <w:rPr>
          <w:rFonts w:ascii="Arial" w:hAnsi="Arial"/>
          <w:sz w:val="28"/>
        </w:rPr>
      </w:pPr>
    </w:p>
    <w:sectPr w:rsidR="00586874" w:rsidRPr="00F957F0" w:rsidSect="00C1777B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2AD" w:rsidRDefault="001772AD" w:rsidP="00135357">
      <w:pPr>
        <w:spacing w:after="0" w:line="240" w:lineRule="auto"/>
      </w:pPr>
      <w:r>
        <w:separator/>
      </w:r>
    </w:p>
  </w:endnote>
  <w:endnote w:type="continuationSeparator" w:id="0">
    <w:p w:rsidR="001772AD" w:rsidRDefault="001772AD" w:rsidP="0013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15396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261BE" w:rsidRDefault="008261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8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8C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61BE" w:rsidRDefault="00826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2AD" w:rsidRDefault="001772AD" w:rsidP="00135357">
      <w:pPr>
        <w:spacing w:after="0" w:line="240" w:lineRule="auto"/>
      </w:pPr>
      <w:r>
        <w:separator/>
      </w:r>
    </w:p>
  </w:footnote>
  <w:footnote w:type="continuationSeparator" w:id="0">
    <w:p w:rsidR="001772AD" w:rsidRDefault="001772AD" w:rsidP="00135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87648"/>
    <w:multiLevelType w:val="hybridMultilevel"/>
    <w:tmpl w:val="CD70C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E2"/>
    <w:rsid w:val="000132B9"/>
    <w:rsid w:val="0005586A"/>
    <w:rsid w:val="000925F2"/>
    <w:rsid w:val="00094E3B"/>
    <w:rsid w:val="000C249C"/>
    <w:rsid w:val="00110D3E"/>
    <w:rsid w:val="00124B35"/>
    <w:rsid w:val="00135357"/>
    <w:rsid w:val="00146126"/>
    <w:rsid w:val="001772AD"/>
    <w:rsid w:val="00182ED3"/>
    <w:rsid w:val="001B172A"/>
    <w:rsid w:val="001D731D"/>
    <w:rsid w:val="00211CA0"/>
    <w:rsid w:val="00213A42"/>
    <w:rsid w:val="00246C7F"/>
    <w:rsid w:val="0027250B"/>
    <w:rsid w:val="00277F92"/>
    <w:rsid w:val="002F436B"/>
    <w:rsid w:val="0030018E"/>
    <w:rsid w:val="00300C0E"/>
    <w:rsid w:val="0031355D"/>
    <w:rsid w:val="003E5961"/>
    <w:rsid w:val="00460383"/>
    <w:rsid w:val="0047026E"/>
    <w:rsid w:val="00471BAC"/>
    <w:rsid w:val="00506644"/>
    <w:rsid w:val="00542939"/>
    <w:rsid w:val="005538D4"/>
    <w:rsid w:val="0056102E"/>
    <w:rsid w:val="00586874"/>
    <w:rsid w:val="00645E40"/>
    <w:rsid w:val="006748DD"/>
    <w:rsid w:val="006E3998"/>
    <w:rsid w:val="006F212C"/>
    <w:rsid w:val="006F38CE"/>
    <w:rsid w:val="007015C5"/>
    <w:rsid w:val="007071C2"/>
    <w:rsid w:val="00716F68"/>
    <w:rsid w:val="007A6CBF"/>
    <w:rsid w:val="007D5BC2"/>
    <w:rsid w:val="007D713F"/>
    <w:rsid w:val="00810BCD"/>
    <w:rsid w:val="00824975"/>
    <w:rsid w:val="008261BE"/>
    <w:rsid w:val="0084430B"/>
    <w:rsid w:val="00874E7C"/>
    <w:rsid w:val="00877AFC"/>
    <w:rsid w:val="008957BD"/>
    <w:rsid w:val="008A4D8E"/>
    <w:rsid w:val="008A7D15"/>
    <w:rsid w:val="00925E51"/>
    <w:rsid w:val="009402DB"/>
    <w:rsid w:val="00951BF7"/>
    <w:rsid w:val="00985754"/>
    <w:rsid w:val="009A6B5D"/>
    <w:rsid w:val="009E63CB"/>
    <w:rsid w:val="009E7D54"/>
    <w:rsid w:val="00AD39E4"/>
    <w:rsid w:val="00AF678D"/>
    <w:rsid w:val="00B13A40"/>
    <w:rsid w:val="00B61951"/>
    <w:rsid w:val="00B807DC"/>
    <w:rsid w:val="00BA16EA"/>
    <w:rsid w:val="00BC3825"/>
    <w:rsid w:val="00BC76A4"/>
    <w:rsid w:val="00C1777B"/>
    <w:rsid w:val="00C22F4E"/>
    <w:rsid w:val="00C352A3"/>
    <w:rsid w:val="00C4204F"/>
    <w:rsid w:val="00C46A97"/>
    <w:rsid w:val="00C94007"/>
    <w:rsid w:val="00C94719"/>
    <w:rsid w:val="00CA3FA0"/>
    <w:rsid w:val="00CC6D02"/>
    <w:rsid w:val="00D2027C"/>
    <w:rsid w:val="00D32EA6"/>
    <w:rsid w:val="00D3443E"/>
    <w:rsid w:val="00D70C78"/>
    <w:rsid w:val="00D90DAF"/>
    <w:rsid w:val="00DD2F8B"/>
    <w:rsid w:val="00DD51BF"/>
    <w:rsid w:val="00E37C60"/>
    <w:rsid w:val="00E8601B"/>
    <w:rsid w:val="00EA3A29"/>
    <w:rsid w:val="00EC10CA"/>
    <w:rsid w:val="00EC6180"/>
    <w:rsid w:val="00F01573"/>
    <w:rsid w:val="00F07805"/>
    <w:rsid w:val="00F331E2"/>
    <w:rsid w:val="00F411A0"/>
    <w:rsid w:val="00F5298F"/>
    <w:rsid w:val="00F709A1"/>
    <w:rsid w:val="00F724F2"/>
    <w:rsid w:val="00F9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0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2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27C"/>
    <w:rPr>
      <w:color w:val="800080"/>
      <w:u w:val="single"/>
    </w:rPr>
  </w:style>
  <w:style w:type="paragraph" w:customStyle="1" w:styleId="xl65">
    <w:name w:val="xl65"/>
    <w:basedOn w:val="Normal"/>
    <w:rsid w:val="00D2027C"/>
    <w:pPr>
      <w:pBdr>
        <w:top w:val="single" w:sz="4" w:space="0" w:color="C1C1C1"/>
        <w:left w:val="single" w:sz="4" w:space="0" w:color="C1C1C1"/>
        <w:bottom w:val="single" w:sz="4" w:space="0" w:color="C1C1C1"/>
        <w:right w:val="single" w:sz="4" w:space="0" w:color="C1C1C1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D2027C"/>
    <w:pPr>
      <w:pBdr>
        <w:top w:val="single" w:sz="4" w:space="0" w:color="B0B7BB"/>
        <w:left w:val="single" w:sz="4" w:space="0" w:color="B0B7BB"/>
        <w:bottom w:val="single" w:sz="4" w:space="0" w:color="B0B7BB"/>
        <w:right w:val="single" w:sz="4" w:space="0" w:color="B0B7BB"/>
      </w:pBdr>
      <w:shd w:val="clear" w:color="000000" w:fill="EDF2F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112277"/>
      <w:sz w:val="24"/>
      <w:szCs w:val="24"/>
      <w:lang w:eastAsia="en-IN"/>
    </w:rPr>
  </w:style>
  <w:style w:type="paragraph" w:customStyle="1" w:styleId="xl67">
    <w:name w:val="xl67"/>
    <w:basedOn w:val="Normal"/>
    <w:rsid w:val="00D2027C"/>
    <w:pPr>
      <w:pBdr>
        <w:top w:val="single" w:sz="4" w:space="0" w:color="B0B7BB"/>
        <w:left w:val="single" w:sz="4" w:space="0" w:color="B0B7BB"/>
        <w:bottom w:val="single" w:sz="4" w:space="0" w:color="B0B7BB"/>
        <w:right w:val="single" w:sz="4" w:space="0" w:color="B0B7BB"/>
      </w:pBdr>
      <w:shd w:val="clear" w:color="000000" w:fill="EDF2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12277"/>
      <w:sz w:val="24"/>
      <w:szCs w:val="24"/>
      <w:lang w:eastAsia="en-IN"/>
    </w:rPr>
  </w:style>
  <w:style w:type="paragraph" w:customStyle="1" w:styleId="xl68">
    <w:name w:val="xl68"/>
    <w:basedOn w:val="Normal"/>
    <w:rsid w:val="00D2027C"/>
    <w:pPr>
      <w:pBdr>
        <w:top w:val="single" w:sz="4" w:space="0" w:color="B0B7BB"/>
        <w:left w:val="single" w:sz="4" w:space="0" w:color="B0B7BB"/>
        <w:bottom w:val="single" w:sz="4" w:space="0" w:color="B0B7BB"/>
        <w:right w:val="single" w:sz="4" w:space="0" w:color="B0B7BB"/>
      </w:pBdr>
      <w:shd w:val="clear" w:color="000000" w:fill="EDF2F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112277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57"/>
  </w:style>
  <w:style w:type="paragraph" w:styleId="Footer">
    <w:name w:val="footer"/>
    <w:basedOn w:val="Normal"/>
    <w:link w:val="FooterChar"/>
    <w:uiPriority w:val="99"/>
    <w:unhideWhenUsed/>
    <w:rsid w:val="0013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57"/>
  </w:style>
  <w:style w:type="paragraph" w:styleId="ListParagraph">
    <w:name w:val="List Paragraph"/>
    <w:basedOn w:val="Normal"/>
    <w:uiPriority w:val="34"/>
    <w:qFormat/>
    <w:rsid w:val="00940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0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2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27C"/>
    <w:rPr>
      <w:color w:val="800080"/>
      <w:u w:val="single"/>
    </w:rPr>
  </w:style>
  <w:style w:type="paragraph" w:customStyle="1" w:styleId="xl65">
    <w:name w:val="xl65"/>
    <w:basedOn w:val="Normal"/>
    <w:rsid w:val="00D2027C"/>
    <w:pPr>
      <w:pBdr>
        <w:top w:val="single" w:sz="4" w:space="0" w:color="C1C1C1"/>
        <w:left w:val="single" w:sz="4" w:space="0" w:color="C1C1C1"/>
        <w:bottom w:val="single" w:sz="4" w:space="0" w:color="C1C1C1"/>
        <w:right w:val="single" w:sz="4" w:space="0" w:color="C1C1C1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D2027C"/>
    <w:pPr>
      <w:pBdr>
        <w:top w:val="single" w:sz="4" w:space="0" w:color="B0B7BB"/>
        <w:left w:val="single" w:sz="4" w:space="0" w:color="B0B7BB"/>
        <w:bottom w:val="single" w:sz="4" w:space="0" w:color="B0B7BB"/>
        <w:right w:val="single" w:sz="4" w:space="0" w:color="B0B7BB"/>
      </w:pBdr>
      <w:shd w:val="clear" w:color="000000" w:fill="EDF2F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112277"/>
      <w:sz w:val="24"/>
      <w:szCs w:val="24"/>
      <w:lang w:eastAsia="en-IN"/>
    </w:rPr>
  </w:style>
  <w:style w:type="paragraph" w:customStyle="1" w:styleId="xl67">
    <w:name w:val="xl67"/>
    <w:basedOn w:val="Normal"/>
    <w:rsid w:val="00D2027C"/>
    <w:pPr>
      <w:pBdr>
        <w:top w:val="single" w:sz="4" w:space="0" w:color="B0B7BB"/>
        <w:left w:val="single" w:sz="4" w:space="0" w:color="B0B7BB"/>
        <w:bottom w:val="single" w:sz="4" w:space="0" w:color="B0B7BB"/>
        <w:right w:val="single" w:sz="4" w:space="0" w:color="B0B7BB"/>
      </w:pBdr>
      <w:shd w:val="clear" w:color="000000" w:fill="EDF2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12277"/>
      <w:sz w:val="24"/>
      <w:szCs w:val="24"/>
      <w:lang w:eastAsia="en-IN"/>
    </w:rPr>
  </w:style>
  <w:style w:type="paragraph" w:customStyle="1" w:styleId="xl68">
    <w:name w:val="xl68"/>
    <w:basedOn w:val="Normal"/>
    <w:rsid w:val="00D2027C"/>
    <w:pPr>
      <w:pBdr>
        <w:top w:val="single" w:sz="4" w:space="0" w:color="B0B7BB"/>
        <w:left w:val="single" w:sz="4" w:space="0" w:color="B0B7BB"/>
        <w:bottom w:val="single" w:sz="4" w:space="0" w:color="B0B7BB"/>
        <w:right w:val="single" w:sz="4" w:space="0" w:color="B0B7BB"/>
      </w:pBdr>
      <w:shd w:val="clear" w:color="000000" w:fill="EDF2F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112277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57"/>
  </w:style>
  <w:style w:type="paragraph" w:styleId="Footer">
    <w:name w:val="footer"/>
    <w:basedOn w:val="Normal"/>
    <w:link w:val="FooterChar"/>
    <w:uiPriority w:val="99"/>
    <w:unhideWhenUsed/>
    <w:rsid w:val="0013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57"/>
  </w:style>
  <w:style w:type="paragraph" w:styleId="ListParagraph">
    <w:name w:val="List Paragraph"/>
    <w:basedOn w:val="Normal"/>
    <w:uiPriority w:val="34"/>
    <w:qFormat/>
    <w:rsid w:val="0094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Adwitiya Pandey</dc:creator>
  <cp:lastModifiedBy>Adwitiya Pandey</cp:lastModifiedBy>
  <cp:revision>129</cp:revision>
  <cp:lastPrinted>2018-10-26T18:51:00Z</cp:lastPrinted>
  <dcterms:created xsi:type="dcterms:W3CDTF">2018-10-26T15:23:00Z</dcterms:created>
  <dcterms:modified xsi:type="dcterms:W3CDTF">2018-11-13T20:29:00Z</dcterms:modified>
</cp:coreProperties>
</file>