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Pada tutorial kali ini saya belajar menggunakan fragment pada thymeleaf yang sangat berguna untuk membuat tampilan dari view. Selain itu juga mendapat informasi baru bagaimana membuat error handler. Di sini juga saya menemukan hal baru yaitu datatable.Terakhir saya mendapatkan bahwa pada thymeleaf, ternyata kita bisa menggunakan if condition, unless, dan juga ternary operator setelah sebelumnya saya hanya mengerti switch case saja.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Jawaban pertanyaan</w:t>
      </w:r>
    </w:p>
    <w:p w:rsidR="00000000" w:rsidDel="00000000" w:rsidP="00000000" w:rsidRDefault="00000000" w:rsidRPr="00000000">
      <w:pPr>
        <w:contextualSpacing w:val="0"/>
        <w:rPr/>
      </w:pPr>
      <w:r w:rsidDel="00000000" w:rsidR="00000000" w:rsidRPr="00000000">
        <w:rPr>
          <w:rtl w:val="0"/>
        </w:rPr>
        <w:t xml:space="preserve">1. akan menghasilkan nilai true jika iterationStatus bernilai ganjil dan akan bernilai false ketika nilai iterationStatus genap</w:t>
      </w:r>
    </w:p>
    <w:p w:rsidR="00000000" w:rsidDel="00000000" w:rsidP="00000000" w:rsidRDefault="00000000" w:rsidRPr="00000000">
      <w:pPr>
        <w:contextualSpacing w:val="0"/>
        <w:rPr/>
      </w:pPr>
      <w:r w:rsidDel="00000000" w:rsidR="00000000" w:rsidRPr="00000000">
        <w:rPr>
          <w:rtl w:val="0"/>
        </w:rPr>
        <w:t xml:space="preserve">2. unless pada thymeleaf bekerja seperti else pada if else condition. Namun jika pada condingan seperti java, else tidak perlu mendefinisikan kondisinya. Contoh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(condition){</w:t>
      </w:r>
    </w:p>
    <w:p w:rsidR="00000000" w:rsidDel="00000000" w:rsidP="00000000" w:rsidRDefault="00000000" w:rsidRPr="00000000">
      <w:pPr>
        <w:contextualSpacing w:val="0"/>
        <w:rPr/>
      </w:pPr>
      <w:r w:rsidDel="00000000" w:rsidR="00000000" w:rsidRPr="00000000">
        <w:rPr>
          <w:rtl w:val="0"/>
        </w:rPr>
        <w:tab/>
        <w:t xml:space="preserve">Function yang akan dikerjakan jika condition bernilai true;</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Else{</w:t>
      </w:r>
    </w:p>
    <w:p w:rsidR="00000000" w:rsidDel="00000000" w:rsidP="00000000" w:rsidRDefault="00000000" w:rsidRPr="00000000">
      <w:pPr>
        <w:contextualSpacing w:val="0"/>
        <w:rPr/>
      </w:pPr>
      <w:r w:rsidDel="00000000" w:rsidR="00000000" w:rsidRPr="00000000">
        <w:rPr>
          <w:rtl w:val="0"/>
        </w:rPr>
        <w:tab/>
        <w:t xml:space="preserve">Function yang akan dikerjakan jika condition pada if(sebelumnya) bernilai false;</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t xml:space="preserve">Pada thymeleaf unless harus menjelaskan condition apa yang dapat memenuhi dimana nantinya</w:t>
      </w:r>
      <w:r w:rsidDel="00000000" w:rsidR="00000000" w:rsidRPr="00000000">
        <w:rPr>
          <w:b w:val="1"/>
          <w:rtl w:val="0"/>
        </w:rPr>
        <w:t xml:space="preserve"> unless akan berfungsi sebagai negasi dari condition</w:t>
      </w:r>
      <w:r w:rsidDel="00000000" w:rsidR="00000000" w:rsidRPr="00000000">
        <w:rPr>
          <w:rtl w:val="0"/>
        </w:rPr>
        <w:t xml:space="preserve"> tersebut. Pada kasus ini, condition unless sama dengan if sehingga secara tidak langsung, unless disini sama dengan else dari if(student.gpa &gt;= 3.49). Jika conditionnya berbeda, unless hanya akan dijalankan jika negasi dari condition bernilai true. Sehingga jika di translasi ke bahasa manusia, codingan tersebut berarti </w:t>
      </w:r>
      <w:r w:rsidDel="00000000" w:rsidR="00000000" w:rsidRPr="00000000">
        <w:rPr>
          <w:i w:val="1"/>
          <w:rtl w:val="0"/>
        </w:rPr>
        <w:t xml:space="preserve">"jika student.gpa</w:t>
      </w:r>
      <w:r w:rsidDel="00000000" w:rsidR="00000000" w:rsidRPr="00000000">
        <w:rPr>
          <w:b w:val="1"/>
          <w:i w:val="1"/>
          <w:rtl w:val="0"/>
        </w:rPr>
        <w:t xml:space="preserve"> tidak</w:t>
      </w:r>
      <w:r w:rsidDel="00000000" w:rsidR="00000000" w:rsidRPr="00000000">
        <w:rPr>
          <w:i w:val="1"/>
          <w:rtl w:val="0"/>
        </w:rPr>
        <w:t xml:space="preserve"> lebih besar sama dengan 3.49 maka sangat memuaskan"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 Terjadi error karena pada thymeleaf, th:sesuatu biasanya akan diselipkan pada tag(pada kasus ini tag h3) sehingga error terjadi karena isi dari th:unless terdapat karakter “</w:t>
      </w:r>
      <w:r w:rsidDel="00000000" w:rsidR="00000000" w:rsidRPr="00000000">
        <w:rPr>
          <w:b w:val="1"/>
          <w:rtl w:val="0"/>
        </w:rPr>
        <w:t xml:space="preserve">&lt;</w:t>
      </w:r>
      <w:r w:rsidDel="00000000" w:rsidR="00000000" w:rsidRPr="00000000">
        <w:rPr>
          <w:rtl w:val="0"/>
        </w:rPr>
        <w:t xml:space="preserve">”. Hal ini berlaku untuk fungsi thymeleaf lain seperti, th:if. </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203200"/>
            <wp:effectExtent b="0" l="0" r="0" t="0"/>
            <wp:docPr id="2"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5943600" cy="203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4. Bisa. Menggunakan ternary operator</w:t>
      </w:r>
    </w:p>
    <w:p w:rsidR="00000000" w:rsidDel="00000000" w:rsidP="00000000" w:rsidRDefault="00000000" w:rsidRPr="00000000">
      <w:pPr>
        <w:contextualSpacing w:val="0"/>
        <w:rPr/>
      </w:pPr>
      <w:r w:rsidDel="00000000" w:rsidR="00000000" w:rsidRPr="00000000">
        <w:rPr/>
        <w:drawing>
          <wp:inline distB="114300" distT="114300" distL="114300" distR="114300">
            <wp:extent cx="5305425" cy="16192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305425" cy="1619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5. Th:replace digunakan untuk menggantikan tag html menjadi tag yang ada di fragment dimana di kasus ini tag div digantikan dengan div dengan atribut header dan footer. Jadi kedua fungsi tersebut sama sama menggantikan isi dari div.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6. Tidak. Jika ingin menghandle error 500 internal error bisa membuat file html bernama 500 agar jika terjadi error dgn kode 500, maka akan diredirect ke 500.html. Begitupun untuk error dengan code lainnya.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3.png"/></Relationships>
</file>