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30" w:name="data-manipulation"/>
    <w:p>
      <w:pPr>
        <w:pStyle w:val="Heading1"/>
      </w:pPr>
      <w:r>
        <w:t xml:space="preserve">Data Manipulation</w:t>
      </w:r>
    </w:p>
    <w:p>
      <w:pPr>
        <w:pStyle w:val="FirstParagraph"/>
      </w:pPr>
      <w:r>
        <w:t xml:space="preserve">These are the libraries we’ll be using</w:t>
      </w:r>
    </w:p>
    <w:p>
      <w:pPr>
        <w:pStyle w:val="SourceCode"/>
      </w:pPr>
      <w:r>
        <w:rPr>
          <w:rStyle w:val="CommentTok"/>
        </w:rPr>
        <w:t xml:space="preserve"># for data manipulation: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br/>
      </w:r>
      <w:r>
        <w:rPr>
          <w:rStyle w:val="CommentTok"/>
        </w:rPr>
        <w:t xml:space="preserve"># for visualization</w:t>
      </w:r>
      <w:r>
        <w:br/>
      </w:r>
      <w:r>
        <w:rPr>
          <w:rStyle w:val="FunctionTok"/>
        </w:rPr>
        <w:t xml:space="preserve">library</w:t>
      </w:r>
      <w:r>
        <w:rPr>
          <w:rStyle w:val="NormalTok"/>
        </w:rPr>
        <w:t xml:space="preserve">(ggplot2)</w:t>
      </w:r>
    </w:p>
    <w:p>
      <w:pPr>
        <w:pStyle w:val="FirstParagraph"/>
      </w:pPr>
      <w:r>
        <w:t xml:space="preserve">Load the data from the .csv and save it in 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Replace all NA values with 0</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Setting values to be all lower case for consistency (except for Group column)</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p>
    <w:p>
      <w:pPr>
        <w:pStyle w:val="FirstParagraph"/>
      </w:pPr>
      <w:r>
        <w:t xml:space="preserve">Converting the Group, Plant Type, and Control/Experimental columns to a categorical data type (factor)</w:t>
      </w:r>
    </w:p>
    <w:p>
      <w:pPr>
        <w:pStyle w:val="SourceCode"/>
      </w:pP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We will be renaming the columns to fix spelling mistake and apply a consistent format to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Controler_Experimental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Sprout_Week_1_Change_cm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Sprout_Week_2_Change_cm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Sprout_Week_3_Change_cm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Sprout_Week_4_Change_cm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Root_Week_1_Change_cm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Root_Week_2_Change_cm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Root_Week_3_Change_cm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Root_Week_4_Change_cm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Root_Lengths_cm =</w:t>
      </w:r>
      <w:r>
        <w:rPr>
          <w:rStyle w:val="NormalTok"/>
        </w:rPr>
        <w:t xml:space="preserve"> Indavidual.lengrths..roots.,</w:t>
      </w:r>
      <w:r>
        <w:br/>
      </w:r>
      <w:r>
        <w:rPr>
          <w:rStyle w:val="NormalTok"/>
        </w:rPr>
        <w:t xml:space="preserve">         </w:t>
      </w:r>
      <w:r>
        <w:rPr>
          <w:rStyle w:val="AttributeTok"/>
        </w:rPr>
        <w:t xml:space="preserve">Sprout_Lengths_cm =</w:t>
      </w:r>
      <w:r>
        <w:rPr>
          <w:rStyle w:val="NormalTok"/>
        </w:rPr>
        <w:t xml:space="preserve"> Indavidual.langth..sprouts.</w:t>
      </w:r>
      <w:r>
        <w:br/>
      </w:r>
      <w:r>
        <w:rPr>
          <w:rStyle w:val="NormalTok"/>
        </w:rPr>
        <w:t xml:space="preserve">         )</w:t>
      </w:r>
    </w:p>
    <w:p>
      <w:pPr>
        <w:pStyle w:val="FirstParagraph"/>
      </w:pPr>
      <w:r>
        <w:t xml:space="preserve">We want to remove entries that didn’t show any growth for both sprout and roots. This means checking for rows that have empty columns for both root and sprout growth data.</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filter</w:t>
      </w:r>
      <w:r>
        <w:rPr>
          <w:rStyle w:val="NormalTok"/>
        </w:rPr>
        <w:t xml:space="preserve">(Root_Lengths_cm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Sprout_Lengths_cm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Now we want to combine matching plant names by control/experimental to simplify our data further.</w:t>
      </w:r>
    </w:p>
    <w:p>
      <w:pPr>
        <w:pStyle w:val="SourceCode"/>
      </w:pPr>
      <w:r>
        <w:rPr>
          <w:rStyle w:val="CommentTok"/>
        </w:rPr>
        <w:t xml:space="preserve"># remove leading and trailing commas</w:t>
      </w:r>
      <w:r>
        <w:br/>
      </w:r>
      <w:r>
        <w:rPr>
          <w:rStyle w:val="NormalTok"/>
        </w:rPr>
        <w:t xml:space="preserve">remove_commas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Controler_Experimental)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Common_Name =</w:t>
      </w:r>
      <w:r>
        <w:rPr>
          <w:rStyle w:val="NormalTok"/>
        </w:rPr>
        <w:t xml:space="preserve"> </w:t>
      </w:r>
      <w:r>
        <w:rPr>
          <w:rStyle w:val="FunctionTok"/>
        </w:rPr>
        <w:t xml:space="preserve">first</w:t>
      </w:r>
      <w:r>
        <w:rPr>
          <w:rStyle w:val="NormalTok"/>
        </w:rPr>
        <w:t xml:space="preserve">(Common_Name),</w:t>
      </w:r>
      <w:r>
        <w:br/>
      </w:r>
      <w:r>
        <w:rPr>
          <w:rStyle w:val="NormalTok"/>
        </w:rPr>
        <w:t xml:space="preserve">    </w:t>
      </w:r>
      <w:r>
        <w:rPr>
          <w:rStyle w:val="AttributeTok"/>
        </w:rPr>
        <w:t xml:space="preserve">Root_Lengths_cm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(Root_Lengths_cm,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Plant_Type =</w:t>
      </w:r>
      <w:r>
        <w:rPr>
          <w:rStyle w:val="NormalTok"/>
        </w:rPr>
        <w:t xml:space="preserve"> </w:t>
      </w:r>
      <w:r>
        <w:rPr>
          <w:rStyle w:val="FunctionTok"/>
        </w:rPr>
        <w:t xml:space="preserve">first</w:t>
      </w:r>
      <w:r>
        <w:rPr>
          <w:rStyle w:val="NormalTok"/>
        </w:rPr>
        <w:t xml:space="preserve">(Plant_Type),</w:t>
      </w:r>
      <w:r>
        <w:br/>
      </w:r>
      <w:r>
        <w:rPr>
          <w:rStyle w:val="NormalTok"/>
        </w:rPr>
        <w:t xml:space="preserve">    </w:t>
      </w:r>
      <w:r>
        <w:rPr>
          <w:rStyle w:val="AttributeTok"/>
        </w:rPr>
        <w:t xml:space="preserve">Root_Count =</w:t>
      </w:r>
      <w:r>
        <w:rPr>
          <w:rStyle w:val="NormalTok"/>
        </w:rPr>
        <w:t xml:space="preserve"> </w:t>
      </w:r>
      <w:r>
        <w:rPr>
          <w:rStyle w:val="FunctionTok"/>
        </w:rPr>
        <w:t xml:space="preserve">sum</w:t>
      </w:r>
      <w:r>
        <w:rPr>
          <w:rStyle w:val="NormalTok"/>
        </w:rPr>
        <w:t xml:space="preserve">(Root_Count),</w:t>
      </w:r>
      <w:r>
        <w:br/>
      </w:r>
      <w:r>
        <w:rPr>
          <w:rStyle w:val="NormalTok"/>
        </w:rPr>
        <w:t xml:space="preserve">    </w:t>
      </w:r>
      <w:r>
        <w:rPr>
          <w:rStyle w:val="AttributeTok"/>
        </w:rPr>
        <w:t xml:space="preserve">Sprout_Count =</w:t>
      </w:r>
      <w:r>
        <w:rPr>
          <w:rStyle w:val="NormalTok"/>
        </w:rPr>
        <w:t xml:space="preserve"> </w:t>
      </w:r>
      <w:r>
        <w:rPr>
          <w:rStyle w:val="FunctionTok"/>
        </w:rPr>
        <w:t xml:space="preserve">sum</w:t>
      </w:r>
      <w:r>
        <w:rPr>
          <w:rStyle w:val="NormalTok"/>
        </w:rPr>
        <w:t xml:space="preserve">(Sprout_Count),</w:t>
      </w:r>
      <w:r>
        <w:br/>
      </w:r>
      <w:r>
        <w:rPr>
          <w:rStyle w:val="NormalTok"/>
        </w:rPr>
        <w:t xml:space="preserve">    </w:t>
      </w:r>
      <w:r>
        <w:rPr>
          <w:rStyle w:val="AttributeTok"/>
        </w:rPr>
        <w:t xml:space="preserve">Sprout_Week_1_Change_cm =</w:t>
      </w:r>
      <w:r>
        <w:rPr>
          <w:rStyle w:val="NormalTok"/>
        </w:rPr>
        <w:t xml:space="preserve"> </w:t>
      </w:r>
      <w:r>
        <w:rPr>
          <w:rStyle w:val="FunctionTok"/>
        </w:rPr>
        <w:t xml:space="preserve">mean</w:t>
      </w:r>
      <w:r>
        <w:rPr>
          <w:rStyle w:val="NormalTok"/>
        </w:rPr>
        <w:t xml:space="preserve">(Sprout_Week_1_Change_cm),</w:t>
      </w:r>
      <w:r>
        <w:br/>
      </w:r>
      <w:r>
        <w:rPr>
          <w:rStyle w:val="NormalTok"/>
        </w:rPr>
        <w:t xml:space="preserve">    </w:t>
      </w:r>
      <w:r>
        <w:rPr>
          <w:rStyle w:val="AttributeTok"/>
        </w:rPr>
        <w:t xml:space="preserve">Sprout_Week_2_Change_cm =</w:t>
      </w:r>
      <w:r>
        <w:rPr>
          <w:rStyle w:val="NormalTok"/>
        </w:rPr>
        <w:t xml:space="preserve"> </w:t>
      </w:r>
      <w:r>
        <w:rPr>
          <w:rStyle w:val="FunctionTok"/>
        </w:rPr>
        <w:t xml:space="preserve">mean</w:t>
      </w:r>
      <w:r>
        <w:rPr>
          <w:rStyle w:val="NormalTok"/>
        </w:rPr>
        <w:t xml:space="preserve">(Sprout_Week_2_Change_cm),</w:t>
      </w:r>
      <w:r>
        <w:br/>
      </w:r>
      <w:r>
        <w:rPr>
          <w:rStyle w:val="NormalTok"/>
        </w:rPr>
        <w:t xml:space="preserve">    </w:t>
      </w:r>
      <w:r>
        <w:rPr>
          <w:rStyle w:val="AttributeTok"/>
        </w:rPr>
        <w:t xml:space="preserve">Sprout_Week_3_Change_cm =</w:t>
      </w:r>
      <w:r>
        <w:rPr>
          <w:rStyle w:val="NormalTok"/>
        </w:rPr>
        <w:t xml:space="preserve"> </w:t>
      </w:r>
      <w:r>
        <w:rPr>
          <w:rStyle w:val="FunctionTok"/>
        </w:rPr>
        <w:t xml:space="preserve">mean</w:t>
      </w:r>
      <w:r>
        <w:rPr>
          <w:rStyle w:val="NormalTok"/>
        </w:rPr>
        <w:t xml:space="preserve">(Sprout_Week_3_Change_cm),</w:t>
      </w:r>
      <w:r>
        <w:br/>
      </w:r>
      <w:r>
        <w:rPr>
          <w:rStyle w:val="NormalTok"/>
        </w:rPr>
        <w:t xml:space="preserve">    </w:t>
      </w:r>
      <w:r>
        <w:rPr>
          <w:rStyle w:val="AttributeTok"/>
        </w:rPr>
        <w:t xml:space="preserve">Sprout_Week_4_Change_cm =</w:t>
      </w:r>
      <w:r>
        <w:rPr>
          <w:rStyle w:val="NormalTok"/>
        </w:rPr>
        <w:t xml:space="preserve"> </w:t>
      </w:r>
      <w:r>
        <w:rPr>
          <w:rStyle w:val="FunctionTok"/>
        </w:rPr>
        <w:t xml:space="preserve">mean</w:t>
      </w:r>
      <w:r>
        <w:rPr>
          <w:rStyle w:val="NormalTok"/>
        </w:rPr>
        <w:t xml:space="preserve">(Sprout_Week_4_Change_cm),</w:t>
      </w:r>
      <w:r>
        <w:br/>
      </w:r>
      <w:r>
        <w:rPr>
          <w:rStyle w:val="NormalTok"/>
        </w:rPr>
        <w:t xml:space="preserve">    </w:t>
      </w:r>
      <w:r>
        <w:rPr>
          <w:rStyle w:val="AttributeTok"/>
        </w:rPr>
        <w:t xml:space="preserve">Seed_Amount =</w:t>
      </w:r>
      <w:r>
        <w:rPr>
          <w:rStyle w:val="NormalTok"/>
        </w:rPr>
        <w:t xml:space="preserve"> </w:t>
      </w:r>
      <w:r>
        <w:rPr>
          <w:rStyle w:val="FunctionTok"/>
        </w:rPr>
        <w:t xml:space="preserve">sum</w:t>
      </w:r>
      <w:r>
        <w:rPr>
          <w:rStyle w:val="NormalTok"/>
        </w:rPr>
        <w:t xml:space="preserve">(Seed_Amount),</w:t>
      </w:r>
      <w:r>
        <w:br/>
      </w:r>
      <w:r>
        <w:rPr>
          <w:rStyle w:val="NormalTok"/>
        </w:rPr>
        <w:t xml:space="preserve">    </w:t>
      </w:r>
      <w:r>
        <w:rPr>
          <w:rStyle w:val="AttributeTok"/>
        </w:rPr>
        <w:t xml:space="preserve">Seed_Amount_Variation =</w:t>
      </w:r>
      <w:r>
        <w:rPr>
          <w:rStyle w:val="NormalTok"/>
        </w:rPr>
        <w:t xml:space="preserve"> </w:t>
      </w:r>
      <w:r>
        <w:rPr>
          <w:rStyle w:val="FunctionTok"/>
        </w:rPr>
        <w:t xml:space="preserve">first</w:t>
      </w:r>
      <w:r>
        <w:rPr>
          <w:rStyle w:val="NormalTok"/>
        </w:rPr>
        <w:t xml:space="preserve">(Seed_Amount_Variation),</w:t>
      </w:r>
      <w:r>
        <w:br/>
      </w:r>
      <w:r>
        <w:rPr>
          <w:rStyle w:val="NormalTok"/>
        </w:rPr>
        <w:t xml:space="preserve">    </w:t>
      </w:r>
      <w:r>
        <w:rPr>
          <w:rStyle w:val="AttributeTok"/>
        </w:rPr>
        <w:t xml:space="preserve">Root_Week_1_Change_cm =</w:t>
      </w:r>
      <w:r>
        <w:rPr>
          <w:rStyle w:val="NormalTok"/>
        </w:rPr>
        <w:t xml:space="preserve"> </w:t>
      </w:r>
      <w:r>
        <w:rPr>
          <w:rStyle w:val="FunctionTok"/>
        </w:rPr>
        <w:t xml:space="preserve">mean</w:t>
      </w:r>
      <w:r>
        <w:rPr>
          <w:rStyle w:val="NormalTok"/>
        </w:rPr>
        <w:t xml:space="preserve">(Root_Week_1_Change_cm),</w:t>
      </w:r>
      <w:r>
        <w:br/>
      </w:r>
      <w:r>
        <w:rPr>
          <w:rStyle w:val="NormalTok"/>
        </w:rPr>
        <w:t xml:space="preserve">    </w:t>
      </w:r>
      <w:r>
        <w:rPr>
          <w:rStyle w:val="AttributeTok"/>
        </w:rPr>
        <w:t xml:space="preserve">Root_Week_2_Change_cm =</w:t>
      </w:r>
      <w:r>
        <w:rPr>
          <w:rStyle w:val="NormalTok"/>
        </w:rPr>
        <w:t xml:space="preserve"> </w:t>
      </w:r>
      <w:r>
        <w:rPr>
          <w:rStyle w:val="FunctionTok"/>
        </w:rPr>
        <w:t xml:space="preserve">mean</w:t>
      </w:r>
      <w:r>
        <w:rPr>
          <w:rStyle w:val="NormalTok"/>
        </w:rPr>
        <w:t xml:space="preserve">(Root_Week_2_Change_cm),</w:t>
      </w:r>
      <w:r>
        <w:br/>
      </w:r>
      <w:r>
        <w:rPr>
          <w:rStyle w:val="NormalTok"/>
        </w:rPr>
        <w:t xml:space="preserve">    </w:t>
      </w:r>
      <w:r>
        <w:rPr>
          <w:rStyle w:val="AttributeTok"/>
        </w:rPr>
        <w:t xml:space="preserve">Root_Week_3_Change_cm =</w:t>
      </w:r>
      <w:r>
        <w:rPr>
          <w:rStyle w:val="NormalTok"/>
        </w:rPr>
        <w:t xml:space="preserve"> </w:t>
      </w:r>
      <w:r>
        <w:rPr>
          <w:rStyle w:val="FunctionTok"/>
        </w:rPr>
        <w:t xml:space="preserve">mean</w:t>
      </w:r>
      <w:r>
        <w:rPr>
          <w:rStyle w:val="NormalTok"/>
        </w:rPr>
        <w:t xml:space="preserve">(Root_Week_3_Change_cm),</w:t>
      </w:r>
      <w:r>
        <w:br/>
      </w:r>
      <w:r>
        <w:rPr>
          <w:rStyle w:val="NormalTok"/>
        </w:rPr>
        <w:t xml:space="preserve">    </w:t>
      </w:r>
      <w:r>
        <w:rPr>
          <w:rStyle w:val="AttributeTok"/>
        </w:rPr>
        <w:t xml:space="preserve">Root_Week_4_Change_cm =</w:t>
      </w:r>
      <w:r>
        <w:rPr>
          <w:rStyle w:val="NormalTok"/>
        </w:rPr>
        <w:t xml:space="preserve"> </w:t>
      </w:r>
      <w:r>
        <w:rPr>
          <w:rStyle w:val="FunctionTok"/>
        </w:rPr>
        <w:t xml:space="preserve">mean</w:t>
      </w:r>
      <w:r>
        <w:rPr>
          <w:rStyle w:val="NormalTok"/>
        </w:rPr>
        <w:t xml:space="preserve">(Root_Week_4_Change_cm),</w:t>
      </w:r>
      <w:r>
        <w:br/>
      </w:r>
      <w:r>
        <w:rPr>
          <w:rStyle w:val="NormalTok"/>
        </w:rPr>
        <w:t xml:space="preserve">    </w:t>
      </w:r>
      <w:r>
        <w:rPr>
          <w:rStyle w:val="AttributeTok"/>
        </w:rPr>
        <w:t xml:space="preserve">Sprout_Lengths_cm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(Sprout_Lengths_cm,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'Scientific_Name'. You can override using</w:t>
      </w:r>
      <w:r>
        <w:br/>
      </w:r>
      <w:r>
        <w:rPr>
          <w:rStyle w:val="VerbatimChar"/>
        </w:rPr>
        <w:t xml:space="preserve">## the `.groups` argument.</w:t>
      </w:r>
    </w:p>
    <w:p>
      <w:pPr>
        <w:pStyle w:val="FirstParagraph"/>
      </w:pPr>
      <w:r>
        <w:t xml:space="preserve">We will generate IDs for each entry so we can identify them uniquely.</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We are extracting the multiple values from the columns so that they can be read as individual numbers</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separate_rows</w:t>
      </w:r>
      <w:r>
        <w:rPr>
          <w:rStyle w:val="NormalTok"/>
        </w:rPr>
        <w:t xml:space="preserve">(Root_Lengths_cm,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Root_Length_cm =</w:t>
      </w:r>
      <w:r>
        <w:rPr>
          <w:rStyle w:val="NormalTok"/>
        </w:rPr>
        <w:t xml:space="preserve"> Root_Lengths_cm)</w:t>
      </w:r>
    </w:p>
    <w:p>
      <w:pPr>
        <w:pStyle w:val="FirstParagraph"/>
      </w:pPr>
      <w:r>
        <w:t xml:space="preserve">Next we want to convert our Root Length to numeric</w:t>
      </w:r>
    </w:p>
    <w:p>
      <w:pPr>
        <w:pStyle w:val="SourceCode"/>
      </w:pP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Root_Length_cm =</w:t>
      </w:r>
      <w:r>
        <w:rPr>
          <w:rStyle w:val="NormalTok"/>
        </w:rPr>
        <w:t xml:space="preserve"> </w:t>
      </w:r>
      <w:r>
        <w:rPr>
          <w:rStyle w:val="FunctionTok"/>
        </w:rPr>
        <w:t xml:space="preserve">as.numeric</w:t>
      </w:r>
      <w:r>
        <w:rPr>
          <w:rStyle w:val="NormalTok"/>
        </w:rPr>
        <w:t xml:space="preserve">(Root_Length_cm))</w:t>
      </w:r>
    </w:p>
    <w:p>
      <w:pPr>
        <w:pStyle w:val="FirstParagraph"/>
      </w:pPr>
      <w:r>
        <w:t xml:space="preserve">We’ve now extracted all the individual Root Length for each plant. This will allow us to visualize this data more effectively if necessary. Regardless, this data needs to exist in this raw form for further investigation.</w:t>
      </w:r>
    </w:p>
    <w:p>
      <w:pPr>
        <w:pStyle w:val="BodyText"/>
      </w:pPr>
      <w:r>
        <w:t xml:space="preserve">Now we want to repeat this step, but for the sprout length column. Now that we know the process, we can complete this in a single step.</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Sprout_Length_cm =</w:t>
      </w:r>
      <w:r>
        <w:rPr>
          <w:rStyle w:val="NormalTok"/>
        </w:rPr>
        <w:t xml:space="preserve"> Sprout_Lengths_cm)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Sprout_Length_cm =</w:t>
      </w:r>
      <w:r>
        <w:rPr>
          <w:rStyle w:val="NormalTok"/>
        </w:rPr>
        <w:t xml:space="preserve"> </w:t>
      </w:r>
      <w:r>
        <w:rPr>
          <w:rStyle w:val="FunctionTok"/>
        </w:rPr>
        <w:t xml:space="preserve">as.numeric</w:t>
      </w:r>
      <w:r>
        <w:rPr>
          <w:rStyle w:val="NormalTok"/>
        </w:rPr>
        <w:t xml:space="preserve">(Sprout_Length_cm))</w:t>
      </w:r>
      <w:r>
        <w:br/>
      </w:r>
      <w:r>
        <w:br/>
      </w:r>
      <w:r>
        <w:rPr>
          <w:rStyle w:val="NormalTok"/>
        </w:rPr>
        <w:t xml:space="preserve">sproutLengthsData[</w:t>
      </w:r>
      <w:r>
        <w:rPr>
          <w:rStyle w:val="FunctionTok"/>
        </w:rPr>
        <w:t xml:space="preserve">is.na</w:t>
      </w:r>
      <w:r>
        <w:rPr>
          <w:rStyle w:val="NormalTok"/>
        </w:rPr>
        <w:t xml:space="preserve">(sproutLengthsData)] </w:t>
      </w:r>
      <w:r>
        <w:rPr>
          <w:rStyle w:val="OtherTok"/>
        </w:rPr>
        <w:t xml:space="preserve">&lt;-</w:t>
      </w:r>
      <w:r>
        <w:rPr>
          <w:rStyle w:val="NormalTok"/>
        </w:rPr>
        <w:t xml:space="preserve"> </w:t>
      </w:r>
      <w:r>
        <w:rPr>
          <w:rStyle w:val="DecValTok"/>
        </w:rPr>
        <w:t xml:space="preserve">0</w:t>
      </w:r>
    </w:p>
    <w:p>
      <w:pPr>
        <w:pStyle w:val="FirstParagraph"/>
      </w:pPr>
      <w:r>
        <w:t xml:space="preserve">Finally, we can remove the old columns from the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Root_Lengths_cm, </w:t>
      </w:r>
      <w:r>
        <w:rPr>
          <w:rStyle w:val="SpecialCharTok"/>
        </w:rPr>
        <w:t xml:space="preserve">-</w:t>
      </w:r>
      <w:r>
        <w:rPr>
          <w:rStyle w:val="NormalTok"/>
        </w:rPr>
        <w:t xml:space="preserve">Sprout_Lengths_cm)</w:t>
      </w:r>
    </w:p>
    <w:bookmarkEnd w:id="26"/>
    <w:bookmarkStart w:id="29" w:name="derive-new-data"/>
    <w:p>
      <w:pPr>
        <w:pStyle w:val="Heading2"/>
      </w:pPr>
      <w:r>
        <w:t xml:space="preserve">Derive New Data</w:t>
      </w:r>
    </w:p>
    <w:p>
      <w:pPr>
        <w:pStyle w:val="FirstParagraph"/>
      </w:pPr>
      <w:r>
        <w:t xml:space="preserve">Next we need to extract insights from our data. We will be adding columns to our main dataset to calculate the following: - Average and median root/stem lengths - Average growth over time for root and sprout</w:t>
      </w:r>
    </w:p>
    <w:bookmarkStart w:id="27" w:name="calculate-average-and-median"/>
    <w:p>
      <w:pPr>
        <w:pStyle w:val="Heading3"/>
      </w:pPr>
      <w:r>
        <w:t xml:space="preserve">Calculate average and median</w:t>
      </w:r>
    </w:p>
    <w:p>
      <w:pPr>
        <w:pStyle w:val="FirstParagraph"/>
      </w:pPr>
      <w:r>
        <w:t xml:space="preserve">This method will be used to perform calculations on a given dataset and append the results to the main dataset. In this case, we’ll be passing</w:t>
      </w:r>
      <w:r>
        <w:t xml:space="preserve"> </w:t>
      </w:r>
      <w:r>
        <w:rPr>
          <w:rStyle w:val="VerbatimChar"/>
        </w:rPr>
        <w:t xml:space="preserve">bioData</w:t>
      </w:r>
      <w:r>
        <w:t xml:space="preserve"> </w:t>
      </w:r>
      <w:r>
        <w:t xml:space="preserve">as our main dataset, and then</w:t>
      </w:r>
      <w:r>
        <w:t xml:space="preserve"> </w:t>
      </w:r>
      <w:r>
        <w:rPr>
          <w:rStyle w:val="VerbatimChar"/>
        </w:rPr>
        <w:t xml:space="preserve">rootLengthsData</w:t>
      </w:r>
      <w:r>
        <w:t xml:space="preserve"> </w:t>
      </w:r>
      <w:r>
        <w:t xml:space="preserve">or</w:t>
      </w:r>
      <w:r>
        <w:t xml:space="preserve"> </w:t>
      </w:r>
      <w:r>
        <w:rPr>
          <w:rStyle w:val="VerbatimChar"/>
        </w:rPr>
        <w:t xml:space="preserve">sproutLengthsData</w:t>
      </w:r>
      <w:r>
        <w:t xml:space="preserve"> </w:t>
      </w:r>
      <w:r>
        <w:t xml:space="preserve">depending on the calculation we want to make.</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avg_root_length_cm, mean) </w:t>
      </w:r>
      <w:r>
        <w:rPr>
          <w:rStyle w:val="CommentTok"/>
        </w:rPr>
        <w:t xml:space="preserve"># average root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avg_sprout_length_cm, mean) </w:t>
      </w:r>
      <w:r>
        <w:rPr>
          <w:rStyle w:val="CommentTok"/>
        </w:rPr>
        <w:t xml:space="preserve"># average sprout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median_root_length_cm, median) </w:t>
      </w:r>
      <w:r>
        <w:rPr>
          <w:rStyle w:val="CommentTok"/>
        </w:rPr>
        <w:t xml:space="preserve"># Median sprout length</w:t>
      </w:r>
    </w:p>
    <w:p>
      <w:pPr>
        <w:pStyle w:val="SourceCode"/>
      </w:pPr>
      <w:r>
        <w:rPr>
          <w:rStyle w:val="VerbatimChar"/>
        </w:rPr>
        <w:t xml:space="preserve">## Joining with `by = join_by(id)`</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median_sprout_length_cm, median) </w:t>
      </w:r>
      <w:r>
        <w:rPr>
          <w:rStyle w:val="CommentTok"/>
        </w:rPr>
        <w:t xml:space="preserve"># Median sprout length</w:t>
      </w:r>
    </w:p>
    <w:p>
      <w:pPr>
        <w:pStyle w:val="SourceCode"/>
      </w:pPr>
      <w:r>
        <w:rPr>
          <w:rStyle w:val="VerbatimChar"/>
        </w:rPr>
        <w:t xml:space="preserve">## Joining with `by = join_by(id)`</w:t>
      </w:r>
    </w:p>
    <w:bookmarkEnd w:id="27"/>
    <w:bookmarkStart w:id="28" w:name="calculate-average-growth-over-time"/>
    <w:p>
      <w:pPr>
        <w:pStyle w:val="Heading3"/>
      </w:pPr>
      <w:r>
        <w:t xml:space="preserve">Calculate average growth over time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avg_root_growth_per_week_cm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(Root_Week_1_Change_cm, Root_Week_2_Change_cm, Root_Week_3_Change_cm, Root_Week_4_Change_cm)))</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avg_sprout_growth_per_week_cm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(Sprout_Week_1_Change_cm, Sprout_Week_2_Change_cm, Sprout_Week_3_Change_cm, Sprout_Week_4_Change_cm)))</w:t>
      </w:r>
    </w:p>
    <w:bookmarkEnd w:id="28"/>
    <w:bookmarkEnd w:id="29"/>
    <w:bookmarkEnd w:id="30"/>
    <w:bookmarkStart w:id="54" w:name="data-visualization"/>
    <w:p>
      <w:pPr>
        <w:pStyle w:val="Heading1"/>
      </w:pPr>
      <w:r>
        <w:t xml:space="preserve">Data Visualization</w:t>
      </w:r>
    </w:p>
    <w:p>
      <w:pPr>
        <w:pStyle w:val="SourceCode"/>
      </w:pPr>
      <w:r>
        <w:rPr>
          <w:rStyle w:val="NormalTok"/>
        </w:rPr>
        <w:t xml:space="preserve">create_bar_plot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titleName, subtitleName, x_title, y_title){</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fill =</w:t>
      </w:r>
      <w:r>
        <w:rPr>
          <w:rStyle w:val="NormalTok"/>
        </w:rPr>
        <w:t xml:space="preserve"> fill_val))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w:t>
      </w:r>
      <w:r>
        <w:br/>
      </w:r>
      <w:r>
        <w:rPr>
          <w:rStyle w:val="NormalTok"/>
        </w:rPr>
        <w:t xml:space="preserve">       </w:t>
      </w:r>
      <w:r>
        <w:rPr>
          <w:rStyle w:val="AttributeTok"/>
        </w:rPr>
        <w:t xml:space="preserve">subtitle =</w:t>
      </w:r>
      <w:r>
        <w:rPr>
          <w:rStyle w:val="NormalTok"/>
        </w:rPr>
        <w:t xml:space="preserve"> subtitleName,</w:t>
      </w:r>
      <w:r>
        <w:br/>
      </w:r>
      <w:r>
        <w:rPr>
          <w:rStyle w:val="NormalTok"/>
        </w:rPr>
        <w:t xml:space="preserve">       </w:t>
      </w:r>
      <w:r>
        <w:rPr>
          <w:rStyle w:val="AttributeTok"/>
        </w:rPr>
        <w:t xml:space="preserve">x =</w:t>
      </w:r>
      <w:r>
        <w:rPr>
          <w:rStyle w:val="NormalTok"/>
        </w:rPr>
        <w:t xml:space="preserve"> x_title,</w:t>
      </w:r>
      <w:r>
        <w:br/>
      </w:r>
      <w:r>
        <w:rPr>
          <w:rStyle w:val="NormalTok"/>
        </w:rPr>
        <w:t xml:space="preserv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CommentTok"/>
        </w:rPr>
        <w:t xml:space="preserve"># Increase subtitle font size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 readability</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rPr>
          <w:rStyle w:val="NormalTok"/>
        </w:rPr>
        <w:t xml:space="preserve">  </w:t>
      </w:r>
      <w:r>
        <w:rPr>
          <w:rStyle w:val="FunctionTok"/>
        </w:rPr>
        <w:t xml:space="preserve">return</w:t>
      </w:r>
      <w:r>
        <w:rPr>
          <w:rStyle w:val="NormalTok"/>
        </w:rPr>
        <w:t xml:space="preserve">(chart)</w:t>
      </w:r>
      <w:r>
        <w:br/>
      </w:r>
      <w:r>
        <w:rPr>
          <w:rStyle w:val="NormalTok"/>
        </w:rPr>
        <w:t xml:space="preserve">}</w:t>
      </w:r>
    </w:p>
    <w:p>
      <w:pPr>
        <w:pStyle w:val="FirstParagraph"/>
      </w:pPr>
      <w:r>
        <w:t xml:space="preserve">What do we need to show? - growth differences for roots and sprouts between control/experimental</w:t>
      </w:r>
    </w:p>
    <w:bookmarkStart w:id="43" w:name="root-growth-average-comparison"/>
    <w:p>
      <w:pPr>
        <w:pStyle w:val="Heading2"/>
      </w:pPr>
      <w:r>
        <w:t xml:space="preserve">Root Growth Average comparison</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"avg_root_growth_per_week_cm"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2" name="Picture"/>
            <a:graphic>
              <a:graphicData uri="http://schemas.openxmlformats.org/drawingml/2006/picture">
                <pic:pic>
                  <pic:nvPicPr>
                    <pic:cNvPr descr="CW_KCSOF_B-Alex-Paquette-C00302989-CA2_files/figure-docx/unnamed-chunk-21-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chart illustrates the average root growth for monocot plants comparing control and experimental.</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"avg_root_growth_per_week_cm"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monocot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5" name="Picture"/>
            <a:graphic>
              <a:graphicData uri="http://schemas.openxmlformats.org/drawingml/2006/picture">
                <pic:pic>
                  <pic:nvPicPr>
                    <pic:cNvPr descr="CW_KCSOF_B-Alex-Paquette-C00302989-CA2_files/figure-docx/unnamed-chunk-22-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chart illustrates the average root growth for dicot plants comparing control and experimental.</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"avg_root_growth_per_week_cm"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CW_KCSOF_B-Alex-Paquette-C00302989-CA2_files/figure-docx/unnamed-chunk-23-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generates a chart for each individual plant that compares the control and experimental sample for root growth.</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"avg_root_growth_per_week_cm"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FunctionTok"/>
        </w:rPr>
        <w:t xml:space="preserve">paste</w:t>
      </w:r>
      <w:r>
        <w:rPr>
          <w:rStyle w:val="NormalTok"/>
        </w:rPr>
        <w:t xml:space="preserve">(</w:t>
      </w:r>
      <w:r>
        <w:rPr>
          <w:rStyle w:val="StringTok"/>
        </w:rPr>
        <w:t xml:space="preserve">"Average Root Growth for"</w:t>
      </w:r>
      <w:r>
        <w:rPr>
          <w:rStyle w:val="NormalTok"/>
        </w:rPr>
        <w:t xml:space="preserve">,plant_name),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r>
        <w:br/>
      </w:r>
      <w:r>
        <w:rPr>
          <w:rStyle w:val="NormalTok"/>
        </w:rPr>
        <w:t xml:space="preserve">}</w:t>
      </w:r>
    </w:p>
    <w:p>
      <w:pPr>
        <w:pStyle w:val="FirstParagraph"/>
      </w:pPr>
      <w:r>
        <w:t xml:space="preserve">This generates a chart for the average root growth for all dicot plants comparing the control and experimental samples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"avg_root_growth_per_week_cm"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W_KCSOF_B-Alex-Paquette-C00302989-CA2_files/figure-docx/unnamed-chunk-25-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Start w:id="53" w:name="sprout-growth-average-comparison"/>
    <w:p>
      <w:pPr>
        <w:pStyle w:val="Heading2"/>
      </w:pPr>
      <w:r>
        <w:t xml:space="preserve">Sprout Growth Average comparison</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"avg_sprout_growth_per_week_cm"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5" name="Picture"/>
            <a:graphic>
              <a:graphicData uri="http://schemas.openxmlformats.org/drawingml/2006/picture">
                <pic:pic>
                  <pic:nvPicPr>
                    <pic:cNvPr descr="CW_KCSOF_B-Alex-Paquette-C00302989-CA2_files/figure-docx/unnamed-chunk-26-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generates a chart for each individual plant that compares the control and experimental sample for sprout growth.</w:t>
      </w:r>
    </w:p>
    <w:p>
      <w:pPr>
        <w:pStyle w:val="SourceCode"/>
      </w:pP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"avg_sprout_growth_per_week_cm"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FunctionTok"/>
        </w:rPr>
        <w:t xml:space="preserve">paste</w:t>
      </w:r>
      <w:r>
        <w:rPr>
          <w:rStyle w:val="NormalTok"/>
        </w:rPr>
        <w:t xml:space="preserve">(</w:t>
      </w:r>
      <w:r>
        <w:rPr>
          <w:rStyle w:val="StringTok"/>
        </w:rPr>
        <w:t xml:space="preserve">"Average Sprout Growth for"</w:t>
      </w:r>
      <w:r>
        <w:rPr>
          <w:rStyle w:val="NormalTok"/>
        </w:rPr>
        <w:t xml:space="preserve">,plant_name),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r>
        <w:br/>
      </w:r>
      <w:r>
        <w:rPr>
          <w:rStyle w:val="NormalTok"/>
        </w:rPr>
        <w:t xml:space="preserve">}</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"avg_sprout_growth_per_week_cm"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 for monocot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CW_KCSOF_B-Alex-Paquette-C00302989-CA2_files/figure-docx/unnamed-chunk-28-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w:t>
      </w:r>
      <w:r>
        <w:rPr>
          <w:rStyle w:val="StringTok"/>
        </w:rPr>
        <w:t xml:space="preserve">"Scientific_Name"</w:t>
      </w:r>
      <w:r>
        <w:rPr>
          <w:rStyle w:val="NormalTok"/>
        </w:rPr>
        <w:t xml:space="preserve">,</w:t>
      </w:r>
      <w:r>
        <w:br/>
      </w:r>
      <w:r>
        <w:rPr>
          <w:rStyle w:val="NormalTok"/>
        </w:rPr>
        <w:t xml:space="preserve">                </w:t>
      </w:r>
      <w:r>
        <w:rPr>
          <w:rStyle w:val="AttributeTok"/>
        </w:rPr>
        <w:t xml:space="preserve">y_val =</w:t>
      </w:r>
      <w:r>
        <w:rPr>
          <w:rStyle w:val="NormalTok"/>
        </w:rPr>
        <w:t xml:space="preserve"> </w:t>
      </w:r>
      <w:r>
        <w:rPr>
          <w:rStyle w:val="StringTok"/>
        </w:rPr>
        <w:t xml:space="preserve">"avg_sprout_growth_per_week_cm"</w:t>
      </w:r>
      <w:r>
        <w:rPr>
          <w:rStyle w:val="NormalTok"/>
        </w:rPr>
        <w:t xml:space="preserve">,</w:t>
      </w:r>
      <w:r>
        <w:br/>
      </w:r>
      <w:r>
        <w:rPr>
          <w:rStyle w:val="NormalTok"/>
        </w:rPr>
        <w:t xml:space="preserve">                </w:t>
      </w:r>
      <w:r>
        <w:rPr>
          <w:rStyle w:val="AttributeTok"/>
        </w:rPr>
        <w:t xml:space="preserve">fill_val =</w:t>
      </w:r>
      <w:r>
        <w:rPr>
          <w:rStyle w:val="NormalTok"/>
        </w:rPr>
        <w:t xml:space="preserve"> </w:t>
      </w:r>
      <w:r>
        <w:rPr>
          <w:rStyle w:val="StringTok"/>
        </w:rPr>
        <w:t xml:space="preserve">"Controler_Experimental"</w:t>
      </w:r>
      <w:r>
        <w:rPr>
          <w:rStyle w:val="NormalTok"/>
        </w:rPr>
        <w:t xml:space="preserve">,</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51" name="Picture"/>
            <a:graphic>
              <a:graphicData uri="http://schemas.openxmlformats.org/drawingml/2006/picture">
                <pic:pic>
                  <pic:nvPicPr>
                    <pic:cNvPr descr="CW_KCSOF_B-Alex-Paquette-C00302989-CA2_files/figure-docx/unnamed-chunk-29-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1"/>
        </w:numPr>
        <w:pStyle w:val="Compact"/>
      </w:pPr>
      <w:r>
        <w:t xml:space="preserve">growth over time chart</w:t>
      </w:r>
    </w:p>
    <w:bookmarkEnd w:id="53"/>
    <w:bookmarkEnd w:id="54"/>
    <w:bookmarkStart w:id="55" w:name="conclusion"/>
    <w:p>
      <w:pPr>
        <w:pStyle w:val="Heading1"/>
      </w:pPr>
      <w:r>
        <w:t xml:space="preserve">Conclusion</w:t>
      </w:r>
    </w:p>
    <w:bookmarkEnd w:id="55"/>
    <w:bookmarkStart w:id="56"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2024-04-14T22:45:30Z</dcterms:created>
  <dcterms:modified xsi:type="dcterms:W3CDTF">2024-04-14T22:45:30Z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2024-04-14</vt:lpwstr>
  </property>
  <property fmtid="{D5CDD505-2E9C-101B-9397-08002B2CF9AE}" pid="4" name="output">
    <vt:lpwstr/>
  </property>
  <property fmtid="{D5CDD505-2E9C-101B-9397-08002B2CF9AE}" pid="5" name="professor">
    <vt:lpwstr>Agnes Maciocha</vt:lpwstr>
  </property>
</Properties>
</file>