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5F6CB" w14:textId="5DC37FF5" w:rsidR="00EB71B5" w:rsidRPr="00EB71B5" w:rsidRDefault="00EB71B5" w:rsidP="00EB71B5">
      <w:pPr>
        <w:rPr>
          <w:b/>
          <w:bCs/>
          <w:color w:val="FF0000"/>
          <w:sz w:val="16"/>
          <w:szCs w:val="16"/>
          <w:u w:val="single"/>
        </w:rPr>
      </w:pPr>
      <w:r w:rsidRPr="00EB71B5">
        <w:rPr>
          <w:b/>
          <w:bCs/>
          <w:color w:val="FF0000"/>
          <w:sz w:val="16"/>
          <w:szCs w:val="16"/>
          <w:u w:val="single"/>
        </w:rPr>
        <w:t xml:space="preserve">Parada A </w:t>
      </w:r>
      <w:r w:rsidRPr="00EB71B5">
        <w:rPr>
          <w:b/>
          <w:bCs/>
          <w:color w:val="FF0000"/>
          <w:sz w:val="16"/>
          <w:szCs w:val="16"/>
          <w:u w:val="single"/>
        </w:rPr>
        <w:t>Module 1 — The Basics</w:t>
      </w:r>
    </w:p>
    <w:p w14:paraId="33A67185" w14:textId="77777777" w:rsidR="00EB71B5" w:rsidRPr="00EB71B5" w:rsidRDefault="00EB71B5" w:rsidP="00EB71B5">
      <w:pPr>
        <w:rPr>
          <w:b/>
          <w:bCs/>
          <w:sz w:val="16"/>
          <w:szCs w:val="16"/>
        </w:rPr>
      </w:pPr>
      <w:r w:rsidRPr="00EB71B5">
        <w:rPr>
          <w:b/>
          <w:bCs/>
          <w:sz w:val="16"/>
          <w:szCs w:val="16"/>
        </w:rPr>
        <w:t>Module objective: Learn to recognize mathematical relationships, interpret graphs, convert units, and solve proportionality questions quickly and accurately. These skills recur throughout ultrasound physics, including Doppler, attenuation, pulse timing, transducers, and image optimization.</w:t>
      </w:r>
    </w:p>
    <w:p w14:paraId="135DD1C9" w14:textId="77777777" w:rsidR="00EB71B5" w:rsidRPr="00EB71B5" w:rsidRDefault="00EB71B5" w:rsidP="00EB71B5">
      <w:pPr>
        <w:rPr>
          <w:b/>
          <w:bCs/>
          <w:sz w:val="16"/>
          <w:szCs w:val="16"/>
        </w:rPr>
      </w:pPr>
      <w:r w:rsidRPr="00EB71B5">
        <w:rPr>
          <w:b/>
          <w:bCs/>
          <w:sz w:val="16"/>
          <w:szCs w:val="16"/>
        </w:rPr>
        <w:t xml:space="preserve">The topic sequence follows the foundational material associated with Edelman's chapter The Basics. </w:t>
      </w:r>
    </w:p>
    <w:p w14:paraId="7F6C90BF" w14:textId="77777777" w:rsidR="00EB71B5" w:rsidRPr="00EB71B5" w:rsidRDefault="00EB71B5" w:rsidP="00EB71B5">
      <w:pPr>
        <w:rPr>
          <w:b/>
          <w:bCs/>
          <w:color w:val="FF0000"/>
          <w:sz w:val="16"/>
          <w:szCs w:val="16"/>
          <w:u w:val="single"/>
        </w:rPr>
      </w:pPr>
      <w:r w:rsidRPr="00EB71B5">
        <w:rPr>
          <w:b/>
          <w:bCs/>
          <w:color w:val="FF0000"/>
          <w:sz w:val="16"/>
          <w:szCs w:val="16"/>
          <w:u w:val="single"/>
        </w:rPr>
        <w:t>Part A — Concept review</w:t>
      </w:r>
    </w:p>
    <w:p w14:paraId="02F9E840" w14:textId="77777777" w:rsidR="00EB71B5" w:rsidRPr="00EB71B5" w:rsidRDefault="00EB71B5" w:rsidP="00EB71B5">
      <w:pPr>
        <w:rPr>
          <w:b/>
          <w:bCs/>
          <w:sz w:val="16"/>
          <w:szCs w:val="16"/>
        </w:rPr>
      </w:pPr>
      <w:r w:rsidRPr="00EB71B5">
        <w:rPr>
          <w:b/>
          <w:bCs/>
          <w:sz w:val="16"/>
          <w:szCs w:val="16"/>
        </w:rPr>
        <w:t>1. Direct and inverse relationships</w:t>
      </w:r>
    </w:p>
    <w:p w14:paraId="484F9DD1" w14:textId="77777777" w:rsidR="00EB71B5" w:rsidRPr="00EB71B5" w:rsidRDefault="00EB71B5" w:rsidP="00EB71B5">
      <w:pPr>
        <w:rPr>
          <w:b/>
          <w:bCs/>
          <w:sz w:val="16"/>
          <w:szCs w:val="16"/>
        </w:rPr>
      </w:pPr>
      <w:r w:rsidRPr="00EB71B5">
        <w:rPr>
          <w:b/>
          <w:bCs/>
          <w:sz w:val="16"/>
          <w:szCs w:val="16"/>
        </w:rPr>
        <w:t>The SPI frequently tests whether you understand how one quantity changes when another quantity changes.</w:t>
      </w:r>
    </w:p>
    <w:p w14:paraId="3166281B" w14:textId="77777777" w:rsidR="00EB71B5" w:rsidRPr="00EB71B5" w:rsidRDefault="00EB71B5" w:rsidP="00EB71B5">
      <w:pPr>
        <w:rPr>
          <w:b/>
          <w:bCs/>
          <w:sz w:val="16"/>
          <w:szCs w:val="16"/>
        </w:rPr>
      </w:pPr>
      <w:r w:rsidRPr="00EB71B5">
        <w:rPr>
          <w:b/>
          <w:bCs/>
          <w:sz w:val="16"/>
          <w:szCs w:val="16"/>
        </w:rPr>
        <w:t>Direct relationship</w:t>
      </w:r>
    </w:p>
    <w:p w14:paraId="371D61BC" w14:textId="77777777" w:rsidR="00EB71B5" w:rsidRPr="00EB71B5" w:rsidRDefault="00EB71B5" w:rsidP="00EB71B5">
      <w:pPr>
        <w:rPr>
          <w:b/>
          <w:bCs/>
          <w:sz w:val="16"/>
          <w:szCs w:val="16"/>
        </w:rPr>
      </w:pPr>
      <w:r w:rsidRPr="00EB71B5">
        <w:rPr>
          <w:b/>
          <w:bCs/>
          <w:sz w:val="16"/>
          <w:szCs w:val="16"/>
        </w:rPr>
        <w:t>Both quantities change in the same direction when other relevant variables remain constant.</w:t>
      </w:r>
    </w:p>
    <w:p w14:paraId="02D63FC2" w14:textId="77777777" w:rsidR="00EB71B5" w:rsidRPr="00EB71B5" w:rsidRDefault="00EB71B5" w:rsidP="00EB71B5">
      <w:pPr>
        <w:rPr>
          <w:b/>
          <w:bCs/>
          <w:sz w:val="16"/>
          <w:szCs w:val="16"/>
          <w:u w:val="single"/>
        </w:rPr>
      </w:pPr>
      <w:r w:rsidRPr="00EB71B5">
        <w:rPr>
          <w:b/>
          <w:bCs/>
          <w:sz w:val="16"/>
          <w:szCs w:val="16"/>
          <w:u w:val="single"/>
        </w:rPr>
        <w:t>Direct proportionality</w:t>
      </w:r>
    </w:p>
    <w:p w14:paraId="7058994A" w14:textId="77777777" w:rsidR="00EB71B5" w:rsidRPr="00EB71B5" w:rsidRDefault="00EB71B5" w:rsidP="00EB71B5">
      <w:pPr>
        <w:rPr>
          <w:b/>
          <w:bCs/>
          <w:sz w:val="16"/>
          <w:szCs w:val="16"/>
        </w:rPr>
      </w:pPr>
      <w:r w:rsidRPr="00EB71B5">
        <w:rPr>
          <w:b/>
          <w:bCs/>
          <w:sz w:val="16"/>
          <w:szCs w:val="16"/>
        </w:rPr>
        <w:t xml:space="preserve">Doubling x doubles y when y = </w:t>
      </w:r>
      <w:proofErr w:type="spellStart"/>
      <w:r w:rsidRPr="00EB71B5">
        <w:rPr>
          <w:b/>
          <w:bCs/>
          <w:sz w:val="16"/>
          <w:szCs w:val="16"/>
        </w:rPr>
        <w:t>kx</w:t>
      </w:r>
      <w:proofErr w:type="spellEnd"/>
      <w:r w:rsidRPr="00EB71B5">
        <w:rPr>
          <w:b/>
          <w:bCs/>
          <w:sz w:val="16"/>
          <w:szCs w:val="16"/>
        </w:rPr>
        <w:t>.</w:t>
      </w:r>
    </w:p>
    <w:p w14:paraId="4ABCFC4E" w14:textId="77777777" w:rsidR="00EB71B5" w:rsidRPr="00EB71B5" w:rsidRDefault="00EB71B5" w:rsidP="00EB71B5">
      <w:pPr>
        <w:rPr>
          <w:b/>
          <w:bCs/>
          <w:sz w:val="16"/>
          <w:szCs w:val="16"/>
          <w:u w:val="single"/>
        </w:rPr>
      </w:pPr>
      <w:r w:rsidRPr="00EB71B5">
        <w:rPr>
          <w:b/>
          <w:bCs/>
          <w:sz w:val="16"/>
          <w:szCs w:val="16"/>
          <w:u w:val="single"/>
        </w:rPr>
        <w:t>Inverse relationship</w:t>
      </w:r>
    </w:p>
    <w:p w14:paraId="4F282649" w14:textId="77777777" w:rsidR="00EB71B5" w:rsidRPr="00EB71B5" w:rsidRDefault="00EB71B5" w:rsidP="00EB71B5">
      <w:pPr>
        <w:rPr>
          <w:b/>
          <w:bCs/>
          <w:sz w:val="16"/>
          <w:szCs w:val="16"/>
        </w:rPr>
      </w:pPr>
      <w:r w:rsidRPr="00EB71B5">
        <w:rPr>
          <w:b/>
          <w:bCs/>
          <w:sz w:val="16"/>
          <w:szCs w:val="16"/>
        </w:rPr>
        <w:t>One quantity increases while the other decreases, assuming their product remains constant.</w:t>
      </w:r>
    </w:p>
    <w:p w14:paraId="5B772E13" w14:textId="77777777" w:rsidR="00EB71B5" w:rsidRPr="00EB71B5" w:rsidRDefault="00EB71B5" w:rsidP="00EB71B5">
      <w:pPr>
        <w:rPr>
          <w:b/>
          <w:bCs/>
          <w:sz w:val="16"/>
          <w:szCs w:val="16"/>
        </w:rPr>
      </w:pPr>
      <w:r w:rsidRPr="00EB71B5">
        <w:rPr>
          <w:b/>
          <w:bCs/>
          <w:sz w:val="16"/>
          <w:szCs w:val="16"/>
        </w:rPr>
        <w:t>Inverse proportionality</w:t>
      </w:r>
    </w:p>
    <w:p w14:paraId="389023D9" w14:textId="77777777" w:rsidR="00EB71B5" w:rsidRPr="00EB71B5" w:rsidRDefault="00EB71B5" w:rsidP="00EB71B5">
      <w:pPr>
        <w:rPr>
          <w:b/>
          <w:bCs/>
          <w:sz w:val="16"/>
          <w:szCs w:val="16"/>
        </w:rPr>
      </w:pPr>
      <w:r w:rsidRPr="00EB71B5">
        <w:rPr>
          <w:b/>
          <w:bCs/>
          <w:sz w:val="16"/>
          <w:szCs w:val="16"/>
        </w:rPr>
        <w:t>Critical distinction: An inverse relationship does not mean that one quantity is negative. It means that the quantities move in opposite directions under the stated conditions.</w:t>
      </w:r>
    </w:p>
    <w:p w14:paraId="0CBC1C91" w14:textId="77777777" w:rsidR="00EB71B5" w:rsidRPr="00EB71B5" w:rsidRDefault="00EB71B5" w:rsidP="00EB71B5">
      <w:pPr>
        <w:rPr>
          <w:b/>
          <w:bCs/>
          <w:sz w:val="16"/>
          <w:szCs w:val="16"/>
        </w:rPr>
      </w:pPr>
      <w:r w:rsidRPr="00EB71B5">
        <w:rPr>
          <w:b/>
          <w:bCs/>
          <w:sz w:val="16"/>
          <w:szCs w:val="16"/>
        </w:rPr>
        <w:t>Examples you will use later: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6"/>
        <w:gridCol w:w="1963"/>
        <w:gridCol w:w="5714"/>
      </w:tblGrid>
      <w:tr w:rsidR="00EB71B5" w:rsidRPr="00EB71B5" w14:paraId="3FE79A11" w14:textId="77777777" w:rsidTr="00EB71B5">
        <w:trPr>
          <w:tblCellSpacing w:w="15" w:type="dxa"/>
        </w:trPr>
        <w:tc>
          <w:tcPr>
            <w:tcW w:w="0" w:type="auto"/>
            <w:vAlign w:val="center"/>
            <w:hideMark/>
          </w:tcPr>
          <w:p w14:paraId="27A0AD43" w14:textId="77777777" w:rsidR="00EB71B5" w:rsidRPr="00EB71B5" w:rsidRDefault="00EB71B5" w:rsidP="00EB71B5">
            <w:pPr>
              <w:rPr>
                <w:b/>
                <w:bCs/>
                <w:sz w:val="16"/>
                <w:szCs w:val="16"/>
              </w:rPr>
            </w:pPr>
            <w:r w:rsidRPr="00EB71B5">
              <w:rPr>
                <w:b/>
                <w:bCs/>
                <w:sz w:val="16"/>
                <w:szCs w:val="16"/>
              </w:rPr>
              <w:t>Relationship</w:t>
            </w:r>
          </w:p>
        </w:tc>
        <w:tc>
          <w:tcPr>
            <w:tcW w:w="0" w:type="auto"/>
            <w:vAlign w:val="center"/>
            <w:hideMark/>
          </w:tcPr>
          <w:p w14:paraId="5A239ADC" w14:textId="77777777" w:rsidR="00EB71B5" w:rsidRPr="00EB71B5" w:rsidRDefault="00EB71B5" w:rsidP="00EB71B5">
            <w:pPr>
              <w:rPr>
                <w:b/>
                <w:bCs/>
                <w:sz w:val="16"/>
                <w:szCs w:val="16"/>
              </w:rPr>
            </w:pPr>
            <w:r w:rsidRPr="00EB71B5">
              <w:rPr>
                <w:b/>
                <w:bCs/>
                <w:sz w:val="16"/>
                <w:szCs w:val="16"/>
              </w:rPr>
              <w:t>Type</w:t>
            </w:r>
          </w:p>
        </w:tc>
        <w:tc>
          <w:tcPr>
            <w:tcW w:w="0" w:type="auto"/>
            <w:vAlign w:val="center"/>
            <w:hideMark/>
          </w:tcPr>
          <w:p w14:paraId="22F8DA9E" w14:textId="77777777" w:rsidR="00EB71B5" w:rsidRPr="00EB71B5" w:rsidRDefault="00EB71B5" w:rsidP="00EB71B5">
            <w:pPr>
              <w:rPr>
                <w:b/>
                <w:bCs/>
                <w:sz w:val="16"/>
                <w:szCs w:val="16"/>
              </w:rPr>
            </w:pPr>
            <w:r w:rsidRPr="00EB71B5">
              <w:rPr>
                <w:b/>
                <w:bCs/>
                <w:sz w:val="16"/>
                <w:szCs w:val="16"/>
              </w:rPr>
              <w:t>Condition</w:t>
            </w:r>
          </w:p>
        </w:tc>
      </w:tr>
      <w:tr w:rsidR="00EB71B5" w:rsidRPr="00EB71B5" w14:paraId="40CC1AFF" w14:textId="77777777" w:rsidTr="00EB71B5">
        <w:trPr>
          <w:tblCellSpacing w:w="15" w:type="dxa"/>
        </w:trPr>
        <w:tc>
          <w:tcPr>
            <w:tcW w:w="0" w:type="auto"/>
            <w:vAlign w:val="center"/>
            <w:hideMark/>
          </w:tcPr>
          <w:p w14:paraId="330E60A2" w14:textId="77777777" w:rsidR="00EB71B5" w:rsidRPr="00EB71B5" w:rsidRDefault="00EB71B5" w:rsidP="00EB71B5">
            <w:pPr>
              <w:rPr>
                <w:b/>
                <w:bCs/>
                <w:sz w:val="16"/>
                <w:szCs w:val="16"/>
              </w:rPr>
            </w:pPr>
            <w:r w:rsidRPr="00EB71B5">
              <w:rPr>
                <w:b/>
                <w:bCs/>
                <w:sz w:val="16"/>
                <w:szCs w:val="16"/>
              </w:rPr>
              <w:t>Frequency and period</w:t>
            </w:r>
          </w:p>
        </w:tc>
        <w:tc>
          <w:tcPr>
            <w:tcW w:w="0" w:type="auto"/>
            <w:vAlign w:val="center"/>
            <w:hideMark/>
          </w:tcPr>
          <w:p w14:paraId="499DF441" w14:textId="77777777" w:rsidR="00EB71B5" w:rsidRPr="00EB71B5" w:rsidRDefault="00EB71B5" w:rsidP="00EB71B5">
            <w:pPr>
              <w:rPr>
                <w:b/>
                <w:bCs/>
                <w:sz w:val="16"/>
                <w:szCs w:val="16"/>
              </w:rPr>
            </w:pPr>
            <w:r w:rsidRPr="00EB71B5">
              <w:rPr>
                <w:b/>
                <w:bCs/>
                <w:sz w:val="16"/>
                <w:szCs w:val="16"/>
              </w:rPr>
              <w:t>Inverse</w:t>
            </w:r>
          </w:p>
        </w:tc>
        <w:tc>
          <w:tcPr>
            <w:tcW w:w="0" w:type="auto"/>
            <w:vAlign w:val="center"/>
            <w:hideMark/>
          </w:tcPr>
          <w:p w14:paraId="4BB02D71" w14:textId="0290875F" w:rsidR="00EB71B5" w:rsidRPr="00EB71B5" w:rsidRDefault="00EB71B5" w:rsidP="00EB71B5">
            <w:pPr>
              <w:rPr>
                <w:b/>
                <w:bCs/>
                <w:sz w:val="16"/>
                <w:szCs w:val="16"/>
              </w:rPr>
            </w:pPr>
            <w:r w:rsidRPr="00EB71B5">
              <w:rPr>
                <w:b/>
                <w:bCs/>
                <w:sz w:val="16"/>
                <w:szCs w:val="16"/>
              </w:rPr>
              <w:t>(T=1/f</w:t>
            </w:r>
          </w:p>
        </w:tc>
      </w:tr>
      <w:tr w:rsidR="00EB71B5" w:rsidRPr="00EB71B5" w14:paraId="55542FC3" w14:textId="77777777" w:rsidTr="00EB71B5">
        <w:trPr>
          <w:tblCellSpacing w:w="15" w:type="dxa"/>
        </w:trPr>
        <w:tc>
          <w:tcPr>
            <w:tcW w:w="0" w:type="auto"/>
            <w:vAlign w:val="center"/>
            <w:hideMark/>
          </w:tcPr>
          <w:p w14:paraId="71348565" w14:textId="77777777" w:rsidR="00EB71B5" w:rsidRPr="00EB71B5" w:rsidRDefault="00EB71B5" w:rsidP="00EB71B5">
            <w:pPr>
              <w:rPr>
                <w:b/>
                <w:bCs/>
                <w:sz w:val="16"/>
                <w:szCs w:val="16"/>
              </w:rPr>
            </w:pPr>
            <w:r w:rsidRPr="00EB71B5">
              <w:rPr>
                <w:b/>
                <w:bCs/>
                <w:sz w:val="16"/>
                <w:szCs w:val="16"/>
              </w:rPr>
              <w:t>Frequency and wavelength</w:t>
            </w:r>
          </w:p>
        </w:tc>
        <w:tc>
          <w:tcPr>
            <w:tcW w:w="0" w:type="auto"/>
            <w:vAlign w:val="center"/>
            <w:hideMark/>
          </w:tcPr>
          <w:p w14:paraId="06EE6EF4" w14:textId="77777777" w:rsidR="00EB71B5" w:rsidRPr="00EB71B5" w:rsidRDefault="00EB71B5" w:rsidP="00EB71B5">
            <w:pPr>
              <w:rPr>
                <w:b/>
                <w:bCs/>
                <w:sz w:val="16"/>
                <w:szCs w:val="16"/>
              </w:rPr>
            </w:pPr>
            <w:r w:rsidRPr="00EB71B5">
              <w:rPr>
                <w:b/>
                <w:bCs/>
                <w:sz w:val="16"/>
                <w:szCs w:val="16"/>
              </w:rPr>
              <w:t>Inverse</w:t>
            </w:r>
          </w:p>
        </w:tc>
        <w:tc>
          <w:tcPr>
            <w:tcW w:w="0" w:type="auto"/>
            <w:vAlign w:val="center"/>
            <w:hideMark/>
          </w:tcPr>
          <w:p w14:paraId="0423327A" w14:textId="77777777" w:rsidR="00EB71B5" w:rsidRPr="00EB71B5" w:rsidRDefault="00EB71B5" w:rsidP="00EB71B5">
            <w:pPr>
              <w:rPr>
                <w:b/>
                <w:bCs/>
                <w:sz w:val="16"/>
                <w:szCs w:val="16"/>
              </w:rPr>
            </w:pPr>
            <w:r w:rsidRPr="00EB71B5">
              <w:rPr>
                <w:b/>
                <w:bCs/>
                <w:sz w:val="16"/>
                <w:szCs w:val="16"/>
              </w:rPr>
              <w:t>Propagation speed is constant</w:t>
            </w:r>
          </w:p>
        </w:tc>
      </w:tr>
      <w:tr w:rsidR="00EB71B5" w:rsidRPr="00EB71B5" w14:paraId="564C2265" w14:textId="77777777" w:rsidTr="00EB71B5">
        <w:trPr>
          <w:tblCellSpacing w:w="15" w:type="dxa"/>
        </w:trPr>
        <w:tc>
          <w:tcPr>
            <w:tcW w:w="0" w:type="auto"/>
            <w:vAlign w:val="center"/>
            <w:hideMark/>
          </w:tcPr>
          <w:p w14:paraId="19B92395" w14:textId="77777777" w:rsidR="00EB71B5" w:rsidRPr="00EB71B5" w:rsidRDefault="00EB71B5" w:rsidP="00EB71B5">
            <w:pPr>
              <w:rPr>
                <w:b/>
                <w:bCs/>
                <w:sz w:val="16"/>
                <w:szCs w:val="16"/>
              </w:rPr>
            </w:pPr>
            <w:r w:rsidRPr="00EB71B5">
              <w:rPr>
                <w:b/>
                <w:bCs/>
                <w:sz w:val="16"/>
                <w:szCs w:val="16"/>
              </w:rPr>
              <w:t>PRF and PRP</w:t>
            </w:r>
          </w:p>
        </w:tc>
        <w:tc>
          <w:tcPr>
            <w:tcW w:w="0" w:type="auto"/>
            <w:vAlign w:val="center"/>
            <w:hideMark/>
          </w:tcPr>
          <w:p w14:paraId="6E96D980" w14:textId="77777777" w:rsidR="00EB71B5" w:rsidRPr="00EB71B5" w:rsidRDefault="00EB71B5" w:rsidP="00EB71B5">
            <w:pPr>
              <w:rPr>
                <w:b/>
                <w:bCs/>
                <w:sz w:val="16"/>
                <w:szCs w:val="16"/>
              </w:rPr>
            </w:pPr>
            <w:r w:rsidRPr="00EB71B5">
              <w:rPr>
                <w:b/>
                <w:bCs/>
                <w:sz w:val="16"/>
                <w:szCs w:val="16"/>
              </w:rPr>
              <w:t>Inverse</w:t>
            </w:r>
          </w:p>
        </w:tc>
        <w:tc>
          <w:tcPr>
            <w:tcW w:w="0" w:type="auto"/>
            <w:vAlign w:val="center"/>
            <w:hideMark/>
          </w:tcPr>
          <w:p w14:paraId="2C23038E" w14:textId="12165835" w:rsidR="00EB71B5" w:rsidRPr="00EB71B5" w:rsidRDefault="00EB71B5" w:rsidP="00EB71B5">
            <w:pPr>
              <w:rPr>
                <w:b/>
                <w:bCs/>
                <w:sz w:val="16"/>
                <w:szCs w:val="16"/>
              </w:rPr>
            </w:pPr>
            <w:r w:rsidRPr="00EB71B5">
              <w:rPr>
                <w:b/>
                <w:bCs/>
                <w:sz w:val="16"/>
                <w:szCs w:val="16"/>
              </w:rPr>
              <w:t>PRP=1/PRF</w:t>
            </w:r>
          </w:p>
        </w:tc>
      </w:tr>
      <w:tr w:rsidR="00EB71B5" w:rsidRPr="00EB71B5" w14:paraId="1EAAE45B" w14:textId="77777777" w:rsidTr="00EB71B5">
        <w:trPr>
          <w:tblCellSpacing w:w="15" w:type="dxa"/>
        </w:trPr>
        <w:tc>
          <w:tcPr>
            <w:tcW w:w="0" w:type="auto"/>
            <w:vAlign w:val="center"/>
            <w:hideMark/>
          </w:tcPr>
          <w:p w14:paraId="41D0654B" w14:textId="77777777" w:rsidR="00EB71B5" w:rsidRPr="00EB71B5" w:rsidRDefault="00EB71B5" w:rsidP="00EB71B5">
            <w:pPr>
              <w:rPr>
                <w:b/>
                <w:bCs/>
                <w:sz w:val="16"/>
                <w:szCs w:val="16"/>
              </w:rPr>
            </w:pPr>
            <w:r w:rsidRPr="00EB71B5">
              <w:rPr>
                <w:b/>
                <w:bCs/>
                <w:sz w:val="16"/>
                <w:szCs w:val="16"/>
              </w:rPr>
              <w:t>Frequency and propagation speed</w:t>
            </w:r>
          </w:p>
        </w:tc>
        <w:tc>
          <w:tcPr>
            <w:tcW w:w="0" w:type="auto"/>
            <w:vAlign w:val="center"/>
            <w:hideMark/>
          </w:tcPr>
          <w:p w14:paraId="72CAB799" w14:textId="77777777" w:rsidR="00EB71B5" w:rsidRPr="00EB71B5" w:rsidRDefault="00EB71B5" w:rsidP="00EB71B5">
            <w:pPr>
              <w:rPr>
                <w:b/>
                <w:bCs/>
                <w:sz w:val="16"/>
                <w:szCs w:val="16"/>
              </w:rPr>
            </w:pPr>
            <w:r w:rsidRPr="00EB71B5">
              <w:rPr>
                <w:b/>
                <w:bCs/>
                <w:sz w:val="16"/>
                <w:szCs w:val="16"/>
              </w:rPr>
              <w:t>Not generally proportional</w:t>
            </w:r>
          </w:p>
        </w:tc>
        <w:tc>
          <w:tcPr>
            <w:tcW w:w="0" w:type="auto"/>
            <w:vAlign w:val="center"/>
            <w:hideMark/>
          </w:tcPr>
          <w:p w14:paraId="65F2621D" w14:textId="77777777" w:rsidR="00EB71B5" w:rsidRPr="00EB71B5" w:rsidRDefault="00EB71B5" w:rsidP="00EB71B5">
            <w:pPr>
              <w:rPr>
                <w:b/>
                <w:bCs/>
                <w:sz w:val="16"/>
                <w:szCs w:val="16"/>
              </w:rPr>
            </w:pPr>
            <w:r w:rsidRPr="00EB71B5">
              <w:rPr>
                <w:b/>
                <w:bCs/>
                <w:sz w:val="16"/>
                <w:szCs w:val="16"/>
              </w:rPr>
              <w:t>Speed depends primarily on the medium</w:t>
            </w:r>
          </w:p>
        </w:tc>
      </w:tr>
      <w:tr w:rsidR="00EB71B5" w:rsidRPr="00EB71B5" w14:paraId="670CFF26" w14:textId="77777777" w:rsidTr="00EB71B5">
        <w:trPr>
          <w:tblCellSpacing w:w="15" w:type="dxa"/>
        </w:trPr>
        <w:tc>
          <w:tcPr>
            <w:tcW w:w="0" w:type="auto"/>
            <w:vAlign w:val="center"/>
            <w:hideMark/>
          </w:tcPr>
          <w:p w14:paraId="1D07272A" w14:textId="77777777" w:rsidR="00EB71B5" w:rsidRPr="00EB71B5" w:rsidRDefault="00EB71B5" w:rsidP="00EB71B5">
            <w:pPr>
              <w:rPr>
                <w:b/>
                <w:bCs/>
                <w:sz w:val="16"/>
                <w:szCs w:val="16"/>
              </w:rPr>
            </w:pPr>
            <w:r w:rsidRPr="00EB71B5">
              <w:rPr>
                <w:b/>
                <w:bCs/>
                <w:sz w:val="16"/>
                <w:szCs w:val="16"/>
              </w:rPr>
              <w:t>Amplitude and intensity</w:t>
            </w:r>
          </w:p>
        </w:tc>
        <w:tc>
          <w:tcPr>
            <w:tcW w:w="0" w:type="auto"/>
            <w:vAlign w:val="center"/>
            <w:hideMark/>
          </w:tcPr>
          <w:p w14:paraId="36764143" w14:textId="77777777" w:rsidR="00EB71B5" w:rsidRPr="00EB71B5" w:rsidRDefault="00EB71B5" w:rsidP="00EB71B5">
            <w:pPr>
              <w:rPr>
                <w:b/>
                <w:bCs/>
                <w:sz w:val="16"/>
                <w:szCs w:val="16"/>
              </w:rPr>
            </w:pPr>
            <w:r w:rsidRPr="00EB71B5">
              <w:rPr>
                <w:b/>
                <w:bCs/>
                <w:sz w:val="16"/>
                <w:szCs w:val="16"/>
              </w:rPr>
              <w:t>Square relationship</w:t>
            </w:r>
          </w:p>
        </w:tc>
        <w:tc>
          <w:tcPr>
            <w:tcW w:w="0" w:type="auto"/>
            <w:vAlign w:val="center"/>
            <w:hideMark/>
          </w:tcPr>
          <w:p w14:paraId="71B27A5C" w14:textId="77777777" w:rsidR="00EB71B5" w:rsidRPr="00EB71B5" w:rsidRDefault="00EB71B5" w:rsidP="00EB71B5">
            <w:pPr>
              <w:rPr>
                <w:b/>
                <w:bCs/>
                <w:sz w:val="16"/>
                <w:szCs w:val="16"/>
              </w:rPr>
            </w:pPr>
            <w:r w:rsidRPr="00EB71B5">
              <w:rPr>
                <w:b/>
                <w:bCs/>
                <w:sz w:val="16"/>
                <w:szCs w:val="16"/>
              </w:rPr>
              <w:t>Same relevant wave and medium; intensity proportional to amplitude squared</w:t>
            </w:r>
          </w:p>
        </w:tc>
      </w:tr>
    </w:tbl>
    <w:p w14:paraId="5B754FC3" w14:textId="0F966BAF" w:rsidR="00EB71B5" w:rsidRDefault="00EB71B5" w:rsidP="00EB71B5">
      <w:pPr>
        <w:rPr>
          <w:b/>
          <w:bCs/>
          <w:sz w:val="16"/>
          <w:szCs w:val="16"/>
        </w:rPr>
      </w:pPr>
      <w:r w:rsidRPr="00EB71B5">
        <w:rPr>
          <w:b/>
          <w:bCs/>
          <w:sz w:val="16"/>
          <w:szCs w:val="16"/>
        </w:rPr>
        <w:t>The last example is particularly important. If amplitude doubles, intensity increases fourfold, not twofold.</w:t>
      </w:r>
    </w:p>
    <w:p w14:paraId="730D9690" w14:textId="1407F032" w:rsidR="00EB71B5" w:rsidRPr="00EB71B5" w:rsidRDefault="00EB71B5" w:rsidP="00EB71B5">
      <w:pPr>
        <w:rPr>
          <w:b/>
          <w:bCs/>
          <w:sz w:val="16"/>
          <w:szCs w:val="16"/>
        </w:rPr>
      </w:pPr>
      <w:r>
        <w:rPr>
          <w:b/>
          <w:bCs/>
          <w:sz w:val="16"/>
          <w:szCs w:val="16"/>
        </w:rPr>
        <w:t>2</w:t>
      </w:r>
      <w:r w:rsidRPr="00EB71B5">
        <w:rPr>
          <w:b/>
          <w:bCs/>
          <w:sz w:val="16"/>
          <w:szCs w:val="16"/>
        </w:rPr>
        <w:t>. The metric system and common ultrasound units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1"/>
        <w:gridCol w:w="1271"/>
        <w:gridCol w:w="1787"/>
      </w:tblGrid>
      <w:tr w:rsidR="00EB71B5" w:rsidRPr="00EB71B5" w14:paraId="365235B3" w14:textId="77777777" w:rsidTr="00EB71B5">
        <w:trPr>
          <w:tblCellSpacing w:w="15" w:type="dxa"/>
        </w:trPr>
        <w:tc>
          <w:tcPr>
            <w:tcW w:w="0" w:type="auto"/>
            <w:vAlign w:val="center"/>
            <w:hideMark/>
          </w:tcPr>
          <w:p w14:paraId="6B55F657" w14:textId="77777777" w:rsidR="00EB71B5" w:rsidRPr="00EB71B5" w:rsidRDefault="00EB71B5" w:rsidP="00EB71B5">
            <w:pPr>
              <w:rPr>
                <w:b/>
                <w:bCs/>
                <w:sz w:val="16"/>
                <w:szCs w:val="16"/>
              </w:rPr>
            </w:pPr>
            <w:r w:rsidRPr="00EB71B5">
              <w:rPr>
                <w:b/>
                <w:bCs/>
                <w:sz w:val="16"/>
                <w:szCs w:val="16"/>
              </w:rPr>
              <w:t>Quantity</w:t>
            </w:r>
          </w:p>
        </w:tc>
        <w:tc>
          <w:tcPr>
            <w:tcW w:w="0" w:type="auto"/>
            <w:vAlign w:val="center"/>
            <w:hideMark/>
          </w:tcPr>
          <w:p w14:paraId="5BD85453" w14:textId="77777777" w:rsidR="00EB71B5" w:rsidRPr="00EB71B5" w:rsidRDefault="00EB71B5" w:rsidP="00EB71B5">
            <w:pPr>
              <w:rPr>
                <w:b/>
                <w:bCs/>
                <w:sz w:val="16"/>
                <w:szCs w:val="16"/>
              </w:rPr>
            </w:pPr>
            <w:r w:rsidRPr="00EB71B5">
              <w:rPr>
                <w:b/>
                <w:bCs/>
                <w:sz w:val="16"/>
                <w:szCs w:val="16"/>
              </w:rPr>
              <w:t>Common unit</w:t>
            </w:r>
          </w:p>
        </w:tc>
        <w:tc>
          <w:tcPr>
            <w:tcW w:w="0" w:type="auto"/>
            <w:vAlign w:val="center"/>
            <w:hideMark/>
          </w:tcPr>
          <w:p w14:paraId="1527E393" w14:textId="77777777" w:rsidR="00EB71B5" w:rsidRPr="00EB71B5" w:rsidRDefault="00EB71B5" w:rsidP="00EB71B5">
            <w:pPr>
              <w:rPr>
                <w:b/>
                <w:bCs/>
                <w:sz w:val="16"/>
                <w:szCs w:val="16"/>
              </w:rPr>
            </w:pPr>
            <w:r w:rsidRPr="00EB71B5">
              <w:rPr>
                <w:b/>
                <w:bCs/>
                <w:sz w:val="16"/>
                <w:szCs w:val="16"/>
              </w:rPr>
              <w:t>Equivalent</w:t>
            </w:r>
          </w:p>
        </w:tc>
      </w:tr>
      <w:tr w:rsidR="00EB71B5" w:rsidRPr="00EB71B5" w14:paraId="222B7636" w14:textId="77777777" w:rsidTr="00EB71B5">
        <w:trPr>
          <w:tblCellSpacing w:w="15" w:type="dxa"/>
        </w:trPr>
        <w:tc>
          <w:tcPr>
            <w:tcW w:w="0" w:type="auto"/>
            <w:vAlign w:val="center"/>
            <w:hideMark/>
          </w:tcPr>
          <w:p w14:paraId="0AE2EFD1" w14:textId="77777777" w:rsidR="00EB71B5" w:rsidRPr="00EB71B5" w:rsidRDefault="00EB71B5" w:rsidP="00EB71B5">
            <w:pPr>
              <w:rPr>
                <w:b/>
                <w:bCs/>
                <w:sz w:val="16"/>
                <w:szCs w:val="16"/>
              </w:rPr>
            </w:pPr>
            <w:r w:rsidRPr="00EB71B5">
              <w:rPr>
                <w:b/>
                <w:bCs/>
                <w:sz w:val="16"/>
                <w:szCs w:val="16"/>
              </w:rPr>
              <w:t>Length</w:t>
            </w:r>
          </w:p>
        </w:tc>
        <w:tc>
          <w:tcPr>
            <w:tcW w:w="0" w:type="auto"/>
            <w:vAlign w:val="center"/>
            <w:hideMark/>
          </w:tcPr>
          <w:p w14:paraId="3F16EBF5" w14:textId="77777777" w:rsidR="00EB71B5" w:rsidRPr="00EB71B5" w:rsidRDefault="00EB71B5" w:rsidP="00EB71B5">
            <w:pPr>
              <w:rPr>
                <w:b/>
                <w:bCs/>
                <w:sz w:val="16"/>
                <w:szCs w:val="16"/>
              </w:rPr>
            </w:pPr>
            <w:r w:rsidRPr="00EB71B5">
              <w:rPr>
                <w:b/>
                <w:bCs/>
                <w:sz w:val="16"/>
                <w:szCs w:val="16"/>
              </w:rPr>
              <w:t>Meter (m)</w:t>
            </w:r>
          </w:p>
        </w:tc>
        <w:tc>
          <w:tcPr>
            <w:tcW w:w="0" w:type="auto"/>
            <w:vAlign w:val="center"/>
            <w:hideMark/>
          </w:tcPr>
          <w:p w14:paraId="6D66F755" w14:textId="77777777" w:rsidR="00EB71B5" w:rsidRPr="00EB71B5" w:rsidRDefault="00EB71B5" w:rsidP="00EB71B5">
            <w:pPr>
              <w:rPr>
                <w:b/>
                <w:bCs/>
                <w:sz w:val="16"/>
                <w:szCs w:val="16"/>
              </w:rPr>
            </w:pPr>
            <w:r w:rsidRPr="00EB71B5">
              <w:rPr>
                <w:b/>
                <w:bCs/>
                <w:sz w:val="16"/>
                <w:szCs w:val="16"/>
              </w:rPr>
              <w:t>1 m = 100 cm</w:t>
            </w:r>
          </w:p>
        </w:tc>
      </w:tr>
      <w:tr w:rsidR="00EB71B5" w:rsidRPr="00EB71B5" w14:paraId="692B22D6" w14:textId="77777777" w:rsidTr="00EB71B5">
        <w:trPr>
          <w:tblCellSpacing w:w="15" w:type="dxa"/>
        </w:trPr>
        <w:tc>
          <w:tcPr>
            <w:tcW w:w="0" w:type="auto"/>
            <w:vAlign w:val="center"/>
            <w:hideMark/>
          </w:tcPr>
          <w:p w14:paraId="7862B2AE" w14:textId="77777777" w:rsidR="00EB71B5" w:rsidRPr="00EB71B5" w:rsidRDefault="00EB71B5" w:rsidP="00EB71B5">
            <w:pPr>
              <w:rPr>
                <w:b/>
                <w:bCs/>
                <w:sz w:val="16"/>
                <w:szCs w:val="16"/>
              </w:rPr>
            </w:pPr>
            <w:r w:rsidRPr="00EB71B5">
              <w:rPr>
                <w:b/>
                <w:bCs/>
                <w:sz w:val="16"/>
                <w:szCs w:val="16"/>
              </w:rPr>
              <w:t>Length</w:t>
            </w:r>
          </w:p>
        </w:tc>
        <w:tc>
          <w:tcPr>
            <w:tcW w:w="0" w:type="auto"/>
            <w:vAlign w:val="center"/>
            <w:hideMark/>
          </w:tcPr>
          <w:p w14:paraId="7D6DBED5" w14:textId="77777777" w:rsidR="00EB71B5" w:rsidRPr="00EB71B5" w:rsidRDefault="00EB71B5" w:rsidP="00EB71B5">
            <w:pPr>
              <w:rPr>
                <w:b/>
                <w:bCs/>
                <w:sz w:val="16"/>
                <w:szCs w:val="16"/>
              </w:rPr>
            </w:pPr>
            <w:r w:rsidRPr="00EB71B5">
              <w:rPr>
                <w:b/>
                <w:bCs/>
                <w:sz w:val="16"/>
                <w:szCs w:val="16"/>
              </w:rPr>
              <w:t>Centimeter (cm)</w:t>
            </w:r>
          </w:p>
        </w:tc>
        <w:tc>
          <w:tcPr>
            <w:tcW w:w="0" w:type="auto"/>
            <w:vAlign w:val="center"/>
            <w:hideMark/>
          </w:tcPr>
          <w:p w14:paraId="763EFADF" w14:textId="77777777" w:rsidR="00EB71B5" w:rsidRPr="00EB71B5" w:rsidRDefault="00EB71B5" w:rsidP="00EB71B5">
            <w:pPr>
              <w:rPr>
                <w:b/>
                <w:bCs/>
                <w:sz w:val="16"/>
                <w:szCs w:val="16"/>
              </w:rPr>
            </w:pPr>
            <w:r w:rsidRPr="00EB71B5">
              <w:rPr>
                <w:b/>
                <w:bCs/>
                <w:sz w:val="16"/>
                <w:szCs w:val="16"/>
              </w:rPr>
              <w:t>1 cm = 10 mm</w:t>
            </w:r>
          </w:p>
        </w:tc>
      </w:tr>
      <w:tr w:rsidR="00EB71B5" w:rsidRPr="00EB71B5" w14:paraId="32C697FE" w14:textId="77777777" w:rsidTr="00EB71B5">
        <w:trPr>
          <w:tblCellSpacing w:w="15" w:type="dxa"/>
        </w:trPr>
        <w:tc>
          <w:tcPr>
            <w:tcW w:w="0" w:type="auto"/>
            <w:vAlign w:val="center"/>
            <w:hideMark/>
          </w:tcPr>
          <w:p w14:paraId="36E46640" w14:textId="77777777" w:rsidR="00EB71B5" w:rsidRPr="00EB71B5" w:rsidRDefault="00EB71B5" w:rsidP="00EB71B5">
            <w:pPr>
              <w:rPr>
                <w:b/>
                <w:bCs/>
                <w:sz w:val="16"/>
                <w:szCs w:val="16"/>
              </w:rPr>
            </w:pPr>
            <w:r w:rsidRPr="00EB71B5">
              <w:rPr>
                <w:b/>
                <w:bCs/>
                <w:sz w:val="16"/>
                <w:szCs w:val="16"/>
              </w:rPr>
              <w:t>Length</w:t>
            </w:r>
          </w:p>
        </w:tc>
        <w:tc>
          <w:tcPr>
            <w:tcW w:w="0" w:type="auto"/>
            <w:vAlign w:val="center"/>
            <w:hideMark/>
          </w:tcPr>
          <w:p w14:paraId="73337E69" w14:textId="77777777" w:rsidR="00EB71B5" w:rsidRPr="00EB71B5" w:rsidRDefault="00EB71B5" w:rsidP="00EB71B5">
            <w:pPr>
              <w:rPr>
                <w:b/>
                <w:bCs/>
                <w:sz w:val="16"/>
                <w:szCs w:val="16"/>
              </w:rPr>
            </w:pPr>
            <w:r w:rsidRPr="00EB71B5">
              <w:rPr>
                <w:b/>
                <w:bCs/>
                <w:sz w:val="16"/>
                <w:szCs w:val="16"/>
              </w:rPr>
              <w:t>Millimeter (mm)</w:t>
            </w:r>
          </w:p>
        </w:tc>
        <w:tc>
          <w:tcPr>
            <w:tcW w:w="0" w:type="auto"/>
            <w:vAlign w:val="center"/>
            <w:hideMark/>
          </w:tcPr>
          <w:p w14:paraId="19858832" w14:textId="77777777" w:rsidR="00EB71B5" w:rsidRPr="00EB71B5" w:rsidRDefault="00EB71B5" w:rsidP="00EB71B5">
            <w:pPr>
              <w:rPr>
                <w:b/>
                <w:bCs/>
                <w:sz w:val="16"/>
                <w:szCs w:val="16"/>
              </w:rPr>
            </w:pPr>
            <w:r w:rsidRPr="00EB71B5">
              <w:rPr>
                <w:b/>
                <w:bCs/>
                <w:sz w:val="16"/>
                <w:szCs w:val="16"/>
              </w:rPr>
              <w:t>1 mm = 1,000 µm</w:t>
            </w:r>
          </w:p>
        </w:tc>
      </w:tr>
      <w:tr w:rsidR="00EB71B5" w:rsidRPr="00EB71B5" w14:paraId="50F63778" w14:textId="77777777" w:rsidTr="00EB71B5">
        <w:trPr>
          <w:tblCellSpacing w:w="15" w:type="dxa"/>
        </w:trPr>
        <w:tc>
          <w:tcPr>
            <w:tcW w:w="0" w:type="auto"/>
            <w:vAlign w:val="center"/>
            <w:hideMark/>
          </w:tcPr>
          <w:p w14:paraId="07C1BD19" w14:textId="77777777" w:rsidR="00EB71B5" w:rsidRPr="00EB71B5" w:rsidRDefault="00EB71B5" w:rsidP="00EB71B5">
            <w:pPr>
              <w:rPr>
                <w:b/>
                <w:bCs/>
                <w:sz w:val="16"/>
                <w:szCs w:val="16"/>
              </w:rPr>
            </w:pPr>
            <w:r w:rsidRPr="00EB71B5">
              <w:rPr>
                <w:b/>
                <w:bCs/>
                <w:sz w:val="16"/>
                <w:szCs w:val="16"/>
              </w:rPr>
              <w:t>Time</w:t>
            </w:r>
          </w:p>
        </w:tc>
        <w:tc>
          <w:tcPr>
            <w:tcW w:w="0" w:type="auto"/>
            <w:vAlign w:val="center"/>
            <w:hideMark/>
          </w:tcPr>
          <w:p w14:paraId="2E80290C" w14:textId="77777777" w:rsidR="00EB71B5" w:rsidRPr="00EB71B5" w:rsidRDefault="00EB71B5" w:rsidP="00EB71B5">
            <w:pPr>
              <w:rPr>
                <w:b/>
                <w:bCs/>
                <w:sz w:val="16"/>
                <w:szCs w:val="16"/>
              </w:rPr>
            </w:pPr>
            <w:r w:rsidRPr="00EB71B5">
              <w:rPr>
                <w:b/>
                <w:bCs/>
                <w:sz w:val="16"/>
                <w:szCs w:val="16"/>
              </w:rPr>
              <w:t>Second (s)</w:t>
            </w:r>
          </w:p>
        </w:tc>
        <w:tc>
          <w:tcPr>
            <w:tcW w:w="0" w:type="auto"/>
            <w:vAlign w:val="center"/>
            <w:hideMark/>
          </w:tcPr>
          <w:p w14:paraId="05B37759" w14:textId="77777777" w:rsidR="00EB71B5" w:rsidRPr="00EB71B5" w:rsidRDefault="00EB71B5" w:rsidP="00EB71B5">
            <w:pPr>
              <w:rPr>
                <w:b/>
                <w:bCs/>
                <w:sz w:val="16"/>
                <w:szCs w:val="16"/>
              </w:rPr>
            </w:pPr>
            <w:r w:rsidRPr="00EB71B5">
              <w:rPr>
                <w:b/>
                <w:bCs/>
                <w:sz w:val="16"/>
                <w:szCs w:val="16"/>
              </w:rPr>
              <w:t xml:space="preserve">1 s = 1,000 </w:t>
            </w:r>
            <w:proofErr w:type="spellStart"/>
            <w:r w:rsidRPr="00EB71B5">
              <w:rPr>
                <w:b/>
                <w:bCs/>
                <w:sz w:val="16"/>
                <w:szCs w:val="16"/>
              </w:rPr>
              <w:t>ms</w:t>
            </w:r>
            <w:proofErr w:type="spellEnd"/>
          </w:p>
        </w:tc>
      </w:tr>
      <w:tr w:rsidR="00EB71B5" w:rsidRPr="00EB71B5" w14:paraId="1C9C052A" w14:textId="77777777" w:rsidTr="00EB71B5">
        <w:trPr>
          <w:tblCellSpacing w:w="15" w:type="dxa"/>
        </w:trPr>
        <w:tc>
          <w:tcPr>
            <w:tcW w:w="0" w:type="auto"/>
            <w:vAlign w:val="center"/>
            <w:hideMark/>
          </w:tcPr>
          <w:p w14:paraId="10BAE1E5" w14:textId="77777777" w:rsidR="00EB71B5" w:rsidRPr="00EB71B5" w:rsidRDefault="00EB71B5" w:rsidP="00EB71B5">
            <w:pPr>
              <w:rPr>
                <w:b/>
                <w:bCs/>
                <w:sz w:val="16"/>
                <w:szCs w:val="16"/>
              </w:rPr>
            </w:pPr>
            <w:r w:rsidRPr="00EB71B5">
              <w:rPr>
                <w:b/>
                <w:bCs/>
                <w:sz w:val="16"/>
                <w:szCs w:val="16"/>
              </w:rPr>
              <w:t>Time</w:t>
            </w:r>
          </w:p>
        </w:tc>
        <w:tc>
          <w:tcPr>
            <w:tcW w:w="0" w:type="auto"/>
            <w:vAlign w:val="center"/>
            <w:hideMark/>
          </w:tcPr>
          <w:p w14:paraId="6C78C5DC" w14:textId="77777777" w:rsidR="00EB71B5" w:rsidRPr="00EB71B5" w:rsidRDefault="00EB71B5" w:rsidP="00EB71B5">
            <w:pPr>
              <w:rPr>
                <w:b/>
                <w:bCs/>
                <w:sz w:val="16"/>
                <w:szCs w:val="16"/>
              </w:rPr>
            </w:pPr>
            <w:r w:rsidRPr="00EB71B5">
              <w:rPr>
                <w:b/>
                <w:bCs/>
                <w:sz w:val="16"/>
                <w:szCs w:val="16"/>
              </w:rPr>
              <w:t>Millisecond (</w:t>
            </w:r>
            <w:proofErr w:type="spellStart"/>
            <w:r w:rsidRPr="00EB71B5">
              <w:rPr>
                <w:b/>
                <w:bCs/>
                <w:sz w:val="16"/>
                <w:szCs w:val="16"/>
              </w:rPr>
              <w:t>ms</w:t>
            </w:r>
            <w:proofErr w:type="spellEnd"/>
            <w:r w:rsidRPr="00EB71B5">
              <w:rPr>
                <w:b/>
                <w:bCs/>
                <w:sz w:val="16"/>
                <w:szCs w:val="16"/>
              </w:rPr>
              <w:t>)</w:t>
            </w:r>
          </w:p>
        </w:tc>
        <w:tc>
          <w:tcPr>
            <w:tcW w:w="0" w:type="auto"/>
            <w:vAlign w:val="center"/>
            <w:hideMark/>
          </w:tcPr>
          <w:p w14:paraId="704B878C" w14:textId="77777777" w:rsidR="00EB71B5" w:rsidRPr="00EB71B5" w:rsidRDefault="00EB71B5" w:rsidP="00EB71B5">
            <w:pPr>
              <w:rPr>
                <w:b/>
                <w:bCs/>
                <w:sz w:val="16"/>
                <w:szCs w:val="16"/>
              </w:rPr>
            </w:pPr>
            <w:r w:rsidRPr="00EB71B5">
              <w:rPr>
                <w:b/>
                <w:bCs/>
                <w:sz w:val="16"/>
                <w:szCs w:val="16"/>
              </w:rPr>
              <w:t xml:space="preserve">1 </w:t>
            </w:r>
            <w:proofErr w:type="spellStart"/>
            <w:r w:rsidRPr="00EB71B5">
              <w:rPr>
                <w:b/>
                <w:bCs/>
                <w:sz w:val="16"/>
                <w:szCs w:val="16"/>
              </w:rPr>
              <w:t>ms</w:t>
            </w:r>
            <w:proofErr w:type="spellEnd"/>
            <w:r w:rsidRPr="00EB71B5">
              <w:rPr>
                <w:b/>
                <w:bCs/>
                <w:sz w:val="16"/>
                <w:szCs w:val="16"/>
              </w:rPr>
              <w:t xml:space="preserve"> = 1,000 µs</w:t>
            </w:r>
          </w:p>
        </w:tc>
      </w:tr>
      <w:tr w:rsidR="00EB71B5" w:rsidRPr="00EB71B5" w14:paraId="3FE7E989" w14:textId="77777777" w:rsidTr="00EB71B5">
        <w:trPr>
          <w:tblCellSpacing w:w="15" w:type="dxa"/>
        </w:trPr>
        <w:tc>
          <w:tcPr>
            <w:tcW w:w="0" w:type="auto"/>
            <w:vAlign w:val="center"/>
            <w:hideMark/>
          </w:tcPr>
          <w:p w14:paraId="287EE71D" w14:textId="77777777" w:rsidR="00EB71B5" w:rsidRPr="00EB71B5" w:rsidRDefault="00EB71B5" w:rsidP="00EB71B5">
            <w:pPr>
              <w:rPr>
                <w:b/>
                <w:bCs/>
                <w:sz w:val="16"/>
                <w:szCs w:val="16"/>
              </w:rPr>
            </w:pPr>
            <w:r w:rsidRPr="00EB71B5">
              <w:rPr>
                <w:b/>
                <w:bCs/>
                <w:sz w:val="16"/>
                <w:szCs w:val="16"/>
              </w:rPr>
              <w:t>Frequency</w:t>
            </w:r>
          </w:p>
        </w:tc>
        <w:tc>
          <w:tcPr>
            <w:tcW w:w="0" w:type="auto"/>
            <w:vAlign w:val="center"/>
            <w:hideMark/>
          </w:tcPr>
          <w:p w14:paraId="2775089F" w14:textId="77777777" w:rsidR="00EB71B5" w:rsidRPr="00EB71B5" w:rsidRDefault="00EB71B5" w:rsidP="00EB71B5">
            <w:pPr>
              <w:rPr>
                <w:b/>
                <w:bCs/>
                <w:sz w:val="16"/>
                <w:szCs w:val="16"/>
              </w:rPr>
            </w:pPr>
            <w:r w:rsidRPr="00EB71B5">
              <w:rPr>
                <w:b/>
                <w:bCs/>
                <w:sz w:val="16"/>
                <w:szCs w:val="16"/>
              </w:rPr>
              <w:t>Hertz (Hz)</w:t>
            </w:r>
          </w:p>
        </w:tc>
        <w:tc>
          <w:tcPr>
            <w:tcW w:w="0" w:type="auto"/>
            <w:vAlign w:val="center"/>
            <w:hideMark/>
          </w:tcPr>
          <w:p w14:paraId="4FD8815F" w14:textId="77777777" w:rsidR="00EB71B5" w:rsidRPr="00EB71B5" w:rsidRDefault="00EB71B5" w:rsidP="00EB71B5">
            <w:pPr>
              <w:rPr>
                <w:b/>
                <w:bCs/>
                <w:sz w:val="16"/>
                <w:szCs w:val="16"/>
              </w:rPr>
            </w:pPr>
            <w:r w:rsidRPr="00EB71B5">
              <w:rPr>
                <w:b/>
                <w:bCs/>
                <w:sz w:val="16"/>
                <w:szCs w:val="16"/>
              </w:rPr>
              <w:t>1 kHz = 1,000 Hz</w:t>
            </w:r>
          </w:p>
        </w:tc>
      </w:tr>
      <w:tr w:rsidR="00EB71B5" w:rsidRPr="00EB71B5" w14:paraId="438CFBD6" w14:textId="77777777" w:rsidTr="00EB71B5">
        <w:trPr>
          <w:tblCellSpacing w:w="15" w:type="dxa"/>
        </w:trPr>
        <w:tc>
          <w:tcPr>
            <w:tcW w:w="0" w:type="auto"/>
            <w:vAlign w:val="center"/>
            <w:hideMark/>
          </w:tcPr>
          <w:p w14:paraId="3EF7064F" w14:textId="77777777" w:rsidR="00EB71B5" w:rsidRPr="00EB71B5" w:rsidRDefault="00EB71B5" w:rsidP="00EB71B5">
            <w:pPr>
              <w:rPr>
                <w:b/>
                <w:bCs/>
                <w:sz w:val="16"/>
                <w:szCs w:val="16"/>
              </w:rPr>
            </w:pPr>
            <w:r w:rsidRPr="00EB71B5">
              <w:rPr>
                <w:b/>
                <w:bCs/>
                <w:sz w:val="16"/>
                <w:szCs w:val="16"/>
              </w:rPr>
              <w:t>Frequency</w:t>
            </w:r>
          </w:p>
        </w:tc>
        <w:tc>
          <w:tcPr>
            <w:tcW w:w="0" w:type="auto"/>
            <w:vAlign w:val="center"/>
            <w:hideMark/>
          </w:tcPr>
          <w:p w14:paraId="25B9E0DD" w14:textId="77777777" w:rsidR="00EB71B5" w:rsidRPr="00EB71B5" w:rsidRDefault="00EB71B5" w:rsidP="00EB71B5">
            <w:pPr>
              <w:rPr>
                <w:b/>
                <w:bCs/>
                <w:sz w:val="16"/>
                <w:szCs w:val="16"/>
              </w:rPr>
            </w:pPr>
            <w:r w:rsidRPr="00EB71B5">
              <w:rPr>
                <w:b/>
                <w:bCs/>
                <w:sz w:val="16"/>
                <w:szCs w:val="16"/>
              </w:rPr>
              <w:t>Megahertz (MHz)</w:t>
            </w:r>
          </w:p>
        </w:tc>
        <w:tc>
          <w:tcPr>
            <w:tcW w:w="0" w:type="auto"/>
            <w:vAlign w:val="center"/>
            <w:hideMark/>
          </w:tcPr>
          <w:p w14:paraId="66F441CB" w14:textId="77777777" w:rsidR="00EB71B5" w:rsidRPr="00EB71B5" w:rsidRDefault="00EB71B5" w:rsidP="00EB71B5">
            <w:pPr>
              <w:rPr>
                <w:b/>
                <w:bCs/>
                <w:sz w:val="16"/>
                <w:szCs w:val="16"/>
              </w:rPr>
            </w:pPr>
            <w:r w:rsidRPr="00EB71B5">
              <w:rPr>
                <w:b/>
                <w:bCs/>
                <w:sz w:val="16"/>
                <w:szCs w:val="16"/>
              </w:rPr>
              <w:t>1 MHz = 1,000,000 Hz</w:t>
            </w:r>
          </w:p>
        </w:tc>
      </w:tr>
      <w:tr w:rsidR="00EB71B5" w:rsidRPr="00EB71B5" w14:paraId="5CFF2882" w14:textId="77777777" w:rsidTr="00EB71B5">
        <w:trPr>
          <w:tblCellSpacing w:w="15" w:type="dxa"/>
        </w:trPr>
        <w:tc>
          <w:tcPr>
            <w:tcW w:w="0" w:type="auto"/>
            <w:vAlign w:val="center"/>
            <w:hideMark/>
          </w:tcPr>
          <w:p w14:paraId="12A61A96" w14:textId="77777777" w:rsidR="00EB71B5" w:rsidRPr="00EB71B5" w:rsidRDefault="00EB71B5" w:rsidP="00EB71B5">
            <w:pPr>
              <w:rPr>
                <w:b/>
                <w:bCs/>
                <w:sz w:val="16"/>
                <w:szCs w:val="16"/>
              </w:rPr>
            </w:pPr>
            <w:r w:rsidRPr="00EB71B5">
              <w:rPr>
                <w:b/>
                <w:bCs/>
                <w:sz w:val="16"/>
                <w:szCs w:val="16"/>
              </w:rPr>
              <w:t>Speed</w:t>
            </w:r>
          </w:p>
        </w:tc>
        <w:tc>
          <w:tcPr>
            <w:tcW w:w="0" w:type="auto"/>
            <w:vAlign w:val="center"/>
            <w:hideMark/>
          </w:tcPr>
          <w:p w14:paraId="095697CE" w14:textId="77777777" w:rsidR="00EB71B5" w:rsidRPr="00EB71B5" w:rsidRDefault="00EB71B5" w:rsidP="00EB71B5">
            <w:pPr>
              <w:rPr>
                <w:b/>
                <w:bCs/>
                <w:sz w:val="16"/>
                <w:szCs w:val="16"/>
              </w:rPr>
            </w:pPr>
            <w:r w:rsidRPr="00EB71B5">
              <w:rPr>
                <w:b/>
                <w:bCs/>
                <w:sz w:val="16"/>
                <w:szCs w:val="16"/>
              </w:rPr>
              <w:t>m/s</w:t>
            </w:r>
          </w:p>
        </w:tc>
        <w:tc>
          <w:tcPr>
            <w:tcW w:w="0" w:type="auto"/>
            <w:vAlign w:val="center"/>
            <w:hideMark/>
          </w:tcPr>
          <w:p w14:paraId="5A0A6CDC" w14:textId="77777777" w:rsidR="00EB71B5" w:rsidRPr="00EB71B5" w:rsidRDefault="00EB71B5" w:rsidP="00EB71B5">
            <w:pPr>
              <w:rPr>
                <w:b/>
                <w:bCs/>
                <w:sz w:val="16"/>
                <w:szCs w:val="16"/>
              </w:rPr>
            </w:pPr>
            <w:r w:rsidRPr="00EB71B5">
              <w:rPr>
                <w:b/>
                <w:bCs/>
                <w:sz w:val="16"/>
                <w:szCs w:val="16"/>
              </w:rPr>
              <w:t>1,540 m/s = 1.54 mm/µs</w:t>
            </w:r>
          </w:p>
        </w:tc>
      </w:tr>
    </w:tbl>
    <w:p w14:paraId="4B4456A1" w14:textId="77777777" w:rsidR="00EB71B5" w:rsidRPr="00EB71B5" w:rsidRDefault="00EB71B5" w:rsidP="00EB71B5">
      <w:pPr>
        <w:rPr>
          <w:b/>
          <w:bCs/>
          <w:sz w:val="16"/>
          <w:szCs w:val="16"/>
        </w:rPr>
      </w:pPr>
      <w:r w:rsidRPr="00EB71B5">
        <w:rPr>
          <w:b/>
          <w:bCs/>
          <w:sz w:val="16"/>
          <w:szCs w:val="16"/>
        </w:rPr>
        <w:t>This conversion is valuable because ultrasound calculations often combine distances in millimeters with travel times in microseconds.</w:t>
      </w:r>
    </w:p>
    <w:p w14:paraId="2247CF4C" w14:textId="77777777" w:rsidR="00EB71B5" w:rsidRDefault="00EB71B5" w:rsidP="00EB71B5">
      <w:pPr>
        <w:rPr>
          <w:b/>
          <w:bCs/>
          <w:color w:val="FF0000"/>
          <w:sz w:val="16"/>
          <w:szCs w:val="16"/>
          <w:u w:val="single"/>
        </w:rPr>
      </w:pPr>
    </w:p>
    <w:p w14:paraId="699C4F8D" w14:textId="77777777" w:rsidR="00EB71B5" w:rsidRDefault="00EB71B5" w:rsidP="00EB71B5">
      <w:pPr>
        <w:rPr>
          <w:b/>
          <w:bCs/>
          <w:color w:val="FF0000"/>
          <w:sz w:val="16"/>
          <w:szCs w:val="16"/>
          <w:u w:val="single"/>
        </w:rPr>
      </w:pPr>
    </w:p>
    <w:p w14:paraId="17BC4B36" w14:textId="37E865F6" w:rsidR="00EB71B5" w:rsidRPr="00EB71B5" w:rsidRDefault="00EB71B5" w:rsidP="00EB71B5">
      <w:pPr>
        <w:rPr>
          <w:b/>
          <w:bCs/>
          <w:color w:val="FF0000"/>
          <w:sz w:val="16"/>
          <w:szCs w:val="16"/>
          <w:u w:val="single"/>
        </w:rPr>
      </w:pPr>
      <w:r>
        <w:rPr>
          <w:b/>
          <w:bCs/>
          <w:color w:val="FF0000"/>
          <w:sz w:val="16"/>
          <w:szCs w:val="16"/>
          <w:u w:val="single"/>
        </w:rPr>
        <w:lastRenderedPageBreak/>
        <w:t>3</w:t>
      </w:r>
      <w:r w:rsidRPr="00EB71B5">
        <w:rPr>
          <w:b/>
          <w:bCs/>
          <w:color w:val="FF0000"/>
          <w:sz w:val="16"/>
          <w:szCs w:val="16"/>
          <w:u w:val="single"/>
        </w:rPr>
        <w:t>. Powers of ten and scientific notation</w:t>
      </w:r>
    </w:p>
    <w:p w14:paraId="53016C12" w14:textId="77777777" w:rsidR="00EB71B5" w:rsidRPr="00EB71B5" w:rsidRDefault="00EB71B5" w:rsidP="00EB71B5">
      <w:pPr>
        <w:rPr>
          <w:b/>
          <w:bCs/>
          <w:sz w:val="16"/>
          <w:szCs w:val="16"/>
        </w:rPr>
      </w:pPr>
      <w:r w:rsidRPr="00EB71B5">
        <w:rPr>
          <w:b/>
          <w:bCs/>
          <w:sz w:val="16"/>
          <w:szCs w:val="16"/>
        </w:rPr>
        <w:t>Exam trap: A correct formula with an incorrect power of ten can produce an answer that is off by a factor of 1,000 or 1,000,000.</w:t>
      </w:r>
    </w:p>
    <w:p w14:paraId="789BC5D4" w14:textId="4A9E6975" w:rsidR="00EB71B5" w:rsidRPr="00EB71B5" w:rsidRDefault="00EB71B5" w:rsidP="00EB71B5">
      <w:pPr>
        <w:rPr>
          <w:b/>
          <w:bCs/>
          <w:color w:val="FF0000"/>
          <w:sz w:val="16"/>
          <w:szCs w:val="16"/>
          <w:u w:val="single"/>
        </w:rPr>
      </w:pPr>
      <w:r>
        <w:rPr>
          <w:b/>
          <w:bCs/>
          <w:color w:val="FF0000"/>
          <w:sz w:val="16"/>
          <w:szCs w:val="16"/>
          <w:u w:val="single"/>
        </w:rPr>
        <w:t>4</w:t>
      </w:r>
      <w:r w:rsidRPr="00EB71B5">
        <w:rPr>
          <w:b/>
          <w:bCs/>
          <w:color w:val="FF0000"/>
          <w:sz w:val="16"/>
          <w:szCs w:val="16"/>
          <w:u w:val="single"/>
        </w:rPr>
        <w:t>. Reading graphs</w:t>
      </w:r>
    </w:p>
    <w:p w14:paraId="0B014750" w14:textId="77777777" w:rsidR="00EB71B5" w:rsidRPr="00EB71B5" w:rsidRDefault="00EB71B5" w:rsidP="00EB71B5">
      <w:pPr>
        <w:rPr>
          <w:b/>
          <w:bCs/>
          <w:sz w:val="16"/>
          <w:szCs w:val="16"/>
        </w:rPr>
      </w:pPr>
      <w:r w:rsidRPr="00EB71B5">
        <w:rPr>
          <w:b/>
          <w:bCs/>
          <w:sz w:val="16"/>
          <w:szCs w:val="16"/>
        </w:rPr>
        <w:t>When a graph appears in a physics question, identify:</w:t>
      </w:r>
    </w:p>
    <w:p w14:paraId="4B196DC0" w14:textId="77777777" w:rsidR="00EB71B5" w:rsidRPr="00EB71B5" w:rsidRDefault="00EB71B5" w:rsidP="00EB71B5">
      <w:pPr>
        <w:numPr>
          <w:ilvl w:val="0"/>
          <w:numId w:val="1"/>
        </w:numPr>
        <w:rPr>
          <w:b/>
          <w:bCs/>
          <w:sz w:val="16"/>
          <w:szCs w:val="16"/>
        </w:rPr>
      </w:pPr>
      <w:r w:rsidRPr="00EB71B5">
        <w:rPr>
          <w:b/>
          <w:bCs/>
          <w:sz w:val="16"/>
          <w:szCs w:val="16"/>
        </w:rPr>
        <w:t>What the horizontal axis represents.</w:t>
      </w:r>
    </w:p>
    <w:p w14:paraId="2994469A" w14:textId="77777777" w:rsidR="00EB71B5" w:rsidRPr="00EB71B5" w:rsidRDefault="00EB71B5" w:rsidP="00EB71B5">
      <w:pPr>
        <w:numPr>
          <w:ilvl w:val="0"/>
          <w:numId w:val="1"/>
        </w:numPr>
        <w:rPr>
          <w:b/>
          <w:bCs/>
          <w:sz w:val="16"/>
          <w:szCs w:val="16"/>
        </w:rPr>
      </w:pPr>
      <w:r w:rsidRPr="00EB71B5">
        <w:rPr>
          <w:b/>
          <w:bCs/>
          <w:sz w:val="16"/>
          <w:szCs w:val="16"/>
        </w:rPr>
        <w:t>What the vertical axis represents.</w:t>
      </w:r>
    </w:p>
    <w:p w14:paraId="38655258" w14:textId="77777777" w:rsidR="00EB71B5" w:rsidRPr="00EB71B5" w:rsidRDefault="00EB71B5" w:rsidP="00EB71B5">
      <w:pPr>
        <w:numPr>
          <w:ilvl w:val="0"/>
          <w:numId w:val="1"/>
        </w:numPr>
        <w:rPr>
          <w:b/>
          <w:bCs/>
          <w:sz w:val="16"/>
          <w:szCs w:val="16"/>
        </w:rPr>
      </w:pPr>
      <w:r w:rsidRPr="00EB71B5">
        <w:rPr>
          <w:b/>
          <w:bCs/>
          <w:sz w:val="16"/>
          <w:szCs w:val="16"/>
        </w:rPr>
        <w:t>Whether the relationship is direct, inverse, constant, or more complex.</w:t>
      </w:r>
    </w:p>
    <w:p w14:paraId="2214CFFD" w14:textId="77777777" w:rsidR="00EB71B5" w:rsidRPr="00EB71B5" w:rsidRDefault="00EB71B5" w:rsidP="00EB71B5">
      <w:pPr>
        <w:numPr>
          <w:ilvl w:val="0"/>
          <w:numId w:val="1"/>
        </w:numPr>
        <w:rPr>
          <w:b/>
          <w:bCs/>
          <w:sz w:val="16"/>
          <w:szCs w:val="16"/>
        </w:rPr>
      </w:pPr>
      <w:r w:rsidRPr="00EB71B5">
        <w:rPr>
          <w:b/>
          <w:bCs/>
          <w:sz w:val="16"/>
          <w:szCs w:val="16"/>
        </w:rPr>
        <w:t>Whether the question asks for a value, a trend, or a comparison.</w:t>
      </w:r>
    </w:p>
    <w:p w14:paraId="137BE478" w14:textId="77777777" w:rsidR="00EB71B5" w:rsidRPr="00EB71B5" w:rsidRDefault="00EB71B5" w:rsidP="00EB71B5">
      <w:pPr>
        <w:rPr>
          <w:b/>
          <w:bCs/>
          <w:sz w:val="16"/>
          <w:szCs w:val="16"/>
        </w:rPr>
      </w:pPr>
      <w:r w:rsidRPr="00EB71B5">
        <w:rPr>
          <w:b/>
          <w:bCs/>
          <w:sz w:val="16"/>
          <w:szCs w:val="16"/>
        </w:rPr>
        <w:t>A straight line through the origin indicates direct proportionality when the axes are linear. A downward-curving graph may indicate inverse proportionality. A horizontal line indicates that the vertical quantity remains constant as the horizontal quantity changes.</w:t>
      </w:r>
    </w:p>
    <w:p w14:paraId="12F894FB" w14:textId="77777777" w:rsidR="00EB71B5" w:rsidRPr="00EB71B5" w:rsidRDefault="00EB71B5" w:rsidP="00EB71B5">
      <w:pPr>
        <w:rPr>
          <w:b/>
          <w:bCs/>
          <w:sz w:val="16"/>
          <w:szCs w:val="16"/>
        </w:rPr>
      </w:pPr>
      <w:r w:rsidRPr="00EB71B5">
        <w:rPr>
          <w:b/>
          <w:bCs/>
          <w:sz w:val="16"/>
          <w:szCs w:val="16"/>
        </w:rPr>
        <w:t>Do not confuse a steep slope with a large value: slope measures the rate of change, not the absolute value of the quantity.</w:t>
      </w:r>
    </w:p>
    <w:p w14:paraId="65781C4D" w14:textId="77777777" w:rsidR="00EB71B5" w:rsidRPr="00EB71B5" w:rsidRDefault="00EB71B5" w:rsidP="00EB71B5">
      <w:pPr>
        <w:rPr>
          <w:b/>
          <w:bCs/>
          <w:sz w:val="16"/>
          <w:szCs w:val="16"/>
        </w:rPr>
      </w:pPr>
      <w:r w:rsidRPr="00EB71B5">
        <w:rPr>
          <w:b/>
          <w:bCs/>
          <w:sz w:val="16"/>
          <w:szCs w:val="16"/>
        </w:rPr>
        <w:t>Part B — Exam-level multiple-choice questions</w:t>
      </w:r>
    </w:p>
    <w:p w14:paraId="4BE29BE0" w14:textId="77777777" w:rsidR="00EB71B5" w:rsidRPr="00EB71B5" w:rsidRDefault="00EB71B5" w:rsidP="00EB71B5">
      <w:pPr>
        <w:rPr>
          <w:b/>
          <w:bCs/>
          <w:sz w:val="16"/>
          <w:szCs w:val="16"/>
        </w:rPr>
      </w:pPr>
      <w:r w:rsidRPr="00EB71B5">
        <w:rPr>
          <w:b/>
          <w:bCs/>
          <w:sz w:val="16"/>
          <w:szCs w:val="16"/>
        </w:rPr>
        <w:t>Instructions: Answer all 15 questions before reviewing the explanations. Some questions are straightforward, while others are deliberately designed to expose common reasoning errors. Select the single best answer.</w:t>
      </w:r>
    </w:p>
    <w:p w14:paraId="6CE17117" w14:textId="77777777" w:rsidR="00EB71B5" w:rsidRPr="00EB71B5" w:rsidRDefault="00EB71B5" w:rsidP="00EB71B5">
      <w:pPr>
        <w:rPr>
          <w:b/>
          <w:bCs/>
          <w:sz w:val="16"/>
          <w:szCs w:val="16"/>
        </w:rPr>
      </w:pPr>
      <w:r w:rsidRPr="00EB71B5">
        <w:rPr>
          <w:b/>
          <w:bCs/>
          <w:sz w:val="16"/>
          <w:szCs w:val="16"/>
        </w:rPr>
        <w:t>Practice set</w:t>
      </w:r>
    </w:p>
    <w:p w14:paraId="1FBC6F13" w14:textId="77777777" w:rsidR="00EB71B5" w:rsidRPr="00EB71B5" w:rsidRDefault="00EB71B5" w:rsidP="00EB71B5">
      <w:pPr>
        <w:rPr>
          <w:sz w:val="16"/>
          <w:szCs w:val="16"/>
        </w:rPr>
      </w:pPr>
      <w:r w:rsidRPr="00EB71B5">
        <w:rPr>
          <w:sz w:val="16"/>
          <w:szCs w:val="16"/>
        </w:rPr>
        <w:t>0 / 15 answered</w:t>
      </w:r>
    </w:p>
    <w:p w14:paraId="1AFDFF26" w14:textId="77777777" w:rsidR="00EB71B5" w:rsidRPr="00EB71B5" w:rsidRDefault="00EB71B5" w:rsidP="00EB71B5">
      <w:pPr>
        <w:rPr>
          <w:sz w:val="16"/>
          <w:szCs w:val="16"/>
        </w:rPr>
      </w:pPr>
      <w:r w:rsidRPr="00EB71B5">
        <w:rPr>
          <w:sz w:val="16"/>
          <w:szCs w:val="16"/>
        </w:rPr>
        <w:t>1. A variable is directly proportional to another variable. If the second variable increases by a factor of 4, what happens to the first?</w:t>
      </w:r>
    </w:p>
    <w:p w14:paraId="1D322714" w14:textId="77777777" w:rsidR="00EB71B5" w:rsidRPr="00EB71B5" w:rsidRDefault="00EB71B5" w:rsidP="00EB71B5">
      <w:pPr>
        <w:rPr>
          <w:sz w:val="16"/>
          <w:szCs w:val="16"/>
        </w:rPr>
      </w:pPr>
      <w:r w:rsidRPr="00EB71B5">
        <w:rPr>
          <w:sz w:val="16"/>
          <w:szCs w:val="16"/>
        </w:rPr>
        <w:t>A. It decreases to one-fourth.</w:t>
      </w:r>
    </w:p>
    <w:p w14:paraId="2811EEAD" w14:textId="77777777" w:rsidR="00EB71B5" w:rsidRPr="00EB71B5" w:rsidRDefault="00EB71B5" w:rsidP="00EB71B5">
      <w:pPr>
        <w:rPr>
          <w:sz w:val="16"/>
          <w:szCs w:val="16"/>
        </w:rPr>
      </w:pPr>
      <w:r w:rsidRPr="00EB71B5">
        <w:rPr>
          <w:sz w:val="16"/>
          <w:szCs w:val="16"/>
        </w:rPr>
        <w:t>B. It increases by a factor of 2.</w:t>
      </w:r>
    </w:p>
    <w:p w14:paraId="52FE3678" w14:textId="77777777" w:rsidR="00EB71B5" w:rsidRPr="00EB71B5" w:rsidRDefault="00EB71B5" w:rsidP="00EB71B5">
      <w:pPr>
        <w:rPr>
          <w:sz w:val="16"/>
          <w:szCs w:val="16"/>
        </w:rPr>
      </w:pPr>
      <w:r w:rsidRPr="00EB71B5">
        <w:rPr>
          <w:sz w:val="16"/>
          <w:szCs w:val="16"/>
        </w:rPr>
        <w:t>C. It increases by a factor of 4.</w:t>
      </w:r>
    </w:p>
    <w:p w14:paraId="7D7C6857" w14:textId="77777777" w:rsidR="00EB71B5" w:rsidRPr="00EB71B5" w:rsidRDefault="00EB71B5" w:rsidP="00EB71B5">
      <w:pPr>
        <w:rPr>
          <w:sz w:val="16"/>
          <w:szCs w:val="16"/>
        </w:rPr>
      </w:pPr>
      <w:r w:rsidRPr="00EB71B5">
        <w:rPr>
          <w:sz w:val="16"/>
          <w:szCs w:val="16"/>
        </w:rPr>
        <w:t>D. It increases by a factor of 16.</w:t>
      </w:r>
    </w:p>
    <w:p w14:paraId="28BBCE23" w14:textId="77777777" w:rsidR="00EB71B5" w:rsidRPr="00EB71B5" w:rsidRDefault="00EB71B5" w:rsidP="00EB71B5">
      <w:pPr>
        <w:rPr>
          <w:sz w:val="16"/>
          <w:szCs w:val="16"/>
        </w:rPr>
      </w:pPr>
      <w:r w:rsidRPr="00EB71B5">
        <w:rPr>
          <w:sz w:val="16"/>
          <w:szCs w:val="16"/>
        </w:rPr>
        <w:t>Not answered — Answer: C</w:t>
      </w:r>
    </w:p>
    <w:p w14:paraId="47DFEA5C" w14:textId="77777777" w:rsidR="00EB71B5" w:rsidRPr="00EB71B5" w:rsidRDefault="00EB71B5" w:rsidP="00EB71B5">
      <w:pPr>
        <w:rPr>
          <w:sz w:val="16"/>
          <w:szCs w:val="16"/>
        </w:rPr>
      </w:pPr>
      <w:r w:rsidRPr="00EB71B5">
        <w:rPr>
          <w:sz w:val="16"/>
          <w:szCs w:val="16"/>
        </w:rPr>
        <w:t xml:space="preserve">For direct proportionality, y = </w:t>
      </w:r>
      <w:proofErr w:type="spellStart"/>
      <w:r w:rsidRPr="00EB71B5">
        <w:rPr>
          <w:sz w:val="16"/>
          <w:szCs w:val="16"/>
        </w:rPr>
        <w:t>kx</w:t>
      </w:r>
      <w:proofErr w:type="spellEnd"/>
      <w:r w:rsidRPr="00EB71B5">
        <w:rPr>
          <w:sz w:val="16"/>
          <w:szCs w:val="16"/>
        </w:rPr>
        <w:t>. Multiplying x by 4 multiplies y by 4. A is the inverse relationship; B confuses proportionality with square-</w:t>
      </w:r>
      <w:proofErr w:type="spellStart"/>
      <w:r w:rsidRPr="00EB71B5">
        <w:rPr>
          <w:sz w:val="16"/>
          <w:szCs w:val="16"/>
        </w:rPr>
        <w:t>root</w:t>
      </w:r>
      <w:proofErr w:type="spellEnd"/>
      <w:r w:rsidRPr="00EB71B5">
        <w:rPr>
          <w:sz w:val="16"/>
          <w:szCs w:val="16"/>
        </w:rPr>
        <w:t xml:space="preserve"> scaling; D confuses it with a square relationship.</w:t>
      </w:r>
    </w:p>
    <w:p w14:paraId="742E967F" w14:textId="77777777" w:rsidR="00EB71B5" w:rsidRPr="00EB71B5" w:rsidRDefault="00EB71B5" w:rsidP="00EB71B5">
      <w:pPr>
        <w:rPr>
          <w:sz w:val="16"/>
          <w:szCs w:val="16"/>
        </w:rPr>
      </w:pPr>
      <w:r w:rsidRPr="00EB71B5">
        <w:rPr>
          <w:sz w:val="16"/>
          <w:szCs w:val="16"/>
        </w:rPr>
        <w:t>Exam trap: Confusing direct proportion with inverse or square relationships.</w:t>
      </w:r>
    </w:p>
    <w:p w14:paraId="3A50867D" w14:textId="77777777" w:rsidR="00EB71B5" w:rsidRPr="00EB71B5" w:rsidRDefault="00EB71B5" w:rsidP="00EB71B5">
      <w:pPr>
        <w:rPr>
          <w:sz w:val="16"/>
          <w:szCs w:val="16"/>
        </w:rPr>
      </w:pPr>
      <w:r w:rsidRPr="00EB71B5">
        <w:rPr>
          <w:sz w:val="16"/>
          <w:szCs w:val="16"/>
        </w:rPr>
        <w:t>2. The period of a wave decreases from 0.4 µs to 0.2 µs. What happens to frequency?</w:t>
      </w:r>
    </w:p>
    <w:p w14:paraId="3E444918" w14:textId="77777777" w:rsidR="00EB71B5" w:rsidRPr="00EB71B5" w:rsidRDefault="00EB71B5" w:rsidP="00EB71B5">
      <w:pPr>
        <w:rPr>
          <w:sz w:val="16"/>
          <w:szCs w:val="16"/>
        </w:rPr>
      </w:pPr>
      <w:r w:rsidRPr="00EB71B5">
        <w:rPr>
          <w:sz w:val="16"/>
          <w:szCs w:val="16"/>
        </w:rPr>
        <w:t>A. It decreases by half.</w:t>
      </w:r>
    </w:p>
    <w:p w14:paraId="5CB4F5D5" w14:textId="77777777" w:rsidR="00EB71B5" w:rsidRPr="00EB71B5" w:rsidRDefault="00EB71B5" w:rsidP="00EB71B5">
      <w:pPr>
        <w:rPr>
          <w:sz w:val="16"/>
          <w:szCs w:val="16"/>
        </w:rPr>
      </w:pPr>
      <w:r w:rsidRPr="00EB71B5">
        <w:rPr>
          <w:sz w:val="16"/>
          <w:szCs w:val="16"/>
        </w:rPr>
        <w:t>B. It doubles.</w:t>
      </w:r>
    </w:p>
    <w:p w14:paraId="2547DD99" w14:textId="77777777" w:rsidR="00EB71B5" w:rsidRPr="00EB71B5" w:rsidRDefault="00EB71B5" w:rsidP="00EB71B5">
      <w:pPr>
        <w:rPr>
          <w:sz w:val="16"/>
          <w:szCs w:val="16"/>
        </w:rPr>
      </w:pPr>
      <w:r w:rsidRPr="00EB71B5">
        <w:rPr>
          <w:sz w:val="16"/>
          <w:szCs w:val="16"/>
        </w:rPr>
        <w:t>C. It remains unchanged.</w:t>
      </w:r>
    </w:p>
    <w:p w14:paraId="510CFBAA" w14:textId="77777777" w:rsidR="00EB71B5" w:rsidRPr="00EB71B5" w:rsidRDefault="00EB71B5" w:rsidP="00EB71B5">
      <w:pPr>
        <w:rPr>
          <w:sz w:val="16"/>
          <w:szCs w:val="16"/>
        </w:rPr>
      </w:pPr>
      <w:r w:rsidRPr="00EB71B5">
        <w:rPr>
          <w:sz w:val="16"/>
          <w:szCs w:val="16"/>
        </w:rPr>
        <w:t>D. It quadruples.</w:t>
      </w:r>
    </w:p>
    <w:p w14:paraId="7A1F94BA" w14:textId="77777777" w:rsidR="00EB71B5" w:rsidRPr="00EB71B5" w:rsidRDefault="00EB71B5" w:rsidP="00EB71B5">
      <w:pPr>
        <w:rPr>
          <w:sz w:val="16"/>
          <w:szCs w:val="16"/>
        </w:rPr>
      </w:pPr>
      <w:r w:rsidRPr="00EB71B5">
        <w:rPr>
          <w:sz w:val="16"/>
          <w:szCs w:val="16"/>
        </w:rPr>
        <w:t>Not answered — Answer: B</w:t>
      </w:r>
    </w:p>
    <w:p w14:paraId="289999F5" w14:textId="77777777" w:rsidR="00EB71B5" w:rsidRPr="00EB71B5" w:rsidRDefault="00EB71B5" w:rsidP="00EB71B5">
      <w:pPr>
        <w:rPr>
          <w:sz w:val="16"/>
          <w:szCs w:val="16"/>
        </w:rPr>
      </w:pPr>
      <w:r w:rsidRPr="00EB71B5">
        <w:rPr>
          <w:sz w:val="16"/>
          <w:szCs w:val="16"/>
        </w:rPr>
        <w:t>Frequency and period are reciprocals: f = 1/T. Halving the period doubles frequency.</w:t>
      </w:r>
    </w:p>
    <w:p w14:paraId="27B4258C" w14:textId="77777777" w:rsidR="00EB71B5" w:rsidRPr="00EB71B5" w:rsidRDefault="00EB71B5" w:rsidP="00EB71B5">
      <w:pPr>
        <w:rPr>
          <w:sz w:val="16"/>
          <w:szCs w:val="16"/>
        </w:rPr>
      </w:pPr>
      <w:r w:rsidRPr="00EB71B5">
        <w:rPr>
          <w:sz w:val="16"/>
          <w:szCs w:val="16"/>
        </w:rPr>
        <w:t>Exam trap: Remember that period is time per cycle, while frequency is cycles per second.</w:t>
      </w:r>
    </w:p>
    <w:p w14:paraId="451121A8" w14:textId="77777777" w:rsidR="00EB71B5" w:rsidRPr="00EB71B5" w:rsidRDefault="00EB71B5" w:rsidP="00EB71B5">
      <w:pPr>
        <w:rPr>
          <w:sz w:val="16"/>
          <w:szCs w:val="16"/>
        </w:rPr>
      </w:pPr>
      <w:r w:rsidRPr="00EB71B5">
        <w:rPr>
          <w:sz w:val="16"/>
          <w:szCs w:val="16"/>
        </w:rPr>
        <w:t>3. Which is the correct conversion of 7.5 MHz to hertz?</w:t>
      </w:r>
    </w:p>
    <w:p w14:paraId="3D4513E8" w14:textId="77777777" w:rsidR="00EB71B5" w:rsidRPr="00EB71B5" w:rsidRDefault="00EB71B5" w:rsidP="00EB71B5">
      <w:pPr>
        <w:rPr>
          <w:sz w:val="16"/>
          <w:szCs w:val="16"/>
        </w:rPr>
      </w:pPr>
      <w:r w:rsidRPr="00EB71B5">
        <w:rPr>
          <w:sz w:val="16"/>
          <w:szCs w:val="16"/>
        </w:rPr>
        <w:t>A. 7,500 Hz</w:t>
      </w:r>
    </w:p>
    <w:p w14:paraId="1E197803" w14:textId="77777777" w:rsidR="00EB71B5" w:rsidRPr="00EB71B5" w:rsidRDefault="00EB71B5" w:rsidP="00EB71B5">
      <w:pPr>
        <w:rPr>
          <w:sz w:val="16"/>
          <w:szCs w:val="16"/>
        </w:rPr>
      </w:pPr>
      <w:r w:rsidRPr="00EB71B5">
        <w:rPr>
          <w:sz w:val="16"/>
          <w:szCs w:val="16"/>
        </w:rPr>
        <w:t>B. 75,000 Hz</w:t>
      </w:r>
    </w:p>
    <w:p w14:paraId="521DBE91" w14:textId="77777777" w:rsidR="00EB71B5" w:rsidRPr="00EB71B5" w:rsidRDefault="00EB71B5" w:rsidP="00EB71B5">
      <w:pPr>
        <w:rPr>
          <w:sz w:val="16"/>
          <w:szCs w:val="16"/>
        </w:rPr>
      </w:pPr>
      <w:r w:rsidRPr="00EB71B5">
        <w:rPr>
          <w:sz w:val="16"/>
          <w:szCs w:val="16"/>
        </w:rPr>
        <w:t>C. 750,000 Hz</w:t>
      </w:r>
    </w:p>
    <w:p w14:paraId="5A249259" w14:textId="77777777" w:rsidR="00EB71B5" w:rsidRPr="00EB71B5" w:rsidRDefault="00EB71B5" w:rsidP="00EB71B5">
      <w:pPr>
        <w:rPr>
          <w:sz w:val="16"/>
          <w:szCs w:val="16"/>
        </w:rPr>
      </w:pPr>
      <w:r w:rsidRPr="00EB71B5">
        <w:rPr>
          <w:sz w:val="16"/>
          <w:szCs w:val="16"/>
        </w:rPr>
        <w:t>D. 7,500,000 Hz</w:t>
      </w:r>
    </w:p>
    <w:p w14:paraId="480F39B9" w14:textId="77777777" w:rsidR="00EB71B5" w:rsidRPr="00EB71B5" w:rsidRDefault="00EB71B5" w:rsidP="00EB71B5">
      <w:pPr>
        <w:rPr>
          <w:sz w:val="16"/>
          <w:szCs w:val="16"/>
        </w:rPr>
      </w:pPr>
      <w:r w:rsidRPr="00EB71B5">
        <w:rPr>
          <w:sz w:val="16"/>
          <w:szCs w:val="16"/>
        </w:rPr>
        <w:t>Not answered — Answer: D</w:t>
      </w:r>
    </w:p>
    <w:p w14:paraId="0B263C70" w14:textId="77777777" w:rsidR="00EB71B5" w:rsidRPr="00EB71B5" w:rsidRDefault="00EB71B5" w:rsidP="00EB71B5">
      <w:pPr>
        <w:rPr>
          <w:sz w:val="16"/>
          <w:szCs w:val="16"/>
        </w:rPr>
      </w:pPr>
      <w:r w:rsidRPr="00EB71B5">
        <w:rPr>
          <w:sz w:val="16"/>
          <w:szCs w:val="16"/>
        </w:rPr>
        <w:t>1 MHz = 10⁶ Hz. Therefore 7.5 MHz = 7.5 × 10⁶ Hz = 7,500,000 Hz.</w:t>
      </w:r>
    </w:p>
    <w:p w14:paraId="54E93A13" w14:textId="77777777" w:rsidR="00EB71B5" w:rsidRPr="00EB71B5" w:rsidRDefault="00EB71B5" w:rsidP="00EB71B5">
      <w:pPr>
        <w:rPr>
          <w:sz w:val="16"/>
          <w:szCs w:val="16"/>
        </w:rPr>
      </w:pPr>
      <w:r w:rsidRPr="00EB71B5">
        <w:rPr>
          <w:sz w:val="16"/>
          <w:szCs w:val="16"/>
        </w:rPr>
        <w:lastRenderedPageBreak/>
        <w:t>Exam trap: Confusing the prefixes kilo (10³) and mega (10⁶).</w:t>
      </w:r>
    </w:p>
    <w:p w14:paraId="1265DD3F" w14:textId="77777777" w:rsidR="00EB71B5" w:rsidRPr="00EB71B5" w:rsidRDefault="00EB71B5" w:rsidP="00EB71B5">
      <w:pPr>
        <w:rPr>
          <w:sz w:val="16"/>
          <w:szCs w:val="16"/>
        </w:rPr>
      </w:pPr>
      <w:r w:rsidRPr="00EB71B5">
        <w:rPr>
          <w:sz w:val="16"/>
          <w:szCs w:val="16"/>
        </w:rPr>
        <w:t>4. A distance is recorded as 0.035 m. What is this distance in millimeters?</w:t>
      </w:r>
    </w:p>
    <w:p w14:paraId="68E57467" w14:textId="77777777" w:rsidR="00EB71B5" w:rsidRPr="00EB71B5" w:rsidRDefault="00EB71B5" w:rsidP="00EB71B5">
      <w:pPr>
        <w:rPr>
          <w:sz w:val="16"/>
          <w:szCs w:val="16"/>
        </w:rPr>
      </w:pPr>
      <w:r w:rsidRPr="00EB71B5">
        <w:rPr>
          <w:sz w:val="16"/>
          <w:szCs w:val="16"/>
        </w:rPr>
        <w:t>A. 0.35 mm</w:t>
      </w:r>
    </w:p>
    <w:p w14:paraId="45AF8E4D" w14:textId="77777777" w:rsidR="00EB71B5" w:rsidRPr="00EB71B5" w:rsidRDefault="00EB71B5" w:rsidP="00EB71B5">
      <w:pPr>
        <w:rPr>
          <w:sz w:val="16"/>
          <w:szCs w:val="16"/>
        </w:rPr>
      </w:pPr>
      <w:r w:rsidRPr="00EB71B5">
        <w:rPr>
          <w:sz w:val="16"/>
          <w:szCs w:val="16"/>
        </w:rPr>
        <w:t>B. 3.5 mm</w:t>
      </w:r>
    </w:p>
    <w:p w14:paraId="7AF2F59D" w14:textId="77777777" w:rsidR="00EB71B5" w:rsidRPr="00EB71B5" w:rsidRDefault="00EB71B5" w:rsidP="00EB71B5">
      <w:pPr>
        <w:rPr>
          <w:sz w:val="16"/>
          <w:szCs w:val="16"/>
        </w:rPr>
      </w:pPr>
      <w:r w:rsidRPr="00EB71B5">
        <w:rPr>
          <w:sz w:val="16"/>
          <w:szCs w:val="16"/>
        </w:rPr>
        <w:t>C. 35 mm</w:t>
      </w:r>
    </w:p>
    <w:p w14:paraId="55C5797A" w14:textId="77777777" w:rsidR="00EB71B5" w:rsidRPr="00EB71B5" w:rsidRDefault="00EB71B5" w:rsidP="00EB71B5">
      <w:pPr>
        <w:rPr>
          <w:sz w:val="16"/>
          <w:szCs w:val="16"/>
        </w:rPr>
      </w:pPr>
      <w:r w:rsidRPr="00EB71B5">
        <w:rPr>
          <w:sz w:val="16"/>
          <w:szCs w:val="16"/>
        </w:rPr>
        <w:t>D. 350 mm</w:t>
      </w:r>
    </w:p>
    <w:p w14:paraId="13D21776" w14:textId="77777777" w:rsidR="00EB71B5" w:rsidRPr="00EB71B5" w:rsidRDefault="00EB71B5" w:rsidP="00EB71B5">
      <w:pPr>
        <w:rPr>
          <w:sz w:val="16"/>
          <w:szCs w:val="16"/>
        </w:rPr>
      </w:pPr>
      <w:r w:rsidRPr="00EB71B5">
        <w:rPr>
          <w:sz w:val="16"/>
          <w:szCs w:val="16"/>
        </w:rPr>
        <w:t>Not answered — Answer: C</w:t>
      </w:r>
    </w:p>
    <w:p w14:paraId="7DDAD10C" w14:textId="77777777" w:rsidR="00EB71B5" w:rsidRPr="00EB71B5" w:rsidRDefault="00EB71B5" w:rsidP="00EB71B5">
      <w:pPr>
        <w:rPr>
          <w:sz w:val="16"/>
          <w:szCs w:val="16"/>
        </w:rPr>
      </w:pPr>
      <w:r w:rsidRPr="00EB71B5">
        <w:rPr>
          <w:sz w:val="16"/>
          <w:szCs w:val="16"/>
        </w:rPr>
        <w:t>One meter contains 1,000 millimeters. 0.035 × 1,000 = 35 mm.</w:t>
      </w:r>
    </w:p>
    <w:p w14:paraId="4E92A8A1" w14:textId="77777777" w:rsidR="00EB71B5" w:rsidRPr="00EB71B5" w:rsidRDefault="00EB71B5" w:rsidP="00EB71B5">
      <w:pPr>
        <w:rPr>
          <w:sz w:val="16"/>
          <w:szCs w:val="16"/>
        </w:rPr>
      </w:pPr>
      <w:r w:rsidRPr="00EB71B5">
        <w:rPr>
          <w:sz w:val="16"/>
          <w:szCs w:val="16"/>
        </w:rPr>
        <w:t>Exam trap: When converting meters to millimeters, move three decimal places to the right.</w:t>
      </w:r>
    </w:p>
    <w:p w14:paraId="6B5BF849" w14:textId="77777777" w:rsidR="00EB71B5" w:rsidRPr="00EB71B5" w:rsidRDefault="00EB71B5" w:rsidP="00EB71B5">
      <w:pPr>
        <w:rPr>
          <w:sz w:val="16"/>
          <w:szCs w:val="16"/>
        </w:rPr>
      </w:pPr>
      <w:r w:rsidRPr="00EB71B5">
        <w:rPr>
          <w:sz w:val="16"/>
          <w:szCs w:val="16"/>
        </w:rPr>
        <w:t>5. Which statement best describes the graph y = 5x?</w:t>
      </w:r>
    </w:p>
    <w:p w14:paraId="4250F384" w14:textId="77777777" w:rsidR="00EB71B5" w:rsidRPr="00EB71B5" w:rsidRDefault="00EB71B5" w:rsidP="00EB71B5">
      <w:pPr>
        <w:rPr>
          <w:sz w:val="16"/>
          <w:szCs w:val="16"/>
        </w:rPr>
      </w:pPr>
      <w:r w:rsidRPr="00EB71B5">
        <w:rPr>
          <w:sz w:val="16"/>
          <w:szCs w:val="16"/>
        </w:rPr>
        <w:t>A. y is inversely proportional to x.</w:t>
      </w:r>
    </w:p>
    <w:p w14:paraId="369AF77B" w14:textId="77777777" w:rsidR="00EB71B5" w:rsidRPr="00EB71B5" w:rsidRDefault="00EB71B5" w:rsidP="00EB71B5">
      <w:pPr>
        <w:rPr>
          <w:sz w:val="16"/>
          <w:szCs w:val="16"/>
        </w:rPr>
      </w:pPr>
      <w:r w:rsidRPr="00EB71B5">
        <w:rPr>
          <w:sz w:val="16"/>
          <w:szCs w:val="16"/>
        </w:rPr>
        <w:t>B. y is directly proportional to x.</w:t>
      </w:r>
    </w:p>
    <w:p w14:paraId="7214EC11" w14:textId="77777777" w:rsidR="00EB71B5" w:rsidRPr="00EB71B5" w:rsidRDefault="00EB71B5" w:rsidP="00EB71B5">
      <w:pPr>
        <w:rPr>
          <w:sz w:val="16"/>
          <w:szCs w:val="16"/>
        </w:rPr>
      </w:pPr>
      <w:r w:rsidRPr="00EB71B5">
        <w:rPr>
          <w:sz w:val="16"/>
          <w:szCs w:val="16"/>
        </w:rPr>
        <w:t>C. y is constant regardless of x.</w:t>
      </w:r>
    </w:p>
    <w:p w14:paraId="27B145D5" w14:textId="77777777" w:rsidR="00EB71B5" w:rsidRPr="00EB71B5" w:rsidRDefault="00EB71B5" w:rsidP="00EB71B5">
      <w:pPr>
        <w:rPr>
          <w:sz w:val="16"/>
          <w:szCs w:val="16"/>
        </w:rPr>
      </w:pPr>
      <w:r w:rsidRPr="00EB71B5">
        <w:rPr>
          <w:sz w:val="16"/>
          <w:szCs w:val="16"/>
        </w:rPr>
        <w:t>D. y is proportional to the square of x.</w:t>
      </w:r>
    </w:p>
    <w:p w14:paraId="56D0C762" w14:textId="77777777" w:rsidR="00EB71B5" w:rsidRPr="00EB71B5" w:rsidRDefault="00EB71B5" w:rsidP="00EB71B5">
      <w:pPr>
        <w:rPr>
          <w:sz w:val="16"/>
          <w:szCs w:val="16"/>
        </w:rPr>
      </w:pPr>
      <w:r w:rsidRPr="00EB71B5">
        <w:rPr>
          <w:sz w:val="16"/>
          <w:szCs w:val="16"/>
        </w:rPr>
        <w:t>Not answered — Answer: B</w:t>
      </w:r>
    </w:p>
    <w:p w14:paraId="227DCDA0" w14:textId="77777777" w:rsidR="00EB71B5" w:rsidRPr="00EB71B5" w:rsidRDefault="00EB71B5" w:rsidP="00EB71B5">
      <w:pPr>
        <w:rPr>
          <w:sz w:val="16"/>
          <w:szCs w:val="16"/>
        </w:rPr>
      </w:pPr>
      <w:r w:rsidRPr="00EB71B5">
        <w:rPr>
          <w:sz w:val="16"/>
          <w:szCs w:val="16"/>
        </w:rPr>
        <w:t xml:space="preserve">The equation has the form y = </w:t>
      </w:r>
      <w:proofErr w:type="spellStart"/>
      <w:r w:rsidRPr="00EB71B5">
        <w:rPr>
          <w:sz w:val="16"/>
          <w:szCs w:val="16"/>
        </w:rPr>
        <w:t>kx</w:t>
      </w:r>
      <w:proofErr w:type="spellEnd"/>
      <w:r w:rsidRPr="00EB71B5">
        <w:rPr>
          <w:sz w:val="16"/>
          <w:szCs w:val="16"/>
        </w:rPr>
        <w:t>, where k = 5. The constant multiplier does not change the direct proportionality.</w:t>
      </w:r>
    </w:p>
    <w:p w14:paraId="4F46307E" w14:textId="77777777" w:rsidR="00EB71B5" w:rsidRPr="00EB71B5" w:rsidRDefault="00EB71B5" w:rsidP="00EB71B5">
      <w:pPr>
        <w:rPr>
          <w:sz w:val="16"/>
          <w:szCs w:val="16"/>
        </w:rPr>
      </w:pPr>
      <w:r w:rsidRPr="00EB71B5">
        <w:rPr>
          <w:sz w:val="16"/>
          <w:szCs w:val="16"/>
        </w:rPr>
        <w:t>Exam trap: The coefficient changes the scale, not the type of relationship.</w:t>
      </w:r>
    </w:p>
    <w:p w14:paraId="52BF228C" w14:textId="77777777" w:rsidR="00EB71B5" w:rsidRPr="00EB71B5" w:rsidRDefault="00EB71B5" w:rsidP="00EB71B5">
      <w:pPr>
        <w:rPr>
          <w:sz w:val="16"/>
          <w:szCs w:val="16"/>
        </w:rPr>
      </w:pPr>
      <w:r w:rsidRPr="00EB71B5">
        <w:rPr>
          <w:sz w:val="16"/>
          <w:szCs w:val="16"/>
        </w:rPr>
        <w:t>6. Which equation represents an inverse relationship between x and y?</w:t>
      </w:r>
    </w:p>
    <w:p w14:paraId="099D275C" w14:textId="77777777" w:rsidR="00EB71B5" w:rsidRPr="00EB71B5" w:rsidRDefault="00EB71B5" w:rsidP="00EB71B5">
      <w:pPr>
        <w:rPr>
          <w:sz w:val="16"/>
          <w:szCs w:val="16"/>
        </w:rPr>
      </w:pPr>
      <w:r w:rsidRPr="00EB71B5">
        <w:rPr>
          <w:sz w:val="16"/>
          <w:szCs w:val="16"/>
        </w:rPr>
        <w:t>A. y = 3x</w:t>
      </w:r>
    </w:p>
    <w:p w14:paraId="6CFBA75F" w14:textId="77777777" w:rsidR="00EB71B5" w:rsidRPr="00EB71B5" w:rsidRDefault="00EB71B5" w:rsidP="00EB71B5">
      <w:pPr>
        <w:rPr>
          <w:sz w:val="16"/>
          <w:szCs w:val="16"/>
        </w:rPr>
      </w:pPr>
      <w:r w:rsidRPr="00EB71B5">
        <w:rPr>
          <w:sz w:val="16"/>
          <w:szCs w:val="16"/>
        </w:rPr>
        <w:t>B. y = x + 3</w:t>
      </w:r>
    </w:p>
    <w:p w14:paraId="0D50D523" w14:textId="77777777" w:rsidR="00EB71B5" w:rsidRPr="00EB71B5" w:rsidRDefault="00EB71B5" w:rsidP="00EB71B5">
      <w:pPr>
        <w:rPr>
          <w:sz w:val="16"/>
          <w:szCs w:val="16"/>
        </w:rPr>
      </w:pPr>
      <w:r w:rsidRPr="00EB71B5">
        <w:rPr>
          <w:sz w:val="16"/>
          <w:szCs w:val="16"/>
        </w:rPr>
        <w:t>C. y = 3/x</w:t>
      </w:r>
    </w:p>
    <w:p w14:paraId="710D494C" w14:textId="77777777" w:rsidR="00EB71B5" w:rsidRPr="00EB71B5" w:rsidRDefault="00EB71B5" w:rsidP="00EB71B5">
      <w:pPr>
        <w:rPr>
          <w:sz w:val="16"/>
          <w:szCs w:val="16"/>
        </w:rPr>
      </w:pPr>
      <w:r w:rsidRPr="00EB71B5">
        <w:rPr>
          <w:sz w:val="16"/>
          <w:szCs w:val="16"/>
        </w:rPr>
        <w:t>D. y = x²</w:t>
      </w:r>
    </w:p>
    <w:p w14:paraId="25C1E18C" w14:textId="77777777" w:rsidR="00EB71B5" w:rsidRPr="00EB71B5" w:rsidRDefault="00EB71B5" w:rsidP="00EB71B5">
      <w:pPr>
        <w:rPr>
          <w:sz w:val="16"/>
          <w:szCs w:val="16"/>
        </w:rPr>
      </w:pPr>
      <w:r w:rsidRPr="00EB71B5">
        <w:rPr>
          <w:sz w:val="16"/>
          <w:szCs w:val="16"/>
        </w:rPr>
        <w:t>Not answered — Answer: C</w:t>
      </w:r>
    </w:p>
    <w:p w14:paraId="19F671EE" w14:textId="77777777" w:rsidR="00EB71B5" w:rsidRPr="00EB71B5" w:rsidRDefault="00EB71B5" w:rsidP="00EB71B5">
      <w:pPr>
        <w:rPr>
          <w:sz w:val="16"/>
          <w:szCs w:val="16"/>
        </w:rPr>
      </w:pPr>
      <w:r w:rsidRPr="00EB71B5">
        <w:rPr>
          <w:sz w:val="16"/>
          <w:szCs w:val="16"/>
        </w:rPr>
        <w:t>An inverse relationship has the variable in the denominator when the product of the variables is constant: y = k/x.</w:t>
      </w:r>
    </w:p>
    <w:p w14:paraId="1E7D8889" w14:textId="77777777" w:rsidR="00EB71B5" w:rsidRPr="00EB71B5" w:rsidRDefault="00EB71B5" w:rsidP="00EB71B5">
      <w:pPr>
        <w:rPr>
          <w:sz w:val="16"/>
          <w:szCs w:val="16"/>
        </w:rPr>
      </w:pPr>
      <w:r w:rsidRPr="00EB71B5">
        <w:rPr>
          <w:sz w:val="16"/>
          <w:szCs w:val="16"/>
        </w:rPr>
        <w:t>Exam trap: A decreasing graph is not automatically an inverse-proportion graph; inspect the equation.</w:t>
      </w:r>
    </w:p>
    <w:p w14:paraId="50EBB7C6" w14:textId="77777777" w:rsidR="00EB71B5" w:rsidRPr="00EB71B5" w:rsidRDefault="00EB71B5" w:rsidP="00EB71B5">
      <w:pPr>
        <w:rPr>
          <w:sz w:val="16"/>
          <w:szCs w:val="16"/>
        </w:rPr>
      </w:pPr>
      <w:r w:rsidRPr="00EB71B5">
        <w:rPr>
          <w:sz w:val="16"/>
          <w:szCs w:val="16"/>
        </w:rPr>
        <w:t>7. A quantity follows y = kx². If x doubles, what happens to y?</w:t>
      </w:r>
    </w:p>
    <w:p w14:paraId="7DF6161F" w14:textId="77777777" w:rsidR="00EB71B5" w:rsidRPr="00EB71B5" w:rsidRDefault="00EB71B5" w:rsidP="00EB71B5">
      <w:pPr>
        <w:rPr>
          <w:sz w:val="16"/>
          <w:szCs w:val="16"/>
        </w:rPr>
      </w:pPr>
      <w:r w:rsidRPr="00EB71B5">
        <w:rPr>
          <w:sz w:val="16"/>
          <w:szCs w:val="16"/>
        </w:rPr>
        <w:t>A. It doubles.</w:t>
      </w:r>
    </w:p>
    <w:p w14:paraId="64BB9261" w14:textId="77777777" w:rsidR="00EB71B5" w:rsidRPr="00EB71B5" w:rsidRDefault="00EB71B5" w:rsidP="00EB71B5">
      <w:pPr>
        <w:rPr>
          <w:sz w:val="16"/>
          <w:szCs w:val="16"/>
        </w:rPr>
      </w:pPr>
      <w:r w:rsidRPr="00EB71B5">
        <w:rPr>
          <w:sz w:val="16"/>
          <w:szCs w:val="16"/>
        </w:rPr>
        <w:t>B. It triples.</w:t>
      </w:r>
    </w:p>
    <w:p w14:paraId="0AEB7B78" w14:textId="77777777" w:rsidR="00EB71B5" w:rsidRPr="00EB71B5" w:rsidRDefault="00EB71B5" w:rsidP="00EB71B5">
      <w:pPr>
        <w:rPr>
          <w:sz w:val="16"/>
          <w:szCs w:val="16"/>
        </w:rPr>
      </w:pPr>
      <w:r w:rsidRPr="00EB71B5">
        <w:rPr>
          <w:sz w:val="16"/>
          <w:szCs w:val="16"/>
        </w:rPr>
        <w:t>C. It increases fourfold.</w:t>
      </w:r>
    </w:p>
    <w:p w14:paraId="06EC511C" w14:textId="77777777" w:rsidR="00EB71B5" w:rsidRPr="00EB71B5" w:rsidRDefault="00EB71B5" w:rsidP="00EB71B5">
      <w:pPr>
        <w:rPr>
          <w:sz w:val="16"/>
          <w:szCs w:val="16"/>
        </w:rPr>
      </w:pPr>
      <w:r w:rsidRPr="00EB71B5">
        <w:rPr>
          <w:sz w:val="16"/>
          <w:szCs w:val="16"/>
        </w:rPr>
        <w:t>D. It decreases by half.</w:t>
      </w:r>
    </w:p>
    <w:p w14:paraId="32F06096" w14:textId="77777777" w:rsidR="00EB71B5" w:rsidRPr="00EB71B5" w:rsidRDefault="00EB71B5" w:rsidP="00EB71B5">
      <w:pPr>
        <w:rPr>
          <w:sz w:val="16"/>
          <w:szCs w:val="16"/>
        </w:rPr>
      </w:pPr>
      <w:r w:rsidRPr="00EB71B5">
        <w:rPr>
          <w:sz w:val="16"/>
          <w:szCs w:val="16"/>
        </w:rPr>
        <w:t>Not answered — Answer: C</w:t>
      </w:r>
    </w:p>
    <w:p w14:paraId="4AB623EC" w14:textId="77777777" w:rsidR="00EB71B5" w:rsidRPr="00EB71B5" w:rsidRDefault="00EB71B5" w:rsidP="00EB71B5">
      <w:pPr>
        <w:rPr>
          <w:sz w:val="16"/>
          <w:szCs w:val="16"/>
        </w:rPr>
      </w:pPr>
      <w:r w:rsidRPr="00EB71B5">
        <w:rPr>
          <w:sz w:val="16"/>
          <w:szCs w:val="16"/>
        </w:rPr>
        <w:t>Substitute 2x: y becomes k(2</w:t>
      </w:r>
      <w:proofErr w:type="gramStart"/>
      <w:r w:rsidRPr="00EB71B5">
        <w:rPr>
          <w:sz w:val="16"/>
          <w:szCs w:val="16"/>
        </w:rPr>
        <w:t>x)²</w:t>
      </w:r>
      <w:proofErr w:type="gramEnd"/>
      <w:r w:rsidRPr="00EB71B5">
        <w:rPr>
          <w:sz w:val="16"/>
          <w:szCs w:val="16"/>
        </w:rPr>
        <w:t xml:space="preserve"> = 4kx². The quantity increases fourfold.</w:t>
      </w:r>
    </w:p>
    <w:p w14:paraId="488CEEDF" w14:textId="77777777" w:rsidR="00EB71B5" w:rsidRPr="00EB71B5" w:rsidRDefault="00EB71B5" w:rsidP="00EB71B5">
      <w:pPr>
        <w:rPr>
          <w:sz w:val="16"/>
          <w:szCs w:val="16"/>
        </w:rPr>
      </w:pPr>
      <w:r w:rsidRPr="00EB71B5">
        <w:rPr>
          <w:sz w:val="16"/>
          <w:szCs w:val="16"/>
        </w:rPr>
        <w:t>Exam trap: The factor applied to the variable must also be squared.</w:t>
      </w:r>
    </w:p>
    <w:p w14:paraId="61B4CE8E" w14:textId="77777777" w:rsidR="00EB71B5" w:rsidRPr="00EB71B5" w:rsidRDefault="00EB71B5" w:rsidP="00EB71B5">
      <w:pPr>
        <w:rPr>
          <w:sz w:val="16"/>
          <w:szCs w:val="16"/>
        </w:rPr>
      </w:pPr>
      <w:r w:rsidRPr="00EB71B5">
        <w:rPr>
          <w:sz w:val="16"/>
          <w:szCs w:val="16"/>
        </w:rPr>
        <w:t>8. Which value is equivalent to 250 µs?</w:t>
      </w:r>
    </w:p>
    <w:p w14:paraId="70650CDA" w14:textId="77777777" w:rsidR="00EB71B5" w:rsidRPr="00EB71B5" w:rsidRDefault="00EB71B5" w:rsidP="00EB71B5">
      <w:pPr>
        <w:rPr>
          <w:sz w:val="16"/>
          <w:szCs w:val="16"/>
        </w:rPr>
      </w:pPr>
      <w:r w:rsidRPr="00EB71B5">
        <w:rPr>
          <w:sz w:val="16"/>
          <w:szCs w:val="16"/>
        </w:rPr>
        <w:t>A. 0.00025 s</w:t>
      </w:r>
    </w:p>
    <w:p w14:paraId="6FAAFD48" w14:textId="77777777" w:rsidR="00EB71B5" w:rsidRPr="00EB71B5" w:rsidRDefault="00EB71B5" w:rsidP="00EB71B5">
      <w:pPr>
        <w:rPr>
          <w:sz w:val="16"/>
          <w:szCs w:val="16"/>
        </w:rPr>
      </w:pPr>
      <w:r w:rsidRPr="00EB71B5">
        <w:rPr>
          <w:sz w:val="16"/>
          <w:szCs w:val="16"/>
        </w:rPr>
        <w:t>B. 0.0025 s</w:t>
      </w:r>
    </w:p>
    <w:p w14:paraId="0DC39730" w14:textId="77777777" w:rsidR="00EB71B5" w:rsidRPr="00EB71B5" w:rsidRDefault="00EB71B5" w:rsidP="00EB71B5">
      <w:pPr>
        <w:rPr>
          <w:sz w:val="16"/>
          <w:szCs w:val="16"/>
        </w:rPr>
      </w:pPr>
      <w:r w:rsidRPr="00EB71B5">
        <w:rPr>
          <w:sz w:val="16"/>
          <w:szCs w:val="16"/>
        </w:rPr>
        <w:t>C. 0.025 s</w:t>
      </w:r>
    </w:p>
    <w:p w14:paraId="238BD2CC" w14:textId="77777777" w:rsidR="00EB71B5" w:rsidRPr="00EB71B5" w:rsidRDefault="00EB71B5" w:rsidP="00EB71B5">
      <w:pPr>
        <w:rPr>
          <w:sz w:val="16"/>
          <w:szCs w:val="16"/>
        </w:rPr>
      </w:pPr>
      <w:r w:rsidRPr="00EB71B5">
        <w:rPr>
          <w:sz w:val="16"/>
          <w:szCs w:val="16"/>
        </w:rPr>
        <w:t>D. 0.25 s</w:t>
      </w:r>
    </w:p>
    <w:p w14:paraId="4622A517" w14:textId="77777777" w:rsidR="00EB71B5" w:rsidRPr="00EB71B5" w:rsidRDefault="00EB71B5" w:rsidP="00EB71B5">
      <w:pPr>
        <w:rPr>
          <w:sz w:val="16"/>
          <w:szCs w:val="16"/>
        </w:rPr>
      </w:pPr>
      <w:r w:rsidRPr="00EB71B5">
        <w:rPr>
          <w:sz w:val="16"/>
          <w:szCs w:val="16"/>
        </w:rPr>
        <w:t>Not answered — Answer: A</w:t>
      </w:r>
    </w:p>
    <w:p w14:paraId="3A243A0C" w14:textId="77777777" w:rsidR="00EB71B5" w:rsidRPr="00EB71B5" w:rsidRDefault="00EB71B5" w:rsidP="00EB71B5">
      <w:pPr>
        <w:rPr>
          <w:sz w:val="16"/>
          <w:szCs w:val="16"/>
        </w:rPr>
      </w:pPr>
      <w:r w:rsidRPr="00EB71B5">
        <w:rPr>
          <w:sz w:val="16"/>
          <w:szCs w:val="16"/>
        </w:rPr>
        <w:lastRenderedPageBreak/>
        <w:t>250 µs = 250 × 10</w:t>
      </w:r>
      <w:r w:rsidRPr="00EB71B5">
        <w:rPr>
          <w:rFonts w:ascii="Cambria Math" w:hAnsi="Cambria Math" w:cs="Cambria Math"/>
          <w:sz w:val="16"/>
          <w:szCs w:val="16"/>
        </w:rPr>
        <w:t>⁻</w:t>
      </w:r>
      <w:r w:rsidRPr="00EB71B5">
        <w:rPr>
          <w:rFonts w:ascii="Aptos" w:hAnsi="Aptos" w:cs="Aptos"/>
          <w:sz w:val="16"/>
          <w:szCs w:val="16"/>
        </w:rPr>
        <w:t>⁶</w:t>
      </w:r>
      <w:r w:rsidRPr="00EB71B5">
        <w:rPr>
          <w:sz w:val="16"/>
          <w:szCs w:val="16"/>
        </w:rPr>
        <w:t xml:space="preserve"> s = 0.00025 s.</w:t>
      </w:r>
    </w:p>
    <w:p w14:paraId="1AD3BE45" w14:textId="77777777" w:rsidR="00EB71B5" w:rsidRPr="00EB71B5" w:rsidRDefault="00EB71B5" w:rsidP="00EB71B5">
      <w:pPr>
        <w:rPr>
          <w:sz w:val="16"/>
          <w:szCs w:val="16"/>
        </w:rPr>
      </w:pPr>
      <w:r w:rsidRPr="00EB71B5">
        <w:rPr>
          <w:sz w:val="16"/>
          <w:szCs w:val="16"/>
        </w:rPr>
        <w:t>Exam trap: Convert microseconds to seconds using 10</w:t>
      </w:r>
      <w:r w:rsidRPr="00EB71B5">
        <w:rPr>
          <w:rFonts w:ascii="Cambria Math" w:hAnsi="Cambria Math" w:cs="Cambria Math"/>
          <w:sz w:val="16"/>
          <w:szCs w:val="16"/>
        </w:rPr>
        <w:t>⁻</w:t>
      </w:r>
      <w:r w:rsidRPr="00EB71B5">
        <w:rPr>
          <w:rFonts w:ascii="Aptos" w:hAnsi="Aptos" w:cs="Aptos"/>
          <w:sz w:val="16"/>
          <w:szCs w:val="16"/>
        </w:rPr>
        <w:t>⁶</w:t>
      </w:r>
      <w:r w:rsidRPr="00EB71B5">
        <w:rPr>
          <w:sz w:val="16"/>
          <w:szCs w:val="16"/>
        </w:rPr>
        <w:t>, not 10</w:t>
      </w:r>
      <w:r w:rsidRPr="00EB71B5">
        <w:rPr>
          <w:rFonts w:ascii="Cambria Math" w:hAnsi="Cambria Math" w:cs="Cambria Math"/>
          <w:sz w:val="16"/>
          <w:szCs w:val="16"/>
        </w:rPr>
        <w:t>⁻</w:t>
      </w:r>
      <w:r w:rsidRPr="00EB71B5">
        <w:rPr>
          <w:rFonts w:ascii="Aptos" w:hAnsi="Aptos" w:cs="Aptos"/>
          <w:sz w:val="16"/>
          <w:szCs w:val="16"/>
        </w:rPr>
        <w:t>³</w:t>
      </w:r>
      <w:r w:rsidRPr="00EB71B5">
        <w:rPr>
          <w:sz w:val="16"/>
          <w:szCs w:val="16"/>
        </w:rPr>
        <w:t>.</w:t>
      </w:r>
    </w:p>
    <w:p w14:paraId="483723B9" w14:textId="77777777" w:rsidR="00EB71B5" w:rsidRPr="00EB71B5" w:rsidRDefault="00EB71B5" w:rsidP="00EB71B5">
      <w:pPr>
        <w:rPr>
          <w:sz w:val="16"/>
          <w:szCs w:val="16"/>
        </w:rPr>
      </w:pPr>
      <w:r w:rsidRPr="00EB71B5">
        <w:rPr>
          <w:sz w:val="16"/>
          <w:szCs w:val="16"/>
        </w:rPr>
        <w:t>9. A graph is a straight line that passes through the origin. What can you conclude if both axes are linear?</w:t>
      </w:r>
    </w:p>
    <w:p w14:paraId="06625510" w14:textId="77777777" w:rsidR="00EB71B5" w:rsidRPr="00EB71B5" w:rsidRDefault="00EB71B5" w:rsidP="00EB71B5">
      <w:pPr>
        <w:rPr>
          <w:sz w:val="16"/>
          <w:szCs w:val="16"/>
        </w:rPr>
      </w:pPr>
      <w:r w:rsidRPr="00EB71B5">
        <w:rPr>
          <w:sz w:val="16"/>
          <w:szCs w:val="16"/>
        </w:rPr>
        <w:t>A. The variables must be inversely proportional.</w:t>
      </w:r>
    </w:p>
    <w:p w14:paraId="05660D06" w14:textId="77777777" w:rsidR="00EB71B5" w:rsidRPr="00EB71B5" w:rsidRDefault="00EB71B5" w:rsidP="00EB71B5">
      <w:pPr>
        <w:rPr>
          <w:sz w:val="16"/>
          <w:szCs w:val="16"/>
        </w:rPr>
      </w:pPr>
      <w:r w:rsidRPr="00EB71B5">
        <w:rPr>
          <w:sz w:val="16"/>
          <w:szCs w:val="16"/>
        </w:rPr>
        <w:t>B. The variables have a direct proportional relationship.</w:t>
      </w:r>
    </w:p>
    <w:p w14:paraId="370E5A39" w14:textId="77777777" w:rsidR="00EB71B5" w:rsidRPr="00EB71B5" w:rsidRDefault="00EB71B5" w:rsidP="00EB71B5">
      <w:pPr>
        <w:rPr>
          <w:sz w:val="16"/>
          <w:szCs w:val="16"/>
        </w:rPr>
      </w:pPr>
      <w:r w:rsidRPr="00EB71B5">
        <w:rPr>
          <w:sz w:val="16"/>
          <w:szCs w:val="16"/>
        </w:rPr>
        <w:t>C. The variables must be unrelated.</w:t>
      </w:r>
    </w:p>
    <w:p w14:paraId="3CA81BA4" w14:textId="77777777" w:rsidR="00EB71B5" w:rsidRPr="00EB71B5" w:rsidRDefault="00EB71B5" w:rsidP="00EB71B5">
      <w:pPr>
        <w:rPr>
          <w:sz w:val="16"/>
          <w:szCs w:val="16"/>
        </w:rPr>
      </w:pPr>
      <w:r w:rsidRPr="00EB71B5">
        <w:rPr>
          <w:sz w:val="16"/>
          <w:szCs w:val="16"/>
        </w:rPr>
        <w:t>D. The slope must equal 1.</w:t>
      </w:r>
    </w:p>
    <w:p w14:paraId="183941BD" w14:textId="77777777" w:rsidR="00EB71B5" w:rsidRPr="00EB71B5" w:rsidRDefault="00EB71B5" w:rsidP="00EB71B5">
      <w:pPr>
        <w:rPr>
          <w:sz w:val="16"/>
          <w:szCs w:val="16"/>
        </w:rPr>
      </w:pPr>
      <w:r w:rsidRPr="00EB71B5">
        <w:rPr>
          <w:sz w:val="16"/>
          <w:szCs w:val="16"/>
        </w:rPr>
        <w:t>Not answered — Answer: B</w:t>
      </w:r>
    </w:p>
    <w:p w14:paraId="679BBD5C" w14:textId="77777777" w:rsidR="00EB71B5" w:rsidRPr="00EB71B5" w:rsidRDefault="00EB71B5" w:rsidP="00EB71B5">
      <w:pPr>
        <w:rPr>
          <w:sz w:val="16"/>
          <w:szCs w:val="16"/>
        </w:rPr>
      </w:pPr>
      <w:r w:rsidRPr="00EB71B5">
        <w:rPr>
          <w:sz w:val="16"/>
          <w:szCs w:val="16"/>
        </w:rPr>
        <w:t xml:space="preserve">A straight line through the origin represents y = </w:t>
      </w:r>
      <w:proofErr w:type="spellStart"/>
      <w:r w:rsidRPr="00EB71B5">
        <w:rPr>
          <w:sz w:val="16"/>
          <w:szCs w:val="16"/>
        </w:rPr>
        <w:t>kx</w:t>
      </w:r>
      <w:proofErr w:type="spellEnd"/>
      <w:r w:rsidRPr="00EB71B5">
        <w:rPr>
          <w:sz w:val="16"/>
          <w:szCs w:val="16"/>
        </w:rPr>
        <w:t>, which is direct proportionality. The slope may be any constant, not just 1.</w:t>
      </w:r>
    </w:p>
    <w:p w14:paraId="5CBC5A1F" w14:textId="77777777" w:rsidR="00EB71B5" w:rsidRPr="00EB71B5" w:rsidRDefault="00EB71B5" w:rsidP="00EB71B5">
      <w:pPr>
        <w:rPr>
          <w:sz w:val="16"/>
          <w:szCs w:val="16"/>
        </w:rPr>
      </w:pPr>
      <w:r w:rsidRPr="00EB71B5">
        <w:rPr>
          <w:sz w:val="16"/>
          <w:szCs w:val="16"/>
        </w:rPr>
        <w:t>Exam trap: A straight line does not have to be a 45-degree line or have slope 1.</w:t>
      </w:r>
    </w:p>
    <w:p w14:paraId="40DA4016" w14:textId="77777777" w:rsidR="00EB71B5" w:rsidRPr="00EB71B5" w:rsidRDefault="00EB71B5" w:rsidP="00EB71B5">
      <w:pPr>
        <w:rPr>
          <w:sz w:val="16"/>
          <w:szCs w:val="16"/>
        </w:rPr>
      </w:pPr>
      <w:r w:rsidRPr="00EB71B5">
        <w:rPr>
          <w:sz w:val="16"/>
          <w:szCs w:val="16"/>
        </w:rPr>
        <w:t>10. Which statement about a horizontal line on a graph is correct?</w:t>
      </w:r>
    </w:p>
    <w:p w14:paraId="0FD96A41" w14:textId="77777777" w:rsidR="00EB71B5" w:rsidRPr="00EB71B5" w:rsidRDefault="00EB71B5" w:rsidP="00EB71B5">
      <w:pPr>
        <w:rPr>
          <w:sz w:val="16"/>
          <w:szCs w:val="16"/>
        </w:rPr>
      </w:pPr>
      <w:r w:rsidRPr="00EB71B5">
        <w:rPr>
          <w:sz w:val="16"/>
          <w:szCs w:val="16"/>
        </w:rPr>
        <w:t>A. The horizontal-axis variable is constant.</w:t>
      </w:r>
    </w:p>
    <w:p w14:paraId="22CE066C" w14:textId="77777777" w:rsidR="00EB71B5" w:rsidRPr="00EB71B5" w:rsidRDefault="00EB71B5" w:rsidP="00EB71B5">
      <w:pPr>
        <w:rPr>
          <w:sz w:val="16"/>
          <w:szCs w:val="16"/>
        </w:rPr>
      </w:pPr>
      <w:r w:rsidRPr="00EB71B5">
        <w:rPr>
          <w:sz w:val="16"/>
          <w:szCs w:val="16"/>
        </w:rPr>
        <w:t>B. The vertical-axis variable is constant.</w:t>
      </w:r>
    </w:p>
    <w:p w14:paraId="54D929A9" w14:textId="77777777" w:rsidR="00EB71B5" w:rsidRPr="00EB71B5" w:rsidRDefault="00EB71B5" w:rsidP="00EB71B5">
      <w:pPr>
        <w:rPr>
          <w:sz w:val="16"/>
          <w:szCs w:val="16"/>
        </w:rPr>
      </w:pPr>
      <w:r w:rsidRPr="00EB71B5">
        <w:rPr>
          <w:sz w:val="16"/>
          <w:szCs w:val="16"/>
        </w:rPr>
        <w:t>C. Both variables are constant.</w:t>
      </w:r>
    </w:p>
    <w:p w14:paraId="2A201CBA" w14:textId="77777777" w:rsidR="00EB71B5" w:rsidRPr="00EB71B5" w:rsidRDefault="00EB71B5" w:rsidP="00EB71B5">
      <w:pPr>
        <w:rPr>
          <w:sz w:val="16"/>
          <w:szCs w:val="16"/>
        </w:rPr>
      </w:pPr>
      <w:r w:rsidRPr="00EB71B5">
        <w:rPr>
          <w:sz w:val="16"/>
          <w:szCs w:val="16"/>
        </w:rPr>
        <w:t>D. The variables are inversely proportional.</w:t>
      </w:r>
    </w:p>
    <w:p w14:paraId="2CFAC75D" w14:textId="77777777" w:rsidR="00EB71B5" w:rsidRPr="00EB71B5" w:rsidRDefault="00EB71B5" w:rsidP="00EB71B5">
      <w:pPr>
        <w:rPr>
          <w:sz w:val="16"/>
          <w:szCs w:val="16"/>
        </w:rPr>
      </w:pPr>
      <w:r w:rsidRPr="00EB71B5">
        <w:rPr>
          <w:sz w:val="16"/>
          <w:szCs w:val="16"/>
        </w:rPr>
        <w:t>Not answered — Answer: B</w:t>
      </w:r>
    </w:p>
    <w:p w14:paraId="2BBF12AD" w14:textId="77777777" w:rsidR="00EB71B5" w:rsidRPr="00EB71B5" w:rsidRDefault="00EB71B5" w:rsidP="00EB71B5">
      <w:pPr>
        <w:rPr>
          <w:sz w:val="16"/>
          <w:szCs w:val="16"/>
        </w:rPr>
      </w:pPr>
      <w:r w:rsidRPr="00EB71B5">
        <w:rPr>
          <w:sz w:val="16"/>
          <w:szCs w:val="16"/>
        </w:rPr>
        <w:t>A horizontal line has the same vertical-axis value at every horizontal-axis position.</w:t>
      </w:r>
    </w:p>
    <w:p w14:paraId="5C3C5328" w14:textId="77777777" w:rsidR="00EB71B5" w:rsidRPr="00EB71B5" w:rsidRDefault="00EB71B5" w:rsidP="00EB71B5">
      <w:pPr>
        <w:rPr>
          <w:sz w:val="16"/>
          <w:szCs w:val="16"/>
        </w:rPr>
      </w:pPr>
      <w:r w:rsidRPr="00EB71B5">
        <w:rPr>
          <w:sz w:val="16"/>
          <w:szCs w:val="16"/>
        </w:rPr>
        <w:t>Exam trap: Read the axes rather than assuming which variable remains unchanged.</w:t>
      </w:r>
    </w:p>
    <w:p w14:paraId="114F1D58" w14:textId="77777777" w:rsidR="00EB71B5" w:rsidRPr="00EB71B5" w:rsidRDefault="00EB71B5" w:rsidP="00EB71B5">
      <w:pPr>
        <w:rPr>
          <w:sz w:val="16"/>
          <w:szCs w:val="16"/>
        </w:rPr>
      </w:pPr>
      <w:r w:rsidRPr="00EB71B5">
        <w:rPr>
          <w:sz w:val="16"/>
          <w:szCs w:val="16"/>
        </w:rPr>
        <w:t>11. A student claims that because y = 2x + 5 is a straight-line equation, y is directly proportional to x. What is the best response?</w:t>
      </w:r>
    </w:p>
    <w:p w14:paraId="23257D75" w14:textId="77777777" w:rsidR="00EB71B5" w:rsidRPr="00EB71B5" w:rsidRDefault="00EB71B5" w:rsidP="00EB71B5">
      <w:pPr>
        <w:rPr>
          <w:sz w:val="16"/>
          <w:szCs w:val="16"/>
        </w:rPr>
      </w:pPr>
      <w:r w:rsidRPr="00EB71B5">
        <w:rPr>
          <w:sz w:val="16"/>
          <w:szCs w:val="16"/>
        </w:rPr>
        <w:t>A. Correct, because every straight line represents direct proportionality.</w:t>
      </w:r>
    </w:p>
    <w:p w14:paraId="704AA5BA" w14:textId="77777777" w:rsidR="00EB71B5" w:rsidRPr="00EB71B5" w:rsidRDefault="00EB71B5" w:rsidP="00EB71B5">
      <w:pPr>
        <w:rPr>
          <w:sz w:val="16"/>
          <w:szCs w:val="16"/>
        </w:rPr>
      </w:pPr>
      <w:r w:rsidRPr="00EB71B5">
        <w:rPr>
          <w:sz w:val="16"/>
          <w:szCs w:val="16"/>
        </w:rPr>
        <w:t>B. Incorrect, because direct proportionality requires the line to pass through the origin.</w:t>
      </w:r>
    </w:p>
    <w:p w14:paraId="7AC4C18F" w14:textId="77777777" w:rsidR="00EB71B5" w:rsidRPr="00EB71B5" w:rsidRDefault="00EB71B5" w:rsidP="00EB71B5">
      <w:pPr>
        <w:rPr>
          <w:sz w:val="16"/>
          <w:szCs w:val="16"/>
        </w:rPr>
      </w:pPr>
      <w:r w:rsidRPr="00EB71B5">
        <w:rPr>
          <w:sz w:val="16"/>
          <w:szCs w:val="16"/>
        </w:rPr>
        <w:t>C. Correct, because the slope is positive.</w:t>
      </w:r>
    </w:p>
    <w:p w14:paraId="694287DA" w14:textId="77777777" w:rsidR="00EB71B5" w:rsidRPr="00EB71B5" w:rsidRDefault="00EB71B5" w:rsidP="00EB71B5">
      <w:pPr>
        <w:rPr>
          <w:sz w:val="16"/>
          <w:szCs w:val="16"/>
        </w:rPr>
      </w:pPr>
      <w:r w:rsidRPr="00EB71B5">
        <w:rPr>
          <w:sz w:val="16"/>
          <w:szCs w:val="16"/>
        </w:rPr>
        <w:t>D. Incorrect, because y decreases as x increases.</w:t>
      </w:r>
    </w:p>
    <w:p w14:paraId="3862AE9B" w14:textId="77777777" w:rsidR="00EB71B5" w:rsidRPr="00EB71B5" w:rsidRDefault="00EB71B5" w:rsidP="00EB71B5">
      <w:pPr>
        <w:rPr>
          <w:sz w:val="16"/>
          <w:szCs w:val="16"/>
        </w:rPr>
      </w:pPr>
      <w:r w:rsidRPr="00EB71B5">
        <w:rPr>
          <w:sz w:val="16"/>
          <w:szCs w:val="16"/>
        </w:rPr>
        <w:t>Not answered — Answer: B</w:t>
      </w:r>
    </w:p>
    <w:p w14:paraId="3CD1462D" w14:textId="77777777" w:rsidR="00EB71B5" w:rsidRPr="00EB71B5" w:rsidRDefault="00EB71B5" w:rsidP="00EB71B5">
      <w:pPr>
        <w:rPr>
          <w:sz w:val="16"/>
          <w:szCs w:val="16"/>
        </w:rPr>
      </w:pPr>
      <w:r w:rsidRPr="00EB71B5">
        <w:rPr>
          <w:sz w:val="16"/>
          <w:szCs w:val="16"/>
        </w:rPr>
        <w:t xml:space="preserve">Direct proportionality has the form y = </w:t>
      </w:r>
      <w:proofErr w:type="spellStart"/>
      <w:r w:rsidRPr="00EB71B5">
        <w:rPr>
          <w:sz w:val="16"/>
          <w:szCs w:val="16"/>
        </w:rPr>
        <w:t>kx</w:t>
      </w:r>
      <w:proofErr w:type="spellEnd"/>
      <w:r w:rsidRPr="00EB71B5">
        <w:rPr>
          <w:sz w:val="16"/>
          <w:szCs w:val="16"/>
        </w:rPr>
        <w:t xml:space="preserve"> and passes through the origin. The additional constant 5 creates a nonzero intercept.</w:t>
      </w:r>
    </w:p>
    <w:p w14:paraId="437E0C55" w14:textId="77777777" w:rsidR="00EB71B5" w:rsidRPr="00EB71B5" w:rsidRDefault="00EB71B5" w:rsidP="00EB71B5">
      <w:pPr>
        <w:rPr>
          <w:sz w:val="16"/>
          <w:szCs w:val="16"/>
        </w:rPr>
      </w:pPr>
      <w:r w:rsidRPr="00EB71B5">
        <w:rPr>
          <w:sz w:val="16"/>
          <w:szCs w:val="16"/>
        </w:rPr>
        <w:t>Exam trap: A linear relationship is not always a direct proportion.</w:t>
      </w:r>
    </w:p>
    <w:p w14:paraId="55ABE681" w14:textId="77777777" w:rsidR="00EB71B5" w:rsidRPr="00EB71B5" w:rsidRDefault="00EB71B5" w:rsidP="00EB71B5">
      <w:pPr>
        <w:rPr>
          <w:sz w:val="16"/>
          <w:szCs w:val="16"/>
        </w:rPr>
      </w:pPr>
      <w:r w:rsidRPr="00EB71B5">
        <w:rPr>
          <w:sz w:val="16"/>
          <w:szCs w:val="16"/>
        </w:rPr>
        <w:t>12. Which quantity is equivalent to 1.54 mm/µs when expressed in m/s?</w:t>
      </w:r>
    </w:p>
    <w:p w14:paraId="3EB6C399" w14:textId="77777777" w:rsidR="00EB71B5" w:rsidRPr="00EB71B5" w:rsidRDefault="00EB71B5" w:rsidP="00EB71B5">
      <w:pPr>
        <w:rPr>
          <w:sz w:val="16"/>
          <w:szCs w:val="16"/>
        </w:rPr>
      </w:pPr>
      <w:r w:rsidRPr="00EB71B5">
        <w:rPr>
          <w:sz w:val="16"/>
          <w:szCs w:val="16"/>
        </w:rPr>
        <w:t>A. 1.54 m/s</w:t>
      </w:r>
    </w:p>
    <w:p w14:paraId="047A8B2B" w14:textId="77777777" w:rsidR="00EB71B5" w:rsidRPr="00EB71B5" w:rsidRDefault="00EB71B5" w:rsidP="00EB71B5">
      <w:pPr>
        <w:rPr>
          <w:sz w:val="16"/>
          <w:szCs w:val="16"/>
        </w:rPr>
      </w:pPr>
      <w:r w:rsidRPr="00EB71B5">
        <w:rPr>
          <w:sz w:val="16"/>
          <w:szCs w:val="16"/>
        </w:rPr>
        <w:t>B. 154 m/s</w:t>
      </w:r>
    </w:p>
    <w:p w14:paraId="6C39A824" w14:textId="77777777" w:rsidR="00EB71B5" w:rsidRPr="00EB71B5" w:rsidRDefault="00EB71B5" w:rsidP="00EB71B5">
      <w:pPr>
        <w:rPr>
          <w:sz w:val="16"/>
          <w:szCs w:val="16"/>
        </w:rPr>
      </w:pPr>
      <w:r w:rsidRPr="00EB71B5">
        <w:rPr>
          <w:sz w:val="16"/>
          <w:szCs w:val="16"/>
        </w:rPr>
        <w:t>C. 1,540 m/s</w:t>
      </w:r>
    </w:p>
    <w:p w14:paraId="7AF45DC4" w14:textId="77777777" w:rsidR="00EB71B5" w:rsidRPr="00EB71B5" w:rsidRDefault="00EB71B5" w:rsidP="00EB71B5">
      <w:pPr>
        <w:rPr>
          <w:sz w:val="16"/>
          <w:szCs w:val="16"/>
        </w:rPr>
      </w:pPr>
      <w:r w:rsidRPr="00EB71B5">
        <w:rPr>
          <w:sz w:val="16"/>
          <w:szCs w:val="16"/>
        </w:rPr>
        <w:t>D. 154,000 m/s</w:t>
      </w:r>
    </w:p>
    <w:p w14:paraId="0BBE2F9A" w14:textId="77777777" w:rsidR="00EB71B5" w:rsidRPr="00EB71B5" w:rsidRDefault="00EB71B5" w:rsidP="00EB71B5">
      <w:pPr>
        <w:rPr>
          <w:sz w:val="16"/>
          <w:szCs w:val="16"/>
        </w:rPr>
      </w:pPr>
      <w:r w:rsidRPr="00EB71B5">
        <w:rPr>
          <w:sz w:val="16"/>
          <w:szCs w:val="16"/>
        </w:rPr>
        <w:t>Not answered — Answer: C</w:t>
      </w:r>
    </w:p>
    <w:p w14:paraId="1A34E31E" w14:textId="77777777" w:rsidR="00EB71B5" w:rsidRPr="00EB71B5" w:rsidRDefault="00EB71B5" w:rsidP="00EB71B5">
      <w:pPr>
        <w:rPr>
          <w:sz w:val="16"/>
          <w:szCs w:val="16"/>
        </w:rPr>
      </w:pPr>
      <w:r w:rsidRPr="00EB71B5">
        <w:rPr>
          <w:sz w:val="16"/>
          <w:szCs w:val="16"/>
        </w:rPr>
        <w:t>1.54 mm = 0.00154 m and 1 µs = 0.000001 s. Dividing gives 1,540 m/s.</w:t>
      </w:r>
    </w:p>
    <w:p w14:paraId="79F9A3E7" w14:textId="77777777" w:rsidR="00EB71B5" w:rsidRPr="00EB71B5" w:rsidRDefault="00EB71B5" w:rsidP="00EB71B5">
      <w:pPr>
        <w:rPr>
          <w:sz w:val="16"/>
          <w:szCs w:val="16"/>
        </w:rPr>
      </w:pPr>
      <w:r w:rsidRPr="00EB71B5">
        <w:rPr>
          <w:sz w:val="16"/>
          <w:szCs w:val="16"/>
        </w:rPr>
        <w:t>Exam trap: Converting the numerator and denominator separately prevents errors involving metric prefixes.</w:t>
      </w:r>
    </w:p>
    <w:p w14:paraId="7911C2FC" w14:textId="77777777" w:rsidR="00EB71B5" w:rsidRPr="00EB71B5" w:rsidRDefault="00EB71B5" w:rsidP="00EB71B5">
      <w:pPr>
        <w:rPr>
          <w:sz w:val="16"/>
          <w:szCs w:val="16"/>
        </w:rPr>
      </w:pPr>
      <w:r w:rsidRPr="00EB71B5">
        <w:rPr>
          <w:sz w:val="16"/>
          <w:szCs w:val="16"/>
        </w:rPr>
        <w:t>13. A value changes from 20 to 50. What is the multiplicative factor of change?</w:t>
      </w:r>
    </w:p>
    <w:p w14:paraId="3972374E" w14:textId="77777777" w:rsidR="00EB71B5" w:rsidRPr="00EB71B5" w:rsidRDefault="00EB71B5" w:rsidP="00EB71B5">
      <w:pPr>
        <w:rPr>
          <w:sz w:val="16"/>
          <w:szCs w:val="16"/>
        </w:rPr>
      </w:pPr>
      <w:r w:rsidRPr="00EB71B5">
        <w:rPr>
          <w:sz w:val="16"/>
          <w:szCs w:val="16"/>
        </w:rPr>
        <w:t>A. 2.0</w:t>
      </w:r>
    </w:p>
    <w:p w14:paraId="6DC08B9E" w14:textId="77777777" w:rsidR="00EB71B5" w:rsidRPr="00EB71B5" w:rsidRDefault="00EB71B5" w:rsidP="00EB71B5">
      <w:pPr>
        <w:rPr>
          <w:sz w:val="16"/>
          <w:szCs w:val="16"/>
        </w:rPr>
      </w:pPr>
      <w:r w:rsidRPr="00EB71B5">
        <w:rPr>
          <w:sz w:val="16"/>
          <w:szCs w:val="16"/>
        </w:rPr>
        <w:t>B. 2.5</w:t>
      </w:r>
    </w:p>
    <w:p w14:paraId="0EB915E7" w14:textId="77777777" w:rsidR="00EB71B5" w:rsidRPr="00EB71B5" w:rsidRDefault="00EB71B5" w:rsidP="00EB71B5">
      <w:pPr>
        <w:rPr>
          <w:sz w:val="16"/>
          <w:szCs w:val="16"/>
        </w:rPr>
      </w:pPr>
      <w:r w:rsidRPr="00EB71B5">
        <w:rPr>
          <w:sz w:val="16"/>
          <w:szCs w:val="16"/>
        </w:rPr>
        <w:t>C. 3.0</w:t>
      </w:r>
    </w:p>
    <w:p w14:paraId="6D89E8CD" w14:textId="77777777" w:rsidR="00EB71B5" w:rsidRPr="00EB71B5" w:rsidRDefault="00EB71B5" w:rsidP="00EB71B5">
      <w:pPr>
        <w:rPr>
          <w:sz w:val="16"/>
          <w:szCs w:val="16"/>
        </w:rPr>
      </w:pPr>
      <w:r w:rsidRPr="00EB71B5">
        <w:rPr>
          <w:sz w:val="16"/>
          <w:szCs w:val="16"/>
        </w:rPr>
        <w:t>D. 30</w:t>
      </w:r>
    </w:p>
    <w:p w14:paraId="5EB4EEEA" w14:textId="77777777" w:rsidR="00EB71B5" w:rsidRPr="00EB71B5" w:rsidRDefault="00EB71B5" w:rsidP="00EB71B5">
      <w:pPr>
        <w:rPr>
          <w:sz w:val="16"/>
          <w:szCs w:val="16"/>
        </w:rPr>
      </w:pPr>
      <w:r w:rsidRPr="00EB71B5">
        <w:rPr>
          <w:sz w:val="16"/>
          <w:szCs w:val="16"/>
        </w:rPr>
        <w:lastRenderedPageBreak/>
        <w:t>Not answered — Answer: B</w:t>
      </w:r>
    </w:p>
    <w:p w14:paraId="5E3E7D51" w14:textId="77777777" w:rsidR="00EB71B5" w:rsidRPr="00EB71B5" w:rsidRDefault="00EB71B5" w:rsidP="00EB71B5">
      <w:pPr>
        <w:rPr>
          <w:sz w:val="16"/>
          <w:szCs w:val="16"/>
        </w:rPr>
      </w:pPr>
      <w:r w:rsidRPr="00EB71B5">
        <w:rPr>
          <w:sz w:val="16"/>
          <w:szCs w:val="16"/>
        </w:rPr>
        <w:t>Divide the final value by the initial value: 50/20 = 2.5. The final value is 2.5 times the original.</w:t>
      </w:r>
    </w:p>
    <w:p w14:paraId="1E5A855D" w14:textId="77777777" w:rsidR="00EB71B5" w:rsidRPr="00EB71B5" w:rsidRDefault="00EB71B5" w:rsidP="00EB71B5">
      <w:pPr>
        <w:rPr>
          <w:sz w:val="16"/>
          <w:szCs w:val="16"/>
        </w:rPr>
      </w:pPr>
      <w:r w:rsidRPr="00EB71B5">
        <w:rPr>
          <w:sz w:val="16"/>
          <w:szCs w:val="16"/>
        </w:rPr>
        <w:t>Exam trap: The factor is not the absolute difference (30) or the percentage increase (150%).</w:t>
      </w:r>
    </w:p>
    <w:p w14:paraId="11BAFAB5" w14:textId="77777777" w:rsidR="00EB71B5" w:rsidRPr="00EB71B5" w:rsidRDefault="00EB71B5" w:rsidP="00EB71B5">
      <w:pPr>
        <w:rPr>
          <w:sz w:val="16"/>
          <w:szCs w:val="16"/>
        </w:rPr>
      </w:pPr>
      <w:r w:rsidRPr="00EB71B5">
        <w:rPr>
          <w:sz w:val="16"/>
          <w:szCs w:val="16"/>
        </w:rPr>
        <w:t>14. A variable is inversely proportional to x. If x increases by 50%, what happens to the variable?</w:t>
      </w:r>
    </w:p>
    <w:p w14:paraId="4D30B4E4" w14:textId="77777777" w:rsidR="00EB71B5" w:rsidRPr="00EB71B5" w:rsidRDefault="00EB71B5" w:rsidP="00EB71B5">
      <w:pPr>
        <w:rPr>
          <w:sz w:val="16"/>
          <w:szCs w:val="16"/>
        </w:rPr>
      </w:pPr>
      <w:r w:rsidRPr="00EB71B5">
        <w:rPr>
          <w:sz w:val="16"/>
          <w:szCs w:val="16"/>
        </w:rPr>
        <w:t>A. It decreases by exactly 50%.</w:t>
      </w:r>
    </w:p>
    <w:p w14:paraId="60985F13" w14:textId="77777777" w:rsidR="00EB71B5" w:rsidRPr="00EB71B5" w:rsidRDefault="00EB71B5" w:rsidP="00EB71B5">
      <w:pPr>
        <w:rPr>
          <w:sz w:val="16"/>
          <w:szCs w:val="16"/>
        </w:rPr>
      </w:pPr>
      <w:r w:rsidRPr="00EB71B5">
        <w:rPr>
          <w:sz w:val="16"/>
          <w:szCs w:val="16"/>
        </w:rPr>
        <w:t>B. It increases by 50%.</w:t>
      </w:r>
    </w:p>
    <w:p w14:paraId="50844A59" w14:textId="77777777" w:rsidR="00EB71B5" w:rsidRPr="00EB71B5" w:rsidRDefault="00EB71B5" w:rsidP="00EB71B5">
      <w:pPr>
        <w:rPr>
          <w:sz w:val="16"/>
          <w:szCs w:val="16"/>
        </w:rPr>
      </w:pPr>
      <w:r w:rsidRPr="00EB71B5">
        <w:rPr>
          <w:sz w:val="16"/>
          <w:szCs w:val="16"/>
        </w:rPr>
        <w:t>C. It becomes two-thirds of its original value.</w:t>
      </w:r>
    </w:p>
    <w:p w14:paraId="7E250821" w14:textId="77777777" w:rsidR="00EB71B5" w:rsidRPr="00EB71B5" w:rsidRDefault="00EB71B5" w:rsidP="00EB71B5">
      <w:pPr>
        <w:rPr>
          <w:sz w:val="16"/>
          <w:szCs w:val="16"/>
        </w:rPr>
      </w:pPr>
      <w:r w:rsidRPr="00EB71B5">
        <w:rPr>
          <w:sz w:val="16"/>
          <w:szCs w:val="16"/>
        </w:rPr>
        <w:t>D. It becomes 1.5 times its original value.</w:t>
      </w:r>
    </w:p>
    <w:p w14:paraId="6DB5C4FC" w14:textId="77777777" w:rsidR="00EB71B5" w:rsidRPr="00EB71B5" w:rsidRDefault="00EB71B5" w:rsidP="00EB71B5">
      <w:pPr>
        <w:rPr>
          <w:sz w:val="16"/>
          <w:szCs w:val="16"/>
        </w:rPr>
      </w:pPr>
      <w:r w:rsidRPr="00EB71B5">
        <w:rPr>
          <w:sz w:val="16"/>
          <w:szCs w:val="16"/>
        </w:rPr>
        <w:t>Not answered — Answer: C</w:t>
      </w:r>
    </w:p>
    <w:p w14:paraId="7152E012" w14:textId="77777777" w:rsidR="00EB71B5" w:rsidRPr="00EB71B5" w:rsidRDefault="00EB71B5" w:rsidP="00EB71B5">
      <w:pPr>
        <w:rPr>
          <w:sz w:val="16"/>
          <w:szCs w:val="16"/>
        </w:rPr>
      </w:pPr>
      <w:r w:rsidRPr="00EB71B5">
        <w:rPr>
          <w:sz w:val="16"/>
          <w:szCs w:val="16"/>
        </w:rPr>
        <w:t>A 50% increase makes x equal to 1.5 times its original value. For an inverse relationship, the other variable becomes 1/1.5 = 2/3 of its original value, a decrease of about 33.3%.</w:t>
      </w:r>
    </w:p>
    <w:p w14:paraId="136AFB5E" w14:textId="77777777" w:rsidR="00EB71B5" w:rsidRPr="00EB71B5" w:rsidRDefault="00EB71B5" w:rsidP="00EB71B5">
      <w:pPr>
        <w:rPr>
          <w:sz w:val="16"/>
          <w:szCs w:val="16"/>
        </w:rPr>
      </w:pPr>
      <w:r w:rsidRPr="00EB71B5">
        <w:rPr>
          <w:sz w:val="16"/>
          <w:szCs w:val="16"/>
        </w:rPr>
        <w:t>Exam trap: Inverse changes are not generally equal percentage changes in opposite directions.</w:t>
      </w:r>
    </w:p>
    <w:p w14:paraId="0A39FD20" w14:textId="77777777" w:rsidR="00EB71B5" w:rsidRPr="00EB71B5" w:rsidRDefault="00EB71B5" w:rsidP="00EB71B5">
      <w:pPr>
        <w:rPr>
          <w:sz w:val="16"/>
          <w:szCs w:val="16"/>
        </w:rPr>
      </w:pPr>
      <w:r w:rsidRPr="00EB71B5">
        <w:rPr>
          <w:sz w:val="16"/>
          <w:szCs w:val="16"/>
        </w:rPr>
        <w:t>15. An exam question states that intensity is proportional to amplitude squared. If amplitude decreases to one-half of its original value, what happens to intensity?</w:t>
      </w:r>
    </w:p>
    <w:p w14:paraId="6DB05C09" w14:textId="77777777" w:rsidR="00EB71B5" w:rsidRPr="00EB71B5" w:rsidRDefault="00EB71B5" w:rsidP="00EB71B5">
      <w:pPr>
        <w:rPr>
          <w:sz w:val="16"/>
          <w:szCs w:val="16"/>
        </w:rPr>
      </w:pPr>
      <w:r w:rsidRPr="00EB71B5">
        <w:rPr>
          <w:sz w:val="16"/>
          <w:szCs w:val="16"/>
        </w:rPr>
        <w:t xml:space="preserve">A. It decreases </w:t>
      </w:r>
      <w:proofErr w:type="gramStart"/>
      <w:r w:rsidRPr="00EB71B5">
        <w:rPr>
          <w:sz w:val="16"/>
          <w:szCs w:val="16"/>
        </w:rPr>
        <w:t>to</w:t>
      </w:r>
      <w:proofErr w:type="gramEnd"/>
      <w:r w:rsidRPr="00EB71B5">
        <w:rPr>
          <w:sz w:val="16"/>
          <w:szCs w:val="16"/>
        </w:rPr>
        <w:t xml:space="preserve"> one-half.</w:t>
      </w:r>
    </w:p>
    <w:p w14:paraId="21C7B3F1" w14:textId="77777777" w:rsidR="00EB71B5" w:rsidRPr="00EB71B5" w:rsidRDefault="00EB71B5" w:rsidP="00EB71B5">
      <w:pPr>
        <w:rPr>
          <w:sz w:val="16"/>
          <w:szCs w:val="16"/>
        </w:rPr>
      </w:pPr>
      <w:r w:rsidRPr="00EB71B5">
        <w:rPr>
          <w:sz w:val="16"/>
          <w:szCs w:val="16"/>
        </w:rPr>
        <w:t>B. It decreases to one-quarter.</w:t>
      </w:r>
    </w:p>
    <w:p w14:paraId="054EE2F8" w14:textId="77777777" w:rsidR="00EB71B5" w:rsidRPr="00EB71B5" w:rsidRDefault="00EB71B5" w:rsidP="00EB71B5">
      <w:pPr>
        <w:rPr>
          <w:sz w:val="16"/>
          <w:szCs w:val="16"/>
        </w:rPr>
      </w:pPr>
      <w:r w:rsidRPr="00EB71B5">
        <w:rPr>
          <w:sz w:val="16"/>
          <w:szCs w:val="16"/>
        </w:rPr>
        <w:t>C. It doubles.</w:t>
      </w:r>
    </w:p>
    <w:p w14:paraId="3E660355" w14:textId="77777777" w:rsidR="00EB71B5" w:rsidRPr="00EB71B5" w:rsidRDefault="00EB71B5" w:rsidP="00EB71B5">
      <w:pPr>
        <w:rPr>
          <w:sz w:val="16"/>
          <w:szCs w:val="16"/>
        </w:rPr>
      </w:pPr>
      <w:r w:rsidRPr="00EB71B5">
        <w:rPr>
          <w:sz w:val="16"/>
          <w:szCs w:val="16"/>
        </w:rPr>
        <w:t>D. It decreases to one-eighth.</w:t>
      </w:r>
    </w:p>
    <w:p w14:paraId="6A9AB968" w14:textId="77777777" w:rsidR="00EB71B5" w:rsidRPr="00EB71B5" w:rsidRDefault="00EB71B5" w:rsidP="00EB71B5">
      <w:pPr>
        <w:rPr>
          <w:sz w:val="16"/>
          <w:szCs w:val="16"/>
        </w:rPr>
      </w:pPr>
      <w:r w:rsidRPr="00EB71B5">
        <w:rPr>
          <w:sz w:val="16"/>
          <w:szCs w:val="16"/>
        </w:rPr>
        <w:t>Not answered — Answer: B</w:t>
      </w:r>
    </w:p>
    <w:p w14:paraId="4CC7A957" w14:textId="77777777" w:rsidR="00EB71B5" w:rsidRPr="00EB71B5" w:rsidRDefault="00EB71B5" w:rsidP="00EB71B5">
      <w:pPr>
        <w:rPr>
          <w:sz w:val="16"/>
          <w:szCs w:val="16"/>
        </w:rPr>
      </w:pPr>
      <w:r w:rsidRPr="00EB71B5">
        <w:rPr>
          <w:sz w:val="16"/>
          <w:szCs w:val="16"/>
        </w:rPr>
        <w:t xml:space="preserve">Intensity </w:t>
      </w:r>
      <w:r w:rsidRPr="00EB71B5">
        <w:rPr>
          <w:rFonts w:ascii="Cambria Math" w:hAnsi="Cambria Math" w:cs="Cambria Math"/>
          <w:sz w:val="16"/>
          <w:szCs w:val="16"/>
        </w:rPr>
        <w:t>∝</w:t>
      </w:r>
      <w:r w:rsidRPr="00EB71B5">
        <w:rPr>
          <w:sz w:val="16"/>
          <w:szCs w:val="16"/>
        </w:rPr>
        <w:t xml:space="preserve"> amplitude</w:t>
      </w:r>
      <w:r w:rsidRPr="00EB71B5">
        <w:rPr>
          <w:rFonts w:ascii="Aptos" w:hAnsi="Aptos" w:cs="Aptos"/>
          <w:sz w:val="16"/>
          <w:szCs w:val="16"/>
        </w:rPr>
        <w:t>²</w:t>
      </w:r>
      <w:r w:rsidRPr="00EB71B5">
        <w:rPr>
          <w:sz w:val="16"/>
          <w:szCs w:val="16"/>
        </w:rPr>
        <w:t>. Halving amplitude gives (1/</w:t>
      </w:r>
      <w:proofErr w:type="gramStart"/>
      <w:r w:rsidRPr="00EB71B5">
        <w:rPr>
          <w:sz w:val="16"/>
          <w:szCs w:val="16"/>
        </w:rPr>
        <w:t>2)</w:t>
      </w:r>
      <w:r w:rsidRPr="00EB71B5">
        <w:rPr>
          <w:rFonts w:ascii="Aptos" w:hAnsi="Aptos" w:cs="Aptos"/>
          <w:sz w:val="16"/>
          <w:szCs w:val="16"/>
        </w:rPr>
        <w:t>²</w:t>
      </w:r>
      <w:proofErr w:type="gramEnd"/>
      <w:r w:rsidRPr="00EB71B5">
        <w:rPr>
          <w:sz w:val="16"/>
          <w:szCs w:val="16"/>
        </w:rPr>
        <w:t xml:space="preserve"> = 1/4 of the original intensity.</w:t>
      </w:r>
    </w:p>
    <w:p w14:paraId="22B8514A" w14:textId="77777777" w:rsidR="00EB71B5" w:rsidRPr="00EB71B5" w:rsidRDefault="00EB71B5" w:rsidP="00EB71B5">
      <w:pPr>
        <w:rPr>
          <w:sz w:val="16"/>
          <w:szCs w:val="16"/>
        </w:rPr>
      </w:pPr>
      <w:r w:rsidRPr="00EB71B5">
        <w:rPr>
          <w:sz w:val="16"/>
          <w:szCs w:val="16"/>
        </w:rPr>
        <w:t>Exam trap: Apply the exponent to the entire scaling factor, not just to the original value.</w:t>
      </w:r>
    </w:p>
    <w:p w14:paraId="14133FD4" w14:textId="77777777" w:rsidR="00EB71B5" w:rsidRPr="00EB71B5" w:rsidRDefault="00EB71B5" w:rsidP="00EB71B5">
      <w:pPr>
        <w:rPr>
          <w:sz w:val="16"/>
          <w:szCs w:val="16"/>
        </w:rPr>
      </w:pPr>
      <w:r w:rsidRPr="00EB71B5">
        <w:rPr>
          <w:sz w:val="16"/>
          <w:szCs w:val="16"/>
        </w:rPr>
        <w:t>Reveal answer key and explanations</w:t>
      </w:r>
    </w:p>
    <w:p w14:paraId="4184677B" w14:textId="77777777" w:rsidR="00EB71B5" w:rsidRPr="00EB71B5" w:rsidRDefault="00EB71B5" w:rsidP="00EB71B5">
      <w:pPr>
        <w:rPr>
          <w:b/>
          <w:bCs/>
          <w:sz w:val="16"/>
          <w:szCs w:val="16"/>
        </w:rPr>
      </w:pPr>
      <w:r w:rsidRPr="00EB71B5">
        <w:rPr>
          <w:b/>
          <w:bCs/>
          <w:sz w:val="16"/>
          <w:szCs w:val="16"/>
        </w:rPr>
        <w:t>Your practice result</w:t>
      </w:r>
    </w:p>
    <w:p w14:paraId="0F82ADC2" w14:textId="77777777" w:rsidR="00EB71B5" w:rsidRPr="00EB71B5" w:rsidRDefault="00EB71B5" w:rsidP="00EB71B5">
      <w:pPr>
        <w:rPr>
          <w:b/>
          <w:bCs/>
          <w:sz w:val="16"/>
          <w:szCs w:val="16"/>
        </w:rPr>
      </w:pPr>
      <w:r w:rsidRPr="00EB71B5">
        <w:rPr>
          <w:b/>
          <w:bCs/>
          <w:sz w:val="16"/>
          <w:szCs w:val="16"/>
        </w:rPr>
        <w:t>0 / 15</w:t>
      </w:r>
    </w:p>
    <w:p w14:paraId="23509750" w14:textId="77777777" w:rsidR="00EB71B5" w:rsidRPr="00EB71B5" w:rsidRDefault="00EB71B5" w:rsidP="00EB71B5">
      <w:pPr>
        <w:rPr>
          <w:sz w:val="16"/>
          <w:szCs w:val="16"/>
        </w:rPr>
      </w:pPr>
      <w:r w:rsidRPr="00EB71B5">
        <w:rPr>
          <w:sz w:val="16"/>
          <w:szCs w:val="16"/>
        </w:rPr>
        <w:t>This is a learning checkpoint, not an official SPI passing-score conversion. Review all incorrect answers and any questions you guessed on.</w:t>
      </w:r>
    </w:p>
    <w:p w14:paraId="65C99580" w14:textId="77777777" w:rsidR="00EB71B5" w:rsidRPr="00EB71B5" w:rsidRDefault="00EB71B5" w:rsidP="00EB71B5">
      <w:pPr>
        <w:rPr>
          <w:sz w:val="16"/>
          <w:szCs w:val="16"/>
        </w:rPr>
      </w:pPr>
      <w:r w:rsidRPr="00EB71B5">
        <w:rPr>
          <w:sz w:val="16"/>
          <w:szCs w:val="16"/>
        </w:rPr>
        <w:t>Retry all questions</w:t>
      </w:r>
    </w:p>
    <w:p w14:paraId="01794D9C" w14:textId="77777777" w:rsidR="00EB71B5" w:rsidRPr="00EB71B5" w:rsidRDefault="00EB71B5" w:rsidP="00EB71B5">
      <w:pPr>
        <w:rPr>
          <w:b/>
          <w:bCs/>
          <w:sz w:val="16"/>
          <w:szCs w:val="16"/>
        </w:rPr>
      </w:pPr>
      <w:r w:rsidRPr="00EB71B5">
        <w:rPr>
          <w:b/>
          <w:bCs/>
          <w:sz w:val="16"/>
          <w:szCs w:val="16"/>
        </w:rPr>
        <w:t>Part C — The deeper reasoning behind the answers</w:t>
      </w:r>
    </w:p>
    <w:p w14:paraId="25A301AF" w14:textId="77777777" w:rsidR="00EB71B5" w:rsidRPr="00EB71B5" w:rsidRDefault="00EB71B5" w:rsidP="00EB71B5">
      <w:pPr>
        <w:rPr>
          <w:sz w:val="16"/>
          <w:szCs w:val="16"/>
        </w:rPr>
      </w:pPr>
      <w:r w:rsidRPr="00EB71B5">
        <w:rPr>
          <w:sz w:val="16"/>
          <w:szCs w:val="16"/>
        </w:rPr>
        <w:t>The most valuable lesson from this module is that the size of a change matters just as much as its direction.</w:t>
      </w:r>
    </w:p>
    <w:p w14:paraId="79847043" w14:textId="77777777" w:rsidR="00EB71B5" w:rsidRPr="00EB71B5" w:rsidRDefault="00EB71B5" w:rsidP="00EB71B5">
      <w:pPr>
        <w:rPr>
          <w:sz w:val="16"/>
          <w:szCs w:val="16"/>
        </w:rPr>
      </w:pPr>
      <w:r w:rsidRPr="00EB71B5">
        <w:rPr>
          <w:sz w:val="16"/>
          <w:szCs w:val="16"/>
        </w:rPr>
        <w:t>Compare these three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8"/>
        <w:gridCol w:w="1976"/>
        <w:gridCol w:w="2804"/>
      </w:tblGrid>
      <w:tr w:rsidR="00EB71B5" w:rsidRPr="00EB71B5" w14:paraId="35125892" w14:textId="77777777" w:rsidTr="00EB71B5">
        <w:trPr>
          <w:tblCellSpacing w:w="15" w:type="dxa"/>
        </w:trPr>
        <w:tc>
          <w:tcPr>
            <w:tcW w:w="0" w:type="auto"/>
            <w:vAlign w:val="center"/>
            <w:hideMark/>
          </w:tcPr>
          <w:p w14:paraId="68D3AFF0" w14:textId="77777777" w:rsidR="00EB71B5" w:rsidRPr="00EB71B5" w:rsidRDefault="00EB71B5" w:rsidP="00EB71B5">
            <w:pPr>
              <w:rPr>
                <w:b/>
                <w:bCs/>
                <w:sz w:val="16"/>
                <w:szCs w:val="16"/>
              </w:rPr>
            </w:pPr>
            <w:r w:rsidRPr="00EB71B5">
              <w:rPr>
                <w:b/>
                <w:bCs/>
                <w:sz w:val="16"/>
                <w:szCs w:val="16"/>
              </w:rPr>
              <w:t>Relationship</w:t>
            </w:r>
          </w:p>
        </w:tc>
        <w:tc>
          <w:tcPr>
            <w:tcW w:w="0" w:type="auto"/>
            <w:vAlign w:val="center"/>
            <w:hideMark/>
          </w:tcPr>
          <w:p w14:paraId="1C117A82" w14:textId="77777777" w:rsidR="00EB71B5" w:rsidRPr="00EB71B5" w:rsidRDefault="00EB71B5" w:rsidP="00EB71B5">
            <w:pPr>
              <w:rPr>
                <w:b/>
                <w:bCs/>
                <w:sz w:val="16"/>
                <w:szCs w:val="16"/>
              </w:rPr>
            </w:pPr>
            <w:r w:rsidRPr="00EB71B5">
              <w:rPr>
                <w:b/>
                <w:bCs/>
                <w:sz w:val="16"/>
                <w:szCs w:val="16"/>
              </w:rPr>
              <w:t>If \(x\) doubles</w:t>
            </w:r>
          </w:p>
        </w:tc>
        <w:tc>
          <w:tcPr>
            <w:tcW w:w="0" w:type="auto"/>
            <w:vAlign w:val="center"/>
            <w:hideMark/>
          </w:tcPr>
          <w:p w14:paraId="65958B6A" w14:textId="77777777" w:rsidR="00EB71B5" w:rsidRPr="00EB71B5" w:rsidRDefault="00EB71B5" w:rsidP="00EB71B5">
            <w:pPr>
              <w:rPr>
                <w:b/>
                <w:bCs/>
                <w:sz w:val="16"/>
                <w:szCs w:val="16"/>
              </w:rPr>
            </w:pPr>
            <w:r w:rsidRPr="00EB71B5">
              <w:rPr>
                <w:b/>
                <w:bCs/>
                <w:sz w:val="16"/>
                <w:szCs w:val="16"/>
              </w:rPr>
              <w:t>If \(x\) increases by 50%</w:t>
            </w:r>
          </w:p>
        </w:tc>
      </w:tr>
      <w:tr w:rsidR="00EB71B5" w:rsidRPr="00EB71B5" w14:paraId="52BFAB6A" w14:textId="77777777" w:rsidTr="00EB71B5">
        <w:trPr>
          <w:tblCellSpacing w:w="15" w:type="dxa"/>
        </w:trPr>
        <w:tc>
          <w:tcPr>
            <w:tcW w:w="0" w:type="auto"/>
            <w:vAlign w:val="center"/>
            <w:hideMark/>
          </w:tcPr>
          <w:p w14:paraId="1BDCA492" w14:textId="77777777" w:rsidR="00EB71B5" w:rsidRPr="00EB71B5" w:rsidRDefault="00EB71B5" w:rsidP="00EB71B5">
            <w:pPr>
              <w:rPr>
                <w:sz w:val="16"/>
                <w:szCs w:val="16"/>
              </w:rPr>
            </w:pPr>
            <w:proofErr w:type="gramStart"/>
            <w:r w:rsidRPr="00EB71B5">
              <w:rPr>
                <w:sz w:val="16"/>
                <w:szCs w:val="16"/>
              </w:rPr>
              <w:t>\(</w:t>
            </w:r>
            <w:proofErr w:type="gramEnd"/>
            <w:r w:rsidRPr="00EB71B5">
              <w:rPr>
                <w:sz w:val="16"/>
                <w:szCs w:val="16"/>
              </w:rPr>
              <w:t>y\</w:t>
            </w:r>
            <w:proofErr w:type="spellStart"/>
            <w:r w:rsidRPr="00EB71B5">
              <w:rPr>
                <w:sz w:val="16"/>
                <w:szCs w:val="16"/>
              </w:rPr>
              <w:t>propto</w:t>
            </w:r>
            <w:proofErr w:type="spellEnd"/>
            <w:r w:rsidRPr="00EB71B5">
              <w:rPr>
                <w:sz w:val="16"/>
                <w:szCs w:val="16"/>
              </w:rPr>
              <w:t xml:space="preserve"> x\)</w:t>
            </w:r>
          </w:p>
        </w:tc>
        <w:tc>
          <w:tcPr>
            <w:tcW w:w="0" w:type="auto"/>
            <w:vAlign w:val="center"/>
            <w:hideMark/>
          </w:tcPr>
          <w:p w14:paraId="7AA22C1C" w14:textId="77777777" w:rsidR="00EB71B5" w:rsidRPr="00EB71B5" w:rsidRDefault="00EB71B5" w:rsidP="00EB71B5">
            <w:pPr>
              <w:rPr>
                <w:sz w:val="16"/>
                <w:szCs w:val="16"/>
              </w:rPr>
            </w:pPr>
            <w:r w:rsidRPr="00EB71B5">
              <w:rPr>
                <w:sz w:val="16"/>
                <w:szCs w:val="16"/>
              </w:rPr>
              <w:t>\(y\) doubles</w:t>
            </w:r>
          </w:p>
        </w:tc>
        <w:tc>
          <w:tcPr>
            <w:tcW w:w="0" w:type="auto"/>
            <w:vAlign w:val="center"/>
            <w:hideMark/>
          </w:tcPr>
          <w:p w14:paraId="3A831B6B" w14:textId="77777777" w:rsidR="00EB71B5" w:rsidRPr="00EB71B5" w:rsidRDefault="00EB71B5" w:rsidP="00EB71B5">
            <w:pPr>
              <w:rPr>
                <w:sz w:val="16"/>
                <w:szCs w:val="16"/>
              </w:rPr>
            </w:pPr>
            <w:r w:rsidRPr="00EB71B5">
              <w:rPr>
                <w:sz w:val="16"/>
                <w:szCs w:val="16"/>
              </w:rPr>
              <w:t>\(y\) increases by 50%</w:t>
            </w:r>
          </w:p>
        </w:tc>
      </w:tr>
      <w:tr w:rsidR="00EB71B5" w:rsidRPr="00EB71B5" w14:paraId="444DF34A" w14:textId="77777777" w:rsidTr="00EB71B5">
        <w:trPr>
          <w:tblCellSpacing w:w="15" w:type="dxa"/>
        </w:trPr>
        <w:tc>
          <w:tcPr>
            <w:tcW w:w="0" w:type="auto"/>
            <w:vAlign w:val="center"/>
            <w:hideMark/>
          </w:tcPr>
          <w:p w14:paraId="1E1FEFA8" w14:textId="77777777" w:rsidR="00EB71B5" w:rsidRPr="00EB71B5" w:rsidRDefault="00EB71B5" w:rsidP="00EB71B5">
            <w:pPr>
              <w:rPr>
                <w:sz w:val="16"/>
                <w:szCs w:val="16"/>
              </w:rPr>
            </w:pPr>
            <w:proofErr w:type="gramStart"/>
            <w:r w:rsidRPr="00EB71B5">
              <w:rPr>
                <w:sz w:val="16"/>
                <w:szCs w:val="16"/>
              </w:rPr>
              <w:t>\(</w:t>
            </w:r>
            <w:proofErr w:type="gramEnd"/>
            <w:r w:rsidRPr="00EB71B5">
              <w:rPr>
                <w:sz w:val="16"/>
                <w:szCs w:val="16"/>
              </w:rPr>
              <w:t>y\</w:t>
            </w:r>
            <w:proofErr w:type="spellStart"/>
            <w:r w:rsidRPr="00EB71B5">
              <w:rPr>
                <w:sz w:val="16"/>
                <w:szCs w:val="16"/>
              </w:rPr>
              <w:t>propto</w:t>
            </w:r>
            <w:proofErr w:type="spellEnd"/>
            <w:r w:rsidRPr="00EB71B5">
              <w:rPr>
                <w:sz w:val="16"/>
                <w:szCs w:val="16"/>
              </w:rPr>
              <w:t xml:space="preserve"> 1/x\)</w:t>
            </w:r>
          </w:p>
        </w:tc>
        <w:tc>
          <w:tcPr>
            <w:tcW w:w="0" w:type="auto"/>
            <w:vAlign w:val="center"/>
            <w:hideMark/>
          </w:tcPr>
          <w:p w14:paraId="4A39B3F5" w14:textId="77777777" w:rsidR="00EB71B5" w:rsidRPr="00EB71B5" w:rsidRDefault="00EB71B5" w:rsidP="00EB71B5">
            <w:pPr>
              <w:rPr>
                <w:sz w:val="16"/>
                <w:szCs w:val="16"/>
              </w:rPr>
            </w:pPr>
            <w:r w:rsidRPr="00EB71B5">
              <w:rPr>
                <w:sz w:val="16"/>
                <w:szCs w:val="16"/>
              </w:rPr>
              <w:t>\(y\) halves</w:t>
            </w:r>
          </w:p>
        </w:tc>
        <w:tc>
          <w:tcPr>
            <w:tcW w:w="0" w:type="auto"/>
            <w:vAlign w:val="center"/>
            <w:hideMark/>
          </w:tcPr>
          <w:p w14:paraId="22B99320" w14:textId="77777777" w:rsidR="00EB71B5" w:rsidRPr="00EB71B5" w:rsidRDefault="00EB71B5" w:rsidP="00EB71B5">
            <w:pPr>
              <w:rPr>
                <w:sz w:val="16"/>
                <w:szCs w:val="16"/>
              </w:rPr>
            </w:pPr>
            <w:r w:rsidRPr="00EB71B5">
              <w:rPr>
                <w:sz w:val="16"/>
                <w:szCs w:val="16"/>
              </w:rPr>
              <w:t xml:space="preserve">\(y\) becomes </w:t>
            </w:r>
            <w:proofErr w:type="gramStart"/>
            <w:r w:rsidRPr="00EB71B5">
              <w:rPr>
                <w:sz w:val="16"/>
                <w:szCs w:val="16"/>
              </w:rPr>
              <w:t>\(</w:t>
            </w:r>
            <w:proofErr w:type="gramEnd"/>
            <w:r w:rsidRPr="00EB71B5">
              <w:rPr>
                <w:sz w:val="16"/>
                <w:szCs w:val="16"/>
              </w:rPr>
              <w:t>2/3\) of its original value</w:t>
            </w:r>
          </w:p>
        </w:tc>
      </w:tr>
      <w:tr w:rsidR="00EB71B5" w:rsidRPr="00EB71B5" w14:paraId="0A5890D1" w14:textId="77777777" w:rsidTr="00EB71B5">
        <w:trPr>
          <w:tblCellSpacing w:w="15" w:type="dxa"/>
        </w:trPr>
        <w:tc>
          <w:tcPr>
            <w:tcW w:w="0" w:type="auto"/>
            <w:vAlign w:val="center"/>
            <w:hideMark/>
          </w:tcPr>
          <w:p w14:paraId="7D7B2E5A" w14:textId="77777777" w:rsidR="00EB71B5" w:rsidRPr="00EB71B5" w:rsidRDefault="00EB71B5" w:rsidP="00EB71B5">
            <w:pPr>
              <w:rPr>
                <w:sz w:val="16"/>
                <w:szCs w:val="16"/>
              </w:rPr>
            </w:pPr>
            <w:proofErr w:type="gramStart"/>
            <w:r w:rsidRPr="00EB71B5">
              <w:rPr>
                <w:sz w:val="16"/>
                <w:szCs w:val="16"/>
              </w:rPr>
              <w:t>\(</w:t>
            </w:r>
            <w:proofErr w:type="gramEnd"/>
            <w:r w:rsidRPr="00EB71B5">
              <w:rPr>
                <w:sz w:val="16"/>
                <w:szCs w:val="16"/>
              </w:rPr>
              <w:t>y\</w:t>
            </w:r>
            <w:proofErr w:type="spellStart"/>
            <w:r w:rsidRPr="00EB71B5">
              <w:rPr>
                <w:sz w:val="16"/>
                <w:szCs w:val="16"/>
              </w:rPr>
              <w:t>propto</w:t>
            </w:r>
            <w:proofErr w:type="spellEnd"/>
            <w:r w:rsidRPr="00EB71B5">
              <w:rPr>
                <w:sz w:val="16"/>
                <w:szCs w:val="16"/>
              </w:rPr>
              <w:t xml:space="preserve"> x^2\)</w:t>
            </w:r>
          </w:p>
        </w:tc>
        <w:tc>
          <w:tcPr>
            <w:tcW w:w="0" w:type="auto"/>
            <w:vAlign w:val="center"/>
            <w:hideMark/>
          </w:tcPr>
          <w:p w14:paraId="79AE360B" w14:textId="77777777" w:rsidR="00EB71B5" w:rsidRPr="00EB71B5" w:rsidRDefault="00EB71B5" w:rsidP="00EB71B5">
            <w:pPr>
              <w:rPr>
                <w:sz w:val="16"/>
                <w:szCs w:val="16"/>
              </w:rPr>
            </w:pPr>
            <w:r w:rsidRPr="00EB71B5">
              <w:rPr>
                <w:sz w:val="16"/>
                <w:szCs w:val="16"/>
              </w:rPr>
              <w:t>\(y\) becomes 4 times larger</w:t>
            </w:r>
          </w:p>
        </w:tc>
        <w:tc>
          <w:tcPr>
            <w:tcW w:w="0" w:type="auto"/>
            <w:vAlign w:val="center"/>
            <w:hideMark/>
          </w:tcPr>
          <w:p w14:paraId="2B5C2DDF" w14:textId="77777777" w:rsidR="00EB71B5" w:rsidRPr="00EB71B5" w:rsidRDefault="00EB71B5" w:rsidP="00EB71B5">
            <w:pPr>
              <w:rPr>
                <w:sz w:val="16"/>
                <w:szCs w:val="16"/>
              </w:rPr>
            </w:pPr>
            <w:r w:rsidRPr="00EB71B5">
              <w:rPr>
                <w:sz w:val="16"/>
                <w:szCs w:val="16"/>
              </w:rPr>
              <w:t>\(y\) becomes 2.25 times larger</w:t>
            </w:r>
          </w:p>
        </w:tc>
      </w:tr>
    </w:tbl>
    <w:p w14:paraId="02B85C60" w14:textId="77777777" w:rsidR="00EB71B5" w:rsidRPr="00EB71B5" w:rsidRDefault="00EB71B5" w:rsidP="00EB71B5">
      <w:pPr>
        <w:rPr>
          <w:sz w:val="16"/>
          <w:szCs w:val="16"/>
        </w:rPr>
      </w:pPr>
      <w:r w:rsidRPr="00EB71B5">
        <w:rPr>
          <w:sz w:val="16"/>
          <w:szCs w:val="16"/>
        </w:rPr>
        <w:t>This distinction becomes essential in later modules. For example, ultrasound intensity is proportional to amplitude squared, while frequency and period are inversely related.</w:t>
      </w:r>
    </w:p>
    <w:p w14:paraId="75BC760F" w14:textId="77777777" w:rsidR="00EB71B5" w:rsidRPr="00EB71B5" w:rsidRDefault="00EB71B5" w:rsidP="00EB71B5">
      <w:pPr>
        <w:rPr>
          <w:b/>
          <w:bCs/>
          <w:sz w:val="16"/>
          <w:szCs w:val="16"/>
        </w:rPr>
      </w:pPr>
      <w:r w:rsidRPr="00EB71B5">
        <w:rPr>
          <w:b/>
          <w:bCs/>
          <w:sz w:val="16"/>
          <w:szCs w:val="16"/>
        </w:rPr>
        <w:t>A reliable four-step exam method</w:t>
      </w:r>
    </w:p>
    <w:p w14:paraId="5A0A1D94" w14:textId="77777777" w:rsidR="00EB71B5" w:rsidRPr="00EB71B5" w:rsidRDefault="00EB71B5" w:rsidP="00EB71B5">
      <w:pPr>
        <w:rPr>
          <w:b/>
          <w:bCs/>
          <w:sz w:val="16"/>
          <w:szCs w:val="16"/>
        </w:rPr>
      </w:pPr>
      <w:r w:rsidRPr="00EB71B5">
        <w:rPr>
          <w:b/>
          <w:bCs/>
          <w:sz w:val="16"/>
          <w:szCs w:val="16"/>
        </w:rPr>
        <w:t>1</w:t>
      </w:r>
    </w:p>
    <w:p w14:paraId="511D988C" w14:textId="77777777" w:rsidR="00EB71B5" w:rsidRPr="00EB71B5" w:rsidRDefault="00EB71B5" w:rsidP="00EB71B5">
      <w:pPr>
        <w:rPr>
          <w:sz w:val="16"/>
          <w:szCs w:val="16"/>
        </w:rPr>
      </w:pPr>
      <w:r w:rsidRPr="00EB71B5">
        <w:rPr>
          <w:sz w:val="16"/>
          <w:szCs w:val="16"/>
        </w:rPr>
        <w:t>Identify the equation</w:t>
      </w:r>
    </w:p>
    <w:p w14:paraId="77720E45" w14:textId="77777777" w:rsidR="00EB71B5" w:rsidRPr="00EB71B5" w:rsidRDefault="00EB71B5" w:rsidP="00EB71B5">
      <w:pPr>
        <w:rPr>
          <w:sz w:val="16"/>
          <w:szCs w:val="16"/>
        </w:rPr>
      </w:pPr>
      <w:r w:rsidRPr="00EB71B5">
        <w:rPr>
          <w:sz w:val="16"/>
          <w:szCs w:val="16"/>
        </w:rPr>
        <w:t>Determine which formula or proportional relationship connects the quantities.</w:t>
      </w:r>
    </w:p>
    <w:p w14:paraId="6D9A5DFB" w14:textId="77777777" w:rsidR="00EB71B5" w:rsidRPr="00EB71B5" w:rsidRDefault="00EB71B5" w:rsidP="00EB71B5">
      <w:pPr>
        <w:rPr>
          <w:b/>
          <w:bCs/>
          <w:sz w:val="16"/>
          <w:szCs w:val="16"/>
        </w:rPr>
      </w:pPr>
      <w:r w:rsidRPr="00EB71B5">
        <w:rPr>
          <w:b/>
          <w:bCs/>
          <w:sz w:val="16"/>
          <w:szCs w:val="16"/>
        </w:rPr>
        <w:lastRenderedPageBreak/>
        <w:t>2</w:t>
      </w:r>
    </w:p>
    <w:p w14:paraId="56145C32" w14:textId="77777777" w:rsidR="00EB71B5" w:rsidRPr="00EB71B5" w:rsidRDefault="00EB71B5" w:rsidP="00EB71B5">
      <w:pPr>
        <w:rPr>
          <w:sz w:val="16"/>
          <w:szCs w:val="16"/>
        </w:rPr>
      </w:pPr>
      <w:r w:rsidRPr="00EB71B5">
        <w:rPr>
          <w:sz w:val="16"/>
          <w:szCs w:val="16"/>
        </w:rPr>
        <w:t>Identify what is held constant</w:t>
      </w:r>
    </w:p>
    <w:p w14:paraId="6621C74C" w14:textId="77777777" w:rsidR="00EB71B5" w:rsidRPr="00EB71B5" w:rsidRDefault="00EB71B5" w:rsidP="00EB71B5">
      <w:pPr>
        <w:rPr>
          <w:sz w:val="16"/>
          <w:szCs w:val="16"/>
        </w:rPr>
      </w:pPr>
      <w:r w:rsidRPr="00EB71B5">
        <w:rPr>
          <w:sz w:val="16"/>
          <w:szCs w:val="16"/>
        </w:rPr>
        <w:t>Ask whether the medium, propagation speed, or another relevant variable is unchanged.</w:t>
      </w:r>
    </w:p>
    <w:p w14:paraId="38E7A658" w14:textId="77777777" w:rsidR="00EB71B5" w:rsidRPr="00EB71B5" w:rsidRDefault="00EB71B5" w:rsidP="00EB71B5">
      <w:pPr>
        <w:rPr>
          <w:b/>
          <w:bCs/>
          <w:sz w:val="16"/>
          <w:szCs w:val="16"/>
        </w:rPr>
      </w:pPr>
      <w:r w:rsidRPr="00EB71B5">
        <w:rPr>
          <w:b/>
          <w:bCs/>
          <w:sz w:val="16"/>
          <w:szCs w:val="16"/>
        </w:rPr>
        <w:t>3</w:t>
      </w:r>
    </w:p>
    <w:p w14:paraId="29E561DA" w14:textId="77777777" w:rsidR="00EB71B5" w:rsidRPr="00EB71B5" w:rsidRDefault="00EB71B5" w:rsidP="00EB71B5">
      <w:pPr>
        <w:rPr>
          <w:sz w:val="16"/>
          <w:szCs w:val="16"/>
        </w:rPr>
      </w:pPr>
      <w:r w:rsidRPr="00EB71B5">
        <w:rPr>
          <w:sz w:val="16"/>
          <w:szCs w:val="16"/>
        </w:rPr>
        <w:t>Predict before reading the options</w:t>
      </w:r>
    </w:p>
    <w:p w14:paraId="5FE7A08A" w14:textId="77777777" w:rsidR="00EB71B5" w:rsidRPr="00EB71B5" w:rsidRDefault="00EB71B5" w:rsidP="00EB71B5">
      <w:pPr>
        <w:rPr>
          <w:sz w:val="16"/>
          <w:szCs w:val="16"/>
        </w:rPr>
      </w:pPr>
      <w:r w:rsidRPr="00EB71B5">
        <w:rPr>
          <w:sz w:val="16"/>
          <w:szCs w:val="16"/>
        </w:rPr>
        <w:t>Decide whether the result should increase, decrease, remain constant, or change by a particular factor.</w:t>
      </w:r>
    </w:p>
    <w:p w14:paraId="5406BEC0" w14:textId="77777777" w:rsidR="00EB71B5" w:rsidRPr="00EB71B5" w:rsidRDefault="00EB71B5" w:rsidP="00EB71B5">
      <w:pPr>
        <w:rPr>
          <w:b/>
          <w:bCs/>
          <w:sz w:val="16"/>
          <w:szCs w:val="16"/>
        </w:rPr>
      </w:pPr>
      <w:r w:rsidRPr="00EB71B5">
        <w:rPr>
          <w:b/>
          <w:bCs/>
          <w:sz w:val="16"/>
          <w:szCs w:val="16"/>
        </w:rPr>
        <w:t>4</w:t>
      </w:r>
    </w:p>
    <w:p w14:paraId="21D0A5D1" w14:textId="77777777" w:rsidR="00EB71B5" w:rsidRPr="00EB71B5" w:rsidRDefault="00EB71B5" w:rsidP="00EB71B5">
      <w:pPr>
        <w:rPr>
          <w:sz w:val="16"/>
          <w:szCs w:val="16"/>
        </w:rPr>
      </w:pPr>
      <w:r w:rsidRPr="00EB71B5">
        <w:rPr>
          <w:sz w:val="16"/>
          <w:szCs w:val="16"/>
        </w:rPr>
        <w:t>Check units and distractors</w:t>
      </w:r>
    </w:p>
    <w:p w14:paraId="5C760323" w14:textId="77777777" w:rsidR="00EB71B5" w:rsidRPr="00EB71B5" w:rsidRDefault="00EB71B5" w:rsidP="00EB71B5">
      <w:pPr>
        <w:rPr>
          <w:sz w:val="16"/>
          <w:szCs w:val="16"/>
        </w:rPr>
      </w:pPr>
      <w:r w:rsidRPr="00EB71B5">
        <w:rPr>
          <w:sz w:val="16"/>
          <w:szCs w:val="16"/>
        </w:rPr>
        <w:t>Eliminate answers with the wrong direction, incorrect scaling factor, or incompatible units.</w:t>
      </w:r>
    </w:p>
    <w:p w14:paraId="3663491B" w14:textId="77777777" w:rsidR="00EB71B5" w:rsidRPr="00EB71B5" w:rsidRDefault="00EB71B5" w:rsidP="00EB71B5">
      <w:pPr>
        <w:rPr>
          <w:b/>
          <w:bCs/>
          <w:sz w:val="16"/>
          <w:szCs w:val="16"/>
        </w:rPr>
      </w:pPr>
      <w:r w:rsidRPr="00EB71B5">
        <w:rPr>
          <w:b/>
          <w:bCs/>
          <w:sz w:val="16"/>
          <w:szCs w:val="16"/>
        </w:rPr>
        <w:t>Part D — Cross-topic connections</w:t>
      </w:r>
    </w:p>
    <w:p w14:paraId="19F86029" w14:textId="77777777" w:rsidR="00EB71B5" w:rsidRPr="00EB71B5" w:rsidRDefault="00EB71B5" w:rsidP="00EB71B5">
      <w:pPr>
        <w:rPr>
          <w:sz w:val="16"/>
          <w:szCs w:val="16"/>
        </w:rPr>
      </w:pPr>
      <w:r w:rsidRPr="00EB71B5">
        <w:rPr>
          <w:sz w:val="16"/>
          <w:szCs w:val="16"/>
        </w:rPr>
        <w:t>These foundational skills will reappear in later modules.</w:t>
      </w:r>
    </w:p>
    <w:p w14:paraId="688DC614" w14:textId="77777777" w:rsidR="00EB71B5" w:rsidRPr="00EB71B5" w:rsidRDefault="00EB71B5" w:rsidP="00EB71B5">
      <w:pPr>
        <w:rPr>
          <w:b/>
          <w:bCs/>
          <w:sz w:val="16"/>
          <w:szCs w:val="16"/>
        </w:rPr>
      </w:pPr>
      <w:r w:rsidRPr="00EB71B5">
        <w:rPr>
          <w:b/>
          <w:bCs/>
          <w:sz w:val="16"/>
          <w:szCs w:val="16"/>
        </w:rPr>
        <w:t>Connection 1: The Basics → Describing Sound</w:t>
      </w:r>
    </w:p>
    <w:p w14:paraId="21F4EE85" w14:textId="77777777" w:rsidR="00EB71B5" w:rsidRPr="00EB71B5" w:rsidRDefault="00EB71B5" w:rsidP="00EB71B5">
      <w:pPr>
        <w:rPr>
          <w:sz w:val="16"/>
          <w:szCs w:val="16"/>
        </w:rPr>
      </w:pPr>
      <w:r w:rsidRPr="00EB71B5">
        <w:rPr>
          <w:sz w:val="16"/>
          <w:szCs w:val="16"/>
        </w:rPr>
        <w:t>Foundational relationship</w:t>
      </w:r>
    </w:p>
    <w:p w14:paraId="4C6F2474" w14:textId="77777777" w:rsidR="00EB71B5" w:rsidRPr="00EB71B5" w:rsidRDefault="00EB71B5" w:rsidP="00EB71B5">
      <w:pPr>
        <w:rPr>
          <w:sz w:val="16"/>
          <w:szCs w:val="16"/>
        </w:rPr>
      </w:pPr>
      <w:proofErr w:type="gramStart"/>
      <w:r w:rsidRPr="00EB71B5">
        <w:rPr>
          <w:sz w:val="16"/>
          <w:szCs w:val="16"/>
        </w:rPr>
        <w:t>\[</w:t>
      </w:r>
      <w:proofErr w:type="gramEnd"/>
      <w:r w:rsidRPr="00EB71B5">
        <w:rPr>
          <w:sz w:val="16"/>
          <w:szCs w:val="16"/>
        </w:rPr>
        <w:t xml:space="preserve"> f=\frac{1}{T} \]</w:t>
      </w:r>
    </w:p>
    <w:p w14:paraId="5ED6628F" w14:textId="77777777" w:rsidR="00EB71B5" w:rsidRPr="00EB71B5" w:rsidRDefault="00EB71B5" w:rsidP="00EB71B5">
      <w:pPr>
        <w:rPr>
          <w:sz w:val="16"/>
          <w:szCs w:val="16"/>
        </w:rPr>
      </w:pPr>
      <w:r w:rsidRPr="00EB71B5">
        <w:rPr>
          <w:sz w:val="16"/>
          <w:szCs w:val="16"/>
        </w:rPr>
        <w:t>If frequency doubles, period halves. This relationship is used when comparing transducers and interpreting wave parameters.</w:t>
      </w:r>
    </w:p>
    <w:p w14:paraId="619001C8" w14:textId="77777777" w:rsidR="00EB71B5" w:rsidRPr="00EB71B5" w:rsidRDefault="00EB71B5" w:rsidP="00EB71B5">
      <w:pPr>
        <w:rPr>
          <w:b/>
          <w:bCs/>
          <w:sz w:val="16"/>
          <w:szCs w:val="16"/>
        </w:rPr>
      </w:pPr>
      <w:r w:rsidRPr="00EB71B5">
        <w:rPr>
          <w:b/>
          <w:bCs/>
          <w:sz w:val="16"/>
          <w:szCs w:val="16"/>
        </w:rPr>
        <w:t>Connection 2: The Basics → Describing Pulsed Waves</w:t>
      </w:r>
    </w:p>
    <w:p w14:paraId="6CA13CD5" w14:textId="77777777" w:rsidR="00EB71B5" w:rsidRPr="00EB71B5" w:rsidRDefault="00EB71B5" w:rsidP="00EB71B5">
      <w:pPr>
        <w:rPr>
          <w:sz w:val="16"/>
          <w:szCs w:val="16"/>
        </w:rPr>
      </w:pPr>
      <w:r w:rsidRPr="00EB71B5">
        <w:rPr>
          <w:sz w:val="16"/>
          <w:szCs w:val="16"/>
        </w:rPr>
        <w:t>Reciprocal relationship</w:t>
      </w:r>
    </w:p>
    <w:p w14:paraId="00A795CB" w14:textId="77777777" w:rsidR="00EB71B5" w:rsidRPr="00EB71B5" w:rsidRDefault="00EB71B5" w:rsidP="00EB71B5">
      <w:pPr>
        <w:rPr>
          <w:sz w:val="16"/>
          <w:szCs w:val="16"/>
        </w:rPr>
      </w:pPr>
      <w:proofErr w:type="gramStart"/>
      <w:r w:rsidRPr="00EB71B5">
        <w:rPr>
          <w:sz w:val="16"/>
          <w:szCs w:val="16"/>
        </w:rPr>
        <w:t>\[</w:t>
      </w:r>
      <w:proofErr w:type="gramEnd"/>
      <w:r w:rsidRPr="00EB71B5">
        <w:rPr>
          <w:sz w:val="16"/>
          <w:szCs w:val="16"/>
        </w:rPr>
        <w:t xml:space="preserve"> PRF=\frac{1}{PRP} \]</w:t>
      </w:r>
    </w:p>
    <w:p w14:paraId="382A3B21" w14:textId="77777777" w:rsidR="00EB71B5" w:rsidRPr="00EB71B5" w:rsidRDefault="00EB71B5" w:rsidP="00EB71B5">
      <w:pPr>
        <w:rPr>
          <w:sz w:val="16"/>
          <w:szCs w:val="16"/>
        </w:rPr>
      </w:pPr>
      <w:r w:rsidRPr="00EB71B5">
        <w:rPr>
          <w:sz w:val="16"/>
          <w:szCs w:val="16"/>
        </w:rPr>
        <w:t>If PRF doubles, PRP halves. This will become important when studying depth, frame rate, and Doppler aliasing.</w:t>
      </w:r>
    </w:p>
    <w:p w14:paraId="472B252D" w14:textId="77777777" w:rsidR="00EB71B5" w:rsidRPr="00EB71B5" w:rsidRDefault="00EB71B5" w:rsidP="00EB71B5">
      <w:pPr>
        <w:rPr>
          <w:b/>
          <w:bCs/>
          <w:sz w:val="16"/>
          <w:szCs w:val="16"/>
        </w:rPr>
      </w:pPr>
      <w:r w:rsidRPr="00EB71B5">
        <w:rPr>
          <w:b/>
          <w:bCs/>
          <w:sz w:val="16"/>
          <w:szCs w:val="16"/>
        </w:rPr>
        <w:t>Connection 3: The Basics → Intensities</w:t>
      </w:r>
    </w:p>
    <w:p w14:paraId="5D3DF986" w14:textId="77777777" w:rsidR="00EB71B5" w:rsidRPr="00EB71B5" w:rsidRDefault="00EB71B5" w:rsidP="00EB71B5">
      <w:pPr>
        <w:rPr>
          <w:sz w:val="16"/>
          <w:szCs w:val="16"/>
        </w:rPr>
      </w:pPr>
      <w:r w:rsidRPr="00EB71B5">
        <w:rPr>
          <w:sz w:val="16"/>
          <w:szCs w:val="16"/>
        </w:rPr>
        <w:t>Square relationship</w:t>
      </w:r>
    </w:p>
    <w:p w14:paraId="2D9A8324" w14:textId="77777777" w:rsidR="00EB71B5" w:rsidRPr="00EB71B5" w:rsidRDefault="00EB71B5" w:rsidP="00EB71B5">
      <w:pPr>
        <w:rPr>
          <w:sz w:val="16"/>
          <w:szCs w:val="16"/>
        </w:rPr>
      </w:pPr>
      <w:proofErr w:type="gramStart"/>
      <w:r w:rsidRPr="00EB71B5">
        <w:rPr>
          <w:sz w:val="16"/>
          <w:szCs w:val="16"/>
        </w:rPr>
        <w:t>\[</w:t>
      </w:r>
      <w:proofErr w:type="gramEnd"/>
      <w:r w:rsidRPr="00EB71B5">
        <w:rPr>
          <w:sz w:val="16"/>
          <w:szCs w:val="16"/>
        </w:rPr>
        <w:t xml:space="preserve"> I\</w:t>
      </w:r>
      <w:proofErr w:type="spellStart"/>
      <w:r w:rsidRPr="00EB71B5">
        <w:rPr>
          <w:sz w:val="16"/>
          <w:szCs w:val="16"/>
        </w:rPr>
        <w:t>propto</w:t>
      </w:r>
      <w:proofErr w:type="spellEnd"/>
      <w:r w:rsidRPr="00EB71B5">
        <w:rPr>
          <w:sz w:val="16"/>
          <w:szCs w:val="16"/>
        </w:rPr>
        <w:t xml:space="preserve"> A^2 \]</w:t>
      </w:r>
    </w:p>
    <w:p w14:paraId="1BA5C06A" w14:textId="77777777" w:rsidR="00EB71B5" w:rsidRPr="00EB71B5" w:rsidRDefault="00EB71B5" w:rsidP="00EB71B5">
      <w:pPr>
        <w:rPr>
          <w:sz w:val="16"/>
          <w:szCs w:val="16"/>
        </w:rPr>
      </w:pPr>
      <w:r w:rsidRPr="00EB71B5">
        <w:rPr>
          <w:sz w:val="16"/>
          <w:szCs w:val="16"/>
        </w:rPr>
        <w:t>Doubling amplitude produces four times the intensity, assuming the relevant conditions remain constant. This is a common source of incorrect answers.</w:t>
      </w:r>
    </w:p>
    <w:p w14:paraId="40D36F29" w14:textId="77777777" w:rsidR="00EB71B5" w:rsidRPr="00EB71B5" w:rsidRDefault="00EB71B5" w:rsidP="00EB71B5">
      <w:pPr>
        <w:rPr>
          <w:b/>
          <w:bCs/>
          <w:sz w:val="16"/>
          <w:szCs w:val="16"/>
        </w:rPr>
      </w:pPr>
      <w:r w:rsidRPr="00EB71B5">
        <w:rPr>
          <w:b/>
          <w:bCs/>
          <w:sz w:val="16"/>
          <w:szCs w:val="16"/>
        </w:rPr>
        <w:t>Connection 4: The Basics → Doppler</w:t>
      </w:r>
    </w:p>
    <w:p w14:paraId="0A5C4AC5" w14:textId="77777777" w:rsidR="00EB71B5" w:rsidRPr="00EB71B5" w:rsidRDefault="00EB71B5" w:rsidP="00EB71B5">
      <w:pPr>
        <w:rPr>
          <w:sz w:val="16"/>
          <w:szCs w:val="16"/>
        </w:rPr>
      </w:pPr>
      <w:r w:rsidRPr="00EB71B5">
        <w:rPr>
          <w:sz w:val="16"/>
          <w:szCs w:val="16"/>
        </w:rPr>
        <w:t>Multiple-variable equation</w:t>
      </w:r>
    </w:p>
    <w:p w14:paraId="11AD1700" w14:textId="77777777" w:rsidR="00EB71B5" w:rsidRPr="00EB71B5" w:rsidRDefault="00EB71B5" w:rsidP="00EB71B5">
      <w:pPr>
        <w:rPr>
          <w:sz w:val="16"/>
          <w:szCs w:val="16"/>
        </w:rPr>
      </w:pPr>
      <w:r w:rsidRPr="00EB71B5">
        <w:rPr>
          <w:sz w:val="16"/>
          <w:szCs w:val="16"/>
        </w:rPr>
        <w:t>Doppler shift depends on transmitted frequency, blood velocity, propagation speed, and the cosine of the Doppler angle. Students must distinguish direct relationships from variables that have different effects.</w:t>
      </w:r>
    </w:p>
    <w:p w14:paraId="38580DA7" w14:textId="77777777" w:rsidR="00EB71B5" w:rsidRPr="00EB71B5" w:rsidRDefault="00EB71B5" w:rsidP="00EB71B5">
      <w:pPr>
        <w:rPr>
          <w:b/>
          <w:bCs/>
          <w:color w:val="FF0000"/>
          <w:sz w:val="16"/>
          <w:szCs w:val="16"/>
          <w:u w:val="single"/>
        </w:rPr>
      </w:pPr>
      <w:r w:rsidRPr="00EB71B5">
        <w:rPr>
          <w:b/>
          <w:bCs/>
          <w:color w:val="FF0000"/>
          <w:sz w:val="16"/>
          <w:szCs w:val="16"/>
          <w:u w:val="single"/>
        </w:rPr>
        <w:t>Part E — Module 1 mastery checklist</w:t>
      </w:r>
    </w:p>
    <w:p w14:paraId="2510916B" w14:textId="77777777" w:rsidR="00EB71B5" w:rsidRPr="00EB71B5" w:rsidRDefault="00EB71B5" w:rsidP="00EB71B5">
      <w:pPr>
        <w:rPr>
          <w:b/>
          <w:bCs/>
          <w:sz w:val="16"/>
          <w:szCs w:val="16"/>
        </w:rPr>
      </w:pPr>
      <w:r w:rsidRPr="00EB71B5">
        <w:rPr>
          <w:b/>
          <w:bCs/>
          <w:sz w:val="16"/>
          <w:szCs w:val="16"/>
        </w:rPr>
        <w:t>Readiness check</w:t>
      </w:r>
    </w:p>
    <w:p w14:paraId="07A76FDF" w14:textId="77777777" w:rsidR="00EB71B5" w:rsidRPr="00EB71B5" w:rsidRDefault="00EB71B5" w:rsidP="00EB71B5">
      <w:pPr>
        <w:rPr>
          <w:sz w:val="16"/>
          <w:szCs w:val="16"/>
        </w:rPr>
      </w:pPr>
      <w:r w:rsidRPr="00EB71B5">
        <w:rPr>
          <w:sz w:val="16"/>
          <w:szCs w:val="16"/>
        </w:rPr>
        <w:t>0 of 8</w:t>
      </w:r>
    </w:p>
    <w:p w14:paraId="3D7B61C1" w14:textId="77777777" w:rsidR="00EB71B5" w:rsidRPr="00EB71B5" w:rsidRDefault="00EB71B5" w:rsidP="00EB71B5">
      <w:pPr>
        <w:rPr>
          <w:sz w:val="16"/>
          <w:szCs w:val="16"/>
        </w:rPr>
      </w:pPr>
      <w:r w:rsidRPr="00EB71B5">
        <w:rPr>
          <w:sz w:val="16"/>
          <w:szCs w:val="16"/>
        </w:rPr>
        <w:t>I can distinguish direct proportionality from inverse proportionality.</w:t>
      </w:r>
    </w:p>
    <w:p w14:paraId="4161F53E" w14:textId="77777777" w:rsidR="00EB71B5" w:rsidRPr="00EB71B5" w:rsidRDefault="00EB71B5" w:rsidP="00EB71B5">
      <w:pPr>
        <w:rPr>
          <w:sz w:val="16"/>
          <w:szCs w:val="16"/>
        </w:rPr>
      </w:pPr>
      <w:r w:rsidRPr="00EB71B5">
        <w:rPr>
          <w:sz w:val="16"/>
          <w:szCs w:val="16"/>
        </w:rPr>
        <w:t>I can identify a square relationship and apply its exponent correctly.</w:t>
      </w:r>
    </w:p>
    <w:p w14:paraId="660A13FA" w14:textId="77777777" w:rsidR="00EB71B5" w:rsidRPr="00EB71B5" w:rsidRDefault="00EB71B5" w:rsidP="00EB71B5">
      <w:pPr>
        <w:rPr>
          <w:sz w:val="16"/>
          <w:szCs w:val="16"/>
        </w:rPr>
      </w:pPr>
      <w:r w:rsidRPr="00EB71B5">
        <w:rPr>
          <w:sz w:val="16"/>
          <w:szCs w:val="16"/>
        </w:rPr>
        <w:t>I can convert between meters, millimeters, micrometers, seconds, milliseconds, and microseconds.</w:t>
      </w:r>
    </w:p>
    <w:p w14:paraId="2BAD5076" w14:textId="77777777" w:rsidR="00EB71B5" w:rsidRPr="00EB71B5" w:rsidRDefault="00EB71B5" w:rsidP="00EB71B5">
      <w:pPr>
        <w:rPr>
          <w:sz w:val="16"/>
          <w:szCs w:val="16"/>
        </w:rPr>
      </w:pPr>
      <w:r w:rsidRPr="00EB71B5">
        <w:rPr>
          <w:sz w:val="16"/>
          <w:szCs w:val="16"/>
        </w:rPr>
        <w:t>I can convert MHz and kHz to Hz using powers of ten.</w:t>
      </w:r>
    </w:p>
    <w:p w14:paraId="32F49543" w14:textId="77777777" w:rsidR="00EB71B5" w:rsidRPr="00EB71B5" w:rsidRDefault="00EB71B5" w:rsidP="00EB71B5">
      <w:pPr>
        <w:rPr>
          <w:sz w:val="16"/>
          <w:szCs w:val="16"/>
        </w:rPr>
      </w:pPr>
      <w:r w:rsidRPr="00EB71B5">
        <w:rPr>
          <w:sz w:val="16"/>
          <w:szCs w:val="16"/>
        </w:rPr>
        <w:t>I can interpret a graph's axes, slope, intercept, and general trend.</w:t>
      </w:r>
    </w:p>
    <w:p w14:paraId="6C0EEF5F" w14:textId="77777777" w:rsidR="00EB71B5" w:rsidRPr="00EB71B5" w:rsidRDefault="00EB71B5" w:rsidP="00EB71B5">
      <w:pPr>
        <w:rPr>
          <w:sz w:val="16"/>
          <w:szCs w:val="16"/>
        </w:rPr>
      </w:pPr>
      <w:r w:rsidRPr="00EB71B5">
        <w:rPr>
          <w:sz w:val="16"/>
          <w:szCs w:val="16"/>
        </w:rPr>
        <w:t>I can distinguish a straight-line relationship from direct proportionality.</w:t>
      </w:r>
    </w:p>
    <w:p w14:paraId="14020D05" w14:textId="77777777" w:rsidR="00EB71B5" w:rsidRPr="00EB71B5" w:rsidRDefault="00EB71B5" w:rsidP="00EB71B5">
      <w:pPr>
        <w:rPr>
          <w:sz w:val="16"/>
          <w:szCs w:val="16"/>
        </w:rPr>
      </w:pPr>
      <w:r w:rsidRPr="00EB71B5">
        <w:rPr>
          <w:sz w:val="16"/>
          <w:szCs w:val="16"/>
        </w:rPr>
        <w:t>I can solve a proportionality question before looking at the answer choices.</w:t>
      </w:r>
    </w:p>
    <w:p w14:paraId="2DBA35E2" w14:textId="77777777" w:rsidR="00EB71B5" w:rsidRPr="00EB71B5" w:rsidRDefault="00EB71B5" w:rsidP="00EB71B5">
      <w:pPr>
        <w:rPr>
          <w:sz w:val="16"/>
          <w:szCs w:val="16"/>
        </w:rPr>
      </w:pPr>
      <w:r w:rsidRPr="00EB71B5">
        <w:rPr>
          <w:sz w:val="16"/>
          <w:szCs w:val="16"/>
        </w:rPr>
        <w:t>I can explain why frequency-period and PRF-PRP are reciprocal relationships.</w:t>
      </w:r>
    </w:p>
    <w:p w14:paraId="5BB1FA5D" w14:textId="77777777" w:rsidR="00EB71B5" w:rsidRPr="00EB71B5" w:rsidRDefault="00EB71B5" w:rsidP="00EB71B5">
      <w:pPr>
        <w:rPr>
          <w:sz w:val="16"/>
          <w:szCs w:val="16"/>
        </w:rPr>
      </w:pPr>
      <w:r w:rsidRPr="00EB71B5">
        <w:rPr>
          <w:sz w:val="16"/>
          <w:szCs w:val="16"/>
        </w:rPr>
        <w:t>Keep practicing</w:t>
      </w:r>
    </w:p>
    <w:p w14:paraId="55DEA4C4" w14:textId="77777777" w:rsidR="00EB71B5" w:rsidRPr="00EB71B5" w:rsidRDefault="00EB71B5" w:rsidP="00EB71B5">
      <w:pPr>
        <w:rPr>
          <w:sz w:val="16"/>
          <w:szCs w:val="16"/>
        </w:rPr>
      </w:pPr>
      <w:r w:rsidRPr="00EB71B5">
        <w:rPr>
          <w:sz w:val="16"/>
          <w:szCs w:val="16"/>
        </w:rPr>
        <w:lastRenderedPageBreak/>
        <w:t>Review any unchecked skill, especially if you missed a related question in the practice set.</w:t>
      </w:r>
    </w:p>
    <w:p w14:paraId="5963CB05" w14:textId="77777777" w:rsidR="00EB71B5" w:rsidRPr="00EB71B5" w:rsidRDefault="00EB71B5" w:rsidP="00EB71B5">
      <w:pPr>
        <w:rPr>
          <w:b/>
          <w:bCs/>
          <w:sz w:val="16"/>
          <w:szCs w:val="16"/>
        </w:rPr>
      </w:pPr>
      <w:r w:rsidRPr="00EB71B5">
        <w:rPr>
          <w:b/>
          <w:bCs/>
          <w:sz w:val="16"/>
          <w:szCs w:val="16"/>
        </w:rPr>
        <w:t>Module 1 complete</w:t>
      </w:r>
    </w:p>
    <w:p w14:paraId="4CCBB1AC" w14:textId="77777777" w:rsidR="000F5DB2" w:rsidRPr="00EB71B5" w:rsidRDefault="000F5DB2">
      <w:pPr>
        <w:rPr>
          <w:sz w:val="16"/>
          <w:szCs w:val="16"/>
        </w:rPr>
      </w:pPr>
    </w:p>
    <w:sectPr w:rsidR="000F5DB2" w:rsidRPr="00EB71B5" w:rsidSect="00EB71B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D42680"/>
    <w:multiLevelType w:val="multilevel"/>
    <w:tmpl w:val="86ACD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4818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1B5"/>
    <w:rsid w:val="00097B19"/>
    <w:rsid w:val="000C26B0"/>
    <w:rsid w:val="000F5DB2"/>
    <w:rsid w:val="003570C4"/>
    <w:rsid w:val="007340FA"/>
    <w:rsid w:val="00EB71B5"/>
    <w:rsid w:val="00F72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243A2"/>
  <w15:chartTrackingRefBased/>
  <w15:docId w15:val="{F519CF56-578D-4226-A9E4-C432BC998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1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1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1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1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1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1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1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1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1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1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1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1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1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1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1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1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1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1B5"/>
    <w:rPr>
      <w:rFonts w:eastAsiaTheme="majorEastAsia" w:cstheme="majorBidi"/>
      <w:color w:val="272727" w:themeColor="text1" w:themeTint="D8"/>
    </w:rPr>
  </w:style>
  <w:style w:type="paragraph" w:styleId="Title">
    <w:name w:val="Title"/>
    <w:basedOn w:val="Normal"/>
    <w:next w:val="Normal"/>
    <w:link w:val="TitleChar"/>
    <w:uiPriority w:val="10"/>
    <w:qFormat/>
    <w:rsid w:val="00EB7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1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1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1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1B5"/>
    <w:pPr>
      <w:spacing w:before="160"/>
      <w:jc w:val="center"/>
    </w:pPr>
    <w:rPr>
      <w:i/>
      <w:iCs/>
      <w:color w:val="404040" w:themeColor="text1" w:themeTint="BF"/>
    </w:rPr>
  </w:style>
  <w:style w:type="character" w:customStyle="1" w:styleId="QuoteChar">
    <w:name w:val="Quote Char"/>
    <w:basedOn w:val="DefaultParagraphFont"/>
    <w:link w:val="Quote"/>
    <w:uiPriority w:val="29"/>
    <w:rsid w:val="00EB71B5"/>
    <w:rPr>
      <w:i/>
      <w:iCs/>
      <w:color w:val="404040" w:themeColor="text1" w:themeTint="BF"/>
    </w:rPr>
  </w:style>
  <w:style w:type="paragraph" w:styleId="ListParagraph">
    <w:name w:val="List Paragraph"/>
    <w:basedOn w:val="Normal"/>
    <w:uiPriority w:val="34"/>
    <w:qFormat/>
    <w:rsid w:val="00EB71B5"/>
    <w:pPr>
      <w:ind w:left="720"/>
      <w:contextualSpacing/>
    </w:pPr>
  </w:style>
  <w:style w:type="character" w:styleId="IntenseEmphasis">
    <w:name w:val="Intense Emphasis"/>
    <w:basedOn w:val="DefaultParagraphFont"/>
    <w:uiPriority w:val="21"/>
    <w:qFormat/>
    <w:rsid w:val="00EB71B5"/>
    <w:rPr>
      <w:i/>
      <w:iCs/>
      <w:color w:val="0F4761" w:themeColor="accent1" w:themeShade="BF"/>
    </w:rPr>
  </w:style>
  <w:style w:type="paragraph" w:styleId="IntenseQuote">
    <w:name w:val="Intense Quote"/>
    <w:basedOn w:val="Normal"/>
    <w:next w:val="Normal"/>
    <w:link w:val="IntenseQuoteChar"/>
    <w:uiPriority w:val="30"/>
    <w:qFormat/>
    <w:rsid w:val="00EB7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1B5"/>
    <w:rPr>
      <w:i/>
      <w:iCs/>
      <w:color w:val="0F4761" w:themeColor="accent1" w:themeShade="BF"/>
    </w:rPr>
  </w:style>
  <w:style w:type="character" w:styleId="IntenseReference">
    <w:name w:val="Intense Reference"/>
    <w:basedOn w:val="DefaultParagraphFont"/>
    <w:uiPriority w:val="32"/>
    <w:qFormat/>
    <w:rsid w:val="00EB71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35476">
      <w:bodyDiv w:val="1"/>
      <w:marLeft w:val="0"/>
      <w:marRight w:val="0"/>
      <w:marTop w:val="0"/>
      <w:marBottom w:val="0"/>
      <w:divBdr>
        <w:top w:val="none" w:sz="0" w:space="0" w:color="auto"/>
        <w:left w:val="none" w:sz="0" w:space="0" w:color="auto"/>
        <w:bottom w:val="none" w:sz="0" w:space="0" w:color="auto"/>
        <w:right w:val="none" w:sz="0" w:space="0" w:color="auto"/>
      </w:divBdr>
      <w:divsChild>
        <w:div w:id="419912447">
          <w:marLeft w:val="0"/>
          <w:marRight w:val="0"/>
          <w:marTop w:val="0"/>
          <w:marBottom w:val="0"/>
          <w:divBdr>
            <w:top w:val="none" w:sz="0" w:space="0" w:color="auto"/>
            <w:left w:val="none" w:sz="0" w:space="0" w:color="auto"/>
            <w:bottom w:val="none" w:sz="0" w:space="0" w:color="auto"/>
            <w:right w:val="none" w:sz="0" w:space="0" w:color="auto"/>
          </w:divBdr>
          <w:divsChild>
            <w:div w:id="805510702">
              <w:marLeft w:val="0"/>
              <w:marRight w:val="0"/>
              <w:marTop w:val="0"/>
              <w:marBottom w:val="0"/>
              <w:divBdr>
                <w:top w:val="none" w:sz="0" w:space="0" w:color="auto"/>
                <w:left w:val="none" w:sz="0" w:space="0" w:color="auto"/>
                <w:bottom w:val="none" w:sz="0" w:space="0" w:color="auto"/>
                <w:right w:val="none" w:sz="0" w:space="0" w:color="auto"/>
              </w:divBdr>
              <w:divsChild>
                <w:div w:id="371459687">
                  <w:marLeft w:val="0"/>
                  <w:marRight w:val="0"/>
                  <w:marTop w:val="0"/>
                  <w:marBottom w:val="0"/>
                  <w:divBdr>
                    <w:top w:val="none" w:sz="0" w:space="0" w:color="auto"/>
                    <w:left w:val="none" w:sz="0" w:space="0" w:color="auto"/>
                    <w:bottom w:val="none" w:sz="0" w:space="0" w:color="auto"/>
                    <w:right w:val="none" w:sz="0" w:space="0" w:color="auto"/>
                  </w:divBdr>
                </w:div>
              </w:divsChild>
            </w:div>
            <w:div w:id="2137750122">
              <w:marLeft w:val="0"/>
              <w:marRight w:val="0"/>
              <w:marTop w:val="0"/>
              <w:marBottom w:val="0"/>
              <w:divBdr>
                <w:top w:val="none" w:sz="0" w:space="0" w:color="auto"/>
                <w:left w:val="none" w:sz="0" w:space="0" w:color="auto"/>
                <w:bottom w:val="none" w:sz="0" w:space="0" w:color="auto"/>
                <w:right w:val="none" w:sz="0" w:space="0" w:color="auto"/>
              </w:divBdr>
              <w:divsChild>
                <w:div w:id="782654256">
                  <w:marLeft w:val="0"/>
                  <w:marRight w:val="0"/>
                  <w:marTop w:val="0"/>
                  <w:marBottom w:val="0"/>
                  <w:divBdr>
                    <w:top w:val="none" w:sz="0" w:space="0" w:color="auto"/>
                    <w:left w:val="none" w:sz="0" w:space="0" w:color="auto"/>
                    <w:bottom w:val="none" w:sz="0" w:space="0" w:color="auto"/>
                    <w:right w:val="none" w:sz="0" w:space="0" w:color="auto"/>
                  </w:divBdr>
                  <w:divsChild>
                    <w:div w:id="1756317568">
                      <w:marLeft w:val="0"/>
                      <w:marRight w:val="0"/>
                      <w:marTop w:val="0"/>
                      <w:marBottom w:val="0"/>
                      <w:divBdr>
                        <w:top w:val="none" w:sz="0" w:space="0" w:color="auto"/>
                        <w:left w:val="none" w:sz="0" w:space="0" w:color="auto"/>
                        <w:bottom w:val="none" w:sz="0" w:space="0" w:color="auto"/>
                        <w:right w:val="none" w:sz="0" w:space="0" w:color="auto"/>
                      </w:divBdr>
                    </w:div>
                    <w:div w:id="675771622">
                      <w:marLeft w:val="0"/>
                      <w:marRight w:val="0"/>
                      <w:marTop w:val="0"/>
                      <w:marBottom w:val="0"/>
                      <w:divBdr>
                        <w:top w:val="none" w:sz="0" w:space="0" w:color="auto"/>
                        <w:left w:val="none" w:sz="0" w:space="0" w:color="auto"/>
                        <w:bottom w:val="none" w:sz="0" w:space="0" w:color="auto"/>
                        <w:right w:val="none" w:sz="0" w:space="0" w:color="auto"/>
                      </w:divBdr>
                    </w:div>
                    <w:div w:id="1488476523">
                      <w:marLeft w:val="0"/>
                      <w:marRight w:val="0"/>
                      <w:marTop w:val="0"/>
                      <w:marBottom w:val="0"/>
                      <w:divBdr>
                        <w:top w:val="none" w:sz="0" w:space="0" w:color="auto"/>
                        <w:left w:val="none" w:sz="0" w:space="0" w:color="auto"/>
                        <w:bottom w:val="none" w:sz="0" w:space="0" w:color="auto"/>
                        <w:right w:val="none" w:sz="0" w:space="0" w:color="auto"/>
                      </w:divBdr>
                    </w:div>
                    <w:div w:id="236937494">
                      <w:marLeft w:val="0"/>
                      <w:marRight w:val="0"/>
                      <w:marTop w:val="0"/>
                      <w:marBottom w:val="0"/>
                      <w:divBdr>
                        <w:top w:val="none" w:sz="0" w:space="0" w:color="auto"/>
                        <w:left w:val="none" w:sz="0" w:space="0" w:color="auto"/>
                        <w:bottom w:val="none" w:sz="0" w:space="0" w:color="auto"/>
                        <w:right w:val="none" w:sz="0" w:space="0" w:color="auto"/>
                      </w:divBdr>
                    </w:div>
                  </w:divsChild>
                </w:div>
                <w:div w:id="1874995082">
                  <w:marLeft w:val="0"/>
                  <w:marRight w:val="0"/>
                  <w:marTop w:val="0"/>
                  <w:marBottom w:val="0"/>
                  <w:divBdr>
                    <w:top w:val="none" w:sz="0" w:space="0" w:color="auto"/>
                    <w:left w:val="none" w:sz="0" w:space="0" w:color="auto"/>
                    <w:bottom w:val="none" w:sz="0" w:space="0" w:color="auto"/>
                    <w:right w:val="none" w:sz="0" w:space="0" w:color="auto"/>
                  </w:divBdr>
                </w:div>
              </w:divsChild>
            </w:div>
            <w:div w:id="16737150">
              <w:marLeft w:val="0"/>
              <w:marRight w:val="0"/>
              <w:marTop w:val="0"/>
              <w:marBottom w:val="0"/>
              <w:divBdr>
                <w:top w:val="none" w:sz="0" w:space="0" w:color="auto"/>
                <w:left w:val="none" w:sz="0" w:space="0" w:color="auto"/>
                <w:bottom w:val="none" w:sz="0" w:space="0" w:color="auto"/>
                <w:right w:val="none" w:sz="0" w:space="0" w:color="auto"/>
              </w:divBdr>
              <w:divsChild>
                <w:div w:id="1230648204">
                  <w:marLeft w:val="0"/>
                  <w:marRight w:val="0"/>
                  <w:marTop w:val="0"/>
                  <w:marBottom w:val="0"/>
                  <w:divBdr>
                    <w:top w:val="none" w:sz="0" w:space="0" w:color="auto"/>
                    <w:left w:val="none" w:sz="0" w:space="0" w:color="auto"/>
                    <w:bottom w:val="none" w:sz="0" w:space="0" w:color="auto"/>
                    <w:right w:val="none" w:sz="0" w:space="0" w:color="auto"/>
                  </w:divBdr>
                  <w:divsChild>
                    <w:div w:id="1710301109">
                      <w:marLeft w:val="0"/>
                      <w:marRight w:val="0"/>
                      <w:marTop w:val="0"/>
                      <w:marBottom w:val="0"/>
                      <w:divBdr>
                        <w:top w:val="none" w:sz="0" w:space="0" w:color="auto"/>
                        <w:left w:val="none" w:sz="0" w:space="0" w:color="auto"/>
                        <w:bottom w:val="none" w:sz="0" w:space="0" w:color="auto"/>
                        <w:right w:val="none" w:sz="0" w:space="0" w:color="auto"/>
                      </w:divBdr>
                    </w:div>
                    <w:div w:id="108403925">
                      <w:marLeft w:val="0"/>
                      <w:marRight w:val="0"/>
                      <w:marTop w:val="0"/>
                      <w:marBottom w:val="0"/>
                      <w:divBdr>
                        <w:top w:val="none" w:sz="0" w:space="0" w:color="auto"/>
                        <w:left w:val="none" w:sz="0" w:space="0" w:color="auto"/>
                        <w:bottom w:val="none" w:sz="0" w:space="0" w:color="auto"/>
                        <w:right w:val="none" w:sz="0" w:space="0" w:color="auto"/>
                      </w:divBdr>
                    </w:div>
                    <w:div w:id="377241577">
                      <w:marLeft w:val="0"/>
                      <w:marRight w:val="0"/>
                      <w:marTop w:val="0"/>
                      <w:marBottom w:val="0"/>
                      <w:divBdr>
                        <w:top w:val="none" w:sz="0" w:space="0" w:color="auto"/>
                        <w:left w:val="none" w:sz="0" w:space="0" w:color="auto"/>
                        <w:bottom w:val="none" w:sz="0" w:space="0" w:color="auto"/>
                        <w:right w:val="none" w:sz="0" w:space="0" w:color="auto"/>
                      </w:divBdr>
                    </w:div>
                    <w:div w:id="2050491064">
                      <w:marLeft w:val="0"/>
                      <w:marRight w:val="0"/>
                      <w:marTop w:val="0"/>
                      <w:marBottom w:val="0"/>
                      <w:divBdr>
                        <w:top w:val="none" w:sz="0" w:space="0" w:color="auto"/>
                        <w:left w:val="none" w:sz="0" w:space="0" w:color="auto"/>
                        <w:bottom w:val="none" w:sz="0" w:space="0" w:color="auto"/>
                        <w:right w:val="none" w:sz="0" w:space="0" w:color="auto"/>
                      </w:divBdr>
                    </w:div>
                  </w:divsChild>
                </w:div>
                <w:div w:id="738795712">
                  <w:marLeft w:val="0"/>
                  <w:marRight w:val="0"/>
                  <w:marTop w:val="0"/>
                  <w:marBottom w:val="0"/>
                  <w:divBdr>
                    <w:top w:val="none" w:sz="0" w:space="0" w:color="auto"/>
                    <w:left w:val="none" w:sz="0" w:space="0" w:color="auto"/>
                    <w:bottom w:val="none" w:sz="0" w:space="0" w:color="auto"/>
                    <w:right w:val="none" w:sz="0" w:space="0" w:color="auto"/>
                  </w:divBdr>
                </w:div>
              </w:divsChild>
            </w:div>
            <w:div w:id="1133058287">
              <w:marLeft w:val="0"/>
              <w:marRight w:val="0"/>
              <w:marTop w:val="0"/>
              <w:marBottom w:val="0"/>
              <w:divBdr>
                <w:top w:val="none" w:sz="0" w:space="0" w:color="auto"/>
                <w:left w:val="none" w:sz="0" w:space="0" w:color="auto"/>
                <w:bottom w:val="none" w:sz="0" w:space="0" w:color="auto"/>
                <w:right w:val="none" w:sz="0" w:space="0" w:color="auto"/>
              </w:divBdr>
              <w:divsChild>
                <w:div w:id="107235174">
                  <w:marLeft w:val="0"/>
                  <w:marRight w:val="0"/>
                  <w:marTop w:val="0"/>
                  <w:marBottom w:val="0"/>
                  <w:divBdr>
                    <w:top w:val="none" w:sz="0" w:space="0" w:color="auto"/>
                    <w:left w:val="none" w:sz="0" w:space="0" w:color="auto"/>
                    <w:bottom w:val="none" w:sz="0" w:space="0" w:color="auto"/>
                    <w:right w:val="none" w:sz="0" w:space="0" w:color="auto"/>
                  </w:divBdr>
                  <w:divsChild>
                    <w:div w:id="1870485582">
                      <w:marLeft w:val="0"/>
                      <w:marRight w:val="0"/>
                      <w:marTop w:val="0"/>
                      <w:marBottom w:val="0"/>
                      <w:divBdr>
                        <w:top w:val="none" w:sz="0" w:space="0" w:color="auto"/>
                        <w:left w:val="none" w:sz="0" w:space="0" w:color="auto"/>
                        <w:bottom w:val="none" w:sz="0" w:space="0" w:color="auto"/>
                        <w:right w:val="none" w:sz="0" w:space="0" w:color="auto"/>
                      </w:divBdr>
                    </w:div>
                    <w:div w:id="1471551121">
                      <w:marLeft w:val="0"/>
                      <w:marRight w:val="0"/>
                      <w:marTop w:val="0"/>
                      <w:marBottom w:val="0"/>
                      <w:divBdr>
                        <w:top w:val="none" w:sz="0" w:space="0" w:color="auto"/>
                        <w:left w:val="none" w:sz="0" w:space="0" w:color="auto"/>
                        <w:bottom w:val="none" w:sz="0" w:space="0" w:color="auto"/>
                        <w:right w:val="none" w:sz="0" w:space="0" w:color="auto"/>
                      </w:divBdr>
                    </w:div>
                    <w:div w:id="1450734795">
                      <w:marLeft w:val="0"/>
                      <w:marRight w:val="0"/>
                      <w:marTop w:val="0"/>
                      <w:marBottom w:val="0"/>
                      <w:divBdr>
                        <w:top w:val="none" w:sz="0" w:space="0" w:color="auto"/>
                        <w:left w:val="none" w:sz="0" w:space="0" w:color="auto"/>
                        <w:bottom w:val="none" w:sz="0" w:space="0" w:color="auto"/>
                        <w:right w:val="none" w:sz="0" w:space="0" w:color="auto"/>
                      </w:divBdr>
                    </w:div>
                    <w:div w:id="890338980">
                      <w:marLeft w:val="0"/>
                      <w:marRight w:val="0"/>
                      <w:marTop w:val="0"/>
                      <w:marBottom w:val="0"/>
                      <w:divBdr>
                        <w:top w:val="none" w:sz="0" w:space="0" w:color="auto"/>
                        <w:left w:val="none" w:sz="0" w:space="0" w:color="auto"/>
                        <w:bottom w:val="none" w:sz="0" w:space="0" w:color="auto"/>
                        <w:right w:val="none" w:sz="0" w:space="0" w:color="auto"/>
                      </w:divBdr>
                    </w:div>
                  </w:divsChild>
                </w:div>
                <w:div w:id="820462472">
                  <w:marLeft w:val="0"/>
                  <w:marRight w:val="0"/>
                  <w:marTop w:val="0"/>
                  <w:marBottom w:val="0"/>
                  <w:divBdr>
                    <w:top w:val="none" w:sz="0" w:space="0" w:color="auto"/>
                    <w:left w:val="none" w:sz="0" w:space="0" w:color="auto"/>
                    <w:bottom w:val="none" w:sz="0" w:space="0" w:color="auto"/>
                    <w:right w:val="none" w:sz="0" w:space="0" w:color="auto"/>
                  </w:divBdr>
                </w:div>
              </w:divsChild>
            </w:div>
            <w:div w:id="459808240">
              <w:marLeft w:val="0"/>
              <w:marRight w:val="0"/>
              <w:marTop w:val="0"/>
              <w:marBottom w:val="0"/>
              <w:divBdr>
                <w:top w:val="none" w:sz="0" w:space="0" w:color="auto"/>
                <w:left w:val="none" w:sz="0" w:space="0" w:color="auto"/>
                <w:bottom w:val="none" w:sz="0" w:space="0" w:color="auto"/>
                <w:right w:val="none" w:sz="0" w:space="0" w:color="auto"/>
              </w:divBdr>
              <w:divsChild>
                <w:div w:id="261838088">
                  <w:marLeft w:val="0"/>
                  <w:marRight w:val="0"/>
                  <w:marTop w:val="0"/>
                  <w:marBottom w:val="0"/>
                  <w:divBdr>
                    <w:top w:val="none" w:sz="0" w:space="0" w:color="auto"/>
                    <w:left w:val="none" w:sz="0" w:space="0" w:color="auto"/>
                    <w:bottom w:val="none" w:sz="0" w:space="0" w:color="auto"/>
                    <w:right w:val="none" w:sz="0" w:space="0" w:color="auto"/>
                  </w:divBdr>
                  <w:divsChild>
                    <w:div w:id="116025341">
                      <w:marLeft w:val="0"/>
                      <w:marRight w:val="0"/>
                      <w:marTop w:val="0"/>
                      <w:marBottom w:val="0"/>
                      <w:divBdr>
                        <w:top w:val="none" w:sz="0" w:space="0" w:color="auto"/>
                        <w:left w:val="none" w:sz="0" w:space="0" w:color="auto"/>
                        <w:bottom w:val="none" w:sz="0" w:space="0" w:color="auto"/>
                        <w:right w:val="none" w:sz="0" w:space="0" w:color="auto"/>
                      </w:divBdr>
                    </w:div>
                    <w:div w:id="1968732894">
                      <w:marLeft w:val="0"/>
                      <w:marRight w:val="0"/>
                      <w:marTop w:val="0"/>
                      <w:marBottom w:val="0"/>
                      <w:divBdr>
                        <w:top w:val="none" w:sz="0" w:space="0" w:color="auto"/>
                        <w:left w:val="none" w:sz="0" w:space="0" w:color="auto"/>
                        <w:bottom w:val="none" w:sz="0" w:space="0" w:color="auto"/>
                        <w:right w:val="none" w:sz="0" w:space="0" w:color="auto"/>
                      </w:divBdr>
                    </w:div>
                    <w:div w:id="1128864404">
                      <w:marLeft w:val="0"/>
                      <w:marRight w:val="0"/>
                      <w:marTop w:val="0"/>
                      <w:marBottom w:val="0"/>
                      <w:divBdr>
                        <w:top w:val="none" w:sz="0" w:space="0" w:color="auto"/>
                        <w:left w:val="none" w:sz="0" w:space="0" w:color="auto"/>
                        <w:bottom w:val="none" w:sz="0" w:space="0" w:color="auto"/>
                        <w:right w:val="none" w:sz="0" w:space="0" w:color="auto"/>
                      </w:divBdr>
                    </w:div>
                    <w:div w:id="769541906">
                      <w:marLeft w:val="0"/>
                      <w:marRight w:val="0"/>
                      <w:marTop w:val="0"/>
                      <w:marBottom w:val="0"/>
                      <w:divBdr>
                        <w:top w:val="none" w:sz="0" w:space="0" w:color="auto"/>
                        <w:left w:val="none" w:sz="0" w:space="0" w:color="auto"/>
                        <w:bottom w:val="none" w:sz="0" w:space="0" w:color="auto"/>
                        <w:right w:val="none" w:sz="0" w:space="0" w:color="auto"/>
                      </w:divBdr>
                    </w:div>
                  </w:divsChild>
                </w:div>
                <w:div w:id="599221376">
                  <w:marLeft w:val="0"/>
                  <w:marRight w:val="0"/>
                  <w:marTop w:val="0"/>
                  <w:marBottom w:val="0"/>
                  <w:divBdr>
                    <w:top w:val="none" w:sz="0" w:space="0" w:color="auto"/>
                    <w:left w:val="none" w:sz="0" w:space="0" w:color="auto"/>
                    <w:bottom w:val="none" w:sz="0" w:space="0" w:color="auto"/>
                    <w:right w:val="none" w:sz="0" w:space="0" w:color="auto"/>
                  </w:divBdr>
                </w:div>
              </w:divsChild>
            </w:div>
            <w:div w:id="23360909">
              <w:marLeft w:val="0"/>
              <w:marRight w:val="0"/>
              <w:marTop w:val="0"/>
              <w:marBottom w:val="0"/>
              <w:divBdr>
                <w:top w:val="none" w:sz="0" w:space="0" w:color="auto"/>
                <w:left w:val="none" w:sz="0" w:space="0" w:color="auto"/>
                <w:bottom w:val="none" w:sz="0" w:space="0" w:color="auto"/>
                <w:right w:val="none" w:sz="0" w:space="0" w:color="auto"/>
              </w:divBdr>
              <w:divsChild>
                <w:div w:id="1762025169">
                  <w:marLeft w:val="0"/>
                  <w:marRight w:val="0"/>
                  <w:marTop w:val="0"/>
                  <w:marBottom w:val="0"/>
                  <w:divBdr>
                    <w:top w:val="none" w:sz="0" w:space="0" w:color="auto"/>
                    <w:left w:val="none" w:sz="0" w:space="0" w:color="auto"/>
                    <w:bottom w:val="none" w:sz="0" w:space="0" w:color="auto"/>
                    <w:right w:val="none" w:sz="0" w:space="0" w:color="auto"/>
                  </w:divBdr>
                  <w:divsChild>
                    <w:div w:id="588807799">
                      <w:marLeft w:val="0"/>
                      <w:marRight w:val="0"/>
                      <w:marTop w:val="0"/>
                      <w:marBottom w:val="0"/>
                      <w:divBdr>
                        <w:top w:val="none" w:sz="0" w:space="0" w:color="auto"/>
                        <w:left w:val="none" w:sz="0" w:space="0" w:color="auto"/>
                        <w:bottom w:val="none" w:sz="0" w:space="0" w:color="auto"/>
                        <w:right w:val="none" w:sz="0" w:space="0" w:color="auto"/>
                      </w:divBdr>
                    </w:div>
                    <w:div w:id="1473862861">
                      <w:marLeft w:val="0"/>
                      <w:marRight w:val="0"/>
                      <w:marTop w:val="0"/>
                      <w:marBottom w:val="0"/>
                      <w:divBdr>
                        <w:top w:val="none" w:sz="0" w:space="0" w:color="auto"/>
                        <w:left w:val="none" w:sz="0" w:space="0" w:color="auto"/>
                        <w:bottom w:val="none" w:sz="0" w:space="0" w:color="auto"/>
                        <w:right w:val="none" w:sz="0" w:space="0" w:color="auto"/>
                      </w:divBdr>
                    </w:div>
                    <w:div w:id="1377270844">
                      <w:marLeft w:val="0"/>
                      <w:marRight w:val="0"/>
                      <w:marTop w:val="0"/>
                      <w:marBottom w:val="0"/>
                      <w:divBdr>
                        <w:top w:val="none" w:sz="0" w:space="0" w:color="auto"/>
                        <w:left w:val="none" w:sz="0" w:space="0" w:color="auto"/>
                        <w:bottom w:val="none" w:sz="0" w:space="0" w:color="auto"/>
                        <w:right w:val="none" w:sz="0" w:space="0" w:color="auto"/>
                      </w:divBdr>
                    </w:div>
                    <w:div w:id="1213540724">
                      <w:marLeft w:val="0"/>
                      <w:marRight w:val="0"/>
                      <w:marTop w:val="0"/>
                      <w:marBottom w:val="0"/>
                      <w:divBdr>
                        <w:top w:val="none" w:sz="0" w:space="0" w:color="auto"/>
                        <w:left w:val="none" w:sz="0" w:space="0" w:color="auto"/>
                        <w:bottom w:val="none" w:sz="0" w:space="0" w:color="auto"/>
                        <w:right w:val="none" w:sz="0" w:space="0" w:color="auto"/>
                      </w:divBdr>
                    </w:div>
                  </w:divsChild>
                </w:div>
                <w:div w:id="592662523">
                  <w:marLeft w:val="0"/>
                  <w:marRight w:val="0"/>
                  <w:marTop w:val="0"/>
                  <w:marBottom w:val="0"/>
                  <w:divBdr>
                    <w:top w:val="none" w:sz="0" w:space="0" w:color="auto"/>
                    <w:left w:val="none" w:sz="0" w:space="0" w:color="auto"/>
                    <w:bottom w:val="none" w:sz="0" w:space="0" w:color="auto"/>
                    <w:right w:val="none" w:sz="0" w:space="0" w:color="auto"/>
                  </w:divBdr>
                </w:div>
              </w:divsChild>
            </w:div>
            <w:div w:id="1131899746">
              <w:marLeft w:val="0"/>
              <w:marRight w:val="0"/>
              <w:marTop w:val="0"/>
              <w:marBottom w:val="0"/>
              <w:divBdr>
                <w:top w:val="none" w:sz="0" w:space="0" w:color="auto"/>
                <w:left w:val="none" w:sz="0" w:space="0" w:color="auto"/>
                <w:bottom w:val="none" w:sz="0" w:space="0" w:color="auto"/>
                <w:right w:val="none" w:sz="0" w:space="0" w:color="auto"/>
              </w:divBdr>
              <w:divsChild>
                <w:div w:id="401411289">
                  <w:marLeft w:val="0"/>
                  <w:marRight w:val="0"/>
                  <w:marTop w:val="0"/>
                  <w:marBottom w:val="0"/>
                  <w:divBdr>
                    <w:top w:val="none" w:sz="0" w:space="0" w:color="auto"/>
                    <w:left w:val="none" w:sz="0" w:space="0" w:color="auto"/>
                    <w:bottom w:val="none" w:sz="0" w:space="0" w:color="auto"/>
                    <w:right w:val="none" w:sz="0" w:space="0" w:color="auto"/>
                  </w:divBdr>
                  <w:divsChild>
                    <w:div w:id="1246571659">
                      <w:marLeft w:val="0"/>
                      <w:marRight w:val="0"/>
                      <w:marTop w:val="0"/>
                      <w:marBottom w:val="0"/>
                      <w:divBdr>
                        <w:top w:val="none" w:sz="0" w:space="0" w:color="auto"/>
                        <w:left w:val="none" w:sz="0" w:space="0" w:color="auto"/>
                        <w:bottom w:val="none" w:sz="0" w:space="0" w:color="auto"/>
                        <w:right w:val="none" w:sz="0" w:space="0" w:color="auto"/>
                      </w:divBdr>
                    </w:div>
                    <w:div w:id="1901134305">
                      <w:marLeft w:val="0"/>
                      <w:marRight w:val="0"/>
                      <w:marTop w:val="0"/>
                      <w:marBottom w:val="0"/>
                      <w:divBdr>
                        <w:top w:val="none" w:sz="0" w:space="0" w:color="auto"/>
                        <w:left w:val="none" w:sz="0" w:space="0" w:color="auto"/>
                        <w:bottom w:val="none" w:sz="0" w:space="0" w:color="auto"/>
                        <w:right w:val="none" w:sz="0" w:space="0" w:color="auto"/>
                      </w:divBdr>
                    </w:div>
                    <w:div w:id="637732598">
                      <w:marLeft w:val="0"/>
                      <w:marRight w:val="0"/>
                      <w:marTop w:val="0"/>
                      <w:marBottom w:val="0"/>
                      <w:divBdr>
                        <w:top w:val="none" w:sz="0" w:space="0" w:color="auto"/>
                        <w:left w:val="none" w:sz="0" w:space="0" w:color="auto"/>
                        <w:bottom w:val="none" w:sz="0" w:space="0" w:color="auto"/>
                        <w:right w:val="none" w:sz="0" w:space="0" w:color="auto"/>
                      </w:divBdr>
                    </w:div>
                    <w:div w:id="227960052">
                      <w:marLeft w:val="0"/>
                      <w:marRight w:val="0"/>
                      <w:marTop w:val="0"/>
                      <w:marBottom w:val="0"/>
                      <w:divBdr>
                        <w:top w:val="none" w:sz="0" w:space="0" w:color="auto"/>
                        <w:left w:val="none" w:sz="0" w:space="0" w:color="auto"/>
                        <w:bottom w:val="none" w:sz="0" w:space="0" w:color="auto"/>
                        <w:right w:val="none" w:sz="0" w:space="0" w:color="auto"/>
                      </w:divBdr>
                    </w:div>
                  </w:divsChild>
                </w:div>
                <w:div w:id="1641840070">
                  <w:marLeft w:val="0"/>
                  <w:marRight w:val="0"/>
                  <w:marTop w:val="0"/>
                  <w:marBottom w:val="0"/>
                  <w:divBdr>
                    <w:top w:val="none" w:sz="0" w:space="0" w:color="auto"/>
                    <w:left w:val="none" w:sz="0" w:space="0" w:color="auto"/>
                    <w:bottom w:val="none" w:sz="0" w:space="0" w:color="auto"/>
                    <w:right w:val="none" w:sz="0" w:space="0" w:color="auto"/>
                  </w:divBdr>
                </w:div>
              </w:divsChild>
            </w:div>
            <w:div w:id="1011369640">
              <w:marLeft w:val="0"/>
              <w:marRight w:val="0"/>
              <w:marTop w:val="0"/>
              <w:marBottom w:val="0"/>
              <w:divBdr>
                <w:top w:val="none" w:sz="0" w:space="0" w:color="auto"/>
                <w:left w:val="none" w:sz="0" w:space="0" w:color="auto"/>
                <w:bottom w:val="none" w:sz="0" w:space="0" w:color="auto"/>
                <w:right w:val="none" w:sz="0" w:space="0" w:color="auto"/>
              </w:divBdr>
              <w:divsChild>
                <w:div w:id="1769423111">
                  <w:marLeft w:val="0"/>
                  <w:marRight w:val="0"/>
                  <w:marTop w:val="0"/>
                  <w:marBottom w:val="0"/>
                  <w:divBdr>
                    <w:top w:val="none" w:sz="0" w:space="0" w:color="auto"/>
                    <w:left w:val="none" w:sz="0" w:space="0" w:color="auto"/>
                    <w:bottom w:val="none" w:sz="0" w:space="0" w:color="auto"/>
                    <w:right w:val="none" w:sz="0" w:space="0" w:color="auto"/>
                  </w:divBdr>
                  <w:divsChild>
                    <w:div w:id="601962684">
                      <w:marLeft w:val="0"/>
                      <w:marRight w:val="0"/>
                      <w:marTop w:val="0"/>
                      <w:marBottom w:val="0"/>
                      <w:divBdr>
                        <w:top w:val="none" w:sz="0" w:space="0" w:color="auto"/>
                        <w:left w:val="none" w:sz="0" w:space="0" w:color="auto"/>
                        <w:bottom w:val="none" w:sz="0" w:space="0" w:color="auto"/>
                        <w:right w:val="none" w:sz="0" w:space="0" w:color="auto"/>
                      </w:divBdr>
                    </w:div>
                    <w:div w:id="620768393">
                      <w:marLeft w:val="0"/>
                      <w:marRight w:val="0"/>
                      <w:marTop w:val="0"/>
                      <w:marBottom w:val="0"/>
                      <w:divBdr>
                        <w:top w:val="none" w:sz="0" w:space="0" w:color="auto"/>
                        <w:left w:val="none" w:sz="0" w:space="0" w:color="auto"/>
                        <w:bottom w:val="none" w:sz="0" w:space="0" w:color="auto"/>
                        <w:right w:val="none" w:sz="0" w:space="0" w:color="auto"/>
                      </w:divBdr>
                    </w:div>
                    <w:div w:id="363334537">
                      <w:marLeft w:val="0"/>
                      <w:marRight w:val="0"/>
                      <w:marTop w:val="0"/>
                      <w:marBottom w:val="0"/>
                      <w:divBdr>
                        <w:top w:val="none" w:sz="0" w:space="0" w:color="auto"/>
                        <w:left w:val="none" w:sz="0" w:space="0" w:color="auto"/>
                        <w:bottom w:val="none" w:sz="0" w:space="0" w:color="auto"/>
                        <w:right w:val="none" w:sz="0" w:space="0" w:color="auto"/>
                      </w:divBdr>
                    </w:div>
                    <w:div w:id="2904976">
                      <w:marLeft w:val="0"/>
                      <w:marRight w:val="0"/>
                      <w:marTop w:val="0"/>
                      <w:marBottom w:val="0"/>
                      <w:divBdr>
                        <w:top w:val="none" w:sz="0" w:space="0" w:color="auto"/>
                        <w:left w:val="none" w:sz="0" w:space="0" w:color="auto"/>
                        <w:bottom w:val="none" w:sz="0" w:space="0" w:color="auto"/>
                        <w:right w:val="none" w:sz="0" w:space="0" w:color="auto"/>
                      </w:divBdr>
                    </w:div>
                  </w:divsChild>
                </w:div>
                <w:div w:id="1124270692">
                  <w:marLeft w:val="0"/>
                  <w:marRight w:val="0"/>
                  <w:marTop w:val="0"/>
                  <w:marBottom w:val="0"/>
                  <w:divBdr>
                    <w:top w:val="none" w:sz="0" w:space="0" w:color="auto"/>
                    <w:left w:val="none" w:sz="0" w:space="0" w:color="auto"/>
                    <w:bottom w:val="none" w:sz="0" w:space="0" w:color="auto"/>
                    <w:right w:val="none" w:sz="0" w:space="0" w:color="auto"/>
                  </w:divBdr>
                </w:div>
              </w:divsChild>
            </w:div>
            <w:div w:id="650207942">
              <w:marLeft w:val="0"/>
              <w:marRight w:val="0"/>
              <w:marTop w:val="0"/>
              <w:marBottom w:val="0"/>
              <w:divBdr>
                <w:top w:val="none" w:sz="0" w:space="0" w:color="auto"/>
                <w:left w:val="none" w:sz="0" w:space="0" w:color="auto"/>
                <w:bottom w:val="none" w:sz="0" w:space="0" w:color="auto"/>
                <w:right w:val="none" w:sz="0" w:space="0" w:color="auto"/>
              </w:divBdr>
              <w:divsChild>
                <w:div w:id="135345073">
                  <w:marLeft w:val="0"/>
                  <w:marRight w:val="0"/>
                  <w:marTop w:val="0"/>
                  <w:marBottom w:val="0"/>
                  <w:divBdr>
                    <w:top w:val="none" w:sz="0" w:space="0" w:color="auto"/>
                    <w:left w:val="none" w:sz="0" w:space="0" w:color="auto"/>
                    <w:bottom w:val="none" w:sz="0" w:space="0" w:color="auto"/>
                    <w:right w:val="none" w:sz="0" w:space="0" w:color="auto"/>
                  </w:divBdr>
                  <w:divsChild>
                    <w:div w:id="665091230">
                      <w:marLeft w:val="0"/>
                      <w:marRight w:val="0"/>
                      <w:marTop w:val="0"/>
                      <w:marBottom w:val="0"/>
                      <w:divBdr>
                        <w:top w:val="none" w:sz="0" w:space="0" w:color="auto"/>
                        <w:left w:val="none" w:sz="0" w:space="0" w:color="auto"/>
                        <w:bottom w:val="none" w:sz="0" w:space="0" w:color="auto"/>
                        <w:right w:val="none" w:sz="0" w:space="0" w:color="auto"/>
                      </w:divBdr>
                    </w:div>
                    <w:div w:id="1605574837">
                      <w:marLeft w:val="0"/>
                      <w:marRight w:val="0"/>
                      <w:marTop w:val="0"/>
                      <w:marBottom w:val="0"/>
                      <w:divBdr>
                        <w:top w:val="none" w:sz="0" w:space="0" w:color="auto"/>
                        <w:left w:val="none" w:sz="0" w:space="0" w:color="auto"/>
                        <w:bottom w:val="none" w:sz="0" w:space="0" w:color="auto"/>
                        <w:right w:val="none" w:sz="0" w:space="0" w:color="auto"/>
                      </w:divBdr>
                    </w:div>
                    <w:div w:id="1268461717">
                      <w:marLeft w:val="0"/>
                      <w:marRight w:val="0"/>
                      <w:marTop w:val="0"/>
                      <w:marBottom w:val="0"/>
                      <w:divBdr>
                        <w:top w:val="none" w:sz="0" w:space="0" w:color="auto"/>
                        <w:left w:val="none" w:sz="0" w:space="0" w:color="auto"/>
                        <w:bottom w:val="none" w:sz="0" w:space="0" w:color="auto"/>
                        <w:right w:val="none" w:sz="0" w:space="0" w:color="auto"/>
                      </w:divBdr>
                    </w:div>
                    <w:div w:id="1800101304">
                      <w:marLeft w:val="0"/>
                      <w:marRight w:val="0"/>
                      <w:marTop w:val="0"/>
                      <w:marBottom w:val="0"/>
                      <w:divBdr>
                        <w:top w:val="none" w:sz="0" w:space="0" w:color="auto"/>
                        <w:left w:val="none" w:sz="0" w:space="0" w:color="auto"/>
                        <w:bottom w:val="none" w:sz="0" w:space="0" w:color="auto"/>
                        <w:right w:val="none" w:sz="0" w:space="0" w:color="auto"/>
                      </w:divBdr>
                    </w:div>
                  </w:divsChild>
                </w:div>
                <w:div w:id="674959519">
                  <w:marLeft w:val="0"/>
                  <w:marRight w:val="0"/>
                  <w:marTop w:val="0"/>
                  <w:marBottom w:val="0"/>
                  <w:divBdr>
                    <w:top w:val="none" w:sz="0" w:space="0" w:color="auto"/>
                    <w:left w:val="none" w:sz="0" w:space="0" w:color="auto"/>
                    <w:bottom w:val="none" w:sz="0" w:space="0" w:color="auto"/>
                    <w:right w:val="none" w:sz="0" w:space="0" w:color="auto"/>
                  </w:divBdr>
                </w:div>
              </w:divsChild>
            </w:div>
            <w:div w:id="614285833">
              <w:marLeft w:val="0"/>
              <w:marRight w:val="0"/>
              <w:marTop w:val="0"/>
              <w:marBottom w:val="0"/>
              <w:divBdr>
                <w:top w:val="none" w:sz="0" w:space="0" w:color="auto"/>
                <w:left w:val="none" w:sz="0" w:space="0" w:color="auto"/>
                <w:bottom w:val="none" w:sz="0" w:space="0" w:color="auto"/>
                <w:right w:val="none" w:sz="0" w:space="0" w:color="auto"/>
              </w:divBdr>
              <w:divsChild>
                <w:div w:id="171192406">
                  <w:marLeft w:val="0"/>
                  <w:marRight w:val="0"/>
                  <w:marTop w:val="0"/>
                  <w:marBottom w:val="0"/>
                  <w:divBdr>
                    <w:top w:val="none" w:sz="0" w:space="0" w:color="auto"/>
                    <w:left w:val="none" w:sz="0" w:space="0" w:color="auto"/>
                    <w:bottom w:val="none" w:sz="0" w:space="0" w:color="auto"/>
                    <w:right w:val="none" w:sz="0" w:space="0" w:color="auto"/>
                  </w:divBdr>
                  <w:divsChild>
                    <w:div w:id="1888101906">
                      <w:marLeft w:val="0"/>
                      <w:marRight w:val="0"/>
                      <w:marTop w:val="0"/>
                      <w:marBottom w:val="0"/>
                      <w:divBdr>
                        <w:top w:val="none" w:sz="0" w:space="0" w:color="auto"/>
                        <w:left w:val="none" w:sz="0" w:space="0" w:color="auto"/>
                        <w:bottom w:val="none" w:sz="0" w:space="0" w:color="auto"/>
                        <w:right w:val="none" w:sz="0" w:space="0" w:color="auto"/>
                      </w:divBdr>
                    </w:div>
                    <w:div w:id="272372359">
                      <w:marLeft w:val="0"/>
                      <w:marRight w:val="0"/>
                      <w:marTop w:val="0"/>
                      <w:marBottom w:val="0"/>
                      <w:divBdr>
                        <w:top w:val="none" w:sz="0" w:space="0" w:color="auto"/>
                        <w:left w:val="none" w:sz="0" w:space="0" w:color="auto"/>
                        <w:bottom w:val="none" w:sz="0" w:space="0" w:color="auto"/>
                        <w:right w:val="none" w:sz="0" w:space="0" w:color="auto"/>
                      </w:divBdr>
                    </w:div>
                    <w:div w:id="1422987917">
                      <w:marLeft w:val="0"/>
                      <w:marRight w:val="0"/>
                      <w:marTop w:val="0"/>
                      <w:marBottom w:val="0"/>
                      <w:divBdr>
                        <w:top w:val="none" w:sz="0" w:space="0" w:color="auto"/>
                        <w:left w:val="none" w:sz="0" w:space="0" w:color="auto"/>
                        <w:bottom w:val="none" w:sz="0" w:space="0" w:color="auto"/>
                        <w:right w:val="none" w:sz="0" w:space="0" w:color="auto"/>
                      </w:divBdr>
                    </w:div>
                    <w:div w:id="729037191">
                      <w:marLeft w:val="0"/>
                      <w:marRight w:val="0"/>
                      <w:marTop w:val="0"/>
                      <w:marBottom w:val="0"/>
                      <w:divBdr>
                        <w:top w:val="none" w:sz="0" w:space="0" w:color="auto"/>
                        <w:left w:val="none" w:sz="0" w:space="0" w:color="auto"/>
                        <w:bottom w:val="none" w:sz="0" w:space="0" w:color="auto"/>
                        <w:right w:val="none" w:sz="0" w:space="0" w:color="auto"/>
                      </w:divBdr>
                    </w:div>
                  </w:divsChild>
                </w:div>
                <w:div w:id="1896966102">
                  <w:marLeft w:val="0"/>
                  <w:marRight w:val="0"/>
                  <w:marTop w:val="0"/>
                  <w:marBottom w:val="0"/>
                  <w:divBdr>
                    <w:top w:val="none" w:sz="0" w:space="0" w:color="auto"/>
                    <w:left w:val="none" w:sz="0" w:space="0" w:color="auto"/>
                    <w:bottom w:val="none" w:sz="0" w:space="0" w:color="auto"/>
                    <w:right w:val="none" w:sz="0" w:space="0" w:color="auto"/>
                  </w:divBdr>
                </w:div>
              </w:divsChild>
            </w:div>
            <w:div w:id="389111962">
              <w:marLeft w:val="0"/>
              <w:marRight w:val="0"/>
              <w:marTop w:val="0"/>
              <w:marBottom w:val="0"/>
              <w:divBdr>
                <w:top w:val="none" w:sz="0" w:space="0" w:color="auto"/>
                <w:left w:val="none" w:sz="0" w:space="0" w:color="auto"/>
                <w:bottom w:val="none" w:sz="0" w:space="0" w:color="auto"/>
                <w:right w:val="none" w:sz="0" w:space="0" w:color="auto"/>
              </w:divBdr>
              <w:divsChild>
                <w:div w:id="1292639280">
                  <w:marLeft w:val="0"/>
                  <w:marRight w:val="0"/>
                  <w:marTop w:val="0"/>
                  <w:marBottom w:val="0"/>
                  <w:divBdr>
                    <w:top w:val="none" w:sz="0" w:space="0" w:color="auto"/>
                    <w:left w:val="none" w:sz="0" w:space="0" w:color="auto"/>
                    <w:bottom w:val="none" w:sz="0" w:space="0" w:color="auto"/>
                    <w:right w:val="none" w:sz="0" w:space="0" w:color="auto"/>
                  </w:divBdr>
                  <w:divsChild>
                    <w:div w:id="2081562270">
                      <w:marLeft w:val="0"/>
                      <w:marRight w:val="0"/>
                      <w:marTop w:val="0"/>
                      <w:marBottom w:val="0"/>
                      <w:divBdr>
                        <w:top w:val="none" w:sz="0" w:space="0" w:color="auto"/>
                        <w:left w:val="none" w:sz="0" w:space="0" w:color="auto"/>
                        <w:bottom w:val="none" w:sz="0" w:space="0" w:color="auto"/>
                        <w:right w:val="none" w:sz="0" w:space="0" w:color="auto"/>
                      </w:divBdr>
                    </w:div>
                    <w:div w:id="620838867">
                      <w:marLeft w:val="0"/>
                      <w:marRight w:val="0"/>
                      <w:marTop w:val="0"/>
                      <w:marBottom w:val="0"/>
                      <w:divBdr>
                        <w:top w:val="none" w:sz="0" w:space="0" w:color="auto"/>
                        <w:left w:val="none" w:sz="0" w:space="0" w:color="auto"/>
                        <w:bottom w:val="none" w:sz="0" w:space="0" w:color="auto"/>
                        <w:right w:val="none" w:sz="0" w:space="0" w:color="auto"/>
                      </w:divBdr>
                    </w:div>
                    <w:div w:id="459804994">
                      <w:marLeft w:val="0"/>
                      <w:marRight w:val="0"/>
                      <w:marTop w:val="0"/>
                      <w:marBottom w:val="0"/>
                      <w:divBdr>
                        <w:top w:val="none" w:sz="0" w:space="0" w:color="auto"/>
                        <w:left w:val="none" w:sz="0" w:space="0" w:color="auto"/>
                        <w:bottom w:val="none" w:sz="0" w:space="0" w:color="auto"/>
                        <w:right w:val="none" w:sz="0" w:space="0" w:color="auto"/>
                      </w:divBdr>
                    </w:div>
                    <w:div w:id="808978361">
                      <w:marLeft w:val="0"/>
                      <w:marRight w:val="0"/>
                      <w:marTop w:val="0"/>
                      <w:marBottom w:val="0"/>
                      <w:divBdr>
                        <w:top w:val="none" w:sz="0" w:space="0" w:color="auto"/>
                        <w:left w:val="none" w:sz="0" w:space="0" w:color="auto"/>
                        <w:bottom w:val="none" w:sz="0" w:space="0" w:color="auto"/>
                        <w:right w:val="none" w:sz="0" w:space="0" w:color="auto"/>
                      </w:divBdr>
                    </w:div>
                  </w:divsChild>
                </w:div>
                <w:div w:id="1547525911">
                  <w:marLeft w:val="0"/>
                  <w:marRight w:val="0"/>
                  <w:marTop w:val="0"/>
                  <w:marBottom w:val="0"/>
                  <w:divBdr>
                    <w:top w:val="none" w:sz="0" w:space="0" w:color="auto"/>
                    <w:left w:val="none" w:sz="0" w:space="0" w:color="auto"/>
                    <w:bottom w:val="none" w:sz="0" w:space="0" w:color="auto"/>
                    <w:right w:val="none" w:sz="0" w:space="0" w:color="auto"/>
                  </w:divBdr>
                </w:div>
              </w:divsChild>
            </w:div>
            <w:div w:id="556937253">
              <w:marLeft w:val="0"/>
              <w:marRight w:val="0"/>
              <w:marTop w:val="0"/>
              <w:marBottom w:val="0"/>
              <w:divBdr>
                <w:top w:val="none" w:sz="0" w:space="0" w:color="auto"/>
                <w:left w:val="none" w:sz="0" w:space="0" w:color="auto"/>
                <w:bottom w:val="none" w:sz="0" w:space="0" w:color="auto"/>
                <w:right w:val="none" w:sz="0" w:space="0" w:color="auto"/>
              </w:divBdr>
              <w:divsChild>
                <w:div w:id="960839637">
                  <w:marLeft w:val="0"/>
                  <w:marRight w:val="0"/>
                  <w:marTop w:val="0"/>
                  <w:marBottom w:val="0"/>
                  <w:divBdr>
                    <w:top w:val="none" w:sz="0" w:space="0" w:color="auto"/>
                    <w:left w:val="none" w:sz="0" w:space="0" w:color="auto"/>
                    <w:bottom w:val="none" w:sz="0" w:space="0" w:color="auto"/>
                    <w:right w:val="none" w:sz="0" w:space="0" w:color="auto"/>
                  </w:divBdr>
                  <w:divsChild>
                    <w:div w:id="229314998">
                      <w:marLeft w:val="0"/>
                      <w:marRight w:val="0"/>
                      <w:marTop w:val="0"/>
                      <w:marBottom w:val="0"/>
                      <w:divBdr>
                        <w:top w:val="none" w:sz="0" w:space="0" w:color="auto"/>
                        <w:left w:val="none" w:sz="0" w:space="0" w:color="auto"/>
                        <w:bottom w:val="none" w:sz="0" w:space="0" w:color="auto"/>
                        <w:right w:val="none" w:sz="0" w:space="0" w:color="auto"/>
                      </w:divBdr>
                    </w:div>
                    <w:div w:id="316350183">
                      <w:marLeft w:val="0"/>
                      <w:marRight w:val="0"/>
                      <w:marTop w:val="0"/>
                      <w:marBottom w:val="0"/>
                      <w:divBdr>
                        <w:top w:val="none" w:sz="0" w:space="0" w:color="auto"/>
                        <w:left w:val="none" w:sz="0" w:space="0" w:color="auto"/>
                        <w:bottom w:val="none" w:sz="0" w:space="0" w:color="auto"/>
                        <w:right w:val="none" w:sz="0" w:space="0" w:color="auto"/>
                      </w:divBdr>
                    </w:div>
                    <w:div w:id="104929341">
                      <w:marLeft w:val="0"/>
                      <w:marRight w:val="0"/>
                      <w:marTop w:val="0"/>
                      <w:marBottom w:val="0"/>
                      <w:divBdr>
                        <w:top w:val="none" w:sz="0" w:space="0" w:color="auto"/>
                        <w:left w:val="none" w:sz="0" w:space="0" w:color="auto"/>
                        <w:bottom w:val="none" w:sz="0" w:space="0" w:color="auto"/>
                        <w:right w:val="none" w:sz="0" w:space="0" w:color="auto"/>
                      </w:divBdr>
                    </w:div>
                    <w:div w:id="1803420327">
                      <w:marLeft w:val="0"/>
                      <w:marRight w:val="0"/>
                      <w:marTop w:val="0"/>
                      <w:marBottom w:val="0"/>
                      <w:divBdr>
                        <w:top w:val="none" w:sz="0" w:space="0" w:color="auto"/>
                        <w:left w:val="none" w:sz="0" w:space="0" w:color="auto"/>
                        <w:bottom w:val="none" w:sz="0" w:space="0" w:color="auto"/>
                        <w:right w:val="none" w:sz="0" w:space="0" w:color="auto"/>
                      </w:divBdr>
                    </w:div>
                  </w:divsChild>
                </w:div>
                <w:div w:id="1803300915">
                  <w:marLeft w:val="0"/>
                  <w:marRight w:val="0"/>
                  <w:marTop w:val="0"/>
                  <w:marBottom w:val="0"/>
                  <w:divBdr>
                    <w:top w:val="none" w:sz="0" w:space="0" w:color="auto"/>
                    <w:left w:val="none" w:sz="0" w:space="0" w:color="auto"/>
                    <w:bottom w:val="none" w:sz="0" w:space="0" w:color="auto"/>
                    <w:right w:val="none" w:sz="0" w:space="0" w:color="auto"/>
                  </w:divBdr>
                </w:div>
              </w:divsChild>
            </w:div>
            <w:div w:id="2010324270">
              <w:marLeft w:val="0"/>
              <w:marRight w:val="0"/>
              <w:marTop w:val="0"/>
              <w:marBottom w:val="0"/>
              <w:divBdr>
                <w:top w:val="none" w:sz="0" w:space="0" w:color="auto"/>
                <w:left w:val="none" w:sz="0" w:space="0" w:color="auto"/>
                <w:bottom w:val="none" w:sz="0" w:space="0" w:color="auto"/>
                <w:right w:val="none" w:sz="0" w:space="0" w:color="auto"/>
              </w:divBdr>
              <w:divsChild>
                <w:div w:id="1551765778">
                  <w:marLeft w:val="0"/>
                  <w:marRight w:val="0"/>
                  <w:marTop w:val="0"/>
                  <w:marBottom w:val="0"/>
                  <w:divBdr>
                    <w:top w:val="none" w:sz="0" w:space="0" w:color="auto"/>
                    <w:left w:val="none" w:sz="0" w:space="0" w:color="auto"/>
                    <w:bottom w:val="none" w:sz="0" w:space="0" w:color="auto"/>
                    <w:right w:val="none" w:sz="0" w:space="0" w:color="auto"/>
                  </w:divBdr>
                  <w:divsChild>
                    <w:div w:id="94835427">
                      <w:marLeft w:val="0"/>
                      <w:marRight w:val="0"/>
                      <w:marTop w:val="0"/>
                      <w:marBottom w:val="0"/>
                      <w:divBdr>
                        <w:top w:val="none" w:sz="0" w:space="0" w:color="auto"/>
                        <w:left w:val="none" w:sz="0" w:space="0" w:color="auto"/>
                        <w:bottom w:val="none" w:sz="0" w:space="0" w:color="auto"/>
                        <w:right w:val="none" w:sz="0" w:space="0" w:color="auto"/>
                      </w:divBdr>
                    </w:div>
                    <w:div w:id="491456094">
                      <w:marLeft w:val="0"/>
                      <w:marRight w:val="0"/>
                      <w:marTop w:val="0"/>
                      <w:marBottom w:val="0"/>
                      <w:divBdr>
                        <w:top w:val="none" w:sz="0" w:space="0" w:color="auto"/>
                        <w:left w:val="none" w:sz="0" w:space="0" w:color="auto"/>
                        <w:bottom w:val="none" w:sz="0" w:space="0" w:color="auto"/>
                        <w:right w:val="none" w:sz="0" w:space="0" w:color="auto"/>
                      </w:divBdr>
                    </w:div>
                    <w:div w:id="1007975985">
                      <w:marLeft w:val="0"/>
                      <w:marRight w:val="0"/>
                      <w:marTop w:val="0"/>
                      <w:marBottom w:val="0"/>
                      <w:divBdr>
                        <w:top w:val="none" w:sz="0" w:space="0" w:color="auto"/>
                        <w:left w:val="none" w:sz="0" w:space="0" w:color="auto"/>
                        <w:bottom w:val="none" w:sz="0" w:space="0" w:color="auto"/>
                        <w:right w:val="none" w:sz="0" w:space="0" w:color="auto"/>
                      </w:divBdr>
                    </w:div>
                    <w:div w:id="1090616972">
                      <w:marLeft w:val="0"/>
                      <w:marRight w:val="0"/>
                      <w:marTop w:val="0"/>
                      <w:marBottom w:val="0"/>
                      <w:divBdr>
                        <w:top w:val="none" w:sz="0" w:space="0" w:color="auto"/>
                        <w:left w:val="none" w:sz="0" w:space="0" w:color="auto"/>
                        <w:bottom w:val="none" w:sz="0" w:space="0" w:color="auto"/>
                        <w:right w:val="none" w:sz="0" w:space="0" w:color="auto"/>
                      </w:divBdr>
                    </w:div>
                  </w:divsChild>
                </w:div>
                <w:div w:id="1898660898">
                  <w:marLeft w:val="0"/>
                  <w:marRight w:val="0"/>
                  <w:marTop w:val="0"/>
                  <w:marBottom w:val="0"/>
                  <w:divBdr>
                    <w:top w:val="none" w:sz="0" w:space="0" w:color="auto"/>
                    <w:left w:val="none" w:sz="0" w:space="0" w:color="auto"/>
                    <w:bottom w:val="none" w:sz="0" w:space="0" w:color="auto"/>
                    <w:right w:val="none" w:sz="0" w:space="0" w:color="auto"/>
                  </w:divBdr>
                </w:div>
              </w:divsChild>
            </w:div>
            <w:div w:id="1060978400">
              <w:marLeft w:val="0"/>
              <w:marRight w:val="0"/>
              <w:marTop w:val="0"/>
              <w:marBottom w:val="0"/>
              <w:divBdr>
                <w:top w:val="none" w:sz="0" w:space="0" w:color="auto"/>
                <w:left w:val="none" w:sz="0" w:space="0" w:color="auto"/>
                <w:bottom w:val="none" w:sz="0" w:space="0" w:color="auto"/>
                <w:right w:val="none" w:sz="0" w:space="0" w:color="auto"/>
              </w:divBdr>
              <w:divsChild>
                <w:div w:id="233585787">
                  <w:marLeft w:val="0"/>
                  <w:marRight w:val="0"/>
                  <w:marTop w:val="0"/>
                  <w:marBottom w:val="0"/>
                  <w:divBdr>
                    <w:top w:val="none" w:sz="0" w:space="0" w:color="auto"/>
                    <w:left w:val="none" w:sz="0" w:space="0" w:color="auto"/>
                    <w:bottom w:val="none" w:sz="0" w:space="0" w:color="auto"/>
                    <w:right w:val="none" w:sz="0" w:space="0" w:color="auto"/>
                  </w:divBdr>
                  <w:divsChild>
                    <w:div w:id="119617189">
                      <w:marLeft w:val="0"/>
                      <w:marRight w:val="0"/>
                      <w:marTop w:val="0"/>
                      <w:marBottom w:val="0"/>
                      <w:divBdr>
                        <w:top w:val="none" w:sz="0" w:space="0" w:color="auto"/>
                        <w:left w:val="none" w:sz="0" w:space="0" w:color="auto"/>
                        <w:bottom w:val="none" w:sz="0" w:space="0" w:color="auto"/>
                        <w:right w:val="none" w:sz="0" w:space="0" w:color="auto"/>
                      </w:divBdr>
                    </w:div>
                    <w:div w:id="1737361974">
                      <w:marLeft w:val="0"/>
                      <w:marRight w:val="0"/>
                      <w:marTop w:val="0"/>
                      <w:marBottom w:val="0"/>
                      <w:divBdr>
                        <w:top w:val="none" w:sz="0" w:space="0" w:color="auto"/>
                        <w:left w:val="none" w:sz="0" w:space="0" w:color="auto"/>
                        <w:bottom w:val="none" w:sz="0" w:space="0" w:color="auto"/>
                        <w:right w:val="none" w:sz="0" w:space="0" w:color="auto"/>
                      </w:divBdr>
                    </w:div>
                    <w:div w:id="1003361017">
                      <w:marLeft w:val="0"/>
                      <w:marRight w:val="0"/>
                      <w:marTop w:val="0"/>
                      <w:marBottom w:val="0"/>
                      <w:divBdr>
                        <w:top w:val="none" w:sz="0" w:space="0" w:color="auto"/>
                        <w:left w:val="none" w:sz="0" w:space="0" w:color="auto"/>
                        <w:bottom w:val="none" w:sz="0" w:space="0" w:color="auto"/>
                        <w:right w:val="none" w:sz="0" w:space="0" w:color="auto"/>
                      </w:divBdr>
                    </w:div>
                    <w:div w:id="1443455854">
                      <w:marLeft w:val="0"/>
                      <w:marRight w:val="0"/>
                      <w:marTop w:val="0"/>
                      <w:marBottom w:val="0"/>
                      <w:divBdr>
                        <w:top w:val="none" w:sz="0" w:space="0" w:color="auto"/>
                        <w:left w:val="none" w:sz="0" w:space="0" w:color="auto"/>
                        <w:bottom w:val="none" w:sz="0" w:space="0" w:color="auto"/>
                        <w:right w:val="none" w:sz="0" w:space="0" w:color="auto"/>
                      </w:divBdr>
                    </w:div>
                  </w:divsChild>
                </w:div>
                <w:div w:id="1328703807">
                  <w:marLeft w:val="0"/>
                  <w:marRight w:val="0"/>
                  <w:marTop w:val="0"/>
                  <w:marBottom w:val="0"/>
                  <w:divBdr>
                    <w:top w:val="none" w:sz="0" w:space="0" w:color="auto"/>
                    <w:left w:val="none" w:sz="0" w:space="0" w:color="auto"/>
                    <w:bottom w:val="none" w:sz="0" w:space="0" w:color="auto"/>
                    <w:right w:val="none" w:sz="0" w:space="0" w:color="auto"/>
                  </w:divBdr>
                </w:div>
              </w:divsChild>
            </w:div>
            <w:div w:id="959456502">
              <w:marLeft w:val="0"/>
              <w:marRight w:val="0"/>
              <w:marTop w:val="0"/>
              <w:marBottom w:val="0"/>
              <w:divBdr>
                <w:top w:val="none" w:sz="0" w:space="0" w:color="auto"/>
                <w:left w:val="none" w:sz="0" w:space="0" w:color="auto"/>
                <w:bottom w:val="none" w:sz="0" w:space="0" w:color="auto"/>
                <w:right w:val="none" w:sz="0" w:space="0" w:color="auto"/>
              </w:divBdr>
              <w:divsChild>
                <w:div w:id="1532961605">
                  <w:marLeft w:val="0"/>
                  <w:marRight w:val="0"/>
                  <w:marTop w:val="0"/>
                  <w:marBottom w:val="0"/>
                  <w:divBdr>
                    <w:top w:val="none" w:sz="0" w:space="0" w:color="auto"/>
                    <w:left w:val="none" w:sz="0" w:space="0" w:color="auto"/>
                    <w:bottom w:val="none" w:sz="0" w:space="0" w:color="auto"/>
                    <w:right w:val="none" w:sz="0" w:space="0" w:color="auto"/>
                  </w:divBdr>
                  <w:divsChild>
                    <w:div w:id="816646569">
                      <w:marLeft w:val="0"/>
                      <w:marRight w:val="0"/>
                      <w:marTop w:val="0"/>
                      <w:marBottom w:val="0"/>
                      <w:divBdr>
                        <w:top w:val="none" w:sz="0" w:space="0" w:color="auto"/>
                        <w:left w:val="none" w:sz="0" w:space="0" w:color="auto"/>
                        <w:bottom w:val="none" w:sz="0" w:space="0" w:color="auto"/>
                        <w:right w:val="none" w:sz="0" w:space="0" w:color="auto"/>
                      </w:divBdr>
                    </w:div>
                    <w:div w:id="418868473">
                      <w:marLeft w:val="0"/>
                      <w:marRight w:val="0"/>
                      <w:marTop w:val="0"/>
                      <w:marBottom w:val="0"/>
                      <w:divBdr>
                        <w:top w:val="none" w:sz="0" w:space="0" w:color="auto"/>
                        <w:left w:val="none" w:sz="0" w:space="0" w:color="auto"/>
                        <w:bottom w:val="none" w:sz="0" w:space="0" w:color="auto"/>
                        <w:right w:val="none" w:sz="0" w:space="0" w:color="auto"/>
                      </w:divBdr>
                    </w:div>
                    <w:div w:id="750810287">
                      <w:marLeft w:val="0"/>
                      <w:marRight w:val="0"/>
                      <w:marTop w:val="0"/>
                      <w:marBottom w:val="0"/>
                      <w:divBdr>
                        <w:top w:val="none" w:sz="0" w:space="0" w:color="auto"/>
                        <w:left w:val="none" w:sz="0" w:space="0" w:color="auto"/>
                        <w:bottom w:val="none" w:sz="0" w:space="0" w:color="auto"/>
                        <w:right w:val="none" w:sz="0" w:space="0" w:color="auto"/>
                      </w:divBdr>
                    </w:div>
                    <w:div w:id="2025589353">
                      <w:marLeft w:val="0"/>
                      <w:marRight w:val="0"/>
                      <w:marTop w:val="0"/>
                      <w:marBottom w:val="0"/>
                      <w:divBdr>
                        <w:top w:val="none" w:sz="0" w:space="0" w:color="auto"/>
                        <w:left w:val="none" w:sz="0" w:space="0" w:color="auto"/>
                        <w:bottom w:val="none" w:sz="0" w:space="0" w:color="auto"/>
                        <w:right w:val="none" w:sz="0" w:space="0" w:color="auto"/>
                      </w:divBdr>
                    </w:div>
                  </w:divsChild>
                </w:div>
                <w:div w:id="275328305">
                  <w:marLeft w:val="0"/>
                  <w:marRight w:val="0"/>
                  <w:marTop w:val="0"/>
                  <w:marBottom w:val="0"/>
                  <w:divBdr>
                    <w:top w:val="none" w:sz="0" w:space="0" w:color="auto"/>
                    <w:left w:val="none" w:sz="0" w:space="0" w:color="auto"/>
                    <w:bottom w:val="none" w:sz="0" w:space="0" w:color="auto"/>
                    <w:right w:val="none" w:sz="0" w:space="0" w:color="auto"/>
                  </w:divBdr>
                </w:div>
              </w:divsChild>
            </w:div>
            <w:div w:id="1266889442">
              <w:marLeft w:val="0"/>
              <w:marRight w:val="0"/>
              <w:marTop w:val="0"/>
              <w:marBottom w:val="0"/>
              <w:divBdr>
                <w:top w:val="none" w:sz="0" w:space="0" w:color="auto"/>
                <w:left w:val="none" w:sz="0" w:space="0" w:color="auto"/>
                <w:bottom w:val="none" w:sz="0" w:space="0" w:color="auto"/>
                <w:right w:val="none" w:sz="0" w:space="0" w:color="auto"/>
              </w:divBdr>
              <w:divsChild>
                <w:div w:id="474838493">
                  <w:marLeft w:val="0"/>
                  <w:marRight w:val="0"/>
                  <w:marTop w:val="0"/>
                  <w:marBottom w:val="0"/>
                  <w:divBdr>
                    <w:top w:val="none" w:sz="0" w:space="0" w:color="auto"/>
                    <w:left w:val="none" w:sz="0" w:space="0" w:color="auto"/>
                    <w:bottom w:val="none" w:sz="0" w:space="0" w:color="auto"/>
                    <w:right w:val="none" w:sz="0" w:space="0" w:color="auto"/>
                  </w:divBdr>
                  <w:divsChild>
                    <w:div w:id="94137003">
                      <w:marLeft w:val="0"/>
                      <w:marRight w:val="0"/>
                      <w:marTop w:val="0"/>
                      <w:marBottom w:val="0"/>
                      <w:divBdr>
                        <w:top w:val="none" w:sz="0" w:space="0" w:color="auto"/>
                        <w:left w:val="none" w:sz="0" w:space="0" w:color="auto"/>
                        <w:bottom w:val="none" w:sz="0" w:space="0" w:color="auto"/>
                        <w:right w:val="none" w:sz="0" w:space="0" w:color="auto"/>
                      </w:divBdr>
                    </w:div>
                    <w:div w:id="1300065571">
                      <w:marLeft w:val="0"/>
                      <w:marRight w:val="0"/>
                      <w:marTop w:val="0"/>
                      <w:marBottom w:val="0"/>
                      <w:divBdr>
                        <w:top w:val="none" w:sz="0" w:space="0" w:color="auto"/>
                        <w:left w:val="none" w:sz="0" w:space="0" w:color="auto"/>
                        <w:bottom w:val="none" w:sz="0" w:space="0" w:color="auto"/>
                        <w:right w:val="none" w:sz="0" w:space="0" w:color="auto"/>
                      </w:divBdr>
                    </w:div>
                    <w:div w:id="2115400627">
                      <w:marLeft w:val="0"/>
                      <w:marRight w:val="0"/>
                      <w:marTop w:val="0"/>
                      <w:marBottom w:val="0"/>
                      <w:divBdr>
                        <w:top w:val="none" w:sz="0" w:space="0" w:color="auto"/>
                        <w:left w:val="none" w:sz="0" w:space="0" w:color="auto"/>
                        <w:bottom w:val="none" w:sz="0" w:space="0" w:color="auto"/>
                        <w:right w:val="none" w:sz="0" w:space="0" w:color="auto"/>
                      </w:divBdr>
                    </w:div>
                    <w:div w:id="1372998235">
                      <w:marLeft w:val="0"/>
                      <w:marRight w:val="0"/>
                      <w:marTop w:val="0"/>
                      <w:marBottom w:val="0"/>
                      <w:divBdr>
                        <w:top w:val="none" w:sz="0" w:space="0" w:color="auto"/>
                        <w:left w:val="none" w:sz="0" w:space="0" w:color="auto"/>
                        <w:bottom w:val="none" w:sz="0" w:space="0" w:color="auto"/>
                        <w:right w:val="none" w:sz="0" w:space="0" w:color="auto"/>
                      </w:divBdr>
                    </w:div>
                  </w:divsChild>
                </w:div>
                <w:div w:id="109185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543155">
          <w:marLeft w:val="0"/>
          <w:marRight w:val="0"/>
          <w:marTop w:val="0"/>
          <w:marBottom w:val="0"/>
          <w:divBdr>
            <w:top w:val="none" w:sz="0" w:space="0" w:color="auto"/>
            <w:left w:val="none" w:sz="0" w:space="0" w:color="auto"/>
            <w:bottom w:val="none" w:sz="0" w:space="0" w:color="auto"/>
            <w:right w:val="none" w:sz="0" w:space="0" w:color="auto"/>
          </w:divBdr>
        </w:div>
        <w:div w:id="1107626017">
          <w:marLeft w:val="0"/>
          <w:marRight w:val="0"/>
          <w:marTop w:val="0"/>
          <w:marBottom w:val="0"/>
          <w:divBdr>
            <w:top w:val="none" w:sz="0" w:space="0" w:color="auto"/>
            <w:left w:val="none" w:sz="0" w:space="0" w:color="auto"/>
            <w:bottom w:val="none" w:sz="0" w:space="0" w:color="auto"/>
            <w:right w:val="none" w:sz="0" w:space="0" w:color="auto"/>
          </w:divBdr>
          <w:divsChild>
            <w:div w:id="906459958">
              <w:marLeft w:val="0"/>
              <w:marRight w:val="0"/>
              <w:marTop w:val="0"/>
              <w:marBottom w:val="0"/>
              <w:divBdr>
                <w:top w:val="none" w:sz="0" w:space="0" w:color="auto"/>
                <w:left w:val="none" w:sz="0" w:space="0" w:color="auto"/>
                <w:bottom w:val="none" w:sz="0" w:space="0" w:color="auto"/>
                <w:right w:val="none" w:sz="0" w:space="0" w:color="auto"/>
              </w:divBdr>
              <w:divsChild>
                <w:div w:id="768814154">
                  <w:marLeft w:val="0"/>
                  <w:marRight w:val="0"/>
                  <w:marTop w:val="0"/>
                  <w:marBottom w:val="0"/>
                  <w:divBdr>
                    <w:top w:val="none" w:sz="0" w:space="0" w:color="auto"/>
                    <w:left w:val="none" w:sz="0" w:space="0" w:color="auto"/>
                    <w:bottom w:val="none" w:sz="0" w:space="0" w:color="auto"/>
                    <w:right w:val="none" w:sz="0" w:space="0" w:color="auto"/>
                  </w:divBdr>
                </w:div>
                <w:div w:id="787624851">
                  <w:marLeft w:val="0"/>
                  <w:marRight w:val="0"/>
                  <w:marTop w:val="0"/>
                  <w:marBottom w:val="0"/>
                  <w:divBdr>
                    <w:top w:val="none" w:sz="0" w:space="0" w:color="auto"/>
                    <w:left w:val="none" w:sz="0" w:space="0" w:color="auto"/>
                    <w:bottom w:val="none" w:sz="0" w:space="0" w:color="auto"/>
                    <w:right w:val="none" w:sz="0" w:space="0" w:color="auto"/>
                  </w:divBdr>
                </w:div>
              </w:divsChild>
            </w:div>
            <w:div w:id="1008368279">
              <w:marLeft w:val="0"/>
              <w:marRight w:val="0"/>
              <w:marTop w:val="0"/>
              <w:marBottom w:val="0"/>
              <w:divBdr>
                <w:top w:val="none" w:sz="0" w:space="0" w:color="auto"/>
                <w:left w:val="none" w:sz="0" w:space="0" w:color="auto"/>
                <w:bottom w:val="none" w:sz="0" w:space="0" w:color="auto"/>
                <w:right w:val="none" w:sz="0" w:space="0" w:color="auto"/>
              </w:divBdr>
              <w:divsChild>
                <w:div w:id="1700741015">
                  <w:marLeft w:val="0"/>
                  <w:marRight w:val="0"/>
                  <w:marTop w:val="0"/>
                  <w:marBottom w:val="0"/>
                  <w:divBdr>
                    <w:top w:val="none" w:sz="0" w:space="0" w:color="auto"/>
                    <w:left w:val="none" w:sz="0" w:space="0" w:color="auto"/>
                    <w:bottom w:val="none" w:sz="0" w:space="0" w:color="auto"/>
                    <w:right w:val="none" w:sz="0" w:space="0" w:color="auto"/>
                  </w:divBdr>
                </w:div>
                <w:div w:id="209077861">
                  <w:marLeft w:val="0"/>
                  <w:marRight w:val="0"/>
                  <w:marTop w:val="0"/>
                  <w:marBottom w:val="0"/>
                  <w:divBdr>
                    <w:top w:val="none" w:sz="0" w:space="0" w:color="auto"/>
                    <w:left w:val="none" w:sz="0" w:space="0" w:color="auto"/>
                    <w:bottom w:val="none" w:sz="0" w:space="0" w:color="auto"/>
                    <w:right w:val="none" w:sz="0" w:space="0" w:color="auto"/>
                  </w:divBdr>
                </w:div>
              </w:divsChild>
            </w:div>
            <w:div w:id="1634826422">
              <w:marLeft w:val="0"/>
              <w:marRight w:val="0"/>
              <w:marTop w:val="0"/>
              <w:marBottom w:val="0"/>
              <w:divBdr>
                <w:top w:val="none" w:sz="0" w:space="0" w:color="auto"/>
                <w:left w:val="none" w:sz="0" w:space="0" w:color="auto"/>
                <w:bottom w:val="none" w:sz="0" w:space="0" w:color="auto"/>
                <w:right w:val="none" w:sz="0" w:space="0" w:color="auto"/>
              </w:divBdr>
              <w:divsChild>
                <w:div w:id="841822930">
                  <w:marLeft w:val="0"/>
                  <w:marRight w:val="0"/>
                  <w:marTop w:val="0"/>
                  <w:marBottom w:val="0"/>
                  <w:divBdr>
                    <w:top w:val="none" w:sz="0" w:space="0" w:color="auto"/>
                    <w:left w:val="none" w:sz="0" w:space="0" w:color="auto"/>
                    <w:bottom w:val="none" w:sz="0" w:space="0" w:color="auto"/>
                    <w:right w:val="none" w:sz="0" w:space="0" w:color="auto"/>
                  </w:divBdr>
                </w:div>
                <w:div w:id="1182474915">
                  <w:marLeft w:val="0"/>
                  <w:marRight w:val="0"/>
                  <w:marTop w:val="0"/>
                  <w:marBottom w:val="0"/>
                  <w:divBdr>
                    <w:top w:val="none" w:sz="0" w:space="0" w:color="auto"/>
                    <w:left w:val="none" w:sz="0" w:space="0" w:color="auto"/>
                    <w:bottom w:val="none" w:sz="0" w:space="0" w:color="auto"/>
                    <w:right w:val="none" w:sz="0" w:space="0" w:color="auto"/>
                  </w:divBdr>
                </w:div>
              </w:divsChild>
            </w:div>
            <w:div w:id="485241768">
              <w:marLeft w:val="0"/>
              <w:marRight w:val="0"/>
              <w:marTop w:val="0"/>
              <w:marBottom w:val="0"/>
              <w:divBdr>
                <w:top w:val="none" w:sz="0" w:space="0" w:color="auto"/>
                <w:left w:val="none" w:sz="0" w:space="0" w:color="auto"/>
                <w:bottom w:val="none" w:sz="0" w:space="0" w:color="auto"/>
                <w:right w:val="none" w:sz="0" w:space="0" w:color="auto"/>
              </w:divBdr>
              <w:divsChild>
                <w:div w:id="169105308">
                  <w:marLeft w:val="0"/>
                  <w:marRight w:val="0"/>
                  <w:marTop w:val="0"/>
                  <w:marBottom w:val="0"/>
                  <w:divBdr>
                    <w:top w:val="none" w:sz="0" w:space="0" w:color="auto"/>
                    <w:left w:val="none" w:sz="0" w:space="0" w:color="auto"/>
                    <w:bottom w:val="none" w:sz="0" w:space="0" w:color="auto"/>
                    <w:right w:val="none" w:sz="0" w:space="0" w:color="auto"/>
                  </w:divBdr>
                </w:div>
                <w:div w:id="49499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22092">
          <w:marLeft w:val="0"/>
          <w:marRight w:val="0"/>
          <w:marTop w:val="0"/>
          <w:marBottom w:val="0"/>
          <w:divBdr>
            <w:top w:val="none" w:sz="0" w:space="0" w:color="auto"/>
            <w:left w:val="none" w:sz="0" w:space="0" w:color="auto"/>
            <w:bottom w:val="none" w:sz="0" w:space="0" w:color="auto"/>
            <w:right w:val="none" w:sz="0" w:space="0" w:color="auto"/>
          </w:divBdr>
          <w:divsChild>
            <w:div w:id="1744646576">
              <w:marLeft w:val="0"/>
              <w:marRight w:val="0"/>
              <w:marTop w:val="0"/>
              <w:marBottom w:val="0"/>
              <w:divBdr>
                <w:top w:val="none" w:sz="0" w:space="0" w:color="auto"/>
                <w:left w:val="none" w:sz="0" w:space="0" w:color="auto"/>
                <w:bottom w:val="none" w:sz="0" w:space="0" w:color="auto"/>
                <w:right w:val="none" w:sz="0" w:space="0" w:color="auto"/>
              </w:divBdr>
            </w:div>
            <w:div w:id="938179823">
              <w:marLeft w:val="0"/>
              <w:marRight w:val="0"/>
              <w:marTop w:val="0"/>
              <w:marBottom w:val="0"/>
              <w:divBdr>
                <w:top w:val="none" w:sz="0" w:space="0" w:color="auto"/>
                <w:left w:val="none" w:sz="0" w:space="0" w:color="auto"/>
                <w:bottom w:val="none" w:sz="0" w:space="0" w:color="auto"/>
                <w:right w:val="none" w:sz="0" w:space="0" w:color="auto"/>
              </w:divBdr>
            </w:div>
            <w:div w:id="85663156">
              <w:marLeft w:val="0"/>
              <w:marRight w:val="0"/>
              <w:marTop w:val="0"/>
              <w:marBottom w:val="0"/>
              <w:divBdr>
                <w:top w:val="none" w:sz="0" w:space="0" w:color="auto"/>
                <w:left w:val="none" w:sz="0" w:space="0" w:color="auto"/>
                <w:bottom w:val="none" w:sz="0" w:space="0" w:color="auto"/>
                <w:right w:val="none" w:sz="0" w:space="0" w:color="auto"/>
              </w:divBdr>
            </w:div>
          </w:divsChild>
        </w:div>
        <w:div w:id="446654861">
          <w:marLeft w:val="0"/>
          <w:marRight w:val="0"/>
          <w:marTop w:val="0"/>
          <w:marBottom w:val="0"/>
          <w:divBdr>
            <w:top w:val="none" w:sz="0" w:space="0" w:color="auto"/>
            <w:left w:val="none" w:sz="0" w:space="0" w:color="auto"/>
            <w:bottom w:val="none" w:sz="0" w:space="0" w:color="auto"/>
            <w:right w:val="none" w:sz="0" w:space="0" w:color="auto"/>
          </w:divBdr>
          <w:divsChild>
            <w:div w:id="960956244">
              <w:marLeft w:val="0"/>
              <w:marRight w:val="0"/>
              <w:marTop w:val="0"/>
              <w:marBottom w:val="0"/>
              <w:divBdr>
                <w:top w:val="none" w:sz="0" w:space="0" w:color="auto"/>
                <w:left w:val="none" w:sz="0" w:space="0" w:color="auto"/>
                <w:bottom w:val="none" w:sz="0" w:space="0" w:color="auto"/>
                <w:right w:val="none" w:sz="0" w:space="0" w:color="auto"/>
              </w:divBdr>
            </w:div>
            <w:div w:id="570776796">
              <w:marLeft w:val="0"/>
              <w:marRight w:val="0"/>
              <w:marTop w:val="0"/>
              <w:marBottom w:val="0"/>
              <w:divBdr>
                <w:top w:val="none" w:sz="0" w:space="0" w:color="auto"/>
                <w:left w:val="none" w:sz="0" w:space="0" w:color="auto"/>
                <w:bottom w:val="none" w:sz="0" w:space="0" w:color="auto"/>
                <w:right w:val="none" w:sz="0" w:space="0" w:color="auto"/>
              </w:divBdr>
            </w:div>
            <w:div w:id="2003271065">
              <w:marLeft w:val="0"/>
              <w:marRight w:val="0"/>
              <w:marTop w:val="0"/>
              <w:marBottom w:val="0"/>
              <w:divBdr>
                <w:top w:val="none" w:sz="0" w:space="0" w:color="auto"/>
                <w:left w:val="none" w:sz="0" w:space="0" w:color="auto"/>
                <w:bottom w:val="none" w:sz="0" w:space="0" w:color="auto"/>
                <w:right w:val="none" w:sz="0" w:space="0" w:color="auto"/>
              </w:divBdr>
            </w:div>
            <w:div w:id="364798372">
              <w:marLeft w:val="0"/>
              <w:marRight w:val="0"/>
              <w:marTop w:val="0"/>
              <w:marBottom w:val="0"/>
              <w:divBdr>
                <w:top w:val="none" w:sz="0" w:space="0" w:color="auto"/>
                <w:left w:val="none" w:sz="0" w:space="0" w:color="auto"/>
                <w:bottom w:val="none" w:sz="0" w:space="0" w:color="auto"/>
                <w:right w:val="none" w:sz="0" w:space="0" w:color="auto"/>
              </w:divBdr>
            </w:div>
            <w:div w:id="1810366541">
              <w:marLeft w:val="0"/>
              <w:marRight w:val="0"/>
              <w:marTop w:val="0"/>
              <w:marBottom w:val="0"/>
              <w:divBdr>
                <w:top w:val="none" w:sz="0" w:space="0" w:color="auto"/>
                <w:left w:val="none" w:sz="0" w:space="0" w:color="auto"/>
                <w:bottom w:val="none" w:sz="0" w:space="0" w:color="auto"/>
                <w:right w:val="none" w:sz="0" w:space="0" w:color="auto"/>
              </w:divBdr>
            </w:div>
            <w:div w:id="443689804">
              <w:marLeft w:val="0"/>
              <w:marRight w:val="0"/>
              <w:marTop w:val="0"/>
              <w:marBottom w:val="0"/>
              <w:divBdr>
                <w:top w:val="none" w:sz="0" w:space="0" w:color="auto"/>
                <w:left w:val="none" w:sz="0" w:space="0" w:color="auto"/>
                <w:bottom w:val="none" w:sz="0" w:space="0" w:color="auto"/>
                <w:right w:val="none" w:sz="0" w:space="0" w:color="auto"/>
              </w:divBdr>
            </w:div>
            <w:div w:id="150609971">
              <w:marLeft w:val="0"/>
              <w:marRight w:val="0"/>
              <w:marTop w:val="0"/>
              <w:marBottom w:val="0"/>
              <w:divBdr>
                <w:top w:val="none" w:sz="0" w:space="0" w:color="auto"/>
                <w:left w:val="none" w:sz="0" w:space="0" w:color="auto"/>
                <w:bottom w:val="none" w:sz="0" w:space="0" w:color="auto"/>
                <w:right w:val="none" w:sz="0" w:space="0" w:color="auto"/>
              </w:divBdr>
            </w:div>
            <w:div w:id="1162696147">
              <w:marLeft w:val="0"/>
              <w:marRight w:val="0"/>
              <w:marTop w:val="0"/>
              <w:marBottom w:val="0"/>
              <w:divBdr>
                <w:top w:val="none" w:sz="0" w:space="0" w:color="auto"/>
                <w:left w:val="none" w:sz="0" w:space="0" w:color="auto"/>
                <w:bottom w:val="none" w:sz="0" w:space="0" w:color="auto"/>
                <w:right w:val="none" w:sz="0" w:space="0" w:color="auto"/>
              </w:divBdr>
            </w:div>
            <w:div w:id="497960614">
              <w:marLeft w:val="0"/>
              <w:marRight w:val="0"/>
              <w:marTop w:val="0"/>
              <w:marBottom w:val="0"/>
              <w:divBdr>
                <w:top w:val="none" w:sz="0" w:space="0" w:color="auto"/>
                <w:left w:val="none" w:sz="0" w:space="0" w:color="auto"/>
                <w:bottom w:val="none" w:sz="0" w:space="0" w:color="auto"/>
                <w:right w:val="none" w:sz="0" w:space="0" w:color="auto"/>
              </w:divBdr>
            </w:div>
            <w:div w:id="15018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805709">
      <w:bodyDiv w:val="1"/>
      <w:marLeft w:val="0"/>
      <w:marRight w:val="0"/>
      <w:marTop w:val="0"/>
      <w:marBottom w:val="0"/>
      <w:divBdr>
        <w:top w:val="none" w:sz="0" w:space="0" w:color="auto"/>
        <w:left w:val="none" w:sz="0" w:space="0" w:color="auto"/>
        <w:bottom w:val="none" w:sz="0" w:space="0" w:color="auto"/>
        <w:right w:val="none" w:sz="0" w:space="0" w:color="auto"/>
      </w:divBdr>
      <w:divsChild>
        <w:div w:id="1889998301">
          <w:marLeft w:val="0"/>
          <w:marRight w:val="0"/>
          <w:marTop w:val="0"/>
          <w:marBottom w:val="0"/>
          <w:divBdr>
            <w:top w:val="none" w:sz="0" w:space="0" w:color="auto"/>
            <w:left w:val="none" w:sz="0" w:space="0" w:color="auto"/>
            <w:bottom w:val="none" w:sz="0" w:space="0" w:color="auto"/>
            <w:right w:val="none" w:sz="0" w:space="0" w:color="auto"/>
          </w:divBdr>
          <w:divsChild>
            <w:div w:id="2068336915">
              <w:marLeft w:val="0"/>
              <w:marRight w:val="0"/>
              <w:marTop w:val="0"/>
              <w:marBottom w:val="0"/>
              <w:divBdr>
                <w:top w:val="none" w:sz="0" w:space="0" w:color="auto"/>
                <w:left w:val="none" w:sz="0" w:space="0" w:color="auto"/>
                <w:bottom w:val="none" w:sz="0" w:space="0" w:color="auto"/>
                <w:right w:val="none" w:sz="0" w:space="0" w:color="auto"/>
              </w:divBdr>
              <w:divsChild>
                <w:div w:id="1586304979">
                  <w:marLeft w:val="0"/>
                  <w:marRight w:val="0"/>
                  <w:marTop w:val="0"/>
                  <w:marBottom w:val="0"/>
                  <w:divBdr>
                    <w:top w:val="none" w:sz="0" w:space="0" w:color="auto"/>
                    <w:left w:val="none" w:sz="0" w:space="0" w:color="auto"/>
                    <w:bottom w:val="none" w:sz="0" w:space="0" w:color="auto"/>
                    <w:right w:val="none" w:sz="0" w:space="0" w:color="auto"/>
                  </w:divBdr>
                </w:div>
              </w:divsChild>
            </w:div>
            <w:div w:id="83065931">
              <w:marLeft w:val="0"/>
              <w:marRight w:val="0"/>
              <w:marTop w:val="0"/>
              <w:marBottom w:val="0"/>
              <w:divBdr>
                <w:top w:val="none" w:sz="0" w:space="0" w:color="auto"/>
                <w:left w:val="none" w:sz="0" w:space="0" w:color="auto"/>
                <w:bottom w:val="none" w:sz="0" w:space="0" w:color="auto"/>
                <w:right w:val="none" w:sz="0" w:space="0" w:color="auto"/>
              </w:divBdr>
              <w:divsChild>
                <w:div w:id="1483035652">
                  <w:marLeft w:val="0"/>
                  <w:marRight w:val="0"/>
                  <w:marTop w:val="0"/>
                  <w:marBottom w:val="0"/>
                  <w:divBdr>
                    <w:top w:val="none" w:sz="0" w:space="0" w:color="auto"/>
                    <w:left w:val="none" w:sz="0" w:space="0" w:color="auto"/>
                    <w:bottom w:val="none" w:sz="0" w:space="0" w:color="auto"/>
                    <w:right w:val="none" w:sz="0" w:space="0" w:color="auto"/>
                  </w:divBdr>
                </w:div>
                <w:div w:id="72695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684501">
          <w:marLeft w:val="0"/>
          <w:marRight w:val="0"/>
          <w:marTop w:val="0"/>
          <w:marBottom w:val="0"/>
          <w:divBdr>
            <w:top w:val="none" w:sz="0" w:space="0" w:color="auto"/>
            <w:left w:val="none" w:sz="0" w:space="0" w:color="auto"/>
            <w:bottom w:val="none" w:sz="0" w:space="0" w:color="auto"/>
            <w:right w:val="none" w:sz="0" w:space="0" w:color="auto"/>
          </w:divBdr>
          <w:divsChild>
            <w:div w:id="1512909196">
              <w:marLeft w:val="0"/>
              <w:marRight w:val="0"/>
              <w:marTop w:val="0"/>
              <w:marBottom w:val="0"/>
              <w:divBdr>
                <w:top w:val="none" w:sz="0" w:space="0" w:color="auto"/>
                <w:left w:val="none" w:sz="0" w:space="0" w:color="auto"/>
                <w:bottom w:val="none" w:sz="0" w:space="0" w:color="auto"/>
                <w:right w:val="none" w:sz="0" w:space="0" w:color="auto"/>
              </w:divBdr>
              <w:divsChild>
                <w:div w:id="1257398352">
                  <w:marLeft w:val="0"/>
                  <w:marRight w:val="0"/>
                  <w:marTop w:val="0"/>
                  <w:marBottom w:val="0"/>
                  <w:divBdr>
                    <w:top w:val="none" w:sz="0" w:space="0" w:color="auto"/>
                    <w:left w:val="none" w:sz="0" w:space="0" w:color="auto"/>
                    <w:bottom w:val="none" w:sz="0" w:space="0" w:color="auto"/>
                    <w:right w:val="none" w:sz="0" w:space="0" w:color="auto"/>
                  </w:divBdr>
                </w:div>
                <w:div w:id="1204555572">
                  <w:marLeft w:val="0"/>
                  <w:marRight w:val="0"/>
                  <w:marTop w:val="0"/>
                  <w:marBottom w:val="0"/>
                  <w:divBdr>
                    <w:top w:val="none" w:sz="0" w:space="0" w:color="auto"/>
                    <w:left w:val="none" w:sz="0" w:space="0" w:color="auto"/>
                    <w:bottom w:val="none" w:sz="0" w:space="0" w:color="auto"/>
                    <w:right w:val="none" w:sz="0" w:space="0" w:color="auto"/>
                  </w:divBdr>
                  <w:divsChild>
                    <w:div w:id="1605768615">
                      <w:marLeft w:val="0"/>
                      <w:marRight w:val="0"/>
                      <w:marTop w:val="0"/>
                      <w:marBottom w:val="0"/>
                      <w:divBdr>
                        <w:top w:val="none" w:sz="0" w:space="0" w:color="auto"/>
                        <w:left w:val="none" w:sz="0" w:space="0" w:color="auto"/>
                        <w:bottom w:val="none" w:sz="0" w:space="0" w:color="auto"/>
                        <w:right w:val="none" w:sz="0" w:space="0" w:color="auto"/>
                      </w:divBdr>
                      <w:divsChild>
                        <w:div w:id="1256207363">
                          <w:marLeft w:val="0"/>
                          <w:marRight w:val="0"/>
                          <w:marTop w:val="0"/>
                          <w:marBottom w:val="0"/>
                          <w:divBdr>
                            <w:top w:val="none" w:sz="0" w:space="0" w:color="auto"/>
                            <w:left w:val="none" w:sz="0" w:space="0" w:color="auto"/>
                            <w:bottom w:val="none" w:sz="0" w:space="0" w:color="auto"/>
                            <w:right w:val="none" w:sz="0" w:space="0" w:color="auto"/>
                          </w:divBdr>
                          <w:divsChild>
                            <w:div w:id="1937252635">
                              <w:marLeft w:val="0"/>
                              <w:marRight w:val="0"/>
                              <w:marTop w:val="0"/>
                              <w:marBottom w:val="0"/>
                              <w:divBdr>
                                <w:top w:val="none" w:sz="0" w:space="0" w:color="auto"/>
                                <w:left w:val="none" w:sz="0" w:space="0" w:color="auto"/>
                                <w:bottom w:val="none" w:sz="0" w:space="0" w:color="auto"/>
                                <w:right w:val="none" w:sz="0" w:space="0" w:color="auto"/>
                              </w:divBdr>
                              <w:divsChild>
                                <w:div w:id="269246370">
                                  <w:marLeft w:val="0"/>
                                  <w:marRight w:val="0"/>
                                  <w:marTop w:val="0"/>
                                  <w:marBottom w:val="0"/>
                                  <w:divBdr>
                                    <w:top w:val="none" w:sz="0" w:space="0" w:color="auto"/>
                                    <w:left w:val="none" w:sz="0" w:space="0" w:color="auto"/>
                                    <w:bottom w:val="none" w:sz="0" w:space="0" w:color="auto"/>
                                    <w:right w:val="none" w:sz="0" w:space="0" w:color="auto"/>
                                  </w:divBdr>
                                </w:div>
                              </w:divsChild>
                            </w:div>
                            <w:div w:id="327098402">
                              <w:marLeft w:val="0"/>
                              <w:marRight w:val="0"/>
                              <w:marTop w:val="0"/>
                              <w:marBottom w:val="0"/>
                              <w:divBdr>
                                <w:top w:val="none" w:sz="0" w:space="0" w:color="auto"/>
                                <w:left w:val="none" w:sz="0" w:space="0" w:color="auto"/>
                                <w:bottom w:val="none" w:sz="0" w:space="0" w:color="auto"/>
                                <w:right w:val="none" w:sz="0" w:space="0" w:color="auto"/>
                              </w:divBdr>
                              <w:divsChild>
                                <w:div w:id="1709794468">
                                  <w:marLeft w:val="0"/>
                                  <w:marRight w:val="0"/>
                                  <w:marTop w:val="0"/>
                                  <w:marBottom w:val="0"/>
                                  <w:divBdr>
                                    <w:top w:val="none" w:sz="0" w:space="0" w:color="auto"/>
                                    <w:left w:val="none" w:sz="0" w:space="0" w:color="auto"/>
                                    <w:bottom w:val="none" w:sz="0" w:space="0" w:color="auto"/>
                                    <w:right w:val="none" w:sz="0" w:space="0" w:color="auto"/>
                                  </w:divBdr>
                                  <w:divsChild>
                                    <w:div w:id="587085273">
                                      <w:marLeft w:val="0"/>
                                      <w:marRight w:val="0"/>
                                      <w:marTop w:val="0"/>
                                      <w:marBottom w:val="0"/>
                                      <w:divBdr>
                                        <w:top w:val="none" w:sz="0" w:space="0" w:color="auto"/>
                                        <w:left w:val="none" w:sz="0" w:space="0" w:color="auto"/>
                                        <w:bottom w:val="none" w:sz="0" w:space="0" w:color="auto"/>
                                        <w:right w:val="none" w:sz="0" w:space="0" w:color="auto"/>
                                      </w:divBdr>
                                      <w:divsChild>
                                        <w:div w:id="2033607828">
                                          <w:marLeft w:val="0"/>
                                          <w:marRight w:val="0"/>
                                          <w:marTop w:val="0"/>
                                          <w:marBottom w:val="0"/>
                                          <w:divBdr>
                                            <w:top w:val="none" w:sz="0" w:space="0" w:color="auto"/>
                                            <w:left w:val="none" w:sz="0" w:space="0" w:color="auto"/>
                                            <w:bottom w:val="none" w:sz="0" w:space="0" w:color="auto"/>
                                            <w:right w:val="none" w:sz="0" w:space="0" w:color="auto"/>
                                          </w:divBdr>
                                          <w:divsChild>
                                            <w:div w:id="1231889373">
                                              <w:marLeft w:val="0"/>
                                              <w:marRight w:val="0"/>
                                              <w:marTop w:val="0"/>
                                              <w:marBottom w:val="0"/>
                                              <w:divBdr>
                                                <w:top w:val="none" w:sz="0" w:space="0" w:color="auto"/>
                                                <w:left w:val="none" w:sz="0" w:space="0" w:color="auto"/>
                                                <w:bottom w:val="none" w:sz="0" w:space="0" w:color="auto"/>
                                                <w:right w:val="none" w:sz="0" w:space="0" w:color="auto"/>
                                              </w:divBdr>
                                              <w:divsChild>
                                                <w:div w:id="1405378408">
                                                  <w:marLeft w:val="0"/>
                                                  <w:marRight w:val="0"/>
                                                  <w:marTop w:val="0"/>
                                                  <w:marBottom w:val="0"/>
                                                  <w:divBdr>
                                                    <w:top w:val="none" w:sz="0" w:space="0" w:color="auto"/>
                                                    <w:left w:val="none" w:sz="0" w:space="0" w:color="auto"/>
                                                    <w:bottom w:val="none" w:sz="0" w:space="0" w:color="auto"/>
                                                    <w:right w:val="none" w:sz="0" w:space="0" w:color="auto"/>
                                                  </w:divBdr>
                                                  <w:divsChild>
                                                    <w:div w:id="528177507">
                                                      <w:marLeft w:val="0"/>
                                                      <w:marRight w:val="0"/>
                                                      <w:marTop w:val="0"/>
                                                      <w:marBottom w:val="0"/>
                                                      <w:divBdr>
                                                        <w:top w:val="none" w:sz="0" w:space="0" w:color="auto"/>
                                                        <w:left w:val="none" w:sz="0" w:space="0" w:color="auto"/>
                                                        <w:bottom w:val="none" w:sz="0" w:space="0" w:color="auto"/>
                                                        <w:right w:val="none" w:sz="0" w:space="0" w:color="auto"/>
                                                      </w:divBdr>
                                                      <w:divsChild>
                                                        <w:div w:id="2128354146">
                                                          <w:marLeft w:val="0"/>
                                                          <w:marRight w:val="0"/>
                                                          <w:marTop w:val="0"/>
                                                          <w:marBottom w:val="0"/>
                                                          <w:divBdr>
                                                            <w:top w:val="none" w:sz="0" w:space="0" w:color="auto"/>
                                                            <w:left w:val="none" w:sz="0" w:space="0" w:color="auto"/>
                                                            <w:bottom w:val="none" w:sz="0" w:space="0" w:color="auto"/>
                                                            <w:right w:val="none" w:sz="0" w:space="0" w:color="auto"/>
                                                          </w:divBdr>
                                                          <w:divsChild>
                                                            <w:div w:id="2098478938">
                                                              <w:marLeft w:val="0"/>
                                                              <w:marRight w:val="0"/>
                                                              <w:marTop w:val="0"/>
                                                              <w:marBottom w:val="0"/>
                                                              <w:divBdr>
                                                                <w:top w:val="none" w:sz="0" w:space="0" w:color="auto"/>
                                                                <w:left w:val="none" w:sz="0" w:space="0" w:color="auto"/>
                                                                <w:bottom w:val="none" w:sz="0" w:space="0" w:color="auto"/>
                                                                <w:right w:val="none" w:sz="0" w:space="0" w:color="auto"/>
                                                              </w:divBdr>
                                                              <w:divsChild>
                                                                <w:div w:id="520363300">
                                                                  <w:marLeft w:val="0"/>
                                                                  <w:marRight w:val="0"/>
                                                                  <w:marTop w:val="0"/>
                                                                  <w:marBottom w:val="0"/>
                                                                  <w:divBdr>
                                                                    <w:top w:val="none" w:sz="0" w:space="0" w:color="auto"/>
                                                                    <w:left w:val="none" w:sz="0" w:space="0" w:color="auto"/>
                                                                    <w:bottom w:val="none" w:sz="0" w:space="0" w:color="auto"/>
                                                                    <w:right w:val="none" w:sz="0" w:space="0" w:color="auto"/>
                                                                  </w:divBdr>
                                                                  <w:divsChild>
                                                                    <w:div w:id="49939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4509095">
              <w:marLeft w:val="0"/>
              <w:marRight w:val="0"/>
              <w:marTop w:val="0"/>
              <w:marBottom w:val="0"/>
              <w:divBdr>
                <w:top w:val="none" w:sz="0" w:space="0" w:color="auto"/>
                <w:left w:val="none" w:sz="0" w:space="0" w:color="auto"/>
                <w:bottom w:val="none" w:sz="0" w:space="0" w:color="auto"/>
                <w:right w:val="none" w:sz="0" w:space="0" w:color="auto"/>
              </w:divBdr>
              <w:divsChild>
                <w:div w:id="1960332948">
                  <w:marLeft w:val="0"/>
                  <w:marRight w:val="0"/>
                  <w:marTop w:val="0"/>
                  <w:marBottom w:val="0"/>
                  <w:divBdr>
                    <w:top w:val="none" w:sz="0" w:space="0" w:color="auto"/>
                    <w:left w:val="none" w:sz="0" w:space="0" w:color="auto"/>
                    <w:bottom w:val="none" w:sz="0" w:space="0" w:color="auto"/>
                    <w:right w:val="none" w:sz="0" w:space="0" w:color="auto"/>
                  </w:divBdr>
                </w:div>
                <w:div w:id="201939990">
                  <w:marLeft w:val="0"/>
                  <w:marRight w:val="0"/>
                  <w:marTop w:val="0"/>
                  <w:marBottom w:val="0"/>
                  <w:divBdr>
                    <w:top w:val="none" w:sz="0" w:space="0" w:color="auto"/>
                    <w:left w:val="none" w:sz="0" w:space="0" w:color="auto"/>
                    <w:bottom w:val="none" w:sz="0" w:space="0" w:color="auto"/>
                    <w:right w:val="none" w:sz="0" w:space="0" w:color="auto"/>
                  </w:divBdr>
                  <w:divsChild>
                    <w:div w:id="1038747345">
                      <w:marLeft w:val="0"/>
                      <w:marRight w:val="0"/>
                      <w:marTop w:val="0"/>
                      <w:marBottom w:val="0"/>
                      <w:divBdr>
                        <w:top w:val="none" w:sz="0" w:space="0" w:color="auto"/>
                        <w:left w:val="none" w:sz="0" w:space="0" w:color="auto"/>
                        <w:bottom w:val="none" w:sz="0" w:space="0" w:color="auto"/>
                        <w:right w:val="none" w:sz="0" w:space="0" w:color="auto"/>
                      </w:divBdr>
                      <w:divsChild>
                        <w:div w:id="549540658">
                          <w:marLeft w:val="0"/>
                          <w:marRight w:val="0"/>
                          <w:marTop w:val="0"/>
                          <w:marBottom w:val="0"/>
                          <w:divBdr>
                            <w:top w:val="none" w:sz="0" w:space="0" w:color="auto"/>
                            <w:left w:val="none" w:sz="0" w:space="0" w:color="auto"/>
                            <w:bottom w:val="none" w:sz="0" w:space="0" w:color="auto"/>
                            <w:right w:val="none" w:sz="0" w:space="0" w:color="auto"/>
                          </w:divBdr>
                          <w:divsChild>
                            <w:div w:id="819469377">
                              <w:marLeft w:val="0"/>
                              <w:marRight w:val="0"/>
                              <w:marTop w:val="0"/>
                              <w:marBottom w:val="0"/>
                              <w:divBdr>
                                <w:top w:val="none" w:sz="0" w:space="0" w:color="auto"/>
                                <w:left w:val="none" w:sz="0" w:space="0" w:color="auto"/>
                                <w:bottom w:val="none" w:sz="0" w:space="0" w:color="auto"/>
                                <w:right w:val="none" w:sz="0" w:space="0" w:color="auto"/>
                              </w:divBdr>
                              <w:divsChild>
                                <w:div w:id="276570366">
                                  <w:marLeft w:val="0"/>
                                  <w:marRight w:val="0"/>
                                  <w:marTop w:val="0"/>
                                  <w:marBottom w:val="0"/>
                                  <w:divBdr>
                                    <w:top w:val="none" w:sz="0" w:space="0" w:color="auto"/>
                                    <w:left w:val="none" w:sz="0" w:space="0" w:color="auto"/>
                                    <w:bottom w:val="none" w:sz="0" w:space="0" w:color="auto"/>
                                    <w:right w:val="none" w:sz="0" w:space="0" w:color="auto"/>
                                  </w:divBdr>
                                </w:div>
                              </w:divsChild>
                            </w:div>
                            <w:div w:id="1251352108">
                              <w:marLeft w:val="0"/>
                              <w:marRight w:val="0"/>
                              <w:marTop w:val="0"/>
                              <w:marBottom w:val="0"/>
                              <w:divBdr>
                                <w:top w:val="none" w:sz="0" w:space="0" w:color="auto"/>
                                <w:left w:val="none" w:sz="0" w:space="0" w:color="auto"/>
                                <w:bottom w:val="none" w:sz="0" w:space="0" w:color="auto"/>
                                <w:right w:val="none" w:sz="0" w:space="0" w:color="auto"/>
                              </w:divBdr>
                              <w:divsChild>
                                <w:div w:id="344286520">
                                  <w:marLeft w:val="0"/>
                                  <w:marRight w:val="0"/>
                                  <w:marTop w:val="0"/>
                                  <w:marBottom w:val="0"/>
                                  <w:divBdr>
                                    <w:top w:val="none" w:sz="0" w:space="0" w:color="auto"/>
                                    <w:left w:val="none" w:sz="0" w:space="0" w:color="auto"/>
                                    <w:bottom w:val="none" w:sz="0" w:space="0" w:color="auto"/>
                                    <w:right w:val="none" w:sz="0" w:space="0" w:color="auto"/>
                                  </w:divBdr>
                                  <w:divsChild>
                                    <w:div w:id="1880585742">
                                      <w:marLeft w:val="0"/>
                                      <w:marRight w:val="0"/>
                                      <w:marTop w:val="0"/>
                                      <w:marBottom w:val="0"/>
                                      <w:divBdr>
                                        <w:top w:val="none" w:sz="0" w:space="0" w:color="auto"/>
                                        <w:left w:val="none" w:sz="0" w:space="0" w:color="auto"/>
                                        <w:bottom w:val="none" w:sz="0" w:space="0" w:color="auto"/>
                                        <w:right w:val="none" w:sz="0" w:space="0" w:color="auto"/>
                                      </w:divBdr>
                                      <w:divsChild>
                                        <w:div w:id="43411633">
                                          <w:marLeft w:val="0"/>
                                          <w:marRight w:val="0"/>
                                          <w:marTop w:val="0"/>
                                          <w:marBottom w:val="0"/>
                                          <w:divBdr>
                                            <w:top w:val="none" w:sz="0" w:space="0" w:color="auto"/>
                                            <w:left w:val="none" w:sz="0" w:space="0" w:color="auto"/>
                                            <w:bottom w:val="none" w:sz="0" w:space="0" w:color="auto"/>
                                            <w:right w:val="none" w:sz="0" w:space="0" w:color="auto"/>
                                          </w:divBdr>
                                          <w:divsChild>
                                            <w:div w:id="1958950619">
                                              <w:marLeft w:val="0"/>
                                              <w:marRight w:val="0"/>
                                              <w:marTop w:val="0"/>
                                              <w:marBottom w:val="0"/>
                                              <w:divBdr>
                                                <w:top w:val="none" w:sz="0" w:space="0" w:color="auto"/>
                                                <w:left w:val="none" w:sz="0" w:space="0" w:color="auto"/>
                                                <w:bottom w:val="none" w:sz="0" w:space="0" w:color="auto"/>
                                                <w:right w:val="none" w:sz="0" w:space="0" w:color="auto"/>
                                              </w:divBdr>
                                              <w:divsChild>
                                                <w:div w:id="2070378037">
                                                  <w:marLeft w:val="0"/>
                                                  <w:marRight w:val="0"/>
                                                  <w:marTop w:val="0"/>
                                                  <w:marBottom w:val="0"/>
                                                  <w:divBdr>
                                                    <w:top w:val="none" w:sz="0" w:space="0" w:color="auto"/>
                                                    <w:left w:val="none" w:sz="0" w:space="0" w:color="auto"/>
                                                    <w:bottom w:val="none" w:sz="0" w:space="0" w:color="auto"/>
                                                    <w:right w:val="none" w:sz="0" w:space="0" w:color="auto"/>
                                                  </w:divBdr>
                                                  <w:divsChild>
                                                    <w:div w:id="1309439461">
                                                      <w:marLeft w:val="0"/>
                                                      <w:marRight w:val="0"/>
                                                      <w:marTop w:val="0"/>
                                                      <w:marBottom w:val="0"/>
                                                      <w:divBdr>
                                                        <w:top w:val="none" w:sz="0" w:space="0" w:color="auto"/>
                                                        <w:left w:val="none" w:sz="0" w:space="0" w:color="auto"/>
                                                        <w:bottom w:val="none" w:sz="0" w:space="0" w:color="auto"/>
                                                        <w:right w:val="none" w:sz="0" w:space="0" w:color="auto"/>
                                                      </w:divBdr>
                                                      <w:divsChild>
                                                        <w:div w:id="603653846">
                                                          <w:marLeft w:val="0"/>
                                                          <w:marRight w:val="0"/>
                                                          <w:marTop w:val="0"/>
                                                          <w:marBottom w:val="0"/>
                                                          <w:divBdr>
                                                            <w:top w:val="none" w:sz="0" w:space="0" w:color="auto"/>
                                                            <w:left w:val="none" w:sz="0" w:space="0" w:color="auto"/>
                                                            <w:bottom w:val="none" w:sz="0" w:space="0" w:color="auto"/>
                                                            <w:right w:val="none" w:sz="0" w:space="0" w:color="auto"/>
                                                          </w:divBdr>
                                                          <w:divsChild>
                                                            <w:div w:id="622544131">
                                                              <w:marLeft w:val="0"/>
                                                              <w:marRight w:val="0"/>
                                                              <w:marTop w:val="0"/>
                                                              <w:marBottom w:val="0"/>
                                                              <w:divBdr>
                                                                <w:top w:val="none" w:sz="0" w:space="0" w:color="auto"/>
                                                                <w:left w:val="none" w:sz="0" w:space="0" w:color="auto"/>
                                                                <w:bottom w:val="none" w:sz="0" w:space="0" w:color="auto"/>
                                                                <w:right w:val="none" w:sz="0" w:space="0" w:color="auto"/>
                                                              </w:divBdr>
                                                              <w:divsChild>
                                                                <w:div w:id="1334139611">
                                                                  <w:marLeft w:val="0"/>
                                                                  <w:marRight w:val="0"/>
                                                                  <w:marTop w:val="0"/>
                                                                  <w:marBottom w:val="0"/>
                                                                  <w:divBdr>
                                                                    <w:top w:val="none" w:sz="0" w:space="0" w:color="auto"/>
                                                                    <w:left w:val="none" w:sz="0" w:space="0" w:color="auto"/>
                                                                    <w:bottom w:val="none" w:sz="0" w:space="0" w:color="auto"/>
                                                                    <w:right w:val="none" w:sz="0" w:space="0" w:color="auto"/>
                                                                  </w:divBdr>
                                                                  <w:divsChild>
                                                                    <w:div w:id="14427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44266843">
          <w:marLeft w:val="0"/>
          <w:marRight w:val="0"/>
          <w:marTop w:val="0"/>
          <w:marBottom w:val="0"/>
          <w:divBdr>
            <w:top w:val="none" w:sz="0" w:space="0" w:color="auto"/>
            <w:left w:val="none" w:sz="0" w:space="0" w:color="auto"/>
            <w:bottom w:val="none" w:sz="0" w:space="0" w:color="auto"/>
            <w:right w:val="none" w:sz="0" w:space="0" w:color="auto"/>
          </w:divBdr>
        </w:div>
        <w:div w:id="970597977">
          <w:marLeft w:val="0"/>
          <w:marRight w:val="0"/>
          <w:marTop w:val="0"/>
          <w:marBottom w:val="0"/>
          <w:divBdr>
            <w:top w:val="none" w:sz="0" w:space="0" w:color="auto"/>
            <w:left w:val="none" w:sz="0" w:space="0" w:color="auto"/>
            <w:bottom w:val="none" w:sz="0" w:space="0" w:color="auto"/>
            <w:right w:val="none" w:sz="0" w:space="0" w:color="auto"/>
          </w:divBdr>
        </w:div>
        <w:div w:id="1171065767">
          <w:marLeft w:val="0"/>
          <w:marRight w:val="0"/>
          <w:marTop w:val="0"/>
          <w:marBottom w:val="0"/>
          <w:divBdr>
            <w:top w:val="none" w:sz="0" w:space="0" w:color="auto"/>
            <w:left w:val="none" w:sz="0" w:space="0" w:color="auto"/>
            <w:bottom w:val="none" w:sz="0" w:space="0" w:color="auto"/>
            <w:right w:val="none" w:sz="0" w:space="0" w:color="auto"/>
          </w:divBdr>
        </w:div>
        <w:div w:id="2144348620">
          <w:marLeft w:val="0"/>
          <w:marRight w:val="0"/>
          <w:marTop w:val="0"/>
          <w:marBottom w:val="0"/>
          <w:divBdr>
            <w:top w:val="none" w:sz="0" w:space="0" w:color="auto"/>
            <w:left w:val="none" w:sz="0" w:space="0" w:color="auto"/>
            <w:bottom w:val="none" w:sz="0" w:space="0" w:color="auto"/>
            <w:right w:val="none" w:sz="0" w:space="0" w:color="auto"/>
          </w:divBdr>
        </w:div>
        <w:div w:id="2136632040">
          <w:marLeft w:val="0"/>
          <w:marRight w:val="0"/>
          <w:marTop w:val="0"/>
          <w:marBottom w:val="0"/>
          <w:divBdr>
            <w:top w:val="none" w:sz="0" w:space="0" w:color="auto"/>
            <w:left w:val="none" w:sz="0" w:space="0" w:color="auto"/>
            <w:bottom w:val="none" w:sz="0" w:space="0" w:color="auto"/>
            <w:right w:val="none" w:sz="0" w:space="0" w:color="auto"/>
          </w:divBdr>
        </w:div>
        <w:div w:id="2027713337">
          <w:marLeft w:val="0"/>
          <w:marRight w:val="0"/>
          <w:marTop w:val="0"/>
          <w:marBottom w:val="0"/>
          <w:divBdr>
            <w:top w:val="none" w:sz="0" w:space="0" w:color="auto"/>
            <w:left w:val="none" w:sz="0" w:space="0" w:color="auto"/>
            <w:bottom w:val="none" w:sz="0" w:space="0" w:color="auto"/>
            <w:right w:val="none" w:sz="0" w:space="0" w:color="auto"/>
          </w:divBdr>
        </w:div>
        <w:div w:id="1481652525">
          <w:marLeft w:val="0"/>
          <w:marRight w:val="0"/>
          <w:marTop w:val="0"/>
          <w:marBottom w:val="0"/>
          <w:divBdr>
            <w:top w:val="none" w:sz="0" w:space="0" w:color="auto"/>
            <w:left w:val="none" w:sz="0" w:space="0" w:color="auto"/>
            <w:bottom w:val="none" w:sz="0" w:space="0" w:color="auto"/>
            <w:right w:val="none" w:sz="0" w:space="0" w:color="auto"/>
          </w:divBdr>
        </w:div>
        <w:div w:id="54788720">
          <w:marLeft w:val="0"/>
          <w:marRight w:val="0"/>
          <w:marTop w:val="0"/>
          <w:marBottom w:val="0"/>
          <w:divBdr>
            <w:top w:val="none" w:sz="0" w:space="0" w:color="auto"/>
            <w:left w:val="none" w:sz="0" w:space="0" w:color="auto"/>
            <w:bottom w:val="none" w:sz="0" w:space="0" w:color="auto"/>
            <w:right w:val="none" w:sz="0" w:space="0" w:color="auto"/>
          </w:divBdr>
        </w:div>
        <w:div w:id="353502421">
          <w:marLeft w:val="0"/>
          <w:marRight w:val="0"/>
          <w:marTop w:val="0"/>
          <w:marBottom w:val="0"/>
          <w:divBdr>
            <w:top w:val="none" w:sz="0" w:space="0" w:color="auto"/>
            <w:left w:val="none" w:sz="0" w:space="0" w:color="auto"/>
            <w:bottom w:val="none" w:sz="0" w:space="0" w:color="auto"/>
            <w:right w:val="none" w:sz="0" w:space="0" w:color="auto"/>
          </w:divBdr>
        </w:div>
        <w:div w:id="1600605565">
          <w:marLeft w:val="0"/>
          <w:marRight w:val="0"/>
          <w:marTop w:val="0"/>
          <w:marBottom w:val="0"/>
          <w:divBdr>
            <w:top w:val="none" w:sz="0" w:space="0" w:color="auto"/>
            <w:left w:val="none" w:sz="0" w:space="0" w:color="auto"/>
            <w:bottom w:val="none" w:sz="0" w:space="0" w:color="auto"/>
            <w:right w:val="none" w:sz="0" w:space="0" w:color="auto"/>
          </w:divBdr>
          <w:divsChild>
            <w:div w:id="256984552">
              <w:marLeft w:val="0"/>
              <w:marRight w:val="0"/>
              <w:marTop w:val="0"/>
              <w:marBottom w:val="0"/>
              <w:divBdr>
                <w:top w:val="none" w:sz="0" w:space="0" w:color="auto"/>
                <w:left w:val="none" w:sz="0" w:space="0" w:color="auto"/>
                <w:bottom w:val="none" w:sz="0" w:space="0" w:color="auto"/>
                <w:right w:val="none" w:sz="0" w:space="0" w:color="auto"/>
              </w:divBdr>
            </w:div>
          </w:divsChild>
        </w:div>
        <w:div w:id="1779373378">
          <w:marLeft w:val="0"/>
          <w:marRight w:val="0"/>
          <w:marTop w:val="0"/>
          <w:marBottom w:val="0"/>
          <w:divBdr>
            <w:top w:val="none" w:sz="0" w:space="0" w:color="auto"/>
            <w:left w:val="none" w:sz="0" w:space="0" w:color="auto"/>
            <w:bottom w:val="none" w:sz="0" w:space="0" w:color="auto"/>
            <w:right w:val="none" w:sz="0" w:space="0" w:color="auto"/>
          </w:divBdr>
          <w:divsChild>
            <w:div w:id="1378969873">
              <w:marLeft w:val="0"/>
              <w:marRight w:val="0"/>
              <w:marTop w:val="0"/>
              <w:marBottom w:val="0"/>
              <w:divBdr>
                <w:top w:val="none" w:sz="0" w:space="0" w:color="auto"/>
                <w:left w:val="none" w:sz="0" w:space="0" w:color="auto"/>
                <w:bottom w:val="none" w:sz="0" w:space="0" w:color="auto"/>
                <w:right w:val="none" w:sz="0" w:space="0" w:color="auto"/>
              </w:divBdr>
            </w:div>
          </w:divsChild>
        </w:div>
        <w:div w:id="1312709623">
          <w:marLeft w:val="0"/>
          <w:marRight w:val="0"/>
          <w:marTop w:val="0"/>
          <w:marBottom w:val="0"/>
          <w:divBdr>
            <w:top w:val="none" w:sz="0" w:space="0" w:color="auto"/>
            <w:left w:val="none" w:sz="0" w:space="0" w:color="auto"/>
            <w:bottom w:val="none" w:sz="0" w:space="0" w:color="auto"/>
            <w:right w:val="none" w:sz="0" w:space="0" w:color="auto"/>
          </w:divBdr>
          <w:divsChild>
            <w:div w:id="542518564">
              <w:marLeft w:val="0"/>
              <w:marRight w:val="0"/>
              <w:marTop w:val="0"/>
              <w:marBottom w:val="0"/>
              <w:divBdr>
                <w:top w:val="none" w:sz="0" w:space="0" w:color="auto"/>
                <w:left w:val="none" w:sz="0" w:space="0" w:color="auto"/>
                <w:bottom w:val="none" w:sz="0" w:space="0" w:color="auto"/>
                <w:right w:val="none" w:sz="0" w:space="0" w:color="auto"/>
              </w:divBdr>
            </w:div>
          </w:divsChild>
        </w:div>
        <w:div w:id="1843275440">
          <w:marLeft w:val="0"/>
          <w:marRight w:val="0"/>
          <w:marTop w:val="0"/>
          <w:marBottom w:val="0"/>
          <w:divBdr>
            <w:top w:val="none" w:sz="0" w:space="0" w:color="auto"/>
            <w:left w:val="none" w:sz="0" w:space="0" w:color="auto"/>
            <w:bottom w:val="none" w:sz="0" w:space="0" w:color="auto"/>
            <w:right w:val="none" w:sz="0" w:space="0" w:color="auto"/>
          </w:divBdr>
          <w:divsChild>
            <w:div w:id="101229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733514">
      <w:bodyDiv w:val="1"/>
      <w:marLeft w:val="0"/>
      <w:marRight w:val="0"/>
      <w:marTop w:val="0"/>
      <w:marBottom w:val="0"/>
      <w:divBdr>
        <w:top w:val="none" w:sz="0" w:space="0" w:color="auto"/>
        <w:left w:val="none" w:sz="0" w:space="0" w:color="auto"/>
        <w:bottom w:val="none" w:sz="0" w:space="0" w:color="auto"/>
        <w:right w:val="none" w:sz="0" w:space="0" w:color="auto"/>
      </w:divBdr>
      <w:divsChild>
        <w:div w:id="890967084">
          <w:marLeft w:val="0"/>
          <w:marRight w:val="0"/>
          <w:marTop w:val="0"/>
          <w:marBottom w:val="0"/>
          <w:divBdr>
            <w:top w:val="none" w:sz="0" w:space="0" w:color="auto"/>
            <w:left w:val="none" w:sz="0" w:space="0" w:color="auto"/>
            <w:bottom w:val="none" w:sz="0" w:space="0" w:color="auto"/>
            <w:right w:val="none" w:sz="0" w:space="0" w:color="auto"/>
          </w:divBdr>
          <w:divsChild>
            <w:div w:id="250046257">
              <w:marLeft w:val="0"/>
              <w:marRight w:val="0"/>
              <w:marTop w:val="0"/>
              <w:marBottom w:val="0"/>
              <w:divBdr>
                <w:top w:val="none" w:sz="0" w:space="0" w:color="auto"/>
                <w:left w:val="none" w:sz="0" w:space="0" w:color="auto"/>
                <w:bottom w:val="none" w:sz="0" w:space="0" w:color="auto"/>
                <w:right w:val="none" w:sz="0" w:space="0" w:color="auto"/>
              </w:divBdr>
              <w:divsChild>
                <w:div w:id="2133282985">
                  <w:marLeft w:val="0"/>
                  <w:marRight w:val="0"/>
                  <w:marTop w:val="0"/>
                  <w:marBottom w:val="0"/>
                  <w:divBdr>
                    <w:top w:val="none" w:sz="0" w:space="0" w:color="auto"/>
                    <w:left w:val="none" w:sz="0" w:space="0" w:color="auto"/>
                    <w:bottom w:val="none" w:sz="0" w:space="0" w:color="auto"/>
                    <w:right w:val="none" w:sz="0" w:space="0" w:color="auto"/>
                  </w:divBdr>
                </w:div>
              </w:divsChild>
            </w:div>
            <w:div w:id="1694724122">
              <w:marLeft w:val="0"/>
              <w:marRight w:val="0"/>
              <w:marTop w:val="0"/>
              <w:marBottom w:val="0"/>
              <w:divBdr>
                <w:top w:val="none" w:sz="0" w:space="0" w:color="auto"/>
                <w:left w:val="none" w:sz="0" w:space="0" w:color="auto"/>
                <w:bottom w:val="none" w:sz="0" w:space="0" w:color="auto"/>
                <w:right w:val="none" w:sz="0" w:space="0" w:color="auto"/>
              </w:divBdr>
              <w:divsChild>
                <w:div w:id="1835025088">
                  <w:marLeft w:val="0"/>
                  <w:marRight w:val="0"/>
                  <w:marTop w:val="0"/>
                  <w:marBottom w:val="0"/>
                  <w:divBdr>
                    <w:top w:val="none" w:sz="0" w:space="0" w:color="auto"/>
                    <w:left w:val="none" w:sz="0" w:space="0" w:color="auto"/>
                    <w:bottom w:val="none" w:sz="0" w:space="0" w:color="auto"/>
                    <w:right w:val="none" w:sz="0" w:space="0" w:color="auto"/>
                  </w:divBdr>
                </w:div>
                <w:div w:id="138552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09684">
          <w:marLeft w:val="0"/>
          <w:marRight w:val="0"/>
          <w:marTop w:val="0"/>
          <w:marBottom w:val="0"/>
          <w:divBdr>
            <w:top w:val="none" w:sz="0" w:space="0" w:color="auto"/>
            <w:left w:val="none" w:sz="0" w:space="0" w:color="auto"/>
            <w:bottom w:val="none" w:sz="0" w:space="0" w:color="auto"/>
            <w:right w:val="none" w:sz="0" w:space="0" w:color="auto"/>
          </w:divBdr>
          <w:divsChild>
            <w:div w:id="812017453">
              <w:marLeft w:val="0"/>
              <w:marRight w:val="0"/>
              <w:marTop w:val="0"/>
              <w:marBottom w:val="0"/>
              <w:divBdr>
                <w:top w:val="none" w:sz="0" w:space="0" w:color="auto"/>
                <w:left w:val="none" w:sz="0" w:space="0" w:color="auto"/>
                <w:bottom w:val="none" w:sz="0" w:space="0" w:color="auto"/>
                <w:right w:val="none" w:sz="0" w:space="0" w:color="auto"/>
              </w:divBdr>
              <w:divsChild>
                <w:div w:id="1639913776">
                  <w:marLeft w:val="0"/>
                  <w:marRight w:val="0"/>
                  <w:marTop w:val="0"/>
                  <w:marBottom w:val="0"/>
                  <w:divBdr>
                    <w:top w:val="none" w:sz="0" w:space="0" w:color="auto"/>
                    <w:left w:val="none" w:sz="0" w:space="0" w:color="auto"/>
                    <w:bottom w:val="none" w:sz="0" w:space="0" w:color="auto"/>
                    <w:right w:val="none" w:sz="0" w:space="0" w:color="auto"/>
                  </w:divBdr>
                </w:div>
                <w:div w:id="1838568218">
                  <w:marLeft w:val="0"/>
                  <w:marRight w:val="0"/>
                  <w:marTop w:val="0"/>
                  <w:marBottom w:val="0"/>
                  <w:divBdr>
                    <w:top w:val="none" w:sz="0" w:space="0" w:color="auto"/>
                    <w:left w:val="none" w:sz="0" w:space="0" w:color="auto"/>
                    <w:bottom w:val="none" w:sz="0" w:space="0" w:color="auto"/>
                    <w:right w:val="none" w:sz="0" w:space="0" w:color="auto"/>
                  </w:divBdr>
                  <w:divsChild>
                    <w:div w:id="505637548">
                      <w:marLeft w:val="0"/>
                      <w:marRight w:val="0"/>
                      <w:marTop w:val="0"/>
                      <w:marBottom w:val="0"/>
                      <w:divBdr>
                        <w:top w:val="none" w:sz="0" w:space="0" w:color="auto"/>
                        <w:left w:val="none" w:sz="0" w:space="0" w:color="auto"/>
                        <w:bottom w:val="none" w:sz="0" w:space="0" w:color="auto"/>
                        <w:right w:val="none" w:sz="0" w:space="0" w:color="auto"/>
                      </w:divBdr>
                      <w:divsChild>
                        <w:div w:id="40715446">
                          <w:marLeft w:val="0"/>
                          <w:marRight w:val="0"/>
                          <w:marTop w:val="0"/>
                          <w:marBottom w:val="0"/>
                          <w:divBdr>
                            <w:top w:val="none" w:sz="0" w:space="0" w:color="auto"/>
                            <w:left w:val="none" w:sz="0" w:space="0" w:color="auto"/>
                            <w:bottom w:val="none" w:sz="0" w:space="0" w:color="auto"/>
                            <w:right w:val="none" w:sz="0" w:space="0" w:color="auto"/>
                          </w:divBdr>
                          <w:divsChild>
                            <w:div w:id="874083224">
                              <w:marLeft w:val="0"/>
                              <w:marRight w:val="0"/>
                              <w:marTop w:val="0"/>
                              <w:marBottom w:val="0"/>
                              <w:divBdr>
                                <w:top w:val="none" w:sz="0" w:space="0" w:color="auto"/>
                                <w:left w:val="none" w:sz="0" w:space="0" w:color="auto"/>
                                <w:bottom w:val="none" w:sz="0" w:space="0" w:color="auto"/>
                                <w:right w:val="none" w:sz="0" w:space="0" w:color="auto"/>
                              </w:divBdr>
                              <w:divsChild>
                                <w:div w:id="1245528130">
                                  <w:marLeft w:val="0"/>
                                  <w:marRight w:val="0"/>
                                  <w:marTop w:val="0"/>
                                  <w:marBottom w:val="0"/>
                                  <w:divBdr>
                                    <w:top w:val="none" w:sz="0" w:space="0" w:color="auto"/>
                                    <w:left w:val="none" w:sz="0" w:space="0" w:color="auto"/>
                                    <w:bottom w:val="none" w:sz="0" w:space="0" w:color="auto"/>
                                    <w:right w:val="none" w:sz="0" w:space="0" w:color="auto"/>
                                  </w:divBdr>
                                </w:div>
                              </w:divsChild>
                            </w:div>
                            <w:div w:id="1057626564">
                              <w:marLeft w:val="0"/>
                              <w:marRight w:val="0"/>
                              <w:marTop w:val="0"/>
                              <w:marBottom w:val="0"/>
                              <w:divBdr>
                                <w:top w:val="none" w:sz="0" w:space="0" w:color="auto"/>
                                <w:left w:val="none" w:sz="0" w:space="0" w:color="auto"/>
                                <w:bottom w:val="none" w:sz="0" w:space="0" w:color="auto"/>
                                <w:right w:val="none" w:sz="0" w:space="0" w:color="auto"/>
                              </w:divBdr>
                              <w:divsChild>
                                <w:div w:id="2114126076">
                                  <w:marLeft w:val="0"/>
                                  <w:marRight w:val="0"/>
                                  <w:marTop w:val="0"/>
                                  <w:marBottom w:val="0"/>
                                  <w:divBdr>
                                    <w:top w:val="none" w:sz="0" w:space="0" w:color="auto"/>
                                    <w:left w:val="none" w:sz="0" w:space="0" w:color="auto"/>
                                    <w:bottom w:val="none" w:sz="0" w:space="0" w:color="auto"/>
                                    <w:right w:val="none" w:sz="0" w:space="0" w:color="auto"/>
                                  </w:divBdr>
                                  <w:divsChild>
                                    <w:div w:id="774784645">
                                      <w:marLeft w:val="0"/>
                                      <w:marRight w:val="0"/>
                                      <w:marTop w:val="0"/>
                                      <w:marBottom w:val="0"/>
                                      <w:divBdr>
                                        <w:top w:val="none" w:sz="0" w:space="0" w:color="auto"/>
                                        <w:left w:val="none" w:sz="0" w:space="0" w:color="auto"/>
                                        <w:bottom w:val="none" w:sz="0" w:space="0" w:color="auto"/>
                                        <w:right w:val="none" w:sz="0" w:space="0" w:color="auto"/>
                                      </w:divBdr>
                                      <w:divsChild>
                                        <w:div w:id="75130828">
                                          <w:marLeft w:val="0"/>
                                          <w:marRight w:val="0"/>
                                          <w:marTop w:val="0"/>
                                          <w:marBottom w:val="0"/>
                                          <w:divBdr>
                                            <w:top w:val="none" w:sz="0" w:space="0" w:color="auto"/>
                                            <w:left w:val="none" w:sz="0" w:space="0" w:color="auto"/>
                                            <w:bottom w:val="none" w:sz="0" w:space="0" w:color="auto"/>
                                            <w:right w:val="none" w:sz="0" w:space="0" w:color="auto"/>
                                          </w:divBdr>
                                          <w:divsChild>
                                            <w:div w:id="2036148744">
                                              <w:marLeft w:val="0"/>
                                              <w:marRight w:val="0"/>
                                              <w:marTop w:val="0"/>
                                              <w:marBottom w:val="0"/>
                                              <w:divBdr>
                                                <w:top w:val="none" w:sz="0" w:space="0" w:color="auto"/>
                                                <w:left w:val="none" w:sz="0" w:space="0" w:color="auto"/>
                                                <w:bottom w:val="none" w:sz="0" w:space="0" w:color="auto"/>
                                                <w:right w:val="none" w:sz="0" w:space="0" w:color="auto"/>
                                              </w:divBdr>
                                              <w:divsChild>
                                                <w:div w:id="1380668091">
                                                  <w:marLeft w:val="0"/>
                                                  <w:marRight w:val="0"/>
                                                  <w:marTop w:val="0"/>
                                                  <w:marBottom w:val="0"/>
                                                  <w:divBdr>
                                                    <w:top w:val="none" w:sz="0" w:space="0" w:color="auto"/>
                                                    <w:left w:val="none" w:sz="0" w:space="0" w:color="auto"/>
                                                    <w:bottom w:val="none" w:sz="0" w:space="0" w:color="auto"/>
                                                    <w:right w:val="none" w:sz="0" w:space="0" w:color="auto"/>
                                                  </w:divBdr>
                                                  <w:divsChild>
                                                    <w:div w:id="1036657011">
                                                      <w:marLeft w:val="0"/>
                                                      <w:marRight w:val="0"/>
                                                      <w:marTop w:val="0"/>
                                                      <w:marBottom w:val="0"/>
                                                      <w:divBdr>
                                                        <w:top w:val="none" w:sz="0" w:space="0" w:color="auto"/>
                                                        <w:left w:val="none" w:sz="0" w:space="0" w:color="auto"/>
                                                        <w:bottom w:val="none" w:sz="0" w:space="0" w:color="auto"/>
                                                        <w:right w:val="none" w:sz="0" w:space="0" w:color="auto"/>
                                                      </w:divBdr>
                                                      <w:divsChild>
                                                        <w:div w:id="1675105853">
                                                          <w:marLeft w:val="0"/>
                                                          <w:marRight w:val="0"/>
                                                          <w:marTop w:val="0"/>
                                                          <w:marBottom w:val="0"/>
                                                          <w:divBdr>
                                                            <w:top w:val="none" w:sz="0" w:space="0" w:color="auto"/>
                                                            <w:left w:val="none" w:sz="0" w:space="0" w:color="auto"/>
                                                            <w:bottom w:val="none" w:sz="0" w:space="0" w:color="auto"/>
                                                            <w:right w:val="none" w:sz="0" w:space="0" w:color="auto"/>
                                                          </w:divBdr>
                                                          <w:divsChild>
                                                            <w:div w:id="547376459">
                                                              <w:marLeft w:val="0"/>
                                                              <w:marRight w:val="0"/>
                                                              <w:marTop w:val="0"/>
                                                              <w:marBottom w:val="0"/>
                                                              <w:divBdr>
                                                                <w:top w:val="none" w:sz="0" w:space="0" w:color="auto"/>
                                                                <w:left w:val="none" w:sz="0" w:space="0" w:color="auto"/>
                                                                <w:bottom w:val="none" w:sz="0" w:space="0" w:color="auto"/>
                                                                <w:right w:val="none" w:sz="0" w:space="0" w:color="auto"/>
                                                              </w:divBdr>
                                                              <w:divsChild>
                                                                <w:div w:id="722296205">
                                                                  <w:marLeft w:val="0"/>
                                                                  <w:marRight w:val="0"/>
                                                                  <w:marTop w:val="0"/>
                                                                  <w:marBottom w:val="0"/>
                                                                  <w:divBdr>
                                                                    <w:top w:val="none" w:sz="0" w:space="0" w:color="auto"/>
                                                                    <w:left w:val="none" w:sz="0" w:space="0" w:color="auto"/>
                                                                    <w:bottom w:val="none" w:sz="0" w:space="0" w:color="auto"/>
                                                                    <w:right w:val="none" w:sz="0" w:space="0" w:color="auto"/>
                                                                  </w:divBdr>
                                                                  <w:divsChild>
                                                                    <w:div w:id="112191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8992409">
              <w:marLeft w:val="0"/>
              <w:marRight w:val="0"/>
              <w:marTop w:val="0"/>
              <w:marBottom w:val="0"/>
              <w:divBdr>
                <w:top w:val="none" w:sz="0" w:space="0" w:color="auto"/>
                <w:left w:val="none" w:sz="0" w:space="0" w:color="auto"/>
                <w:bottom w:val="none" w:sz="0" w:space="0" w:color="auto"/>
                <w:right w:val="none" w:sz="0" w:space="0" w:color="auto"/>
              </w:divBdr>
              <w:divsChild>
                <w:div w:id="1283616323">
                  <w:marLeft w:val="0"/>
                  <w:marRight w:val="0"/>
                  <w:marTop w:val="0"/>
                  <w:marBottom w:val="0"/>
                  <w:divBdr>
                    <w:top w:val="none" w:sz="0" w:space="0" w:color="auto"/>
                    <w:left w:val="none" w:sz="0" w:space="0" w:color="auto"/>
                    <w:bottom w:val="none" w:sz="0" w:space="0" w:color="auto"/>
                    <w:right w:val="none" w:sz="0" w:space="0" w:color="auto"/>
                  </w:divBdr>
                </w:div>
                <w:div w:id="402993093">
                  <w:marLeft w:val="0"/>
                  <w:marRight w:val="0"/>
                  <w:marTop w:val="0"/>
                  <w:marBottom w:val="0"/>
                  <w:divBdr>
                    <w:top w:val="none" w:sz="0" w:space="0" w:color="auto"/>
                    <w:left w:val="none" w:sz="0" w:space="0" w:color="auto"/>
                    <w:bottom w:val="none" w:sz="0" w:space="0" w:color="auto"/>
                    <w:right w:val="none" w:sz="0" w:space="0" w:color="auto"/>
                  </w:divBdr>
                  <w:divsChild>
                    <w:div w:id="1139617806">
                      <w:marLeft w:val="0"/>
                      <w:marRight w:val="0"/>
                      <w:marTop w:val="0"/>
                      <w:marBottom w:val="0"/>
                      <w:divBdr>
                        <w:top w:val="none" w:sz="0" w:space="0" w:color="auto"/>
                        <w:left w:val="none" w:sz="0" w:space="0" w:color="auto"/>
                        <w:bottom w:val="none" w:sz="0" w:space="0" w:color="auto"/>
                        <w:right w:val="none" w:sz="0" w:space="0" w:color="auto"/>
                      </w:divBdr>
                      <w:divsChild>
                        <w:div w:id="1177500648">
                          <w:marLeft w:val="0"/>
                          <w:marRight w:val="0"/>
                          <w:marTop w:val="0"/>
                          <w:marBottom w:val="0"/>
                          <w:divBdr>
                            <w:top w:val="none" w:sz="0" w:space="0" w:color="auto"/>
                            <w:left w:val="none" w:sz="0" w:space="0" w:color="auto"/>
                            <w:bottom w:val="none" w:sz="0" w:space="0" w:color="auto"/>
                            <w:right w:val="none" w:sz="0" w:space="0" w:color="auto"/>
                          </w:divBdr>
                          <w:divsChild>
                            <w:div w:id="1426921997">
                              <w:marLeft w:val="0"/>
                              <w:marRight w:val="0"/>
                              <w:marTop w:val="0"/>
                              <w:marBottom w:val="0"/>
                              <w:divBdr>
                                <w:top w:val="none" w:sz="0" w:space="0" w:color="auto"/>
                                <w:left w:val="none" w:sz="0" w:space="0" w:color="auto"/>
                                <w:bottom w:val="none" w:sz="0" w:space="0" w:color="auto"/>
                                <w:right w:val="none" w:sz="0" w:space="0" w:color="auto"/>
                              </w:divBdr>
                              <w:divsChild>
                                <w:div w:id="779879083">
                                  <w:marLeft w:val="0"/>
                                  <w:marRight w:val="0"/>
                                  <w:marTop w:val="0"/>
                                  <w:marBottom w:val="0"/>
                                  <w:divBdr>
                                    <w:top w:val="none" w:sz="0" w:space="0" w:color="auto"/>
                                    <w:left w:val="none" w:sz="0" w:space="0" w:color="auto"/>
                                    <w:bottom w:val="none" w:sz="0" w:space="0" w:color="auto"/>
                                    <w:right w:val="none" w:sz="0" w:space="0" w:color="auto"/>
                                  </w:divBdr>
                                </w:div>
                              </w:divsChild>
                            </w:div>
                            <w:div w:id="745538205">
                              <w:marLeft w:val="0"/>
                              <w:marRight w:val="0"/>
                              <w:marTop w:val="0"/>
                              <w:marBottom w:val="0"/>
                              <w:divBdr>
                                <w:top w:val="none" w:sz="0" w:space="0" w:color="auto"/>
                                <w:left w:val="none" w:sz="0" w:space="0" w:color="auto"/>
                                <w:bottom w:val="none" w:sz="0" w:space="0" w:color="auto"/>
                                <w:right w:val="none" w:sz="0" w:space="0" w:color="auto"/>
                              </w:divBdr>
                              <w:divsChild>
                                <w:div w:id="223033189">
                                  <w:marLeft w:val="0"/>
                                  <w:marRight w:val="0"/>
                                  <w:marTop w:val="0"/>
                                  <w:marBottom w:val="0"/>
                                  <w:divBdr>
                                    <w:top w:val="none" w:sz="0" w:space="0" w:color="auto"/>
                                    <w:left w:val="none" w:sz="0" w:space="0" w:color="auto"/>
                                    <w:bottom w:val="none" w:sz="0" w:space="0" w:color="auto"/>
                                    <w:right w:val="none" w:sz="0" w:space="0" w:color="auto"/>
                                  </w:divBdr>
                                  <w:divsChild>
                                    <w:div w:id="1889026099">
                                      <w:marLeft w:val="0"/>
                                      <w:marRight w:val="0"/>
                                      <w:marTop w:val="0"/>
                                      <w:marBottom w:val="0"/>
                                      <w:divBdr>
                                        <w:top w:val="none" w:sz="0" w:space="0" w:color="auto"/>
                                        <w:left w:val="none" w:sz="0" w:space="0" w:color="auto"/>
                                        <w:bottom w:val="none" w:sz="0" w:space="0" w:color="auto"/>
                                        <w:right w:val="none" w:sz="0" w:space="0" w:color="auto"/>
                                      </w:divBdr>
                                      <w:divsChild>
                                        <w:div w:id="1275675739">
                                          <w:marLeft w:val="0"/>
                                          <w:marRight w:val="0"/>
                                          <w:marTop w:val="0"/>
                                          <w:marBottom w:val="0"/>
                                          <w:divBdr>
                                            <w:top w:val="none" w:sz="0" w:space="0" w:color="auto"/>
                                            <w:left w:val="none" w:sz="0" w:space="0" w:color="auto"/>
                                            <w:bottom w:val="none" w:sz="0" w:space="0" w:color="auto"/>
                                            <w:right w:val="none" w:sz="0" w:space="0" w:color="auto"/>
                                          </w:divBdr>
                                          <w:divsChild>
                                            <w:div w:id="647901790">
                                              <w:marLeft w:val="0"/>
                                              <w:marRight w:val="0"/>
                                              <w:marTop w:val="0"/>
                                              <w:marBottom w:val="0"/>
                                              <w:divBdr>
                                                <w:top w:val="none" w:sz="0" w:space="0" w:color="auto"/>
                                                <w:left w:val="none" w:sz="0" w:space="0" w:color="auto"/>
                                                <w:bottom w:val="none" w:sz="0" w:space="0" w:color="auto"/>
                                                <w:right w:val="none" w:sz="0" w:space="0" w:color="auto"/>
                                              </w:divBdr>
                                              <w:divsChild>
                                                <w:div w:id="95372047">
                                                  <w:marLeft w:val="0"/>
                                                  <w:marRight w:val="0"/>
                                                  <w:marTop w:val="0"/>
                                                  <w:marBottom w:val="0"/>
                                                  <w:divBdr>
                                                    <w:top w:val="none" w:sz="0" w:space="0" w:color="auto"/>
                                                    <w:left w:val="none" w:sz="0" w:space="0" w:color="auto"/>
                                                    <w:bottom w:val="none" w:sz="0" w:space="0" w:color="auto"/>
                                                    <w:right w:val="none" w:sz="0" w:space="0" w:color="auto"/>
                                                  </w:divBdr>
                                                  <w:divsChild>
                                                    <w:div w:id="1680504780">
                                                      <w:marLeft w:val="0"/>
                                                      <w:marRight w:val="0"/>
                                                      <w:marTop w:val="0"/>
                                                      <w:marBottom w:val="0"/>
                                                      <w:divBdr>
                                                        <w:top w:val="none" w:sz="0" w:space="0" w:color="auto"/>
                                                        <w:left w:val="none" w:sz="0" w:space="0" w:color="auto"/>
                                                        <w:bottom w:val="none" w:sz="0" w:space="0" w:color="auto"/>
                                                        <w:right w:val="none" w:sz="0" w:space="0" w:color="auto"/>
                                                      </w:divBdr>
                                                      <w:divsChild>
                                                        <w:div w:id="1304501015">
                                                          <w:marLeft w:val="0"/>
                                                          <w:marRight w:val="0"/>
                                                          <w:marTop w:val="0"/>
                                                          <w:marBottom w:val="0"/>
                                                          <w:divBdr>
                                                            <w:top w:val="none" w:sz="0" w:space="0" w:color="auto"/>
                                                            <w:left w:val="none" w:sz="0" w:space="0" w:color="auto"/>
                                                            <w:bottom w:val="none" w:sz="0" w:space="0" w:color="auto"/>
                                                            <w:right w:val="none" w:sz="0" w:space="0" w:color="auto"/>
                                                          </w:divBdr>
                                                          <w:divsChild>
                                                            <w:div w:id="1923755874">
                                                              <w:marLeft w:val="0"/>
                                                              <w:marRight w:val="0"/>
                                                              <w:marTop w:val="0"/>
                                                              <w:marBottom w:val="0"/>
                                                              <w:divBdr>
                                                                <w:top w:val="none" w:sz="0" w:space="0" w:color="auto"/>
                                                                <w:left w:val="none" w:sz="0" w:space="0" w:color="auto"/>
                                                                <w:bottom w:val="none" w:sz="0" w:space="0" w:color="auto"/>
                                                                <w:right w:val="none" w:sz="0" w:space="0" w:color="auto"/>
                                                              </w:divBdr>
                                                              <w:divsChild>
                                                                <w:div w:id="352650136">
                                                                  <w:marLeft w:val="0"/>
                                                                  <w:marRight w:val="0"/>
                                                                  <w:marTop w:val="0"/>
                                                                  <w:marBottom w:val="0"/>
                                                                  <w:divBdr>
                                                                    <w:top w:val="none" w:sz="0" w:space="0" w:color="auto"/>
                                                                    <w:left w:val="none" w:sz="0" w:space="0" w:color="auto"/>
                                                                    <w:bottom w:val="none" w:sz="0" w:space="0" w:color="auto"/>
                                                                    <w:right w:val="none" w:sz="0" w:space="0" w:color="auto"/>
                                                                  </w:divBdr>
                                                                  <w:divsChild>
                                                                    <w:div w:id="9287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14977706">
          <w:marLeft w:val="0"/>
          <w:marRight w:val="0"/>
          <w:marTop w:val="0"/>
          <w:marBottom w:val="0"/>
          <w:divBdr>
            <w:top w:val="none" w:sz="0" w:space="0" w:color="auto"/>
            <w:left w:val="none" w:sz="0" w:space="0" w:color="auto"/>
            <w:bottom w:val="none" w:sz="0" w:space="0" w:color="auto"/>
            <w:right w:val="none" w:sz="0" w:space="0" w:color="auto"/>
          </w:divBdr>
        </w:div>
        <w:div w:id="2040886226">
          <w:marLeft w:val="0"/>
          <w:marRight w:val="0"/>
          <w:marTop w:val="0"/>
          <w:marBottom w:val="0"/>
          <w:divBdr>
            <w:top w:val="none" w:sz="0" w:space="0" w:color="auto"/>
            <w:left w:val="none" w:sz="0" w:space="0" w:color="auto"/>
            <w:bottom w:val="none" w:sz="0" w:space="0" w:color="auto"/>
            <w:right w:val="none" w:sz="0" w:space="0" w:color="auto"/>
          </w:divBdr>
        </w:div>
        <w:div w:id="2104523320">
          <w:marLeft w:val="0"/>
          <w:marRight w:val="0"/>
          <w:marTop w:val="0"/>
          <w:marBottom w:val="0"/>
          <w:divBdr>
            <w:top w:val="none" w:sz="0" w:space="0" w:color="auto"/>
            <w:left w:val="none" w:sz="0" w:space="0" w:color="auto"/>
            <w:bottom w:val="none" w:sz="0" w:space="0" w:color="auto"/>
            <w:right w:val="none" w:sz="0" w:space="0" w:color="auto"/>
          </w:divBdr>
        </w:div>
        <w:div w:id="1955862682">
          <w:marLeft w:val="0"/>
          <w:marRight w:val="0"/>
          <w:marTop w:val="0"/>
          <w:marBottom w:val="0"/>
          <w:divBdr>
            <w:top w:val="none" w:sz="0" w:space="0" w:color="auto"/>
            <w:left w:val="none" w:sz="0" w:space="0" w:color="auto"/>
            <w:bottom w:val="none" w:sz="0" w:space="0" w:color="auto"/>
            <w:right w:val="none" w:sz="0" w:space="0" w:color="auto"/>
          </w:divBdr>
        </w:div>
        <w:div w:id="1472747909">
          <w:marLeft w:val="0"/>
          <w:marRight w:val="0"/>
          <w:marTop w:val="0"/>
          <w:marBottom w:val="0"/>
          <w:divBdr>
            <w:top w:val="none" w:sz="0" w:space="0" w:color="auto"/>
            <w:left w:val="none" w:sz="0" w:space="0" w:color="auto"/>
            <w:bottom w:val="none" w:sz="0" w:space="0" w:color="auto"/>
            <w:right w:val="none" w:sz="0" w:space="0" w:color="auto"/>
          </w:divBdr>
        </w:div>
        <w:div w:id="1865289495">
          <w:marLeft w:val="0"/>
          <w:marRight w:val="0"/>
          <w:marTop w:val="0"/>
          <w:marBottom w:val="0"/>
          <w:divBdr>
            <w:top w:val="none" w:sz="0" w:space="0" w:color="auto"/>
            <w:left w:val="none" w:sz="0" w:space="0" w:color="auto"/>
            <w:bottom w:val="none" w:sz="0" w:space="0" w:color="auto"/>
            <w:right w:val="none" w:sz="0" w:space="0" w:color="auto"/>
          </w:divBdr>
        </w:div>
        <w:div w:id="1335104742">
          <w:marLeft w:val="0"/>
          <w:marRight w:val="0"/>
          <w:marTop w:val="0"/>
          <w:marBottom w:val="0"/>
          <w:divBdr>
            <w:top w:val="none" w:sz="0" w:space="0" w:color="auto"/>
            <w:left w:val="none" w:sz="0" w:space="0" w:color="auto"/>
            <w:bottom w:val="none" w:sz="0" w:space="0" w:color="auto"/>
            <w:right w:val="none" w:sz="0" w:space="0" w:color="auto"/>
          </w:divBdr>
        </w:div>
        <w:div w:id="1015113943">
          <w:marLeft w:val="0"/>
          <w:marRight w:val="0"/>
          <w:marTop w:val="0"/>
          <w:marBottom w:val="0"/>
          <w:divBdr>
            <w:top w:val="none" w:sz="0" w:space="0" w:color="auto"/>
            <w:left w:val="none" w:sz="0" w:space="0" w:color="auto"/>
            <w:bottom w:val="none" w:sz="0" w:space="0" w:color="auto"/>
            <w:right w:val="none" w:sz="0" w:space="0" w:color="auto"/>
          </w:divBdr>
        </w:div>
        <w:div w:id="659776014">
          <w:marLeft w:val="0"/>
          <w:marRight w:val="0"/>
          <w:marTop w:val="0"/>
          <w:marBottom w:val="0"/>
          <w:divBdr>
            <w:top w:val="none" w:sz="0" w:space="0" w:color="auto"/>
            <w:left w:val="none" w:sz="0" w:space="0" w:color="auto"/>
            <w:bottom w:val="none" w:sz="0" w:space="0" w:color="auto"/>
            <w:right w:val="none" w:sz="0" w:space="0" w:color="auto"/>
          </w:divBdr>
        </w:div>
        <w:div w:id="1695841916">
          <w:marLeft w:val="0"/>
          <w:marRight w:val="0"/>
          <w:marTop w:val="0"/>
          <w:marBottom w:val="0"/>
          <w:divBdr>
            <w:top w:val="none" w:sz="0" w:space="0" w:color="auto"/>
            <w:left w:val="none" w:sz="0" w:space="0" w:color="auto"/>
            <w:bottom w:val="none" w:sz="0" w:space="0" w:color="auto"/>
            <w:right w:val="none" w:sz="0" w:space="0" w:color="auto"/>
          </w:divBdr>
          <w:divsChild>
            <w:div w:id="984625205">
              <w:marLeft w:val="0"/>
              <w:marRight w:val="0"/>
              <w:marTop w:val="0"/>
              <w:marBottom w:val="0"/>
              <w:divBdr>
                <w:top w:val="none" w:sz="0" w:space="0" w:color="auto"/>
                <w:left w:val="none" w:sz="0" w:space="0" w:color="auto"/>
                <w:bottom w:val="none" w:sz="0" w:space="0" w:color="auto"/>
                <w:right w:val="none" w:sz="0" w:space="0" w:color="auto"/>
              </w:divBdr>
            </w:div>
          </w:divsChild>
        </w:div>
        <w:div w:id="1816604974">
          <w:marLeft w:val="0"/>
          <w:marRight w:val="0"/>
          <w:marTop w:val="0"/>
          <w:marBottom w:val="0"/>
          <w:divBdr>
            <w:top w:val="none" w:sz="0" w:space="0" w:color="auto"/>
            <w:left w:val="none" w:sz="0" w:space="0" w:color="auto"/>
            <w:bottom w:val="none" w:sz="0" w:space="0" w:color="auto"/>
            <w:right w:val="none" w:sz="0" w:space="0" w:color="auto"/>
          </w:divBdr>
          <w:divsChild>
            <w:div w:id="447705829">
              <w:marLeft w:val="0"/>
              <w:marRight w:val="0"/>
              <w:marTop w:val="0"/>
              <w:marBottom w:val="0"/>
              <w:divBdr>
                <w:top w:val="none" w:sz="0" w:space="0" w:color="auto"/>
                <w:left w:val="none" w:sz="0" w:space="0" w:color="auto"/>
                <w:bottom w:val="none" w:sz="0" w:space="0" w:color="auto"/>
                <w:right w:val="none" w:sz="0" w:space="0" w:color="auto"/>
              </w:divBdr>
            </w:div>
          </w:divsChild>
        </w:div>
        <w:div w:id="1427506106">
          <w:marLeft w:val="0"/>
          <w:marRight w:val="0"/>
          <w:marTop w:val="0"/>
          <w:marBottom w:val="0"/>
          <w:divBdr>
            <w:top w:val="none" w:sz="0" w:space="0" w:color="auto"/>
            <w:left w:val="none" w:sz="0" w:space="0" w:color="auto"/>
            <w:bottom w:val="none" w:sz="0" w:space="0" w:color="auto"/>
            <w:right w:val="none" w:sz="0" w:space="0" w:color="auto"/>
          </w:divBdr>
          <w:divsChild>
            <w:div w:id="1258367618">
              <w:marLeft w:val="0"/>
              <w:marRight w:val="0"/>
              <w:marTop w:val="0"/>
              <w:marBottom w:val="0"/>
              <w:divBdr>
                <w:top w:val="none" w:sz="0" w:space="0" w:color="auto"/>
                <w:left w:val="none" w:sz="0" w:space="0" w:color="auto"/>
                <w:bottom w:val="none" w:sz="0" w:space="0" w:color="auto"/>
                <w:right w:val="none" w:sz="0" w:space="0" w:color="auto"/>
              </w:divBdr>
            </w:div>
          </w:divsChild>
        </w:div>
        <w:div w:id="317272960">
          <w:marLeft w:val="0"/>
          <w:marRight w:val="0"/>
          <w:marTop w:val="0"/>
          <w:marBottom w:val="0"/>
          <w:divBdr>
            <w:top w:val="none" w:sz="0" w:space="0" w:color="auto"/>
            <w:left w:val="none" w:sz="0" w:space="0" w:color="auto"/>
            <w:bottom w:val="none" w:sz="0" w:space="0" w:color="auto"/>
            <w:right w:val="none" w:sz="0" w:space="0" w:color="auto"/>
          </w:divBdr>
          <w:divsChild>
            <w:div w:id="200280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19097">
      <w:bodyDiv w:val="1"/>
      <w:marLeft w:val="0"/>
      <w:marRight w:val="0"/>
      <w:marTop w:val="0"/>
      <w:marBottom w:val="0"/>
      <w:divBdr>
        <w:top w:val="none" w:sz="0" w:space="0" w:color="auto"/>
        <w:left w:val="none" w:sz="0" w:space="0" w:color="auto"/>
        <w:bottom w:val="none" w:sz="0" w:space="0" w:color="auto"/>
        <w:right w:val="none" w:sz="0" w:space="0" w:color="auto"/>
      </w:divBdr>
      <w:divsChild>
        <w:div w:id="940140035">
          <w:marLeft w:val="0"/>
          <w:marRight w:val="0"/>
          <w:marTop w:val="0"/>
          <w:marBottom w:val="0"/>
          <w:divBdr>
            <w:top w:val="none" w:sz="0" w:space="0" w:color="auto"/>
            <w:left w:val="none" w:sz="0" w:space="0" w:color="auto"/>
            <w:bottom w:val="none" w:sz="0" w:space="0" w:color="auto"/>
            <w:right w:val="none" w:sz="0" w:space="0" w:color="auto"/>
          </w:divBdr>
          <w:divsChild>
            <w:div w:id="2088921070">
              <w:marLeft w:val="0"/>
              <w:marRight w:val="0"/>
              <w:marTop w:val="0"/>
              <w:marBottom w:val="0"/>
              <w:divBdr>
                <w:top w:val="none" w:sz="0" w:space="0" w:color="auto"/>
                <w:left w:val="none" w:sz="0" w:space="0" w:color="auto"/>
                <w:bottom w:val="none" w:sz="0" w:space="0" w:color="auto"/>
                <w:right w:val="none" w:sz="0" w:space="0" w:color="auto"/>
              </w:divBdr>
              <w:divsChild>
                <w:div w:id="545263206">
                  <w:marLeft w:val="0"/>
                  <w:marRight w:val="0"/>
                  <w:marTop w:val="0"/>
                  <w:marBottom w:val="0"/>
                  <w:divBdr>
                    <w:top w:val="none" w:sz="0" w:space="0" w:color="auto"/>
                    <w:left w:val="none" w:sz="0" w:space="0" w:color="auto"/>
                    <w:bottom w:val="none" w:sz="0" w:space="0" w:color="auto"/>
                    <w:right w:val="none" w:sz="0" w:space="0" w:color="auto"/>
                  </w:divBdr>
                </w:div>
              </w:divsChild>
            </w:div>
            <w:div w:id="1859734478">
              <w:marLeft w:val="0"/>
              <w:marRight w:val="0"/>
              <w:marTop w:val="0"/>
              <w:marBottom w:val="0"/>
              <w:divBdr>
                <w:top w:val="none" w:sz="0" w:space="0" w:color="auto"/>
                <w:left w:val="none" w:sz="0" w:space="0" w:color="auto"/>
                <w:bottom w:val="none" w:sz="0" w:space="0" w:color="auto"/>
                <w:right w:val="none" w:sz="0" w:space="0" w:color="auto"/>
              </w:divBdr>
              <w:divsChild>
                <w:div w:id="1916209426">
                  <w:marLeft w:val="0"/>
                  <w:marRight w:val="0"/>
                  <w:marTop w:val="0"/>
                  <w:marBottom w:val="0"/>
                  <w:divBdr>
                    <w:top w:val="none" w:sz="0" w:space="0" w:color="auto"/>
                    <w:left w:val="none" w:sz="0" w:space="0" w:color="auto"/>
                    <w:bottom w:val="none" w:sz="0" w:space="0" w:color="auto"/>
                    <w:right w:val="none" w:sz="0" w:space="0" w:color="auto"/>
                  </w:divBdr>
                  <w:divsChild>
                    <w:div w:id="1291328028">
                      <w:marLeft w:val="0"/>
                      <w:marRight w:val="0"/>
                      <w:marTop w:val="0"/>
                      <w:marBottom w:val="0"/>
                      <w:divBdr>
                        <w:top w:val="none" w:sz="0" w:space="0" w:color="auto"/>
                        <w:left w:val="none" w:sz="0" w:space="0" w:color="auto"/>
                        <w:bottom w:val="none" w:sz="0" w:space="0" w:color="auto"/>
                        <w:right w:val="none" w:sz="0" w:space="0" w:color="auto"/>
                      </w:divBdr>
                    </w:div>
                    <w:div w:id="850920064">
                      <w:marLeft w:val="0"/>
                      <w:marRight w:val="0"/>
                      <w:marTop w:val="0"/>
                      <w:marBottom w:val="0"/>
                      <w:divBdr>
                        <w:top w:val="none" w:sz="0" w:space="0" w:color="auto"/>
                        <w:left w:val="none" w:sz="0" w:space="0" w:color="auto"/>
                        <w:bottom w:val="none" w:sz="0" w:space="0" w:color="auto"/>
                        <w:right w:val="none" w:sz="0" w:space="0" w:color="auto"/>
                      </w:divBdr>
                    </w:div>
                    <w:div w:id="2115008736">
                      <w:marLeft w:val="0"/>
                      <w:marRight w:val="0"/>
                      <w:marTop w:val="0"/>
                      <w:marBottom w:val="0"/>
                      <w:divBdr>
                        <w:top w:val="none" w:sz="0" w:space="0" w:color="auto"/>
                        <w:left w:val="none" w:sz="0" w:space="0" w:color="auto"/>
                        <w:bottom w:val="none" w:sz="0" w:space="0" w:color="auto"/>
                        <w:right w:val="none" w:sz="0" w:space="0" w:color="auto"/>
                      </w:divBdr>
                    </w:div>
                    <w:div w:id="1396507324">
                      <w:marLeft w:val="0"/>
                      <w:marRight w:val="0"/>
                      <w:marTop w:val="0"/>
                      <w:marBottom w:val="0"/>
                      <w:divBdr>
                        <w:top w:val="none" w:sz="0" w:space="0" w:color="auto"/>
                        <w:left w:val="none" w:sz="0" w:space="0" w:color="auto"/>
                        <w:bottom w:val="none" w:sz="0" w:space="0" w:color="auto"/>
                        <w:right w:val="none" w:sz="0" w:space="0" w:color="auto"/>
                      </w:divBdr>
                    </w:div>
                  </w:divsChild>
                </w:div>
                <w:div w:id="2036300845">
                  <w:marLeft w:val="0"/>
                  <w:marRight w:val="0"/>
                  <w:marTop w:val="0"/>
                  <w:marBottom w:val="0"/>
                  <w:divBdr>
                    <w:top w:val="none" w:sz="0" w:space="0" w:color="auto"/>
                    <w:left w:val="none" w:sz="0" w:space="0" w:color="auto"/>
                    <w:bottom w:val="none" w:sz="0" w:space="0" w:color="auto"/>
                    <w:right w:val="none" w:sz="0" w:space="0" w:color="auto"/>
                  </w:divBdr>
                </w:div>
              </w:divsChild>
            </w:div>
            <w:div w:id="1437018839">
              <w:marLeft w:val="0"/>
              <w:marRight w:val="0"/>
              <w:marTop w:val="0"/>
              <w:marBottom w:val="0"/>
              <w:divBdr>
                <w:top w:val="none" w:sz="0" w:space="0" w:color="auto"/>
                <w:left w:val="none" w:sz="0" w:space="0" w:color="auto"/>
                <w:bottom w:val="none" w:sz="0" w:space="0" w:color="auto"/>
                <w:right w:val="none" w:sz="0" w:space="0" w:color="auto"/>
              </w:divBdr>
              <w:divsChild>
                <w:div w:id="846748085">
                  <w:marLeft w:val="0"/>
                  <w:marRight w:val="0"/>
                  <w:marTop w:val="0"/>
                  <w:marBottom w:val="0"/>
                  <w:divBdr>
                    <w:top w:val="none" w:sz="0" w:space="0" w:color="auto"/>
                    <w:left w:val="none" w:sz="0" w:space="0" w:color="auto"/>
                    <w:bottom w:val="none" w:sz="0" w:space="0" w:color="auto"/>
                    <w:right w:val="none" w:sz="0" w:space="0" w:color="auto"/>
                  </w:divBdr>
                  <w:divsChild>
                    <w:div w:id="1279024939">
                      <w:marLeft w:val="0"/>
                      <w:marRight w:val="0"/>
                      <w:marTop w:val="0"/>
                      <w:marBottom w:val="0"/>
                      <w:divBdr>
                        <w:top w:val="none" w:sz="0" w:space="0" w:color="auto"/>
                        <w:left w:val="none" w:sz="0" w:space="0" w:color="auto"/>
                        <w:bottom w:val="none" w:sz="0" w:space="0" w:color="auto"/>
                        <w:right w:val="none" w:sz="0" w:space="0" w:color="auto"/>
                      </w:divBdr>
                    </w:div>
                    <w:div w:id="490755561">
                      <w:marLeft w:val="0"/>
                      <w:marRight w:val="0"/>
                      <w:marTop w:val="0"/>
                      <w:marBottom w:val="0"/>
                      <w:divBdr>
                        <w:top w:val="none" w:sz="0" w:space="0" w:color="auto"/>
                        <w:left w:val="none" w:sz="0" w:space="0" w:color="auto"/>
                        <w:bottom w:val="none" w:sz="0" w:space="0" w:color="auto"/>
                        <w:right w:val="none" w:sz="0" w:space="0" w:color="auto"/>
                      </w:divBdr>
                    </w:div>
                    <w:div w:id="1791053612">
                      <w:marLeft w:val="0"/>
                      <w:marRight w:val="0"/>
                      <w:marTop w:val="0"/>
                      <w:marBottom w:val="0"/>
                      <w:divBdr>
                        <w:top w:val="none" w:sz="0" w:space="0" w:color="auto"/>
                        <w:left w:val="none" w:sz="0" w:space="0" w:color="auto"/>
                        <w:bottom w:val="none" w:sz="0" w:space="0" w:color="auto"/>
                        <w:right w:val="none" w:sz="0" w:space="0" w:color="auto"/>
                      </w:divBdr>
                    </w:div>
                    <w:div w:id="1810903512">
                      <w:marLeft w:val="0"/>
                      <w:marRight w:val="0"/>
                      <w:marTop w:val="0"/>
                      <w:marBottom w:val="0"/>
                      <w:divBdr>
                        <w:top w:val="none" w:sz="0" w:space="0" w:color="auto"/>
                        <w:left w:val="none" w:sz="0" w:space="0" w:color="auto"/>
                        <w:bottom w:val="none" w:sz="0" w:space="0" w:color="auto"/>
                        <w:right w:val="none" w:sz="0" w:space="0" w:color="auto"/>
                      </w:divBdr>
                    </w:div>
                  </w:divsChild>
                </w:div>
                <w:div w:id="599262651">
                  <w:marLeft w:val="0"/>
                  <w:marRight w:val="0"/>
                  <w:marTop w:val="0"/>
                  <w:marBottom w:val="0"/>
                  <w:divBdr>
                    <w:top w:val="none" w:sz="0" w:space="0" w:color="auto"/>
                    <w:left w:val="none" w:sz="0" w:space="0" w:color="auto"/>
                    <w:bottom w:val="none" w:sz="0" w:space="0" w:color="auto"/>
                    <w:right w:val="none" w:sz="0" w:space="0" w:color="auto"/>
                  </w:divBdr>
                </w:div>
              </w:divsChild>
            </w:div>
            <w:div w:id="428159636">
              <w:marLeft w:val="0"/>
              <w:marRight w:val="0"/>
              <w:marTop w:val="0"/>
              <w:marBottom w:val="0"/>
              <w:divBdr>
                <w:top w:val="none" w:sz="0" w:space="0" w:color="auto"/>
                <w:left w:val="none" w:sz="0" w:space="0" w:color="auto"/>
                <w:bottom w:val="none" w:sz="0" w:space="0" w:color="auto"/>
                <w:right w:val="none" w:sz="0" w:space="0" w:color="auto"/>
              </w:divBdr>
              <w:divsChild>
                <w:div w:id="219558331">
                  <w:marLeft w:val="0"/>
                  <w:marRight w:val="0"/>
                  <w:marTop w:val="0"/>
                  <w:marBottom w:val="0"/>
                  <w:divBdr>
                    <w:top w:val="none" w:sz="0" w:space="0" w:color="auto"/>
                    <w:left w:val="none" w:sz="0" w:space="0" w:color="auto"/>
                    <w:bottom w:val="none" w:sz="0" w:space="0" w:color="auto"/>
                    <w:right w:val="none" w:sz="0" w:space="0" w:color="auto"/>
                  </w:divBdr>
                  <w:divsChild>
                    <w:div w:id="2170799">
                      <w:marLeft w:val="0"/>
                      <w:marRight w:val="0"/>
                      <w:marTop w:val="0"/>
                      <w:marBottom w:val="0"/>
                      <w:divBdr>
                        <w:top w:val="none" w:sz="0" w:space="0" w:color="auto"/>
                        <w:left w:val="none" w:sz="0" w:space="0" w:color="auto"/>
                        <w:bottom w:val="none" w:sz="0" w:space="0" w:color="auto"/>
                        <w:right w:val="none" w:sz="0" w:space="0" w:color="auto"/>
                      </w:divBdr>
                    </w:div>
                    <w:div w:id="111171920">
                      <w:marLeft w:val="0"/>
                      <w:marRight w:val="0"/>
                      <w:marTop w:val="0"/>
                      <w:marBottom w:val="0"/>
                      <w:divBdr>
                        <w:top w:val="none" w:sz="0" w:space="0" w:color="auto"/>
                        <w:left w:val="none" w:sz="0" w:space="0" w:color="auto"/>
                        <w:bottom w:val="none" w:sz="0" w:space="0" w:color="auto"/>
                        <w:right w:val="none" w:sz="0" w:space="0" w:color="auto"/>
                      </w:divBdr>
                    </w:div>
                    <w:div w:id="1640570537">
                      <w:marLeft w:val="0"/>
                      <w:marRight w:val="0"/>
                      <w:marTop w:val="0"/>
                      <w:marBottom w:val="0"/>
                      <w:divBdr>
                        <w:top w:val="none" w:sz="0" w:space="0" w:color="auto"/>
                        <w:left w:val="none" w:sz="0" w:space="0" w:color="auto"/>
                        <w:bottom w:val="none" w:sz="0" w:space="0" w:color="auto"/>
                        <w:right w:val="none" w:sz="0" w:space="0" w:color="auto"/>
                      </w:divBdr>
                    </w:div>
                    <w:div w:id="1074401805">
                      <w:marLeft w:val="0"/>
                      <w:marRight w:val="0"/>
                      <w:marTop w:val="0"/>
                      <w:marBottom w:val="0"/>
                      <w:divBdr>
                        <w:top w:val="none" w:sz="0" w:space="0" w:color="auto"/>
                        <w:left w:val="none" w:sz="0" w:space="0" w:color="auto"/>
                        <w:bottom w:val="none" w:sz="0" w:space="0" w:color="auto"/>
                        <w:right w:val="none" w:sz="0" w:space="0" w:color="auto"/>
                      </w:divBdr>
                    </w:div>
                  </w:divsChild>
                </w:div>
                <w:div w:id="1774587232">
                  <w:marLeft w:val="0"/>
                  <w:marRight w:val="0"/>
                  <w:marTop w:val="0"/>
                  <w:marBottom w:val="0"/>
                  <w:divBdr>
                    <w:top w:val="none" w:sz="0" w:space="0" w:color="auto"/>
                    <w:left w:val="none" w:sz="0" w:space="0" w:color="auto"/>
                    <w:bottom w:val="none" w:sz="0" w:space="0" w:color="auto"/>
                    <w:right w:val="none" w:sz="0" w:space="0" w:color="auto"/>
                  </w:divBdr>
                </w:div>
              </w:divsChild>
            </w:div>
            <w:div w:id="2146507173">
              <w:marLeft w:val="0"/>
              <w:marRight w:val="0"/>
              <w:marTop w:val="0"/>
              <w:marBottom w:val="0"/>
              <w:divBdr>
                <w:top w:val="none" w:sz="0" w:space="0" w:color="auto"/>
                <w:left w:val="none" w:sz="0" w:space="0" w:color="auto"/>
                <w:bottom w:val="none" w:sz="0" w:space="0" w:color="auto"/>
                <w:right w:val="none" w:sz="0" w:space="0" w:color="auto"/>
              </w:divBdr>
              <w:divsChild>
                <w:div w:id="1125083651">
                  <w:marLeft w:val="0"/>
                  <w:marRight w:val="0"/>
                  <w:marTop w:val="0"/>
                  <w:marBottom w:val="0"/>
                  <w:divBdr>
                    <w:top w:val="none" w:sz="0" w:space="0" w:color="auto"/>
                    <w:left w:val="none" w:sz="0" w:space="0" w:color="auto"/>
                    <w:bottom w:val="none" w:sz="0" w:space="0" w:color="auto"/>
                    <w:right w:val="none" w:sz="0" w:space="0" w:color="auto"/>
                  </w:divBdr>
                  <w:divsChild>
                    <w:div w:id="2084720298">
                      <w:marLeft w:val="0"/>
                      <w:marRight w:val="0"/>
                      <w:marTop w:val="0"/>
                      <w:marBottom w:val="0"/>
                      <w:divBdr>
                        <w:top w:val="none" w:sz="0" w:space="0" w:color="auto"/>
                        <w:left w:val="none" w:sz="0" w:space="0" w:color="auto"/>
                        <w:bottom w:val="none" w:sz="0" w:space="0" w:color="auto"/>
                        <w:right w:val="none" w:sz="0" w:space="0" w:color="auto"/>
                      </w:divBdr>
                    </w:div>
                    <w:div w:id="1688436496">
                      <w:marLeft w:val="0"/>
                      <w:marRight w:val="0"/>
                      <w:marTop w:val="0"/>
                      <w:marBottom w:val="0"/>
                      <w:divBdr>
                        <w:top w:val="none" w:sz="0" w:space="0" w:color="auto"/>
                        <w:left w:val="none" w:sz="0" w:space="0" w:color="auto"/>
                        <w:bottom w:val="none" w:sz="0" w:space="0" w:color="auto"/>
                        <w:right w:val="none" w:sz="0" w:space="0" w:color="auto"/>
                      </w:divBdr>
                    </w:div>
                    <w:div w:id="1000616161">
                      <w:marLeft w:val="0"/>
                      <w:marRight w:val="0"/>
                      <w:marTop w:val="0"/>
                      <w:marBottom w:val="0"/>
                      <w:divBdr>
                        <w:top w:val="none" w:sz="0" w:space="0" w:color="auto"/>
                        <w:left w:val="none" w:sz="0" w:space="0" w:color="auto"/>
                        <w:bottom w:val="none" w:sz="0" w:space="0" w:color="auto"/>
                        <w:right w:val="none" w:sz="0" w:space="0" w:color="auto"/>
                      </w:divBdr>
                    </w:div>
                    <w:div w:id="1032728040">
                      <w:marLeft w:val="0"/>
                      <w:marRight w:val="0"/>
                      <w:marTop w:val="0"/>
                      <w:marBottom w:val="0"/>
                      <w:divBdr>
                        <w:top w:val="none" w:sz="0" w:space="0" w:color="auto"/>
                        <w:left w:val="none" w:sz="0" w:space="0" w:color="auto"/>
                        <w:bottom w:val="none" w:sz="0" w:space="0" w:color="auto"/>
                        <w:right w:val="none" w:sz="0" w:space="0" w:color="auto"/>
                      </w:divBdr>
                    </w:div>
                  </w:divsChild>
                </w:div>
                <w:div w:id="664746428">
                  <w:marLeft w:val="0"/>
                  <w:marRight w:val="0"/>
                  <w:marTop w:val="0"/>
                  <w:marBottom w:val="0"/>
                  <w:divBdr>
                    <w:top w:val="none" w:sz="0" w:space="0" w:color="auto"/>
                    <w:left w:val="none" w:sz="0" w:space="0" w:color="auto"/>
                    <w:bottom w:val="none" w:sz="0" w:space="0" w:color="auto"/>
                    <w:right w:val="none" w:sz="0" w:space="0" w:color="auto"/>
                  </w:divBdr>
                </w:div>
              </w:divsChild>
            </w:div>
            <w:div w:id="322861071">
              <w:marLeft w:val="0"/>
              <w:marRight w:val="0"/>
              <w:marTop w:val="0"/>
              <w:marBottom w:val="0"/>
              <w:divBdr>
                <w:top w:val="none" w:sz="0" w:space="0" w:color="auto"/>
                <w:left w:val="none" w:sz="0" w:space="0" w:color="auto"/>
                <w:bottom w:val="none" w:sz="0" w:space="0" w:color="auto"/>
                <w:right w:val="none" w:sz="0" w:space="0" w:color="auto"/>
              </w:divBdr>
              <w:divsChild>
                <w:div w:id="1483690023">
                  <w:marLeft w:val="0"/>
                  <w:marRight w:val="0"/>
                  <w:marTop w:val="0"/>
                  <w:marBottom w:val="0"/>
                  <w:divBdr>
                    <w:top w:val="none" w:sz="0" w:space="0" w:color="auto"/>
                    <w:left w:val="none" w:sz="0" w:space="0" w:color="auto"/>
                    <w:bottom w:val="none" w:sz="0" w:space="0" w:color="auto"/>
                    <w:right w:val="none" w:sz="0" w:space="0" w:color="auto"/>
                  </w:divBdr>
                  <w:divsChild>
                    <w:div w:id="1476293618">
                      <w:marLeft w:val="0"/>
                      <w:marRight w:val="0"/>
                      <w:marTop w:val="0"/>
                      <w:marBottom w:val="0"/>
                      <w:divBdr>
                        <w:top w:val="none" w:sz="0" w:space="0" w:color="auto"/>
                        <w:left w:val="none" w:sz="0" w:space="0" w:color="auto"/>
                        <w:bottom w:val="none" w:sz="0" w:space="0" w:color="auto"/>
                        <w:right w:val="none" w:sz="0" w:space="0" w:color="auto"/>
                      </w:divBdr>
                    </w:div>
                    <w:div w:id="763502386">
                      <w:marLeft w:val="0"/>
                      <w:marRight w:val="0"/>
                      <w:marTop w:val="0"/>
                      <w:marBottom w:val="0"/>
                      <w:divBdr>
                        <w:top w:val="none" w:sz="0" w:space="0" w:color="auto"/>
                        <w:left w:val="none" w:sz="0" w:space="0" w:color="auto"/>
                        <w:bottom w:val="none" w:sz="0" w:space="0" w:color="auto"/>
                        <w:right w:val="none" w:sz="0" w:space="0" w:color="auto"/>
                      </w:divBdr>
                    </w:div>
                    <w:div w:id="1264146966">
                      <w:marLeft w:val="0"/>
                      <w:marRight w:val="0"/>
                      <w:marTop w:val="0"/>
                      <w:marBottom w:val="0"/>
                      <w:divBdr>
                        <w:top w:val="none" w:sz="0" w:space="0" w:color="auto"/>
                        <w:left w:val="none" w:sz="0" w:space="0" w:color="auto"/>
                        <w:bottom w:val="none" w:sz="0" w:space="0" w:color="auto"/>
                        <w:right w:val="none" w:sz="0" w:space="0" w:color="auto"/>
                      </w:divBdr>
                    </w:div>
                    <w:div w:id="233127355">
                      <w:marLeft w:val="0"/>
                      <w:marRight w:val="0"/>
                      <w:marTop w:val="0"/>
                      <w:marBottom w:val="0"/>
                      <w:divBdr>
                        <w:top w:val="none" w:sz="0" w:space="0" w:color="auto"/>
                        <w:left w:val="none" w:sz="0" w:space="0" w:color="auto"/>
                        <w:bottom w:val="none" w:sz="0" w:space="0" w:color="auto"/>
                        <w:right w:val="none" w:sz="0" w:space="0" w:color="auto"/>
                      </w:divBdr>
                    </w:div>
                  </w:divsChild>
                </w:div>
                <w:div w:id="424960070">
                  <w:marLeft w:val="0"/>
                  <w:marRight w:val="0"/>
                  <w:marTop w:val="0"/>
                  <w:marBottom w:val="0"/>
                  <w:divBdr>
                    <w:top w:val="none" w:sz="0" w:space="0" w:color="auto"/>
                    <w:left w:val="none" w:sz="0" w:space="0" w:color="auto"/>
                    <w:bottom w:val="none" w:sz="0" w:space="0" w:color="auto"/>
                    <w:right w:val="none" w:sz="0" w:space="0" w:color="auto"/>
                  </w:divBdr>
                </w:div>
              </w:divsChild>
            </w:div>
            <w:div w:id="1773626406">
              <w:marLeft w:val="0"/>
              <w:marRight w:val="0"/>
              <w:marTop w:val="0"/>
              <w:marBottom w:val="0"/>
              <w:divBdr>
                <w:top w:val="none" w:sz="0" w:space="0" w:color="auto"/>
                <w:left w:val="none" w:sz="0" w:space="0" w:color="auto"/>
                <w:bottom w:val="none" w:sz="0" w:space="0" w:color="auto"/>
                <w:right w:val="none" w:sz="0" w:space="0" w:color="auto"/>
              </w:divBdr>
              <w:divsChild>
                <w:div w:id="279800776">
                  <w:marLeft w:val="0"/>
                  <w:marRight w:val="0"/>
                  <w:marTop w:val="0"/>
                  <w:marBottom w:val="0"/>
                  <w:divBdr>
                    <w:top w:val="none" w:sz="0" w:space="0" w:color="auto"/>
                    <w:left w:val="none" w:sz="0" w:space="0" w:color="auto"/>
                    <w:bottom w:val="none" w:sz="0" w:space="0" w:color="auto"/>
                    <w:right w:val="none" w:sz="0" w:space="0" w:color="auto"/>
                  </w:divBdr>
                  <w:divsChild>
                    <w:div w:id="1912958781">
                      <w:marLeft w:val="0"/>
                      <w:marRight w:val="0"/>
                      <w:marTop w:val="0"/>
                      <w:marBottom w:val="0"/>
                      <w:divBdr>
                        <w:top w:val="none" w:sz="0" w:space="0" w:color="auto"/>
                        <w:left w:val="none" w:sz="0" w:space="0" w:color="auto"/>
                        <w:bottom w:val="none" w:sz="0" w:space="0" w:color="auto"/>
                        <w:right w:val="none" w:sz="0" w:space="0" w:color="auto"/>
                      </w:divBdr>
                    </w:div>
                    <w:div w:id="227619636">
                      <w:marLeft w:val="0"/>
                      <w:marRight w:val="0"/>
                      <w:marTop w:val="0"/>
                      <w:marBottom w:val="0"/>
                      <w:divBdr>
                        <w:top w:val="none" w:sz="0" w:space="0" w:color="auto"/>
                        <w:left w:val="none" w:sz="0" w:space="0" w:color="auto"/>
                        <w:bottom w:val="none" w:sz="0" w:space="0" w:color="auto"/>
                        <w:right w:val="none" w:sz="0" w:space="0" w:color="auto"/>
                      </w:divBdr>
                    </w:div>
                    <w:div w:id="1622103061">
                      <w:marLeft w:val="0"/>
                      <w:marRight w:val="0"/>
                      <w:marTop w:val="0"/>
                      <w:marBottom w:val="0"/>
                      <w:divBdr>
                        <w:top w:val="none" w:sz="0" w:space="0" w:color="auto"/>
                        <w:left w:val="none" w:sz="0" w:space="0" w:color="auto"/>
                        <w:bottom w:val="none" w:sz="0" w:space="0" w:color="auto"/>
                        <w:right w:val="none" w:sz="0" w:space="0" w:color="auto"/>
                      </w:divBdr>
                    </w:div>
                    <w:div w:id="1149591816">
                      <w:marLeft w:val="0"/>
                      <w:marRight w:val="0"/>
                      <w:marTop w:val="0"/>
                      <w:marBottom w:val="0"/>
                      <w:divBdr>
                        <w:top w:val="none" w:sz="0" w:space="0" w:color="auto"/>
                        <w:left w:val="none" w:sz="0" w:space="0" w:color="auto"/>
                        <w:bottom w:val="none" w:sz="0" w:space="0" w:color="auto"/>
                        <w:right w:val="none" w:sz="0" w:space="0" w:color="auto"/>
                      </w:divBdr>
                    </w:div>
                  </w:divsChild>
                </w:div>
                <w:div w:id="1915509065">
                  <w:marLeft w:val="0"/>
                  <w:marRight w:val="0"/>
                  <w:marTop w:val="0"/>
                  <w:marBottom w:val="0"/>
                  <w:divBdr>
                    <w:top w:val="none" w:sz="0" w:space="0" w:color="auto"/>
                    <w:left w:val="none" w:sz="0" w:space="0" w:color="auto"/>
                    <w:bottom w:val="none" w:sz="0" w:space="0" w:color="auto"/>
                    <w:right w:val="none" w:sz="0" w:space="0" w:color="auto"/>
                  </w:divBdr>
                </w:div>
              </w:divsChild>
            </w:div>
            <w:div w:id="308021132">
              <w:marLeft w:val="0"/>
              <w:marRight w:val="0"/>
              <w:marTop w:val="0"/>
              <w:marBottom w:val="0"/>
              <w:divBdr>
                <w:top w:val="none" w:sz="0" w:space="0" w:color="auto"/>
                <w:left w:val="none" w:sz="0" w:space="0" w:color="auto"/>
                <w:bottom w:val="none" w:sz="0" w:space="0" w:color="auto"/>
                <w:right w:val="none" w:sz="0" w:space="0" w:color="auto"/>
              </w:divBdr>
              <w:divsChild>
                <w:div w:id="953681836">
                  <w:marLeft w:val="0"/>
                  <w:marRight w:val="0"/>
                  <w:marTop w:val="0"/>
                  <w:marBottom w:val="0"/>
                  <w:divBdr>
                    <w:top w:val="none" w:sz="0" w:space="0" w:color="auto"/>
                    <w:left w:val="none" w:sz="0" w:space="0" w:color="auto"/>
                    <w:bottom w:val="none" w:sz="0" w:space="0" w:color="auto"/>
                    <w:right w:val="none" w:sz="0" w:space="0" w:color="auto"/>
                  </w:divBdr>
                  <w:divsChild>
                    <w:div w:id="586963946">
                      <w:marLeft w:val="0"/>
                      <w:marRight w:val="0"/>
                      <w:marTop w:val="0"/>
                      <w:marBottom w:val="0"/>
                      <w:divBdr>
                        <w:top w:val="none" w:sz="0" w:space="0" w:color="auto"/>
                        <w:left w:val="none" w:sz="0" w:space="0" w:color="auto"/>
                        <w:bottom w:val="none" w:sz="0" w:space="0" w:color="auto"/>
                        <w:right w:val="none" w:sz="0" w:space="0" w:color="auto"/>
                      </w:divBdr>
                    </w:div>
                    <w:div w:id="1381124702">
                      <w:marLeft w:val="0"/>
                      <w:marRight w:val="0"/>
                      <w:marTop w:val="0"/>
                      <w:marBottom w:val="0"/>
                      <w:divBdr>
                        <w:top w:val="none" w:sz="0" w:space="0" w:color="auto"/>
                        <w:left w:val="none" w:sz="0" w:space="0" w:color="auto"/>
                        <w:bottom w:val="none" w:sz="0" w:space="0" w:color="auto"/>
                        <w:right w:val="none" w:sz="0" w:space="0" w:color="auto"/>
                      </w:divBdr>
                    </w:div>
                    <w:div w:id="368577903">
                      <w:marLeft w:val="0"/>
                      <w:marRight w:val="0"/>
                      <w:marTop w:val="0"/>
                      <w:marBottom w:val="0"/>
                      <w:divBdr>
                        <w:top w:val="none" w:sz="0" w:space="0" w:color="auto"/>
                        <w:left w:val="none" w:sz="0" w:space="0" w:color="auto"/>
                        <w:bottom w:val="none" w:sz="0" w:space="0" w:color="auto"/>
                        <w:right w:val="none" w:sz="0" w:space="0" w:color="auto"/>
                      </w:divBdr>
                    </w:div>
                    <w:div w:id="1898779374">
                      <w:marLeft w:val="0"/>
                      <w:marRight w:val="0"/>
                      <w:marTop w:val="0"/>
                      <w:marBottom w:val="0"/>
                      <w:divBdr>
                        <w:top w:val="none" w:sz="0" w:space="0" w:color="auto"/>
                        <w:left w:val="none" w:sz="0" w:space="0" w:color="auto"/>
                        <w:bottom w:val="none" w:sz="0" w:space="0" w:color="auto"/>
                        <w:right w:val="none" w:sz="0" w:space="0" w:color="auto"/>
                      </w:divBdr>
                    </w:div>
                  </w:divsChild>
                </w:div>
                <w:div w:id="1259293248">
                  <w:marLeft w:val="0"/>
                  <w:marRight w:val="0"/>
                  <w:marTop w:val="0"/>
                  <w:marBottom w:val="0"/>
                  <w:divBdr>
                    <w:top w:val="none" w:sz="0" w:space="0" w:color="auto"/>
                    <w:left w:val="none" w:sz="0" w:space="0" w:color="auto"/>
                    <w:bottom w:val="none" w:sz="0" w:space="0" w:color="auto"/>
                    <w:right w:val="none" w:sz="0" w:space="0" w:color="auto"/>
                  </w:divBdr>
                </w:div>
              </w:divsChild>
            </w:div>
            <w:div w:id="1110319956">
              <w:marLeft w:val="0"/>
              <w:marRight w:val="0"/>
              <w:marTop w:val="0"/>
              <w:marBottom w:val="0"/>
              <w:divBdr>
                <w:top w:val="none" w:sz="0" w:space="0" w:color="auto"/>
                <w:left w:val="none" w:sz="0" w:space="0" w:color="auto"/>
                <w:bottom w:val="none" w:sz="0" w:space="0" w:color="auto"/>
                <w:right w:val="none" w:sz="0" w:space="0" w:color="auto"/>
              </w:divBdr>
              <w:divsChild>
                <w:div w:id="1564680373">
                  <w:marLeft w:val="0"/>
                  <w:marRight w:val="0"/>
                  <w:marTop w:val="0"/>
                  <w:marBottom w:val="0"/>
                  <w:divBdr>
                    <w:top w:val="none" w:sz="0" w:space="0" w:color="auto"/>
                    <w:left w:val="none" w:sz="0" w:space="0" w:color="auto"/>
                    <w:bottom w:val="none" w:sz="0" w:space="0" w:color="auto"/>
                    <w:right w:val="none" w:sz="0" w:space="0" w:color="auto"/>
                  </w:divBdr>
                  <w:divsChild>
                    <w:div w:id="426272972">
                      <w:marLeft w:val="0"/>
                      <w:marRight w:val="0"/>
                      <w:marTop w:val="0"/>
                      <w:marBottom w:val="0"/>
                      <w:divBdr>
                        <w:top w:val="none" w:sz="0" w:space="0" w:color="auto"/>
                        <w:left w:val="none" w:sz="0" w:space="0" w:color="auto"/>
                        <w:bottom w:val="none" w:sz="0" w:space="0" w:color="auto"/>
                        <w:right w:val="none" w:sz="0" w:space="0" w:color="auto"/>
                      </w:divBdr>
                    </w:div>
                    <w:div w:id="1918438036">
                      <w:marLeft w:val="0"/>
                      <w:marRight w:val="0"/>
                      <w:marTop w:val="0"/>
                      <w:marBottom w:val="0"/>
                      <w:divBdr>
                        <w:top w:val="none" w:sz="0" w:space="0" w:color="auto"/>
                        <w:left w:val="none" w:sz="0" w:space="0" w:color="auto"/>
                        <w:bottom w:val="none" w:sz="0" w:space="0" w:color="auto"/>
                        <w:right w:val="none" w:sz="0" w:space="0" w:color="auto"/>
                      </w:divBdr>
                    </w:div>
                    <w:div w:id="1281184333">
                      <w:marLeft w:val="0"/>
                      <w:marRight w:val="0"/>
                      <w:marTop w:val="0"/>
                      <w:marBottom w:val="0"/>
                      <w:divBdr>
                        <w:top w:val="none" w:sz="0" w:space="0" w:color="auto"/>
                        <w:left w:val="none" w:sz="0" w:space="0" w:color="auto"/>
                        <w:bottom w:val="none" w:sz="0" w:space="0" w:color="auto"/>
                        <w:right w:val="none" w:sz="0" w:space="0" w:color="auto"/>
                      </w:divBdr>
                    </w:div>
                    <w:div w:id="1873421213">
                      <w:marLeft w:val="0"/>
                      <w:marRight w:val="0"/>
                      <w:marTop w:val="0"/>
                      <w:marBottom w:val="0"/>
                      <w:divBdr>
                        <w:top w:val="none" w:sz="0" w:space="0" w:color="auto"/>
                        <w:left w:val="none" w:sz="0" w:space="0" w:color="auto"/>
                        <w:bottom w:val="none" w:sz="0" w:space="0" w:color="auto"/>
                        <w:right w:val="none" w:sz="0" w:space="0" w:color="auto"/>
                      </w:divBdr>
                    </w:div>
                  </w:divsChild>
                </w:div>
                <w:div w:id="1047295349">
                  <w:marLeft w:val="0"/>
                  <w:marRight w:val="0"/>
                  <w:marTop w:val="0"/>
                  <w:marBottom w:val="0"/>
                  <w:divBdr>
                    <w:top w:val="none" w:sz="0" w:space="0" w:color="auto"/>
                    <w:left w:val="none" w:sz="0" w:space="0" w:color="auto"/>
                    <w:bottom w:val="none" w:sz="0" w:space="0" w:color="auto"/>
                    <w:right w:val="none" w:sz="0" w:space="0" w:color="auto"/>
                  </w:divBdr>
                </w:div>
              </w:divsChild>
            </w:div>
            <w:div w:id="176889596">
              <w:marLeft w:val="0"/>
              <w:marRight w:val="0"/>
              <w:marTop w:val="0"/>
              <w:marBottom w:val="0"/>
              <w:divBdr>
                <w:top w:val="none" w:sz="0" w:space="0" w:color="auto"/>
                <w:left w:val="none" w:sz="0" w:space="0" w:color="auto"/>
                <w:bottom w:val="none" w:sz="0" w:space="0" w:color="auto"/>
                <w:right w:val="none" w:sz="0" w:space="0" w:color="auto"/>
              </w:divBdr>
              <w:divsChild>
                <w:div w:id="1557857187">
                  <w:marLeft w:val="0"/>
                  <w:marRight w:val="0"/>
                  <w:marTop w:val="0"/>
                  <w:marBottom w:val="0"/>
                  <w:divBdr>
                    <w:top w:val="none" w:sz="0" w:space="0" w:color="auto"/>
                    <w:left w:val="none" w:sz="0" w:space="0" w:color="auto"/>
                    <w:bottom w:val="none" w:sz="0" w:space="0" w:color="auto"/>
                    <w:right w:val="none" w:sz="0" w:space="0" w:color="auto"/>
                  </w:divBdr>
                  <w:divsChild>
                    <w:div w:id="1300308736">
                      <w:marLeft w:val="0"/>
                      <w:marRight w:val="0"/>
                      <w:marTop w:val="0"/>
                      <w:marBottom w:val="0"/>
                      <w:divBdr>
                        <w:top w:val="none" w:sz="0" w:space="0" w:color="auto"/>
                        <w:left w:val="none" w:sz="0" w:space="0" w:color="auto"/>
                        <w:bottom w:val="none" w:sz="0" w:space="0" w:color="auto"/>
                        <w:right w:val="none" w:sz="0" w:space="0" w:color="auto"/>
                      </w:divBdr>
                    </w:div>
                    <w:div w:id="939025910">
                      <w:marLeft w:val="0"/>
                      <w:marRight w:val="0"/>
                      <w:marTop w:val="0"/>
                      <w:marBottom w:val="0"/>
                      <w:divBdr>
                        <w:top w:val="none" w:sz="0" w:space="0" w:color="auto"/>
                        <w:left w:val="none" w:sz="0" w:space="0" w:color="auto"/>
                        <w:bottom w:val="none" w:sz="0" w:space="0" w:color="auto"/>
                        <w:right w:val="none" w:sz="0" w:space="0" w:color="auto"/>
                      </w:divBdr>
                    </w:div>
                    <w:div w:id="1182091522">
                      <w:marLeft w:val="0"/>
                      <w:marRight w:val="0"/>
                      <w:marTop w:val="0"/>
                      <w:marBottom w:val="0"/>
                      <w:divBdr>
                        <w:top w:val="none" w:sz="0" w:space="0" w:color="auto"/>
                        <w:left w:val="none" w:sz="0" w:space="0" w:color="auto"/>
                        <w:bottom w:val="none" w:sz="0" w:space="0" w:color="auto"/>
                        <w:right w:val="none" w:sz="0" w:space="0" w:color="auto"/>
                      </w:divBdr>
                    </w:div>
                    <w:div w:id="1949655586">
                      <w:marLeft w:val="0"/>
                      <w:marRight w:val="0"/>
                      <w:marTop w:val="0"/>
                      <w:marBottom w:val="0"/>
                      <w:divBdr>
                        <w:top w:val="none" w:sz="0" w:space="0" w:color="auto"/>
                        <w:left w:val="none" w:sz="0" w:space="0" w:color="auto"/>
                        <w:bottom w:val="none" w:sz="0" w:space="0" w:color="auto"/>
                        <w:right w:val="none" w:sz="0" w:space="0" w:color="auto"/>
                      </w:divBdr>
                    </w:div>
                  </w:divsChild>
                </w:div>
                <w:div w:id="2118285858">
                  <w:marLeft w:val="0"/>
                  <w:marRight w:val="0"/>
                  <w:marTop w:val="0"/>
                  <w:marBottom w:val="0"/>
                  <w:divBdr>
                    <w:top w:val="none" w:sz="0" w:space="0" w:color="auto"/>
                    <w:left w:val="none" w:sz="0" w:space="0" w:color="auto"/>
                    <w:bottom w:val="none" w:sz="0" w:space="0" w:color="auto"/>
                    <w:right w:val="none" w:sz="0" w:space="0" w:color="auto"/>
                  </w:divBdr>
                </w:div>
              </w:divsChild>
            </w:div>
            <w:div w:id="1622301274">
              <w:marLeft w:val="0"/>
              <w:marRight w:val="0"/>
              <w:marTop w:val="0"/>
              <w:marBottom w:val="0"/>
              <w:divBdr>
                <w:top w:val="none" w:sz="0" w:space="0" w:color="auto"/>
                <w:left w:val="none" w:sz="0" w:space="0" w:color="auto"/>
                <w:bottom w:val="none" w:sz="0" w:space="0" w:color="auto"/>
                <w:right w:val="none" w:sz="0" w:space="0" w:color="auto"/>
              </w:divBdr>
              <w:divsChild>
                <w:div w:id="1782919122">
                  <w:marLeft w:val="0"/>
                  <w:marRight w:val="0"/>
                  <w:marTop w:val="0"/>
                  <w:marBottom w:val="0"/>
                  <w:divBdr>
                    <w:top w:val="none" w:sz="0" w:space="0" w:color="auto"/>
                    <w:left w:val="none" w:sz="0" w:space="0" w:color="auto"/>
                    <w:bottom w:val="none" w:sz="0" w:space="0" w:color="auto"/>
                    <w:right w:val="none" w:sz="0" w:space="0" w:color="auto"/>
                  </w:divBdr>
                  <w:divsChild>
                    <w:div w:id="892623855">
                      <w:marLeft w:val="0"/>
                      <w:marRight w:val="0"/>
                      <w:marTop w:val="0"/>
                      <w:marBottom w:val="0"/>
                      <w:divBdr>
                        <w:top w:val="none" w:sz="0" w:space="0" w:color="auto"/>
                        <w:left w:val="none" w:sz="0" w:space="0" w:color="auto"/>
                        <w:bottom w:val="none" w:sz="0" w:space="0" w:color="auto"/>
                        <w:right w:val="none" w:sz="0" w:space="0" w:color="auto"/>
                      </w:divBdr>
                    </w:div>
                    <w:div w:id="236592147">
                      <w:marLeft w:val="0"/>
                      <w:marRight w:val="0"/>
                      <w:marTop w:val="0"/>
                      <w:marBottom w:val="0"/>
                      <w:divBdr>
                        <w:top w:val="none" w:sz="0" w:space="0" w:color="auto"/>
                        <w:left w:val="none" w:sz="0" w:space="0" w:color="auto"/>
                        <w:bottom w:val="none" w:sz="0" w:space="0" w:color="auto"/>
                        <w:right w:val="none" w:sz="0" w:space="0" w:color="auto"/>
                      </w:divBdr>
                    </w:div>
                    <w:div w:id="463936087">
                      <w:marLeft w:val="0"/>
                      <w:marRight w:val="0"/>
                      <w:marTop w:val="0"/>
                      <w:marBottom w:val="0"/>
                      <w:divBdr>
                        <w:top w:val="none" w:sz="0" w:space="0" w:color="auto"/>
                        <w:left w:val="none" w:sz="0" w:space="0" w:color="auto"/>
                        <w:bottom w:val="none" w:sz="0" w:space="0" w:color="auto"/>
                        <w:right w:val="none" w:sz="0" w:space="0" w:color="auto"/>
                      </w:divBdr>
                    </w:div>
                    <w:div w:id="178158266">
                      <w:marLeft w:val="0"/>
                      <w:marRight w:val="0"/>
                      <w:marTop w:val="0"/>
                      <w:marBottom w:val="0"/>
                      <w:divBdr>
                        <w:top w:val="none" w:sz="0" w:space="0" w:color="auto"/>
                        <w:left w:val="none" w:sz="0" w:space="0" w:color="auto"/>
                        <w:bottom w:val="none" w:sz="0" w:space="0" w:color="auto"/>
                        <w:right w:val="none" w:sz="0" w:space="0" w:color="auto"/>
                      </w:divBdr>
                    </w:div>
                  </w:divsChild>
                </w:div>
                <w:div w:id="480971536">
                  <w:marLeft w:val="0"/>
                  <w:marRight w:val="0"/>
                  <w:marTop w:val="0"/>
                  <w:marBottom w:val="0"/>
                  <w:divBdr>
                    <w:top w:val="none" w:sz="0" w:space="0" w:color="auto"/>
                    <w:left w:val="none" w:sz="0" w:space="0" w:color="auto"/>
                    <w:bottom w:val="none" w:sz="0" w:space="0" w:color="auto"/>
                    <w:right w:val="none" w:sz="0" w:space="0" w:color="auto"/>
                  </w:divBdr>
                </w:div>
              </w:divsChild>
            </w:div>
            <w:div w:id="1777091496">
              <w:marLeft w:val="0"/>
              <w:marRight w:val="0"/>
              <w:marTop w:val="0"/>
              <w:marBottom w:val="0"/>
              <w:divBdr>
                <w:top w:val="none" w:sz="0" w:space="0" w:color="auto"/>
                <w:left w:val="none" w:sz="0" w:space="0" w:color="auto"/>
                <w:bottom w:val="none" w:sz="0" w:space="0" w:color="auto"/>
                <w:right w:val="none" w:sz="0" w:space="0" w:color="auto"/>
              </w:divBdr>
              <w:divsChild>
                <w:div w:id="360399515">
                  <w:marLeft w:val="0"/>
                  <w:marRight w:val="0"/>
                  <w:marTop w:val="0"/>
                  <w:marBottom w:val="0"/>
                  <w:divBdr>
                    <w:top w:val="none" w:sz="0" w:space="0" w:color="auto"/>
                    <w:left w:val="none" w:sz="0" w:space="0" w:color="auto"/>
                    <w:bottom w:val="none" w:sz="0" w:space="0" w:color="auto"/>
                    <w:right w:val="none" w:sz="0" w:space="0" w:color="auto"/>
                  </w:divBdr>
                  <w:divsChild>
                    <w:div w:id="1511528356">
                      <w:marLeft w:val="0"/>
                      <w:marRight w:val="0"/>
                      <w:marTop w:val="0"/>
                      <w:marBottom w:val="0"/>
                      <w:divBdr>
                        <w:top w:val="none" w:sz="0" w:space="0" w:color="auto"/>
                        <w:left w:val="none" w:sz="0" w:space="0" w:color="auto"/>
                        <w:bottom w:val="none" w:sz="0" w:space="0" w:color="auto"/>
                        <w:right w:val="none" w:sz="0" w:space="0" w:color="auto"/>
                      </w:divBdr>
                    </w:div>
                    <w:div w:id="1796560765">
                      <w:marLeft w:val="0"/>
                      <w:marRight w:val="0"/>
                      <w:marTop w:val="0"/>
                      <w:marBottom w:val="0"/>
                      <w:divBdr>
                        <w:top w:val="none" w:sz="0" w:space="0" w:color="auto"/>
                        <w:left w:val="none" w:sz="0" w:space="0" w:color="auto"/>
                        <w:bottom w:val="none" w:sz="0" w:space="0" w:color="auto"/>
                        <w:right w:val="none" w:sz="0" w:space="0" w:color="auto"/>
                      </w:divBdr>
                    </w:div>
                    <w:div w:id="2071003339">
                      <w:marLeft w:val="0"/>
                      <w:marRight w:val="0"/>
                      <w:marTop w:val="0"/>
                      <w:marBottom w:val="0"/>
                      <w:divBdr>
                        <w:top w:val="none" w:sz="0" w:space="0" w:color="auto"/>
                        <w:left w:val="none" w:sz="0" w:space="0" w:color="auto"/>
                        <w:bottom w:val="none" w:sz="0" w:space="0" w:color="auto"/>
                        <w:right w:val="none" w:sz="0" w:space="0" w:color="auto"/>
                      </w:divBdr>
                    </w:div>
                    <w:div w:id="94328525">
                      <w:marLeft w:val="0"/>
                      <w:marRight w:val="0"/>
                      <w:marTop w:val="0"/>
                      <w:marBottom w:val="0"/>
                      <w:divBdr>
                        <w:top w:val="none" w:sz="0" w:space="0" w:color="auto"/>
                        <w:left w:val="none" w:sz="0" w:space="0" w:color="auto"/>
                        <w:bottom w:val="none" w:sz="0" w:space="0" w:color="auto"/>
                        <w:right w:val="none" w:sz="0" w:space="0" w:color="auto"/>
                      </w:divBdr>
                    </w:div>
                  </w:divsChild>
                </w:div>
                <w:div w:id="1324041033">
                  <w:marLeft w:val="0"/>
                  <w:marRight w:val="0"/>
                  <w:marTop w:val="0"/>
                  <w:marBottom w:val="0"/>
                  <w:divBdr>
                    <w:top w:val="none" w:sz="0" w:space="0" w:color="auto"/>
                    <w:left w:val="none" w:sz="0" w:space="0" w:color="auto"/>
                    <w:bottom w:val="none" w:sz="0" w:space="0" w:color="auto"/>
                    <w:right w:val="none" w:sz="0" w:space="0" w:color="auto"/>
                  </w:divBdr>
                </w:div>
              </w:divsChild>
            </w:div>
            <w:div w:id="1851988472">
              <w:marLeft w:val="0"/>
              <w:marRight w:val="0"/>
              <w:marTop w:val="0"/>
              <w:marBottom w:val="0"/>
              <w:divBdr>
                <w:top w:val="none" w:sz="0" w:space="0" w:color="auto"/>
                <w:left w:val="none" w:sz="0" w:space="0" w:color="auto"/>
                <w:bottom w:val="none" w:sz="0" w:space="0" w:color="auto"/>
                <w:right w:val="none" w:sz="0" w:space="0" w:color="auto"/>
              </w:divBdr>
              <w:divsChild>
                <w:div w:id="1631858155">
                  <w:marLeft w:val="0"/>
                  <w:marRight w:val="0"/>
                  <w:marTop w:val="0"/>
                  <w:marBottom w:val="0"/>
                  <w:divBdr>
                    <w:top w:val="none" w:sz="0" w:space="0" w:color="auto"/>
                    <w:left w:val="none" w:sz="0" w:space="0" w:color="auto"/>
                    <w:bottom w:val="none" w:sz="0" w:space="0" w:color="auto"/>
                    <w:right w:val="none" w:sz="0" w:space="0" w:color="auto"/>
                  </w:divBdr>
                  <w:divsChild>
                    <w:div w:id="576674413">
                      <w:marLeft w:val="0"/>
                      <w:marRight w:val="0"/>
                      <w:marTop w:val="0"/>
                      <w:marBottom w:val="0"/>
                      <w:divBdr>
                        <w:top w:val="none" w:sz="0" w:space="0" w:color="auto"/>
                        <w:left w:val="none" w:sz="0" w:space="0" w:color="auto"/>
                        <w:bottom w:val="none" w:sz="0" w:space="0" w:color="auto"/>
                        <w:right w:val="none" w:sz="0" w:space="0" w:color="auto"/>
                      </w:divBdr>
                    </w:div>
                    <w:div w:id="411657869">
                      <w:marLeft w:val="0"/>
                      <w:marRight w:val="0"/>
                      <w:marTop w:val="0"/>
                      <w:marBottom w:val="0"/>
                      <w:divBdr>
                        <w:top w:val="none" w:sz="0" w:space="0" w:color="auto"/>
                        <w:left w:val="none" w:sz="0" w:space="0" w:color="auto"/>
                        <w:bottom w:val="none" w:sz="0" w:space="0" w:color="auto"/>
                        <w:right w:val="none" w:sz="0" w:space="0" w:color="auto"/>
                      </w:divBdr>
                    </w:div>
                    <w:div w:id="1688167653">
                      <w:marLeft w:val="0"/>
                      <w:marRight w:val="0"/>
                      <w:marTop w:val="0"/>
                      <w:marBottom w:val="0"/>
                      <w:divBdr>
                        <w:top w:val="none" w:sz="0" w:space="0" w:color="auto"/>
                        <w:left w:val="none" w:sz="0" w:space="0" w:color="auto"/>
                        <w:bottom w:val="none" w:sz="0" w:space="0" w:color="auto"/>
                        <w:right w:val="none" w:sz="0" w:space="0" w:color="auto"/>
                      </w:divBdr>
                    </w:div>
                    <w:div w:id="1072042044">
                      <w:marLeft w:val="0"/>
                      <w:marRight w:val="0"/>
                      <w:marTop w:val="0"/>
                      <w:marBottom w:val="0"/>
                      <w:divBdr>
                        <w:top w:val="none" w:sz="0" w:space="0" w:color="auto"/>
                        <w:left w:val="none" w:sz="0" w:space="0" w:color="auto"/>
                        <w:bottom w:val="none" w:sz="0" w:space="0" w:color="auto"/>
                        <w:right w:val="none" w:sz="0" w:space="0" w:color="auto"/>
                      </w:divBdr>
                    </w:div>
                  </w:divsChild>
                </w:div>
                <w:div w:id="952247041">
                  <w:marLeft w:val="0"/>
                  <w:marRight w:val="0"/>
                  <w:marTop w:val="0"/>
                  <w:marBottom w:val="0"/>
                  <w:divBdr>
                    <w:top w:val="none" w:sz="0" w:space="0" w:color="auto"/>
                    <w:left w:val="none" w:sz="0" w:space="0" w:color="auto"/>
                    <w:bottom w:val="none" w:sz="0" w:space="0" w:color="auto"/>
                    <w:right w:val="none" w:sz="0" w:space="0" w:color="auto"/>
                  </w:divBdr>
                </w:div>
              </w:divsChild>
            </w:div>
            <w:div w:id="1267034180">
              <w:marLeft w:val="0"/>
              <w:marRight w:val="0"/>
              <w:marTop w:val="0"/>
              <w:marBottom w:val="0"/>
              <w:divBdr>
                <w:top w:val="none" w:sz="0" w:space="0" w:color="auto"/>
                <w:left w:val="none" w:sz="0" w:space="0" w:color="auto"/>
                <w:bottom w:val="none" w:sz="0" w:space="0" w:color="auto"/>
                <w:right w:val="none" w:sz="0" w:space="0" w:color="auto"/>
              </w:divBdr>
              <w:divsChild>
                <w:div w:id="1455518127">
                  <w:marLeft w:val="0"/>
                  <w:marRight w:val="0"/>
                  <w:marTop w:val="0"/>
                  <w:marBottom w:val="0"/>
                  <w:divBdr>
                    <w:top w:val="none" w:sz="0" w:space="0" w:color="auto"/>
                    <w:left w:val="none" w:sz="0" w:space="0" w:color="auto"/>
                    <w:bottom w:val="none" w:sz="0" w:space="0" w:color="auto"/>
                    <w:right w:val="none" w:sz="0" w:space="0" w:color="auto"/>
                  </w:divBdr>
                  <w:divsChild>
                    <w:div w:id="1319571348">
                      <w:marLeft w:val="0"/>
                      <w:marRight w:val="0"/>
                      <w:marTop w:val="0"/>
                      <w:marBottom w:val="0"/>
                      <w:divBdr>
                        <w:top w:val="none" w:sz="0" w:space="0" w:color="auto"/>
                        <w:left w:val="none" w:sz="0" w:space="0" w:color="auto"/>
                        <w:bottom w:val="none" w:sz="0" w:space="0" w:color="auto"/>
                        <w:right w:val="none" w:sz="0" w:space="0" w:color="auto"/>
                      </w:divBdr>
                    </w:div>
                    <w:div w:id="950547273">
                      <w:marLeft w:val="0"/>
                      <w:marRight w:val="0"/>
                      <w:marTop w:val="0"/>
                      <w:marBottom w:val="0"/>
                      <w:divBdr>
                        <w:top w:val="none" w:sz="0" w:space="0" w:color="auto"/>
                        <w:left w:val="none" w:sz="0" w:space="0" w:color="auto"/>
                        <w:bottom w:val="none" w:sz="0" w:space="0" w:color="auto"/>
                        <w:right w:val="none" w:sz="0" w:space="0" w:color="auto"/>
                      </w:divBdr>
                    </w:div>
                    <w:div w:id="523327849">
                      <w:marLeft w:val="0"/>
                      <w:marRight w:val="0"/>
                      <w:marTop w:val="0"/>
                      <w:marBottom w:val="0"/>
                      <w:divBdr>
                        <w:top w:val="none" w:sz="0" w:space="0" w:color="auto"/>
                        <w:left w:val="none" w:sz="0" w:space="0" w:color="auto"/>
                        <w:bottom w:val="none" w:sz="0" w:space="0" w:color="auto"/>
                        <w:right w:val="none" w:sz="0" w:space="0" w:color="auto"/>
                      </w:divBdr>
                    </w:div>
                    <w:div w:id="948779157">
                      <w:marLeft w:val="0"/>
                      <w:marRight w:val="0"/>
                      <w:marTop w:val="0"/>
                      <w:marBottom w:val="0"/>
                      <w:divBdr>
                        <w:top w:val="none" w:sz="0" w:space="0" w:color="auto"/>
                        <w:left w:val="none" w:sz="0" w:space="0" w:color="auto"/>
                        <w:bottom w:val="none" w:sz="0" w:space="0" w:color="auto"/>
                        <w:right w:val="none" w:sz="0" w:space="0" w:color="auto"/>
                      </w:divBdr>
                    </w:div>
                  </w:divsChild>
                </w:div>
                <w:div w:id="2002390990">
                  <w:marLeft w:val="0"/>
                  <w:marRight w:val="0"/>
                  <w:marTop w:val="0"/>
                  <w:marBottom w:val="0"/>
                  <w:divBdr>
                    <w:top w:val="none" w:sz="0" w:space="0" w:color="auto"/>
                    <w:left w:val="none" w:sz="0" w:space="0" w:color="auto"/>
                    <w:bottom w:val="none" w:sz="0" w:space="0" w:color="auto"/>
                    <w:right w:val="none" w:sz="0" w:space="0" w:color="auto"/>
                  </w:divBdr>
                </w:div>
              </w:divsChild>
            </w:div>
            <w:div w:id="582375282">
              <w:marLeft w:val="0"/>
              <w:marRight w:val="0"/>
              <w:marTop w:val="0"/>
              <w:marBottom w:val="0"/>
              <w:divBdr>
                <w:top w:val="none" w:sz="0" w:space="0" w:color="auto"/>
                <w:left w:val="none" w:sz="0" w:space="0" w:color="auto"/>
                <w:bottom w:val="none" w:sz="0" w:space="0" w:color="auto"/>
                <w:right w:val="none" w:sz="0" w:space="0" w:color="auto"/>
              </w:divBdr>
              <w:divsChild>
                <w:div w:id="26033643">
                  <w:marLeft w:val="0"/>
                  <w:marRight w:val="0"/>
                  <w:marTop w:val="0"/>
                  <w:marBottom w:val="0"/>
                  <w:divBdr>
                    <w:top w:val="none" w:sz="0" w:space="0" w:color="auto"/>
                    <w:left w:val="none" w:sz="0" w:space="0" w:color="auto"/>
                    <w:bottom w:val="none" w:sz="0" w:space="0" w:color="auto"/>
                    <w:right w:val="none" w:sz="0" w:space="0" w:color="auto"/>
                  </w:divBdr>
                  <w:divsChild>
                    <w:div w:id="254049146">
                      <w:marLeft w:val="0"/>
                      <w:marRight w:val="0"/>
                      <w:marTop w:val="0"/>
                      <w:marBottom w:val="0"/>
                      <w:divBdr>
                        <w:top w:val="none" w:sz="0" w:space="0" w:color="auto"/>
                        <w:left w:val="none" w:sz="0" w:space="0" w:color="auto"/>
                        <w:bottom w:val="none" w:sz="0" w:space="0" w:color="auto"/>
                        <w:right w:val="none" w:sz="0" w:space="0" w:color="auto"/>
                      </w:divBdr>
                    </w:div>
                    <w:div w:id="718627512">
                      <w:marLeft w:val="0"/>
                      <w:marRight w:val="0"/>
                      <w:marTop w:val="0"/>
                      <w:marBottom w:val="0"/>
                      <w:divBdr>
                        <w:top w:val="none" w:sz="0" w:space="0" w:color="auto"/>
                        <w:left w:val="none" w:sz="0" w:space="0" w:color="auto"/>
                        <w:bottom w:val="none" w:sz="0" w:space="0" w:color="auto"/>
                        <w:right w:val="none" w:sz="0" w:space="0" w:color="auto"/>
                      </w:divBdr>
                    </w:div>
                    <w:div w:id="1204709405">
                      <w:marLeft w:val="0"/>
                      <w:marRight w:val="0"/>
                      <w:marTop w:val="0"/>
                      <w:marBottom w:val="0"/>
                      <w:divBdr>
                        <w:top w:val="none" w:sz="0" w:space="0" w:color="auto"/>
                        <w:left w:val="none" w:sz="0" w:space="0" w:color="auto"/>
                        <w:bottom w:val="none" w:sz="0" w:space="0" w:color="auto"/>
                        <w:right w:val="none" w:sz="0" w:space="0" w:color="auto"/>
                      </w:divBdr>
                    </w:div>
                    <w:div w:id="1386299650">
                      <w:marLeft w:val="0"/>
                      <w:marRight w:val="0"/>
                      <w:marTop w:val="0"/>
                      <w:marBottom w:val="0"/>
                      <w:divBdr>
                        <w:top w:val="none" w:sz="0" w:space="0" w:color="auto"/>
                        <w:left w:val="none" w:sz="0" w:space="0" w:color="auto"/>
                        <w:bottom w:val="none" w:sz="0" w:space="0" w:color="auto"/>
                        <w:right w:val="none" w:sz="0" w:space="0" w:color="auto"/>
                      </w:divBdr>
                    </w:div>
                  </w:divsChild>
                </w:div>
                <w:div w:id="2077896701">
                  <w:marLeft w:val="0"/>
                  <w:marRight w:val="0"/>
                  <w:marTop w:val="0"/>
                  <w:marBottom w:val="0"/>
                  <w:divBdr>
                    <w:top w:val="none" w:sz="0" w:space="0" w:color="auto"/>
                    <w:left w:val="none" w:sz="0" w:space="0" w:color="auto"/>
                    <w:bottom w:val="none" w:sz="0" w:space="0" w:color="auto"/>
                    <w:right w:val="none" w:sz="0" w:space="0" w:color="auto"/>
                  </w:divBdr>
                </w:div>
              </w:divsChild>
            </w:div>
            <w:div w:id="646662824">
              <w:marLeft w:val="0"/>
              <w:marRight w:val="0"/>
              <w:marTop w:val="0"/>
              <w:marBottom w:val="0"/>
              <w:divBdr>
                <w:top w:val="none" w:sz="0" w:space="0" w:color="auto"/>
                <w:left w:val="none" w:sz="0" w:space="0" w:color="auto"/>
                <w:bottom w:val="none" w:sz="0" w:space="0" w:color="auto"/>
                <w:right w:val="none" w:sz="0" w:space="0" w:color="auto"/>
              </w:divBdr>
              <w:divsChild>
                <w:div w:id="837384410">
                  <w:marLeft w:val="0"/>
                  <w:marRight w:val="0"/>
                  <w:marTop w:val="0"/>
                  <w:marBottom w:val="0"/>
                  <w:divBdr>
                    <w:top w:val="none" w:sz="0" w:space="0" w:color="auto"/>
                    <w:left w:val="none" w:sz="0" w:space="0" w:color="auto"/>
                    <w:bottom w:val="none" w:sz="0" w:space="0" w:color="auto"/>
                    <w:right w:val="none" w:sz="0" w:space="0" w:color="auto"/>
                  </w:divBdr>
                  <w:divsChild>
                    <w:div w:id="1524438064">
                      <w:marLeft w:val="0"/>
                      <w:marRight w:val="0"/>
                      <w:marTop w:val="0"/>
                      <w:marBottom w:val="0"/>
                      <w:divBdr>
                        <w:top w:val="none" w:sz="0" w:space="0" w:color="auto"/>
                        <w:left w:val="none" w:sz="0" w:space="0" w:color="auto"/>
                        <w:bottom w:val="none" w:sz="0" w:space="0" w:color="auto"/>
                        <w:right w:val="none" w:sz="0" w:space="0" w:color="auto"/>
                      </w:divBdr>
                    </w:div>
                    <w:div w:id="52311540">
                      <w:marLeft w:val="0"/>
                      <w:marRight w:val="0"/>
                      <w:marTop w:val="0"/>
                      <w:marBottom w:val="0"/>
                      <w:divBdr>
                        <w:top w:val="none" w:sz="0" w:space="0" w:color="auto"/>
                        <w:left w:val="none" w:sz="0" w:space="0" w:color="auto"/>
                        <w:bottom w:val="none" w:sz="0" w:space="0" w:color="auto"/>
                        <w:right w:val="none" w:sz="0" w:space="0" w:color="auto"/>
                      </w:divBdr>
                    </w:div>
                    <w:div w:id="1803965288">
                      <w:marLeft w:val="0"/>
                      <w:marRight w:val="0"/>
                      <w:marTop w:val="0"/>
                      <w:marBottom w:val="0"/>
                      <w:divBdr>
                        <w:top w:val="none" w:sz="0" w:space="0" w:color="auto"/>
                        <w:left w:val="none" w:sz="0" w:space="0" w:color="auto"/>
                        <w:bottom w:val="none" w:sz="0" w:space="0" w:color="auto"/>
                        <w:right w:val="none" w:sz="0" w:space="0" w:color="auto"/>
                      </w:divBdr>
                    </w:div>
                    <w:div w:id="1432049838">
                      <w:marLeft w:val="0"/>
                      <w:marRight w:val="0"/>
                      <w:marTop w:val="0"/>
                      <w:marBottom w:val="0"/>
                      <w:divBdr>
                        <w:top w:val="none" w:sz="0" w:space="0" w:color="auto"/>
                        <w:left w:val="none" w:sz="0" w:space="0" w:color="auto"/>
                        <w:bottom w:val="none" w:sz="0" w:space="0" w:color="auto"/>
                        <w:right w:val="none" w:sz="0" w:space="0" w:color="auto"/>
                      </w:divBdr>
                    </w:div>
                  </w:divsChild>
                </w:div>
                <w:div w:id="204971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168933">
          <w:marLeft w:val="0"/>
          <w:marRight w:val="0"/>
          <w:marTop w:val="0"/>
          <w:marBottom w:val="0"/>
          <w:divBdr>
            <w:top w:val="none" w:sz="0" w:space="0" w:color="auto"/>
            <w:left w:val="none" w:sz="0" w:space="0" w:color="auto"/>
            <w:bottom w:val="none" w:sz="0" w:space="0" w:color="auto"/>
            <w:right w:val="none" w:sz="0" w:space="0" w:color="auto"/>
          </w:divBdr>
        </w:div>
        <w:div w:id="362874956">
          <w:marLeft w:val="0"/>
          <w:marRight w:val="0"/>
          <w:marTop w:val="0"/>
          <w:marBottom w:val="0"/>
          <w:divBdr>
            <w:top w:val="none" w:sz="0" w:space="0" w:color="auto"/>
            <w:left w:val="none" w:sz="0" w:space="0" w:color="auto"/>
            <w:bottom w:val="none" w:sz="0" w:space="0" w:color="auto"/>
            <w:right w:val="none" w:sz="0" w:space="0" w:color="auto"/>
          </w:divBdr>
          <w:divsChild>
            <w:div w:id="1699508172">
              <w:marLeft w:val="0"/>
              <w:marRight w:val="0"/>
              <w:marTop w:val="0"/>
              <w:marBottom w:val="0"/>
              <w:divBdr>
                <w:top w:val="none" w:sz="0" w:space="0" w:color="auto"/>
                <w:left w:val="none" w:sz="0" w:space="0" w:color="auto"/>
                <w:bottom w:val="none" w:sz="0" w:space="0" w:color="auto"/>
                <w:right w:val="none" w:sz="0" w:space="0" w:color="auto"/>
              </w:divBdr>
              <w:divsChild>
                <w:div w:id="1760444561">
                  <w:marLeft w:val="0"/>
                  <w:marRight w:val="0"/>
                  <w:marTop w:val="0"/>
                  <w:marBottom w:val="0"/>
                  <w:divBdr>
                    <w:top w:val="none" w:sz="0" w:space="0" w:color="auto"/>
                    <w:left w:val="none" w:sz="0" w:space="0" w:color="auto"/>
                    <w:bottom w:val="none" w:sz="0" w:space="0" w:color="auto"/>
                    <w:right w:val="none" w:sz="0" w:space="0" w:color="auto"/>
                  </w:divBdr>
                </w:div>
                <w:div w:id="424228453">
                  <w:marLeft w:val="0"/>
                  <w:marRight w:val="0"/>
                  <w:marTop w:val="0"/>
                  <w:marBottom w:val="0"/>
                  <w:divBdr>
                    <w:top w:val="none" w:sz="0" w:space="0" w:color="auto"/>
                    <w:left w:val="none" w:sz="0" w:space="0" w:color="auto"/>
                    <w:bottom w:val="none" w:sz="0" w:space="0" w:color="auto"/>
                    <w:right w:val="none" w:sz="0" w:space="0" w:color="auto"/>
                  </w:divBdr>
                </w:div>
              </w:divsChild>
            </w:div>
            <w:div w:id="784079315">
              <w:marLeft w:val="0"/>
              <w:marRight w:val="0"/>
              <w:marTop w:val="0"/>
              <w:marBottom w:val="0"/>
              <w:divBdr>
                <w:top w:val="none" w:sz="0" w:space="0" w:color="auto"/>
                <w:left w:val="none" w:sz="0" w:space="0" w:color="auto"/>
                <w:bottom w:val="none" w:sz="0" w:space="0" w:color="auto"/>
                <w:right w:val="none" w:sz="0" w:space="0" w:color="auto"/>
              </w:divBdr>
              <w:divsChild>
                <w:div w:id="448474340">
                  <w:marLeft w:val="0"/>
                  <w:marRight w:val="0"/>
                  <w:marTop w:val="0"/>
                  <w:marBottom w:val="0"/>
                  <w:divBdr>
                    <w:top w:val="none" w:sz="0" w:space="0" w:color="auto"/>
                    <w:left w:val="none" w:sz="0" w:space="0" w:color="auto"/>
                    <w:bottom w:val="none" w:sz="0" w:space="0" w:color="auto"/>
                    <w:right w:val="none" w:sz="0" w:space="0" w:color="auto"/>
                  </w:divBdr>
                </w:div>
                <w:div w:id="929855097">
                  <w:marLeft w:val="0"/>
                  <w:marRight w:val="0"/>
                  <w:marTop w:val="0"/>
                  <w:marBottom w:val="0"/>
                  <w:divBdr>
                    <w:top w:val="none" w:sz="0" w:space="0" w:color="auto"/>
                    <w:left w:val="none" w:sz="0" w:space="0" w:color="auto"/>
                    <w:bottom w:val="none" w:sz="0" w:space="0" w:color="auto"/>
                    <w:right w:val="none" w:sz="0" w:space="0" w:color="auto"/>
                  </w:divBdr>
                </w:div>
              </w:divsChild>
            </w:div>
            <w:div w:id="1998803942">
              <w:marLeft w:val="0"/>
              <w:marRight w:val="0"/>
              <w:marTop w:val="0"/>
              <w:marBottom w:val="0"/>
              <w:divBdr>
                <w:top w:val="none" w:sz="0" w:space="0" w:color="auto"/>
                <w:left w:val="none" w:sz="0" w:space="0" w:color="auto"/>
                <w:bottom w:val="none" w:sz="0" w:space="0" w:color="auto"/>
                <w:right w:val="none" w:sz="0" w:space="0" w:color="auto"/>
              </w:divBdr>
              <w:divsChild>
                <w:div w:id="953824482">
                  <w:marLeft w:val="0"/>
                  <w:marRight w:val="0"/>
                  <w:marTop w:val="0"/>
                  <w:marBottom w:val="0"/>
                  <w:divBdr>
                    <w:top w:val="none" w:sz="0" w:space="0" w:color="auto"/>
                    <w:left w:val="none" w:sz="0" w:space="0" w:color="auto"/>
                    <w:bottom w:val="none" w:sz="0" w:space="0" w:color="auto"/>
                    <w:right w:val="none" w:sz="0" w:space="0" w:color="auto"/>
                  </w:divBdr>
                </w:div>
                <w:div w:id="1522427354">
                  <w:marLeft w:val="0"/>
                  <w:marRight w:val="0"/>
                  <w:marTop w:val="0"/>
                  <w:marBottom w:val="0"/>
                  <w:divBdr>
                    <w:top w:val="none" w:sz="0" w:space="0" w:color="auto"/>
                    <w:left w:val="none" w:sz="0" w:space="0" w:color="auto"/>
                    <w:bottom w:val="none" w:sz="0" w:space="0" w:color="auto"/>
                    <w:right w:val="none" w:sz="0" w:space="0" w:color="auto"/>
                  </w:divBdr>
                </w:div>
              </w:divsChild>
            </w:div>
            <w:div w:id="1090735917">
              <w:marLeft w:val="0"/>
              <w:marRight w:val="0"/>
              <w:marTop w:val="0"/>
              <w:marBottom w:val="0"/>
              <w:divBdr>
                <w:top w:val="none" w:sz="0" w:space="0" w:color="auto"/>
                <w:left w:val="none" w:sz="0" w:space="0" w:color="auto"/>
                <w:bottom w:val="none" w:sz="0" w:space="0" w:color="auto"/>
                <w:right w:val="none" w:sz="0" w:space="0" w:color="auto"/>
              </w:divBdr>
              <w:divsChild>
                <w:div w:id="789670945">
                  <w:marLeft w:val="0"/>
                  <w:marRight w:val="0"/>
                  <w:marTop w:val="0"/>
                  <w:marBottom w:val="0"/>
                  <w:divBdr>
                    <w:top w:val="none" w:sz="0" w:space="0" w:color="auto"/>
                    <w:left w:val="none" w:sz="0" w:space="0" w:color="auto"/>
                    <w:bottom w:val="none" w:sz="0" w:space="0" w:color="auto"/>
                    <w:right w:val="none" w:sz="0" w:space="0" w:color="auto"/>
                  </w:divBdr>
                </w:div>
                <w:div w:id="145255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50489">
          <w:marLeft w:val="0"/>
          <w:marRight w:val="0"/>
          <w:marTop w:val="0"/>
          <w:marBottom w:val="0"/>
          <w:divBdr>
            <w:top w:val="none" w:sz="0" w:space="0" w:color="auto"/>
            <w:left w:val="none" w:sz="0" w:space="0" w:color="auto"/>
            <w:bottom w:val="none" w:sz="0" w:space="0" w:color="auto"/>
            <w:right w:val="none" w:sz="0" w:space="0" w:color="auto"/>
          </w:divBdr>
          <w:divsChild>
            <w:div w:id="1717311965">
              <w:marLeft w:val="0"/>
              <w:marRight w:val="0"/>
              <w:marTop w:val="0"/>
              <w:marBottom w:val="0"/>
              <w:divBdr>
                <w:top w:val="none" w:sz="0" w:space="0" w:color="auto"/>
                <w:left w:val="none" w:sz="0" w:space="0" w:color="auto"/>
                <w:bottom w:val="none" w:sz="0" w:space="0" w:color="auto"/>
                <w:right w:val="none" w:sz="0" w:space="0" w:color="auto"/>
              </w:divBdr>
            </w:div>
            <w:div w:id="907106585">
              <w:marLeft w:val="0"/>
              <w:marRight w:val="0"/>
              <w:marTop w:val="0"/>
              <w:marBottom w:val="0"/>
              <w:divBdr>
                <w:top w:val="none" w:sz="0" w:space="0" w:color="auto"/>
                <w:left w:val="none" w:sz="0" w:space="0" w:color="auto"/>
                <w:bottom w:val="none" w:sz="0" w:space="0" w:color="auto"/>
                <w:right w:val="none" w:sz="0" w:space="0" w:color="auto"/>
              </w:divBdr>
            </w:div>
            <w:div w:id="599485105">
              <w:marLeft w:val="0"/>
              <w:marRight w:val="0"/>
              <w:marTop w:val="0"/>
              <w:marBottom w:val="0"/>
              <w:divBdr>
                <w:top w:val="none" w:sz="0" w:space="0" w:color="auto"/>
                <w:left w:val="none" w:sz="0" w:space="0" w:color="auto"/>
                <w:bottom w:val="none" w:sz="0" w:space="0" w:color="auto"/>
                <w:right w:val="none" w:sz="0" w:space="0" w:color="auto"/>
              </w:divBdr>
            </w:div>
          </w:divsChild>
        </w:div>
        <w:div w:id="571738839">
          <w:marLeft w:val="0"/>
          <w:marRight w:val="0"/>
          <w:marTop w:val="0"/>
          <w:marBottom w:val="0"/>
          <w:divBdr>
            <w:top w:val="none" w:sz="0" w:space="0" w:color="auto"/>
            <w:left w:val="none" w:sz="0" w:space="0" w:color="auto"/>
            <w:bottom w:val="none" w:sz="0" w:space="0" w:color="auto"/>
            <w:right w:val="none" w:sz="0" w:space="0" w:color="auto"/>
          </w:divBdr>
          <w:divsChild>
            <w:div w:id="173691526">
              <w:marLeft w:val="0"/>
              <w:marRight w:val="0"/>
              <w:marTop w:val="0"/>
              <w:marBottom w:val="0"/>
              <w:divBdr>
                <w:top w:val="none" w:sz="0" w:space="0" w:color="auto"/>
                <w:left w:val="none" w:sz="0" w:space="0" w:color="auto"/>
                <w:bottom w:val="none" w:sz="0" w:space="0" w:color="auto"/>
                <w:right w:val="none" w:sz="0" w:space="0" w:color="auto"/>
              </w:divBdr>
            </w:div>
            <w:div w:id="2058578315">
              <w:marLeft w:val="0"/>
              <w:marRight w:val="0"/>
              <w:marTop w:val="0"/>
              <w:marBottom w:val="0"/>
              <w:divBdr>
                <w:top w:val="none" w:sz="0" w:space="0" w:color="auto"/>
                <w:left w:val="none" w:sz="0" w:space="0" w:color="auto"/>
                <w:bottom w:val="none" w:sz="0" w:space="0" w:color="auto"/>
                <w:right w:val="none" w:sz="0" w:space="0" w:color="auto"/>
              </w:divBdr>
            </w:div>
            <w:div w:id="232397574">
              <w:marLeft w:val="0"/>
              <w:marRight w:val="0"/>
              <w:marTop w:val="0"/>
              <w:marBottom w:val="0"/>
              <w:divBdr>
                <w:top w:val="none" w:sz="0" w:space="0" w:color="auto"/>
                <w:left w:val="none" w:sz="0" w:space="0" w:color="auto"/>
                <w:bottom w:val="none" w:sz="0" w:space="0" w:color="auto"/>
                <w:right w:val="none" w:sz="0" w:space="0" w:color="auto"/>
              </w:divBdr>
            </w:div>
            <w:div w:id="1004362797">
              <w:marLeft w:val="0"/>
              <w:marRight w:val="0"/>
              <w:marTop w:val="0"/>
              <w:marBottom w:val="0"/>
              <w:divBdr>
                <w:top w:val="none" w:sz="0" w:space="0" w:color="auto"/>
                <w:left w:val="none" w:sz="0" w:space="0" w:color="auto"/>
                <w:bottom w:val="none" w:sz="0" w:space="0" w:color="auto"/>
                <w:right w:val="none" w:sz="0" w:space="0" w:color="auto"/>
              </w:divBdr>
            </w:div>
            <w:div w:id="1241596901">
              <w:marLeft w:val="0"/>
              <w:marRight w:val="0"/>
              <w:marTop w:val="0"/>
              <w:marBottom w:val="0"/>
              <w:divBdr>
                <w:top w:val="none" w:sz="0" w:space="0" w:color="auto"/>
                <w:left w:val="none" w:sz="0" w:space="0" w:color="auto"/>
                <w:bottom w:val="none" w:sz="0" w:space="0" w:color="auto"/>
                <w:right w:val="none" w:sz="0" w:space="0" w:color="auto"/>
              </w:divBdr>
            </w:div>
            <w:div w:id="1419670763">
              <w:marLeft w:val="0"/>
              <w:marRight w:val="0"/>
              <w:marTop w:val="0"/>
              <w:marBottom w:val="0"/>
              <w:divBdr>
                <w:top w:val="none" w:sz="0" w:space="0" w:color="auto"/>
                <w:left w:val="none" w:sz="0" w:space="0" w:color="auto"/>
                <w:bottom w:val="none" w:sz="0" w:space="0" w:color="auto"/>
                <w:right w:val="none" w:sz="0" w:space="0" w:color="auto"/>
              </w:divBdr>
            </w:div>
            <w:div w:id="202837480">
              <w:marLeft w:val="0"/>
              <w:marRight w:val="0"/>
              <w:marTop w:val="0"/>
              <w:marBottom w:val="0"/>
              <w:divBdr>
                <w:top w:val="none" w:sz="0" w:space="0" w:color="auto"/>
                <w:left w:val="none" w:sz="0" w:space="0" w:color="auto"/>
                <w:bottom w:val="none" w:sz="0" w:space="0" w:color="auto"/>
                <w:right w:val="none" w:sz="0" w:space="0" w:color="auto"/>
              </w:divBdr>
            </w:div>
            <w:div w:id="166871816">
              <w:marLeft w:val="0"/>
              <w:marRight w:val="0"/>
              <w:marTop w:val="0"/>
              <w:marBottom w:val="0"/>
              <w:divBdr>
                <w:top w:val="none" w:sz="0" w:space="0" w:color="auto"/>
                <w:left w:val="none" w:sz="0" w:space="0" w:color="auto"/>
                <w:bottom w:val="none" w:sz="0" w:space="0" w:color="auto"/>
                <w:right w:val="none" w:sz="0" w:space="0" w:color="auto"/>
              </w:divBdr>
            </w:div>
            <w:div w:id="575555477">
              <w:marLeft w:val="0"/>
              <w:marRight w:val="0"/>
              <w:marTop w:val="0"/>
              <w:marBottom w:val="0"/>
              <w:divBdr>
                <w:top w:val="none" w:sz="0" w:space="0" w:color="auto"/>
                <w:left w:val="none" w:sz="0" w:space="0" w:color="auto"/>
                <w:bottom w:val="none" w:sz="0" w:space="0" w:color="auto"/>
                <w:right w:val="none" w:sz="0" w:space="0" w:color="auto"/>
              </w:divBdr>
            </w:div>
            <w:div w:id="75100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1852</Words>
  <Characters>10561</Characters>
  <Application>Microsoft Office Word</Application>
  <DocSecurity>0</DocSecurity>
  <Lines>88</Lines>
  <Paragraphs>24</Paragraphs>
  <ScaleCrop>false</ScaleCrop>
  <Company/>
  <LinksUpToDate>false</LinksUpToDate>
  <CharactersWithSpaces>12389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 Parada</dc:creator>
  <cp:keywords/>
  <dc:description/>
  <cp:lastModifiedBy>Aldo Parada</cp:lastModifiedBy>
  <cp:revision>1</cp:revision>
  <dcterms:created xsi:type="dcterms:W3CDTF">2026-10-20T21:30:00Z</dcterms:created>
  <dcterms:modified xsi:type="dcterms:W3CDTF">2026-10-20T21:39:00Z</dcterms:modified>
</cp:coreProperties>
</file>